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9121" w14:textId="77777777" w:rsidR="00E60853" w:rsidRDefault="00E60853" w:rsidP="00E60853">
      <w:pPr>
        <w:shd w:val="clear" w:color="auto" w:fill="E0E0E0"/>
        <w:jc w:val="center"/>
        <w:rPr>
          <w:rFonts w:ascii="Arial Narrow" w:hAnsi="Arial Narrow"/>
          <w:b/>
          <w:bCs/>
          <w:color w:val="000080"/>
          <w:sz w:val="10"/>
        </w:rPr>
      </w:pPr>
    </w:p>
    <w:p w14:paraId="17218172" w14:textId="77777777" w:rsidR="00E60853" w:rsidRDefault="00E60853" w:rsidP="00E60853">
      <w:pPr>
        <w:shd w:val="clear" w:color="auto" w:fill="E0E0E0"/>
        <w:jc w:val="center"/>
        <w:rPr>
          <w:rFonts w:ascii="Comic Sans MS" w:hAnsi="Comic Sans MS"/>
          <w:b/>
          <w:bCs/>
          <w:color w:val="000080"/>
          <w:sz w:val="32"/>
        </w:rPr>
      </w:pPr>
      <w:r>
        <w:rPr>
          <w:rFonts w:ascii="Comic Sans MS" w:hAnsi="Comic Sans MS"/>
          <w:b/>
          <w:bCs/>
          <w:color w:val="000080"/>
          <w:sz w:val="32"/>
        </w:rPr>
        <w:t>Lei Complementar nº 041, de 26 de junho de 2002.</w:t>
      </w:r>
    </w:p>
    <w:p w14:paraId="7B6FBFD0" w14:textId="77777777" w:rsidR="00E60853" w:rsidRDefault="00E60853" w:rsidP="00E60853">
      <w:pPr>
        <w:shd w:val="clear" w:color="auto" w:fill="E0E0E0"/>
        <w:jc w:val="center"/>
        <w:rPr>
          <w:rFonts w:ascii="Arial Narrow" w:hAnsi="Arial Narrow"/>
          <w:b/>
          <w:bCs/>
          <w:color w:val="000080"/>
          <w:sz w:val="10"/>
        </w:rPr>
      </w:pPr>
    </w:p>
    <w:p w14:paraId="091E80C2" w14:textId="77777777" w:rsidR="00E60853" w:rsidRPr="00A63945" w:rsidRDefault="00E60853" w:rsidP="00E60853">
      <w:pPr>
        <w:pStyle w:val="Corpodetexto"/>
        <w:tabs>
          <w:tab w:val="left" w:pos="2160"/>
        </w:tabs>
        <w:spacing w:after="0"/>
        <w:jc w:val="both"/>
        <w:rPr>
          <w:rFonts w:ascii="Arial Narrow" w:hAnsi="Arial Narrow"/>
          <w:b/>
          <w:color w:val="4472C4" w:themeColor="accent1"/>
          <w:szCs w:val="24"/>
        </w:rPr>
      </w:pPr>
      <w:r w:rsidRPr="00A63945">
        <w:rPr>
          <w:rFonts w:ascii="Arial Narrow" w:hAnsi="Arial Narrow"/>
          <w:b/>
          <w:color w:val="4472C4" w:themeColor="accent1"/>
          <w:szCs w:val="24"/>
        </w:rPr>
        <w:t>- Lei Complementar nº 049, de 26 de dezembro de 2002;</w:t>
      </w:r>
    </w:p>
    <w:p w14:paraId="723E3F0E" w14:textId="77777777" w:rsidR="00E60853" w:rsidRPr="00A63945" w:rsidRDefault="00E60853" w:rsidP="00E60853">
      <w:pPr>
        <w:pStyle w:val="Corpodetexto"/>
        <w:tabs>
          <w:tab w:val="left" w:pos="2160"/>
        </w:tabs>
        <w:spacing w:after="0"/>
        <w:jc w:val="both"/>
        <w:rPr>
          <w:rFonts w:ascii="Arial Narrow" w:hAnsi="Arial Narrow"/>
          <w:b/>
          <w:color w:val="4472C4" w:themeColor="accent1"/>
          <w:szCs w:val="24"/>
        </w:rPr>
      </w:pPr>
      <w:r w:rsidRPr="00A63945">
        <w:rPr>
          <w:rFonts w:ascii="Arial Narrow" w:hAnsi="Arial Narrow"/>
          <w:b/>
          <w:color w:val="4472C4" w:themeColor="accent1"/>
          <w:szCs w:val="24"/>
        </w:rPr>
        <w:t>- Lei Complementar nº 057, de 25 de setembro de 2003;</w:t>
      </w:r>
    </w:p>
    <w:p w14:paraId="5905FF36" w14:textId="77777777" w:rsidR="00E60853" w:rsidRPr="00A63945" w:rsidRDefault="00E60853" w:rsidP="00E60853">
      <w:pPr>
        <w:pStyle w:val="Corpodetexto"/>
        <w:tabs>
          <w:tab w:val="left" w:pos="2160"/>
        </w:tabs>
        <w:spacing w:after="0"/>
        <w:jc w:val="both"/>
        <w:rPr>
          <w:rFonts w:ascii="Arial Narrow" w:hAnsi="Arial Narrow"/>
          <w:b/>
          <w:iCs/>
          <w:color w:val="4472C4" w:themeColor="accent1"/>
          <w:szCs w:val="24"/>
        </w:rPr>
      </w:pPr>
      <w:r w:rsidRPr="00A63945">
        <w:rPr>
          <w:rFonts w:ascii="Arial Narrow" w:hAnsi="Arial Narrow"/>
          <w:b/>
          <w:color w:val="4472C4" w:themeColor="accent1"/>
          <w:szCs w:val="24"/>
        </w:rPr>
        <w:t>- Lei Complementar nº 068, de 30 de junho de 2005;</w:t>
      </w:r>
    </w:p>
    <w:p w14:paraId="561C8FA9" w14:textId="77777777" w:rsidR="00E60853" w:rsidRPr="00A63945" w:rsidRDefault="00E60853" w:rsidP="00E60853">
      <w:pPr>
        <w:pStyle w:val="Corpodetexto"/>
        <w:tabs>
          <w:tab w:val="left" w:pos="2160"/>
        </w:tabs>
        <w:spacing w:after="0"/>
        <w:jc w:val="both"/>
        <w:rPr>
          <w:rFonts w:ascii="Arial Narrow" w:hAnsi="Arial Narrow"/>
          <w:b/>
          <w:color w:val="4472C4" w:themeColor="accent1"/>
          <w:szCs w:val="24"/>
        </w:rPr>
      </w:pPr>
      <w:r w:rsidRPr="00A63945">
        <w:rPr>
          <w:rFonts w:ascii="Arial Narrow" w:hAnsi="Arial Narrow"/>
          <w:b/>
          <w:color w:val="4472C4" w:themeColor="accent1"/>
          <w:szCs w:val="24"/>
        </w:rPr>
        <w:t>- Lei Complementar nº 070, de 27 de outubro de 2005;</w:t>
      </w:r>
    </w:p>
    <w:p w14:paraId="20C02674" w14:textId="77777777" w:rsidR="00E60853" w:rsidRPr="00A63945" w:rsidRDefault="00E60853" w:rsidP="00E60853">
      <w:pPr>
        <w:pStyle w:val="Corpodetexto"/>
        <w:tabs>
          <w:tab w:val="left" w:pos="2160"/>
        </w:tabs>
        <w:spacing w:after="0"/>
        <w:jc w:val="both"/>
        <w:rPr>
          <w:rFonts w:ascii="Arial Narrow" w:hAnsi="Arial Narrow"/>
          <w:b/>
          <w:color w:val="4472C4" w:themeColor="accent1"/>
          <w:szCs w:val="24"/>
        </w:rPr>
      </w:pPr>
      <w:r w:rsidRPr="00A63945">
        <w:rPr>
          <w:rFonts w:ascii="Arial Narrow" w:hAnsi="Arial Narrow"/>
          <w:b/>
          <w:color w:val="4472C4" w:themeColor="accent1"/>
          <w:szCs w:val="24"/>
        </w:rPr>
        <w:t>- Lei Complementar nº 072, de 08 de dezembro de 2005;</w:t>
      </w:r>
    </w:p>
    <w:p w14:paraId="069004BD" w14:textId="77777777" w:rsidR="00E60853" w:rsidRPr="00A63945" w:rsidRDefault="00E60853" w:rsidP="00E60853">
      <w:pPr>
        <w:jc w:val="both"/>
        <w:rPr>
          <w:rFonts w:ascii="Arial Narrow" w:hAnsi="Arial Narrow"/>
          <w:b/>
          <w:color w:val="4472C4" w:themeColor="accent1"/>
          <w:szCs w:val="24"/>
        </w:rPr>
      </w:pPr>
      <w:r w:rsidRPr="00A63945">
        <w:rPr>
          <w:rFonts w:ascii="Arial Narrow" w:hAnsi="Arial Narrow" w:cs="Arial"/>
          <w:b/>
          <w:color w:val="4472C4" w:themeColor="accent1"/>
          <w:szCs w:val="24"/>
        </w:rPr>
        <w:t xml:space="preserve">- </w:t>
      </w:r>
      <w:r w:rsidRPr="00A63945">
        <w:rPr>
          <w:rFonts w:ascii="Arial Narrow" w:hAnsi="Arial Narrow"/>
          <w:b/>
          <w:color w:val="4472C4" w:themeColor="accent1"/>
          <w:szCs w:val="24"/>
        </w:rPr>
        <w:t>Lei Complementar nº 081, de 30 de novembro de 2006;</w:t>
      </w:r>
    </w:p>
    <w:p w14:paraId="5E127CE8" w14:textId="77777777" w:rsidR="00E60853" w:rsidRPr="00A63945" w:rsidRDefault="00E60853" w:rsidP="00E60853">
      <w:pPr>
        <w:jc w:val="both"/>
        <w:rPr>
          <w:rFonts w:ascii="Arial Narrow" w:hAnsi="Arial Narrow"/>
          <w:b/>
          <w:color w:val="4472C4" w:themeColor="accent1"/>
          <w:szCs w:val="24"/>
        </w:rPr>
      </w:pPr>
      <w:r w:rsidRPr="00A63945">
        <w:rPr>
          <w:rFonts w:ascii="Arial Narrow" w:hAnsi="Arial Narrow"/>
          <w:b/>
          <w:color w:val="4472C4" w:themeColor="accent1"/>
          <w:szCs w:val="24"/>
        </w:rPr>
        <w:t>- Lei Complementar nº 083, de 11 de abril de 2007;</w:t>
      </w:r>
    </w:p>
    <w:p w14:paraId="064EBD9B" w14:textId="77777777" w:rsidR="00E60853" w:rsidRPr="00A63945" w:rsidRDefault="00E60853" w:rsidP="00E60853">
      <w:pPr>
        <w:jc w:val="both"/>
        <w:rPr>
          <w:rFonts w:ascii="Arial Narrow" w:hAnsi="Arial Narrow" w:cs="Arial"/>
          <w:b/>
          <w:color w:val="4472C4" w:themeColor="accent1"/>
          <w:szCs w:val="24"/>
        </w:rPr>
      </w:pPr>
      <w:r w:rsidRPr="00A63945">
        <w:rPr>
          <w:rFonts w:ascii="Arial Narrow" w:hAnsi="Arial Narrow"/>
          <w:b/>
          <w:color w:val="4472C4" w:themeColor="accent1"/>
          <w:szCs w:val="24"/>
        </w:rPr>
        <w:t>- Lei Complementar nº 093, de 25 de março de 2008;</w:t>
      </w:r>
    </w:p>
    <w:p w14:paraId="15CC9750" w14:textId="77777777" w:rsidR="00E60853" w:rsidRPr="00A63945" w:rsidRDefault="00E60853" w:rsidP="00E60853">
      <w:pPr>
        <w:jc w:val="both"/>
        <w:rPr>
          <w:rFonts w:ascii="Arial Narrow" w:hAnsi="Arial Narrow" w:cs="Arial"/>
          <w:b/>
          <w:color w:val="4472C4" w:themeColor="accent1"/>
          <w:szCs w:val="24"/>
        </w:rPr>
      </w:pPr>
      <w:r w:rsidRPr="00A63945">
        <w:rPr>
          <w:rFonts w:ascii="Arial Narrow" w:hAnsi="Arial Narrow"/>
          <w:b/>
          <w:color w:val="4472C4" w:themeColor="accent1"/>
          <w:szCs w:val="24"/>
        </w:rPr>
        <w:t>- Lei Complementar nº 107, de 29 de abril de 2009;</w:t>
      </w:r>
    </w:p>
    <w:p w14:paraId="64D58DC9" w14:textId="77777777" w:rsidR="00E60853" w:rsidRPr="00A63945" w:rsidRDefault="00E60853" w:rsidP="00E60853">
      <w:pPr>
        <w:jc w:val="both"/>
        <w:rPr>
          <w:rFonts w:ascii="Arial Narrow" w:hAnsi="Arial Narrow"/>
          <w:b/>
          <w:color w:val="4472C4" w:themeColor="accent1"/>
          <w:szCs w:val="24"/>
        </w:rPr>
      </w:pPr>
      <w:r w:rsidRPr="00A63945">
        <w:rPr>
          <w:rFonts w:ascii="Arial Narrow" w:hAnsi="Arial Narrow"/>
          <w:b/>
          <w:color w:val="4472C4" w:themeColor="accent1"/>
          <w:szCs w:val="24"/>
        </w:rPr>
        <w:t>- Lei Complementar nº 134, de 1º de setembro de 2011;</w:t>
      </w:r>
    </w:p>
    <w:p w14:paraId="6FAD3AEC" w14:textId="77777777" w:rsidR="00E60853" w:rsidRPr="00A63945" w:rsidRDefault="00E60853" w:rsidP="00E60853">
      <w:pPr>
        <w:pStyle w:val="Corpodetexto2"/>
        <w:ind w:left="3686" w:hanging="3686"/>
        <w:rPr>
          <w:rFonts w:ascii="Arial Narrow" w:hAnsi="Arial Narrow"/>
          <w:bCs w:val="0"/>
          <w:color w:val="4472C4" w:themeColor="accent1"/>
          <w:sz w:val="24"/>
          <w:szCs w:val="24"/>
        </w:rPr>
      </w:pPr>
      <w:r w:rsidRPr="00A63945">
        <w:rPr>
          <w:rFonts w:ascii="Arial Narrow" w:hAnsi="Arial Narrow"/>
          <w:bCs w:val="0"/>
          <w:color w:val="4472C4" w:themeColor="accent1"/>
          <w:sz w:val="24"/>
          <w:szCs w:val="24"/>
        </w:rPr>
        <w:t>- Acrescenta o inc. VI ao art.75, através da lei comp.188/2015</w:t>
      </w:r>
    </w:p>
    <w:p w14:paraId="63BA66F2" w14:textId="77777777" w:rsidR="00E60853" w:rsidRPr="00A63945" w:rsidRDefault="00E60853" w:rsidP="00E60853">
      <w:pPr>
        <w:jc w:val="both"/>
        <w:rPr>
          <w:rFonts w:ascii="Arial Narrow" w:hAnsi="Arial Narrow" w:cs="Arial"/>
          <w:b/>
          <w:color w:val="4472C4" w:themeColor="accent1"/>
          <w:szCs w:val="24"/>
        </w:rPr>
      </w:pPr>
      <w:r w:rsidRPr="00A63945">
        <w:rPr>
          <w:rFonts w:ascii="Arial Narrow" w:hAnsi="Arial Narrow" w:cs="Arial"/>
          <w:b/>
          <w:color w:val="4472C4" w:themeColor="accent1"/>
          <w:szCs w:val="24"/>
        </w:rPr>
        <w:t>- AS Atribuições dos Fiscais de Tributos e Auditor Fiscal atribuídos na Lei Comp. 209/2017.</w:t>
      </w:r>
    </w:p>
    <w:p w14:paraId="010C2B75" w14:textId="77777777" w:rsidR="00E60853" w:rsidRPr="00A63945" w:rsidRDefault="00E60853" w:rsidP="00E60853">
      <w:pPr>
        <w:pStyle w:val="Recuodecorpodetexto"/>
        <w:widowControl w:val="0"/>
        <w:spacing w:after="0"/>
        <w:ind w:left="5103" w:hanging="5103"/>
        <w:rPr>
          <w:rFonts w:ascii="Arial Narrow" w:hAnsi="Arial Narrow"/>
          <w:b/>
          <w:iCs/>
          <w:color w:val="4472C4" w:themeColor="accent1"/>
          <w:szCs w:val="24"/>
        </w:rPr>
      </w:pPr>
      <w:r w:rsidRPr="00A63945">
        <w:rPr>
          <w:rFonts w:ascii="Arial Narrow" w:hAnsi="Arial Narrow" w:cs="Arial"/>
          <w:b/>
          <w:color w:val="4472C4" w:themeColor="accent1"/>
          <w:szCs w:val="24"/>
        </w:rPr>
        <w:t xml:space="preserve">-Alt. pela lei </w:t>
      </w:r>
      <w:r w:rsidRPr="00A63945">
        <w:rPr>
          <w:rFonts w:ascii="Arial Narrow" w:hAnsi="Arial Narrow"/>
          <w:b/>
          <w:iCs/>
          <w:color w:val="4472C4" w:themeColor="accent1"/>
          <w:szCs w:val="24"/>
        </w:rPr>
        <w:t>complementar 219/2018.</w:t>
      </w:r>
    </w:p>
    <w:p w14:paraId="4AEBDD4D" w14:textId="77777777" w:rsidR="00E60853" w:rsidRPr="00A63945" w:rsidRDefault="00E60853" w:rsidP="00E60853">
      <w:pPr>
        <w:jc w:val="both"/>
        <w:rPr>
          <w:rFonts w:ascii="Arial Narrow" w:hAnsi="Arial Narrow" w:cs="Arial"/>
          <w:b/>
          <w:color w:val="4472C4" w:themeColor="accent1"/>
          <w:szCs w:val="24"/>
        </w:rPr>
      </w:pPr>
      <w:r w:rsidRPr="00A63945">
        <w:rPr>
          <w:rFonts w:ascii="Arial Narrow" w:hAnsi="Arial Narrow" w:cs="Arial"/>
          <w:b/>
          <w:color w:val="4472C4" w:themeColor="accent1"/>
          <w:szCs w:val="24"/>
        </w:rPr>
        <w:t xml:space="preserve">-Regulamentada pelo decreto 2207-2018. </w:t>
      </w:r>
    </w:p>
    <w:p w14:paraId="5595BCD9" w14:textId="77777777" w:rsidR="00E60853" w:rsidRPr="00A63945" w:rsidRDefault="00E60853" w:rsidP="00A63945">
      <w:pPr>
        <w:jc w:val="both"/>
        <w:rPr>
          <w:rFonts w:ascii="Arial Narrow" w:hAnsi="Arial Narrow" w:cs="Arial"/>
          <w:b/>
          <w:color w:val="4472C4" w:themeColor="accent1"/>
          <w:szCs w:val="24"/>
        </w:rPr>
      </w:pPr>
      <w:r w:rsidRPr="00A63945">
        <w:rPr>
          <w:rFonts w:ascii="Arial Narrow" w:hAnsi="Arial Narrow" w:cs="Arial"/>
          <w:b/>
          <w:color w:val="4472C4" w:themeColor="accent1"/>
          <w:szCs w:val="24"/>
        </w:rPr>
        <w:t>-Alt. pela lei compl.236-2019.</w:t>
      </w:r>
    </w:p>
    <w:p w14:paraId="6C7AA905" w14:textId="77777777" w:rsidR="00E60853" w:rsidRPr="00A63945" w:rsidRDefault="00E60853" w:rsidP="00A63945">
      <w:pPr>
        <w:jc w:val="both"/>
        <w:rPr>
          <w:rFonts w:ascii="Arial Narrow" w:hAnsi="Arial Narrow" w:cs="Arial"/>
          <w:b/>
          <w:color w:val="4472C4" w:themeColor="accent1"/>
          <w:szCs w:val="24"/>
        </w:rPr>
      </w:pPr>
      <w:r w:rsidRPr="00A63945">
        <w:rPr>
          <w:rFonts w:ascii="Arial Narrow" w:hAnsi="Arial Narrow" w:cs="Arial"/>
          <w:b/>
          <w:color w:val="4472C4" w:themeColor="accent1"/>
          <w:szCs w:val="24"/>
        </w:rPr>
        <w:t>-Alt. pela lei compl.284-2022.</w:t>
      </w:r>
    </w:p>
    <w:p w14:paraId="38B31D01" w14:textId="77777777" w:rsidR="00E60853" w:rsidRPr="00A63945" w:rsidRDefault="00E60853" w:rsidP="00A63945">
      <w:pPr>
        <w:pStyle w:val="Recuodecorpodetexto"/>
        <w:widowControl w:val="0"/>
        <w:spacing w:after="0"/>
        <w:ind w:left="5103" w:hanging="5103"/>
        <w:rPr>
          <w:rFonts w:ascii="Arial Narrow" w:hAnsi="Arial Narrow" w:cs="Arial"/>
          <w:b/>
          <w:color w:val="4472C4" w:themeColor="accent1"/>
          <w:szCs w:val="24"/>
        </w:rPr>
      </w:pPr>
      <w:r w:rsidRPr="00A63945">
        <w:rPr>
          <w:rFonts w:ascii="Arial Narrow" w:hAnsi="Arial Narrow" w:cs="Arial"/>
          <w:b/>
          <w:color w:val="4472C4" w:themeColor="accent1"/>
          <w:szCs w:val="24"/>
        </w:rPr>
        <w:t xml:space="preserve">Alt. pela </w:t>
      </w:r>
      <w:proofErr w:type="gramStart"/>
      <w:r w:rsidRPr="00A63945">
        <w:rPr>
          <w:rFonts w:ascii="Arial Narrow" w:hAnsi="Arial Narrow" w:cs="Arial"/>
          <w:b/>
          <w:color w:val="4472C4" w:themeColor="accent1"/>
          <w:szCs w:val="24"/>
        </w:rPr>
        <w:t>lei</w:t>
      </w:r>
      <w:proofErr w:type="gramEnd"/>
      <w:r w:rsidRPr="00A63945">
        <w:rPr>
          <w:rFonts w:ascii="Arial Narrow" w:hAnsi="Arial Narrow" w:cs="Arial"/>
          <w:b/>
          <w:color w:val="4472C4" w:themeColor="accent1"/>
          <w:szCs w:val="24"/>
        </w:rPr>
        <w:t xml:space="preserve"> compl.292-2023</w:t>
      </w:r>
    </w:p>
    <w:p w14:paraId="4A6C7053" w14:textId="2D0F0924" w:rsidR="00E60853" w:rsidRDefault="00E60853" w:rsidP="00A63945">
      <w:pPr>
        <w:pStyle w:val="Recuodecorpodetexto"/>
        <w:widowControl w:val="0"/>
        <w:spacing w:after="0"/>
        <w:ind w:left="5103" w:hanging="5103"/>
        <w:rPr>
          <w:rFonts w:ascii="Arial Narrow" w:hAnsi="Arial Narrow" w:cs="Arial"/>
          <w:b/>
          <w:color w:val="4472C4" w:themeColor="accent1"/>
          <w:szCs w:val="24"/>
        </w:rPr>
      </w:pPr>
      <w:r w:rsidRPr="00A63945">
        <w:rPr>
          <w:rFonts w:ascii="Arial Narrow" w:hAnsi="Arial Narrow" w:cs="Arial"/>
          <w:b/>
          <w:color w:val="4472C4" w:themeColor="accent1"/>
          <w:szCs w:val="24"/>
        </w:rPr>
        <w:t xml:space="preserve">Alt. pela </w:t>
      </w:r>
      <w:proofErr w:type="gramStart"/>
      <w:r w:rsidRPr="00A63945">
        <w:rPr>
          <w:rFonts w:ascii="Arial Narrow" w:hAnsi="Arial Narrow" w:cs="Arial"/>
          <w:b/>
          <w:color w:val="4472C4" w:themeColor="accent1"/>
          <w:szCs w:val="24"/>
        </w:rPr>
        <w:t>lei</w:t>
      </w:r>
      <w:proofErr w:type="gramEnd"/>
      <w:r w:rsidRPr="00A63945">
        <w:rPr>
          <w:rFonts w:ascii="Arial Narrow" w:hAnsi="Arial Narrow" w:cs="Arial"/>
          <w:b/>
          <w:color w:val="4472C4" w:themeColor="accent1"/>
          <w:szCs w:val="24"/>
        </w:rPr>
        <w:t xml:space="preserve"> compl.297-2023</w:t>
      </w:r>
    </w:p>
    <w:p w14:paraId="5286D8F2" w14:textId="6C0A4B9B" w:rsidR="000B49F4" w:rsidRPr="00A63945" w:rsidRDefault="000B49F4" w:rsidP="000B49F4">
      <w:pPr>
        <w:pStyle w:val="Recuodecorpodetexto"/>
        <w:widowControl w:val="0"/>
        <w:spacing w:after="0"/>
        <w:ind w:left="5103" w:hanging="5103"/>
        <w:rPr>
          <w:rFonts w:ascii="Arial Narrow" w:hAnsi="Arial Narrow"/>
          <w:b/>
          <w:iCs/>
          <w:color w:val="4472C4" w:themeColor="accent1"/>
          <w:sz w:val="18"/>
          <w:szCs w:val="18"/>
        </w:rPr>
      </w:pPr>
      <w:r w:rsidRPr="00A63945">
        <w:rPr>
          <w:rFonts w:ascii="Arial Narrow" w:hAnsi="Arial Narrow" w:cs="Arial"/>
          <w:b/>
          <w:color w:val="4472C4" w:themeColor="accent1"/>
          <w:szCs w:val="24"/>
        </w:rPr>
        <w:t xml:space="preserve">Alt. pela </w:t>
      </w:r>
      <w:proofErr w:type="gramStart"/>
      <w:r w:rsidRPr="00A63945">
        <w:rPr>
          <w:rFonts w:ascii="Arial Narrow" w:hAnsi="Arial Narrow" w:cs="Arial"/>
          <w:b/>
          <w:color w:val="4472C4" w:themeColor="accent1"/>
          <w:szCs w:val="24"/>
        </w:rPr>
        <w:t>lei</w:t>
      </w:r>
      <w:proofErr w:type="gramEnd"/>
      <w:r w:rsidRPr="00A63945">
        <w:rPr>
          <w:rFonts w:ascii="Arial Narrow" w:hAnsi="Arial Narrow" w:cs="Arial"/>
          <w:b/>
          <w:color w:val="4472C4" w:themeColor="accent1"/>
          <w:szCs w:val="24"/>
        </w:rPr>
        <w:t xml:space="preserve"> compl.</w:t>
      </w:r>
      <w:r>
        <w:rPr>
          <w:rFonts w:ascii="Arial Narrow" w:hAnsi="Arial Narrow" w:cs="Arial"/>
          <w:b/>
          <w:color w:val="4472C4" w:themeColor="accent1"/>
          <w:szCs w:val="24"/>
        </w:rPr>
        <w:t>309-2024</w:t>
      </w:r>
    </w:p>
    <w:p w14:paraId="1A3D9F7F" w14:textId="25F83977" w:rsidR="000B49F4" w:rsidRPr="00A63945" w:rsidRDefault="000B49F4" w:rsidP="000B49F4">
      <w:pPr>
        <w:pStyle w:val="Recuodecorpodetexto"/>
        <w:widowControl w:val="0"/>
        <w:spacing w:after="0"/>
        <w:ind w:left="5103" w:hanging="5103"/>
        <w:rPr>
          <w:rFonts w:ascii="Arial Narrow" w:hAnsi="Arial Narrow"/>
          <w:b/>
          <w:iCs/>
          <w:color w:val="4472C4" w:themeColor="accent1"/>
          <w:sz w:val="18"/>
          <w:szCs w:val="18"/>
        </w:rPr>
      </w:pPr>
      <w:r w:rsidRPr="00A63945">
        <w:rPr>
          <w:rFonts w:ascii="Arial Narrow" w:hAnsi="Arial Narrow" w:cs="Arial"/>
          <w:b/>
          <w:color w:val="4472C4" w:themeColor="accent1"/>
          <w:szCs w:val="24"/>
        </w:rPr>
        <w:t xml:space="preserve">Alt. pela </w:t>
      </w:r>
      <w:proofErr w:type="gramStart"/>
      <w:r w:rsidRPr="00A63945">
        <w:rPr>
          <w:rFonts w:ascii="Arial Narrow" w:hAnsi="Arial Narrow" w:cs="Arial"/>
          <w:b/>
          <w:color w:val="4472C4" w:themeColor="accent1"/>
          <w:szCs w:val="24"/>
        </w:rPr>
        <w:t>lei</w:t>
      </w:r>
      <w:proofErr w:type="gramEnd"/>
      <w:r w:rsidRPr="00A63945">
        <w:rPr>
          <w:rFonts w:ascii="Arial Narrow" w:hAnsi="Arial Narrow" w:cs="Arial"/>
          <w:b/>
          <w:color w:val="4472C4" w:themeColor="accent1"/>
          <w:szCs w:val="24"/>
        </w:rPr>
        <w:t xml:space="preserve"> compl.</w:t>
      </w:r>
      <w:r>
        <w:rPr>
          <w:rFonts w:ascii="Arial Narrow" w:hAnsi="Arial Narrow" w:cs="Arial"/>
          <w:b/>
          <w:color w:val="4472C4" w:themeColor="accent1"/>
          <w:szCs w:val="24"/>
        </w:rPr>
        <w:t>310-2024</w:t>
      </w:r>
    </w:p>
    <w:p w14:paraId="34DE62F3" w14:textId="77777777" w:rsidR="000B49F4" w:rsidRPr="00A63945" w:rsidRDefault="000B49F4" w:rsidP="00A63945">
      <w:pPr>
        <w:pStyle w:val="Recuodecorpodetexto"/>
        <w:widowControl w:val="0"/>
        <w:spacing w:after="0"/>
        <w:ind w:left="5103" w:hanging="5103"/>
        <w:rPr>
          <w:rFonts w:ascii="Arial Narrow" w:hAnsi="Arial Narrow"/>
          <w:b/>
          <w:iCs/>
          <w:color w:val="4472C4" w:themeColor="accent1"/>
          <w:sz w:val="18"/>
          <w:szCs w:val="18"/>
        </w:rPr>
      </w:pPr>
    </w:p>
    <w:p w14:paraId="3D1E0C80" w14:textId="77777777" w:rsidR="00E60853" w:rsidRPr="00261E42" w:rsidRDefault="00E60853" w:rsidP="00E60853">
      <w:pPr>
        <w:pStyle w:val="Recuodecorpodetexto"/>
        <w:widowControl w:val="0"/>
        <w:ind w:left="5103" w:hanging="5103"/>
        <w:rPr>
          <w:rFonts w:ascii="Arial Narrow" w:hAnsi="Arial Narrow"/>
          <w:b/>
          <w:iCs/>
          <w:color w:val="548DD4"/>
          <w:sz w:val="18"/>
          <w:szCs w:val="18"/>
        </w:rPr>
      </w:pPr>
    </w:p>
    <w:p w14:paraId="44D25700" w14:textId="77777777" w:rsidR="00E60853" w:rsidRDefault="00E60853" w:rsidP="00E60853">
      <w:pPr>
        <w:pStyle w:val="Corpodetexto2"/>
        <w:ind w:left="3686"/>
        <w:rPr>
          <w:rFonts w:ascii="Courier New" w:hAnsi="Courier New"/>
          <w:color w:val="000000"/>
        </w:rPr>
      </w:pPr>
      <w:r>
        <w:t>Dispõe sobre o Plano de Cargos, Carreiras e Remuneração da Prefeitura Municipal de Nova Andradina - PCR-NA, cria cargos efetivos, fixa vencimentos e dá outras providências.</w:t>
      </w:r>
    </w:p>
    <w:p w14:paraId="5460864C" w14:textId="77777777" w:rsidR="00E60853" w:rsidRDefault="00E60853" w:rsidP="00E60853">
      <w:pPr>
        <w:jc w:val="both"/>
        <w:rPr>
          <w:rFonts w:ascii="Arial Narrow" w:hAnsi="Arial Narrow"/>
          <w:color w:val="000000"/>
          <w:sz w:val="28"/>
        </w:rPr>
      </w:pPr>
    </w:p>
    <w:p w14:paraId="160CEFA6" w14:textId="77777777" w:rsidR="00E60853" w:rsidRDefault="00E60853" w:rsidP="00E60853">
      <w:pPr>
        <w:ind w:firstLine="1440"/>
        <w:jc w:val="both"/>
        <w:rPr>
          <w:rFonts w:ascii="Arial Narrow" w:hAnsi="Arial Narrow"/>
          <w:color w:val="000000"/>
          <w:sz w:val="28"/>
        </w:rPr>
      </w:pPr>
      <w:r>
        <w:rPr>
          <w:rFonts w:ascii="Arial Narrow" w:hAnsi="Arial Narrow" w:cs="Arial"/>
          <w:b/>
          <w:color w:val="000000"/>
          <w:sz w:val="28"/>
        </w:rPr>
        <w:t>ROBERTO HASHIOKA SOLER</w:t>
      </w:r>
      <w:r>
        <w:rPr>
          <w:rFonts w:ascii="Arial Narrow" w:hAnsi="Arial Narrow"/>
          <w:color w:val="000000"/>
          <w:sz w:val="28"/>
        </w:rPr>
        <w:t>, PREFEITO MUNICIPAL DE NOVA ANDRADINA, ESTADO DE MATO GROSSO DO SUL, no uso das atribuições que lhe são conferidas por Lei;</w:t>
      </w:r>
    </w:p>
    <w:p w14:paraId="09526536" w14:textId="77777777" w:rsidR="00E60853" w:rsidRDefault="00E60853" w:rsidP="00E60853">
      <w:pPr>
        <w:ind w:right="-195" w:firstLine="1440"/>
        <w:jc w:val="both"/>
        <w:rPr>
          <w:rFonts w:ascii="Arial Narrow" w:hAnsi="Arial Narrow"/>
          <w:sz w:val="20"/>
        </w:rPr>
      </w:pPr>
    </w:p>
    <w:p w14:paraId="39017B0B" w14:textId="77777777" w:rsidR="00E60853" w:rsidRDefault="00E60853" w:rsidP="00E60853">
      <w:pPr>
        <w:tabs>
          <w:tab w:val="left" w:pos="2694"/>
        </w:tabs>
        <w:ind w:firstLine="1440"/>
        <w:jc w:val="both"/>
        <w:rPr>
          <w:rFonts w:ascii="Arial Narrow" w:hAnsi="Arial Narrow"/>
          <w:color w:val="000000"/>
          <w:sz w:val="28"/>
        </w:rPr>
      </w:pPr>
      <w:r>
        <w:rPr>
          <w:rFonts w:ascii="Arial Narrow" w:hAnsi="Arial Narrow"/>
          <w:color w:val="000000"/>
          <w:sz w:val="28"/>
        </w:rPr>
        <w:t>Faz saber que a Câmara Municipal aprovou e o Poder Executivo sanciona e promulga a seguinte Lei Complementar:</w:t>
      </w:r>
    </w:p>
    <w:p w14:paraId="08DA3834" w14:textId="77777777" w:rsidR="00E60853" w:rsidRDefault="00E60853" w:rsidP="00E60853">
      <w:pPr>
        <w:jc w:val="both"/>
        <w:rPr>
          <w:rFonts w:ascii="Arial Narrow" w:hAnsi="Arial Narrow"/>
          <w:sz w:val="20"/>
        </w:rPr>
      </w:pPr>
    </w:p>
    <w:p w14:paraId="36AAE940" w14:textId="77777777" w:rsidR="00E60853" w:rsidRDefault="00E60853" w:rsidP="00E60853">
      <w:pPr>
        <w:pStyle w:val="Ttulo2"/>
        <w:spacing w:before="0" w:after="0"/>
        <w:jc w:val="center"/>
        <w:rPr>
          <w:rFonts w:ascii="Arial Narrow" w:hAnsi="Arial Narrow"/>
          <w:i w:val="0"/>
          <w:sz w:val="28"/>
        </w:rPr>
      </w:pPr>
      <w:r>
        <w:rPr>
          <w:rFonts w:ascii="Arial Narrow" w:hAnsi="Arial Narrow"/>
          <w:i w:val="0"/>
          <w:sz w:val="28"/>
        </w:rPr>
        <w:t>TÍTULO I</w:t>
      </w:r>
    </w:p>
    <w:p w14:paraId="55C3053B" w14:textId="77777777" w:rsidR="00E60853" w:rsidRDefault="00E60853" w:rsidP="00E60853">
      <w:pPr>
        <w:rPr>
          <w:rFonts w:ascii="Arial Narrow" w:hAnsi="Arial Narrow"/>
          <w:sz w:val="20"/>
        </w:rPr>
      </w:pPr>
    </w:p>
    <w:p w14:paraId="35AC7F20" w14:textId="77777777" w:rsidR="00E60853" w:rsidRDefault="00E60853" w:rsidP="00E60853">
      <w:pPr>
        <w:pStyle w:val="Ttulo3"/>
        <w:spacing w:before="0" w:after="0"/>
        <w:jc w:val="center"/>
        <w:rPr>
          <w:rFonts w:ascii="Arial Narrow" w:hAnsi="Arial Narrow"/>
          <w:sz w:val="28"/>
        </w:rPr>
      </w:pPr>
      <w:r>
        <w:rPr>
          <w:rFonts w:ascii="Arial Narrow" w:hAnsi="Arial Narrow"/>
          <w:sz w:val="28"/>
        </w:rPr>
        <w:t xml:space="preserve">DA POLÍTICA DE RECURSOS HUMANOS </w:t>
      </w:r>
    </w:p>
    <w:p w14:paraId="3595CE89" w14:textId="77777777" w:rsidR="00E60853" w:rsidRDefault="00E60853" w:rsidP="00E60853">
      <w:pPr>
        <w:pStyle w:val="Ttulo3"/>
        <w:spacing w:before="0" w:after="0"/>
        <w:jc w:val="center"/>
        <w:rPr>
          <w:rFonts w:ascii="Arial Narrow" w:hAnsi="Arial Narrow"/>
          <w:sz w:val="28"/>
        </w:rPr>
      </w:pPr>
      <w:r>
        <w:rPr>
          <w:rFonts w:ascii="Arial Narrow" w:hAnsi="Arial Narrow"/>
          <w:sz w:val="28"/>
        </w:rPr>
        <w:t>DA PREFEITURA MUNICIPAL DE NOVA ANDRADINA</w:t>
      </w:r>
    </w:p>
    <w:p w14:paraId="4F21246D" w14:textId="77777777" w:rsidR="00E60853" w:rsidRDefault="00E60853" w:rsidP="00E60853">
      <w:pPr>
        <w:pStyle w:val="Ttulo3"/>
        <w:spacing w:before="0" w:after="0"/>
        <w:jc w:val="center"/>
        <w:rPr>
          <w:rFonts w:ascii="Arial Narrow" w:hAnsi="Arial Narrow"/>
          <w:b w:val="0"/>
          <w:bCs/>
          <w:sz w:val="20"/>
        </w:rPr>
      </w:pPr>
    </w:p>
    <w:p w14:paraId="457F4E73" w14:textId="77777777" w:rsidR="00E60853" w:rsidRDefault="00E60853" w:rsidP="00E60853">
      <w:pPr>
        <w:pStyle w:val="Ttulo3"/>
        <w:spacing w:before="0" w:after="0"/>
        <w:jc w:val="center"/>
        <w:rPr>
          <w:rFonts w:ascii="Arial Narrow" w:hAnsi="Arial Narrow"/>
          <w:sz w:val="28"/>
        </w:rPr>
      </w:pPr>
      <w:r>
        <w:rPr>
          <w:rFonts w:ascii="Arial Narrow" w:hAnsi="Arial Narrow"/>
          <w:sz w:val="28"/>
        </w:rPr>
        <w:t>CAPÍTULO I</w:t>
      </w:r>
    </w:p>
    <w:p w14:paraId="3FF17E59" w14:textId="77777777" w:rsidR="00E60853" w:rsidRDefault="00E60853" w:rsidP="00E60853">
      <w:pPr>
        <w:pStyle w:val="Ttulo3"/>
        <w:spacing w:before="0" w:after="0"/>
        <w:jc w:val="center"/>
        <w:rPr>
          <w:rFonts w:ascii="Arial Narrow" w:hAnsi="Arial Narrow"/>
          <w:sz w:val="28"/>
        </w:rPr>
      </w:pPr>
      <w:r>
        <w:rPr>
          <w:rFonts w:ascii="Arial Narrow" w:hAnsi="Arial Narrow"/>
          <w:sz w:val="28"/>
        </w:rPr>
        <w:t xml:space="preserve">DA FINALIDADE E DOS PRINCÍPIOS </w:t>
      </w:r>
    </w:p>
    <w:p w14:paraId="2E88FDBD" w14:textId="77777777" w:rsidR="00E60853" w:rsidRDefault="00E60853" w:rsidP="00E60853">
      <w:pPr>
        <w:jc w:val="both"/>
        <w:rPr>
          <w:rFonts w:ascii="Arial Narrow" w:hAnsi="Arial Narrow"/>
          <w:sz w:val="20"/>
        </w:rPr>
      </w:pPr>
    </w:p>
    <w:p w14:paraId="587B1A98" w14:textId="1EE9CC15"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1º.</w:t>
      </w:r>
      <w:r>
        <w:rPr>
          <w:rFonts w:ascii="Arial Narrow" w:hAnsi="Arial Narrow"/>
          <w:sz w:val="28"/>
        </w:rPr>
        <w:tab/>
        <w:t xml:space="preserve">A política de recursos humanos da Prefeitura Municipal de Nova Andradina terá como finalidade a valorização do servidor, a criação de condições favoráveis </w:t>
      </w:r>
      <w:r>
        <w:rPr>
          <w:rFonts w:ascii="Arial Narrow" w:hAnsi="Arial Narrow"/>
          <w:sz w:val="28"/>
        </w:rPr>
        <w:lastRenderedPageBreak/>
        <w:t>à inovação e ao aprimoramento profissional e à manutenção do nível técnico e gerencial, o oferecimento de remuneração digna e compatível e o dimensionamento da força de trabalho, visando a eficiência, a continuidade e a qualidade da prestação dos serviços públicos.</w:t>
      </w:r>
    </w:p>
    <w:p w14:paraId="05B81862" w14:textId="77777777" w:rsidR="00E60853" w:rsidRDefault="00E60853" w:rsidP="00E60853">
      <w:pPr>
        <w:pStyle w:val="Corpodetexto"/>
        <w:spacing w:after="0"/>
        <w:jc w:val="both"/>
        <w:rPr>
          <w:rFonts w:ascii="Arial Narrow" w:hAnsi="Arial Narrow"/>
          <w:sz w:val="20"/>
        </w:rPr>
      </w:pPr>
    </w:p>
    <w:p w14:paraId="028C0EF1"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2°.</w:t>
      </w:r>
      <w:r>
        <w:rPr>
          <w:rFonts w:ascii="Arial Narrow" w:hAnsi="Arial Narrow"/>
          <w:sz w:val="28"/>
        </w:rPr>
        <w:tab/>
        <w:t>A administração dos recursos humanos se desenvolverá com fundamento nos princípios constitucionais da legalidade, da igualdade e da eficiência e submetida às normas estatutárias consubstanciadas no Estatuto dos Servidores Públicos Municipais.</w:t>
      </w:r>
    </w:p>
    <w:p w14:paraId="5225F4E3" w14:textId="77777777" w:rsidR="00E60853" w:rsidRDefault="00E60853" w:rsidP="00E60853">
      <w:pPr>
        <w:pStyle w:val="Corpodetexto"/>
        <w:spacing w:after="0"/>
        <w:jc w:val="both"/>
        <w:rPr>
          <w:rFonts w:ascii="Arial Narrow" w:hAnsi="Arial Narrow"/>
          <w:sz w:val="20"/>
        </w:rPr>
      </w:pPr>
    </w:p>
    <w:p w14:paraId="1530914B"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3°.</w:t>
      </w:r>
      <w:r>
        <w:rPr>
          <w:rFonts w:ascii="Arial Narrow" w:hAnsi="Arial Narrow"/>
          <w:sz w:val="28"/>
        </w:rPr>
        <w:tab/>
        <w:t xml:space="preserve">As ações da política de recursos humanos da Prefeitura de Nova Andradina serão orientadas </w:t>
      </w:r>
      <w:proofErr w:type="gramStart"/>
      <w:r>
        <w:rPr>
          <w:rFonts w:ascii="Arial Narrow" w:hAnsi="Arial Narrow"/>
          <w:sz w:val="28"/>
        </w:rPr>
        <w:t>por  programas</w:t>
      </w:r>
      <w:proofErr w:type="gramEnd"/>
      <w:r>
        <w:rPr>
          <w:rFonts w:ascii="Arial Narrow" w:hAnsi="Arial Narrow"/>
          <w:sz w:val="28"/>
        </w:rPr>
        <w:t xml:space="preserve"> e projetos que visem o desenvolvimento de atividades que permitam a satisfação das necessidades  da administração municipal e de realização profissional dos seus servidores.</w:t>
      </w:r>
    </w:p>
    <w:p w14:paraId="0342B926" w14:textId="77777777" w:rsidR="00E60853" w:rsidRDefault="00E60853" w:rsidP="00E60853">
      <w:pPr>
        <w:pStyle w:val="Corpodetexto"/>
        <w:spacing w:after="0"/>
        <w:ind w:firstLine="1440"/>
        <w:jc w:val="both"/>
        <w:rPr>
          <w:rFonts w:ascii="Arial Narrow" w:hAnsi="Arial Narrow"/>
          <w:sz w:val="20"/>
        </w:rPr>
      </w:pPr>
    </w:p>
    <w:p w14:paraId="31C5A48C" w14:textId="77777777" w:rsidR="00E60853" w:rsidRDefault="00E60853" w:rsidP="00E60853">
      <w:pPr>
        <w:pStyle w:val="Corpodetexto"/>
        <w:tabs>
          <w:tab w:val="left" w:pos="2410"/>
        </w:tabs>
        <w:spacing w:after="0"/>
        <w:ind w:firstLine="1418"/>
        <w:jc w:val="both"/>
        <w:rPr>
          <w:rFonts w:ascii="Arial Narrow" w:hAnsi="Arial Narrow"/>
          <w:sz w:val="28"/>
        </w:rPr>
      </w:pPr>
      <w:r>
        <w:rPr>
          <w:rFonts w:ascii="Arial Narrow" w:hAnsi="Arial Narrow"/>
          <w:sz w:val="28"/>
        </w:rPr>
        <w:t>Art. 4°.</w:t>
      </w:r>
      <w:r>
        <w:rPr>
          <w:rFonts w:ascii="Arial Narrow" w:hAnsi="Arial Narrow"/>
          <w:sz w:val="28"/>
        </w:rPr>
        <w:tab/>
        <w:t xml:space="preserve">Serão permanentes as ações que tenham por objetivo o incentivo à qualificação dos servidores municipais, através da criação de oportunidades para o crescimento e o </w:t>
      </w:r>
      <w:proofErr w:type="gramStart"/>
      <w:r>
        <w:rPr>
          <w:rFonts w:ascii="Arial Narrow" w:hAnsi="Arial Narrow"/>
          <w:sz w:val="28"/>
        </w:rPr>
        <w:t>desenvolvimento  funcional</w:t>
      </w:r>
      <w:proofErr w:type="gramEnd"/>
      <w:r>
        <w:rPr>
          <w:rFonts w:ascii="Arial Narrow" w:hAnsi="Arial Narrow"/>
          <w:sz w:val="28"/>
        </w:rPr>
        <w:t>, o treinamento orientado, o aperfeiçoamento e a complementação da formação profissional.</w:t>
      </w:r>
    </w:p>
    <w:p w14:paraId="0032E316" w14:textId="77777777" w:rsidR="00E60853" w:rsidRDefault="00E60853" w:rsidP="00E60853">
      <w:pPr>
        <w:pStyle w:val="Ttulo3"/>
        <w:spacing w:before="0" w:after="0"/>
        <w:jc w:val="both"/>
        <w:rPr>
          <w:rFonts w:ascii="Arial Narrow" w:hAnsi="Arial Narrow"/>
          <w:b w:val="0"/>
          <w:sz w:val="28"/>
        </w:rPr>
      </w:pPr>
    </w:p>
    <w:p w14:paraId="3B3E7977" w14:textId="77777777" w:rsidR="00E60853" w:rsidRDefault="00E60853" w:rsidP="00E60853">
      <w:pPr>
        <w:pStyle w:val="Ttulo2"/>
        <w:spacing w:before="0" w:after="0"/>
        <w:jc w:val="center"/>
        <w:rPr>
          <w:rFonts w:ascii="Arial Narrow" w:hAnsi="Arial Narrow"/>
          <w:i w:val="0"/>
          <w:sz w:val="28"/>
        </w:rPr>
      </w:pPr>
      <w:r>
        <w:rPr>
          <w:rFonts w:ascii="Arial Narrow" w:hAnsi="Arial Narrow"/>
          <w:i w:val="0"/>
          <w:sz w:val="28"/>
        </w:rPr>
        <w:t>TÍTULO II</w:t>
      </w:r>
    </w:p>
    <w:p w14:paraId="66C6A618" w14:textId="77777777" w:rsidR="00E60853" w:rsidRDefault="00E60853" w:rsidP="00E60853">
      <w:pPr>
        <w:rPr>
          <w:rFonts w:ascii="Arial Narrow" w:hAnsi="Arial Narrow"/>
          <w:sz w:val="28"/>
        </w:rPr>
      </w:pPr>
    </w:p>
    <w:p w14:paraId="6DDEC31A" w14:textId="77777777" w:rsidR="00E60853" w:rsidRDefault="00E60853" w:rsidP="00E60853">
      <w:pPr>
        <w:pStyle w:val="Ttulo3"/>
        <w:spacing w:before="0" w:after="0"/>
        <w:jc w:val="center"/>
        <w:rPr>
          <w:rFonts w:ascii="Arial Narrow" w:hAnsi="Arial Narrow"/>
          <w:sz w:val="28"/>
        </w:rPr>
      </w:pPr>
      <w:r>
        <w:rPr>
          <w:rFonts w:ascii="Arial Narrow" w:hAnsi="Arial Narrow"/>
          <w:sz w:val="28"/>
        </w:rPr>
        <w:t xml:space="preserve">DO PLANO DE CARGOS, </w:t>
      </w:r>
      <w:proofErr w:type="gramStart"/>
      <w:r>
        <w:rPr>
          <w:rFonts w:ascii="Arial Narrow" w:hAnsi="Arial Narrow"/>
          <w:sz w:val="28"/>
        </w:rPr>
        <w:t>CARREIRA  E</w:t>
      </w:r>
      <w:proofErr w:type="gramEnd"/>
      <w:r>
        <w:rPr>
          <w:rFonts w:ascii="Arial Narrow" w:hAnsi="Arial Narrow"/>
          <w:sz w:val="28"/>
        </w:rPr>
        <w:t xml:space="preserve"> REMUNERAÇÃO</w:t>
      </w:r>
    </w:p>
    <w:p w14:paraId="15EFBB3A" w14:textId="77777777" w:rsidR="00E60853" w:rsidRDefault="00E60853" w:rsidP="00E60853">
      <w:pPr>
        <w:pStyle w:val="Ttulo3"/>
        <w:spacing w:before="0" w:after="0"/>
        <w:jc w:val="center"/>
        <w:rPr>
          <w:rFonts w:ascii="Arial Narrow" w:hAnsi="Arial Narrow"/>
          <w:sz w:val="28"/>
        </w:rPr>
      </w:pPr>
    </w:p>
    <w:p w14:paraId="28EE606F" w14:textId="77777777" w:rsidR="00E60853" w:rsidRDefault="00E60853" w:rsidP="00E60853">
      <w:pPr>
        <w:pStyle w:val="Ttulo3"/>
        <w:spacing w:before="0" w:after="0"/>
        <w:jc w:val="center"/>
        <w:rPr>
          <w:rFonts w:ascii="Arial Narrow" w:hAnsi="Arial Narrow"/>
          <w:sz w:val="28"/>
        </w:rPr>
      </w:pPr>
      <w:r>
        <w:rPr>
          <w:rFonts w:ascii="Arial Narrow" w:hAnsi="Arial Narrow"/>
          <w:sz w:val="28"/>
        </w:rPr>
        <w:t>CAPÍTULO I</w:t>
      </w:r>
    </w:p>
    <w:p w14:paraId="5BF65D49" w14:textId="77777777" w:rsidR="00E60853" w:rsidRDefault="00E60853" w:rsidP="00E60853">
      <w:pPr>
        <w:jc w:val="center"/>
        <w:rPr>
          <w:rFonts w:ascii="Arial Narrow" w:hAnsi="Arial Narrow"/>
          <w:b/>
          <w:sz w:val="28"/>
        </w:rPr>
      </w:pPr>
      <w:r>
        <w:rPr>
          <w:rFonts w:ascii="Arial Narrow" w:hAnsi="Arial Narrow"/>
          <w:b/>
          <w:sz w:val="28"/>
        </w:rPr>
        <w:t>DO SISTEMA DE CARREIRAS</w:t>
      </w:r>
    </w:p>
    <w:p w14:paraId="1565A6FE" w14:textId="77777777" w:rsidR="00E60853" w:rsidRDefault="00E60853" w:rsidP="00E60853">
      <w:pPr>
        <w:jc w:val="center"/>
        <w:rPr>
          <w:rFonts w:ascii="Arial Narrow" w:hAnsi="Arial Narrow"/>
          <w:sz w:val="28"/>
        </w:rPr>
      </w:pPr>
    </w:p>
    <w:p w14:paraId="77C42035" w14:textId="0EB3BAE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5º.</w:t>
      </w:r>
      <w:r>
        <w:rPr>
          <w:rFonts w:ascii="Arial Narrow" w:hAnsi="Arial Narrow"/>
          <w:sz w:val="28"/>
        </w:rPr>
        <w:tab/>
        <w:t xml:space="preserve">O sistema de carreiras compreende a indicação </w:t>
      </w:r>
      <w:r w:rsidR="007212BE">
        <w:rPr>
          <w:rFonts w:ascii="Arial Narrow" w:hAnsi="Arial Narrow"/>
          <w:sz w:val="28"/>
        </w:rPr>
        <w:t>para os</w:t>
      </w:r>
      <w:r>
        <w:rPr>
          <w:rFonts w:ascii="Arial Narrow" w:hAnsi="Arial Narrow"/>
          <w:sz w:val="28"/>
        </w:rPr>
        <w:t xml:space="preserve"> servidores das posições de maior conteúdo, segundo as linhas de sucessão definidas para cada </w:t>
      </w:r>
      <w:r w:rsidR="007212BE">
        <w:rPr>
          <w:rFonts w:ascii="Arial Narrow" w:hAnsi="Arial Narrow"/>
          <w:sz w:val="28"/>
        </w:rPr>
        <w:t>carreira, e</w:t>
      </w:r>
      <w:r>
        <w:rPr>
          <w:rFonts w:ascii="Arial Narrow" w:hAnsi="Arial Narrow"/>
          <w:sz w:val="28"/>
        </w:rPr>
        <w:t xml:space="preserve"> as oportunidades para o planejamento do seu desenvolvimento funcional guiado pelas aspirações pessoais e pelos objetivos profissionais.</w:t>
      </w:r>
    </w:p>
    <w:p w14:paraId="3A148B76" w14:textId="77777777" w:rsidR="00E60853" w:rsidRDefault="00E60853" w:rsidP="00E60853">
      <w:pPr>
        <w:pStyle w:val="Corpodetexto"/>
        <w:spacing w:after="0"/>
        <w:ind w:firstLine="1440"/>
        <w:jc w:val="both"/>
        <w:rPr>
          <w:rFonts w:ascii="Arial Narrow" w:hAnsi="Arial Narrow"/>
          <w:sz w:val="28"/>
        </w:rPr>
      </w:pPr>
    </w:p>
    <w:p w14:paraId="78AAEB5A" w14:textId="60B14D68" w:rsidR="00E60853" w:rsidRDefault="00E60853" w:rsidP="00950E88">
      <w:pPr>
        <w:pStyle w:val="Corpodetexto"/>
        <w:tabs>
          <w:tab w:val="left" w:pos="2410"/>
        </w:tabs>
        <w:spacing w:after="0"/>
        <w:ind w:firstLine="1440"/>
        <w:jc w:val="both"/>
        <w:rPr>
          <w:rFonts w:ascii="Arial Narrow" w:hAnsi="Arial Narrow"/>
          <w:sz w:val="28"/>
        </w:rPr>
      </w:pPr>
      <w:r>
        <w:rPr>
          <w:rFonts w:ascii="Arial Narrow" w:hAnsi="Arial Narrow"/>
          <w:sz w:val="28"/>
        </w:rPr>
        <w:t>Art. 6º.</w:t>
      </w:r>
      <w:r>
        <w:rPr>
          <w:rFonts w:ascii="Arial Narrow" w:hAnsi="Arial Narrow"/>
          <w:sz w:val="28"/>
        </w:rPr>
        <w:tab/>
        <w:t>O sistema de carreiras estabelecerá a sucessão ordenada de posições que permitirá a evolução funcional do servidor dentro do serviço público municipal, orientando-o para a sua realização profissional e pessoal e nas seguintes premissas:</w:t>
      </w:r>
    </w:p>
    <w:p w14:paraId="5013D48E" w14:textId="01853998" w:rsidR="00E60853" w:rsidRDefault="00E60853" w:rsidP="00E60853">
      <w:pPr>
        <w:pStyle w:val="Ttulo3"/>
        <w:numPr>
          <w:ilvl w:val="0"/>
          <w:numId w:val="9"/>
        </w:numPr>
        <w:spacing w:before="0" w:after="0"/>
        <w:jc w:val="both"/>
        <w:rPr>
          <w:rFonts w:ascii="Arial Narrow" w:hAnsi="Arial Narrow"/>
          <w:sz w:val="28"/>
        </w:rPr>
      </w:pPr>
      <w:r>
        <w:rPr>
          <w:rFonts w:ascii="Arial Narrow" w:hAnsi="Arial Narrow"/>
          <w:b w:val="0"/>
          <w:sz w:val="28"/>
        </w:rPr>
        <w:lastRenderedPageBreak/>
        <w:t xml:space="preserve">identidade entre o potencial </w:t>
      </w:r>
      <w:r w:rsidR="007212BE">
        <w:rPr>
          <w:rFonts w:ascii="Arial Narrow" w:hAnsi="Arial Narrow"/>
          <w:b w:val="0"/>
          <w:sz w:val="28"/>
        </w:rPr>
        <w:t>profissional e</w:t>
      </w:r>
      <w:r>
        <w:rPr>
          <w:rFonts w:ascii="Arial Narrow" w:hAnsi="Arial Narrow"/>
          <w:b w:val="0"/>
          <w:sz w:val="28"/>
        </w:rPr>
        <w:t xml:space="preserve"> o nível de desempenho exigido no exercício das funções</w:t>
      </w:r>
      <w:r>
        <w:rPr>
          <w:rFonts w:ascii="Arial Narrow" w:hAnsi="Arial Narrow"/>
          <w:sz w:val="28"/>
        </w:rPr>
        <w:t>;</w:t>
      </w:r>
    </w:p>
    <w:p w14:paraId="23CE24FA" w14:textId="77777777" w:rsidR="00E60853" w:rsidRDefault="00E60853" w:rsidP="00E60853">
      <w:pPr>
        <w:pStyle w:val="Ttulo3"/>
        <w:spacing w:before="0" w:after="0"/>
        <w:jc w:val="both"/>
        <w:rPr>
          <w:rFonts w:ascii="Arial Narrow" w:hAnsi="Arial Narrow"/>
          <w:b w:val="0"/>
          <w:sz w:val="28"/>
        </w:rPr>
      </w:pPr>
    </w:p>
    <w:p w14:paraId="366D590C" w14:textId="77777777" w:rsidR="00E60853" w:rsidRDefault="00E60853" w:rsidP="00E60853">
      <w:pPr>
        <w:pStyle w:val="Ttulo3"/>
        <w:numPr>
          <w:ilvl w:val="0"/>
          <w:numId w:val="9"/>
        </w:numPr>
        <w:spacing w:before="0" w:after="0"/>
        <w:jc w:val="both"/>
        <w:rPr>
          <w:rFonts w:ascii="Arial Narrow" w:hAnsi="Arial Narrow"/>
          <w:sz w:val="28"/>
        </w:rPr>
      </w:pPr>
      <w:r>
        <w:rPr>
          <w:rFonts w:ascii="Arial Narrow" w:hAnsi="Arial Narrow"/>
          <w:b w:val="0"/>
          <w:sz w:val="28"/>
        </w:rPr>
        <w:t>competência profissional identificada com a carreira e a realização pessoal;</w:t>
      </w:r>
      <w:r>
        <w:rPr>
          <w:rFonts w:ascii="Arial Narrow" w:hAnsi="Arial Narrow"/>
          <w:sz w:val="28"/>
        </w:rPr>
        <w:t xml:space="preserve"> </w:t>
      </w:r>
    </w:p>
    <w:p w14:paraId="1BFDED1D" w14:textId="77777777" w:rsidR="00E60853" w:rsidRDefault="00E60853" w:rsidP="00E60853">
      <w:pPr>
        <w:pStyle w:val="Ttulo3"/>
        <w:spacing w:before="0" w:after="0"/>
        <w:jc w:val="both"/>
        <w:rPr>
          <w:rFonts w:ascii="Arial Narrow" w:hAnsi="Arial Narrow"/>
          <w:b w:val="0"/>
          <w:sz w:val="28"/>
        </w:rPr>
      </w:pPr>
    </w:p>
    <w:p w14:paraId="777E3D82" w14:textId="4DB61E45" w:rsidR="00E60853" w:rsidRDefault="007212BE" w:rsidP="00E60853">
      <w:pPr>
        <w:pStyle w:val="Ttulo3"/>
        <w:numPr>
          <w:ilvl w:val="0"/>
          <w:numId w:val="9"/>
        </w:numPr>
        <w:spacing w:before="0" w:after="0"/>
        <w:jc w:val="both"/>
        <w:rPr>
          <w:rFonts w:ascii="Arial Narrow" w:hAnsi="Arial Narrow"/>
          <w:b w:val="0"/>
          <w:sz w:val="28"/>
        </w:rPr>
      </w:pPr>
      <w:r>
        <w:rPr>
          <w:rFonts w:ascii="Arial Narrow" w:hAnsi="Arial Narrow"/>
          <w:b w:val="0"/>
          <w:sz w:val="28"/>
        </w:rPr>
        <w:t>compensação salarial</w:t>
      </w:r>
      <w:r w:rsidR="00E60853">
        <w:rPr>
          <w:rFonts w:ascii="Arial Narrow" w:hAnsi="Arial Narrow"/>
          <w:b w:val="0"/>
          <w:sz w:val="28"/>
        </w:rPr>
        <w:t xml:space="preserve"> justa e compatível com </w:t>
      </w:r>
      <w:proofErr w:type="gramStart"/>
      <w:r w:rsidR="00E60853">
        <w:rPr>
          <w:rFonts w:ascii="Arial Narrow" w:hAnsi="Arial Narrow"/>
          <w:b w:val="0"/>
          <w:sz w:val="28"/>
        </w:rPr>
        <w:t>a  complexidade</w:t>
      </w:r>
      <w:proofErr w:type="gramEnd"/>
      <w:r w:rsidR="00E60853">
        <w:rPr>
          <w:rFonts w:ascii="Arial Narrow" w:hAnsi="Arial Narrow"/>
          <w:b w:val="0"/>
          <w:sz w:val="28"/>
        </w:rPr>
        <w:t xml:space="preserve"> do conteúdo do cargo e a capacitação, experiência e especialização requeridas para o desempenho da função. </w:t>
      </w:r>
    </w:p>
    <w:p w14:paraId="410AAB79" w14:textId="77777777" w:rsidR="00E60853" w:rsidRDefault="00E60853" w:rsidP="00E60853">
      <w:pPr>
        <w:pStyle w:val="Corpodetexto"/>
        <w:spacing w:after="0"/>
        <w:ind w:firstLine="1440"/>
        <w:jc w:val="both"/>
        <w:rPr>
          <w:rFonts w:ascii="Arial Narrow" w:hAnsi="Arial Narrow"/>
          <w:sz w:val="28"/>
        </w:rPr>
      </w:pPr>
    </w:p>
    <w:p w14:paraId="5161158D"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7º.</w:t>
      </w:r>
      <w:r>
        <w:rPr>
          <w:rFonts w:ascii="Arial Narrow" w:hAnsi="Arial Narrow"/>
          <w:sz w:val="28"/>
        </w:rPr>
        <w:tab/>
        <w:t xml:space="preserve">O Plano de Cargos, Carreiras e Remuneração da Prefeitura </w:t>
      </w:r>
      <w:proofErr w:type="gramStart"/>
      <w:r>
        <w:rPr>
          <w:rFonts w:ascii="Arial Narrow" w:hAnsi="Arial Narrow"/>
          <w:sz w:val="28"/>
        </w:rPr>
        <w:t>Municipal  de</w:t>
      </w:r>
      <w:proofErr w:type="gramEnd"/>
      <w:r>
        <w:rPr>
          <w:rFonts w:ascii="Arial Narrow" w:hAnsi="Arial Narrow"/>
          <w:sz w:val="28"/>
        </w:rPr>
        <w:t xml:space="preserve"> Nova Andradina é instituído por esta Lei Complementar com o objetivo de organizar os cargos em carreiras, considerada a natureza, a similitude e a complexidade das atribuições e responsabilidades.</w:t>
      </w:r>
    </w:p>
    <w:p w14:paraId="14849ED6" w14:textId="77777777" w:rsidR="00E60853" w:rsidRDefault="00E60853" w:rsidP="00E60853">
      <w:pPr>
        <w:pStyle w:val="Corpodetexto"/>
        <w:spacing w:after="0"/>
        <w:ind w:firstLine="1440"/>
        <w:jc w:val="both"/>
        <w:rPr>
          <w:rFonts w:ascii="Arial Narrow" w:hAnsi="Arial Narrow"/>
          <w:sz w:val="20"/>
        </w:rPr>
      </w:pPr>
    </w:p>
    <w:p w14:paraId="3ECE3EB3"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8º.</w:t>
      </w:r>
      <w:r>
        <w:rPr>
          <w:rFonts w:ascii="Arial Narrow" w:hAnsi="Arial Narrow"/>
          <w:sz w:val="28"/>
        </w:rPr>
        <w:tab/>
        <w:t>O PCR-NA tem por finalidade democratizar as oportunidades de ascensão profissional, incentivar a qualificação e a eficiência do servidor e implantar o sistema do mérito no quadro do funcionalismo da Prefeitura Municipal de Nova Andradina.</w:t>
      </w:r>
    </w:p>
    <w:p w14:paraId="09483365" w14:textId="77777777" w:rsidR="00E60853" w:rsidRDefault="00E60853" w:rsidP="00E60853">
      <w:pPr>
        <w:pStyle w:val="Ttulo3"/>
        <w:spacing w:before="0" w:after="0"/>
        <w:jc w:val="center"/>
        <w:rPr>
          <w:rFonts w:ascii="Arial Narrow" w:hAnsi="Arial Narrow"/>
          <w:b w:val="0"/>
          <w:bCs/>
          <w:sz w:val="28"/>
        </w:rPr>
      </w:pPr>
    </w:p>
    <w:p w14:paraId="31E85F6B" w14:textId="77777777" w:rsidR="00E60853" w:rsidRDefault="00E60853" w:rsidP="00E60853">
      <w:pPr>
        <w:pStyle w:val="Ttulo3"/>
        <w:spacing w:before="0" w:after="0"/>
        <w:jc w:val="center"/>
        <w:rPr>
          <w:rFonts w:ascii="Arial Narrow" w:hAnsi="Arial Narrow"/>
          <w:sz w:val="28"/>
        </w:rPr>
      </w:pPr>
      <w:r>
        <w:rPr>
          <w:rFonts w:ascii="Arial Narrow" w:hAnsi="Arial Narrow"/>
          <w:sz w:val="28"/>
        </w:rPr>
        <w:t>CAPÍTULO II</w:t>
      </w:r>
    </w:p>
    <w:p w14:paraId="3AA1486A" w14:textId="77777777" w:rsidR="00E60853" w:rsidRDefault="00E60853" w:rsidP="00E60853">
      <w:pPr>
        <w:pStyle w:val="Ttulo3"/>
        <w:spacing w:before="0" w:after="0"/>
        <w:jc w:val="center"/>
        <w:rPr>
          <w:rFonts w:ascii="Arial Narrow" w:hAnsi="Arial Narrow"/>
          <w:sz w:val="28"/>
        </w:rPr>
      </w:pPr>
      <w:r>
        <w:rPr>
          <w:rFonts w:ascii="Arial Narrow" w:hAnsi="Arial Narrow"/>
          <w:sz w:val="28"/>
        </w:rPr>
        <w:t>DA ESTRUTURA DO PLANO</w:t>
      </w:r>
    </w:p>
    <w:p w14:paraId="5863DB5B" w14:textId="77777777" w:rsidR="00E60853" w:rsidRDefault="00E60853" w:rsidP="00E60853">
      <w:pPr>
        <w:pStyle w:val="Corpodetexto"/>
        <w:spacing w:after="0"/>
        <w:jc w:val="both"/>
        <w:rPr>
          <w:rFonts w:ascii="Arial Narrow" w:hAnsi="Arial Narrow"/>
          <w:sz w:val="20"/>
        </w:rPr>
      </w:pPr>
    </w:p>
    <w:p w14:paraId="09E30B87"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 xml:space="preserve">Art. 9º. </w:t>
      </w:r>
      <w:r>
        <w:rPr>
          <w:rFonts w:ascii="Arial Narrow" w:hAnsi="Arial Narrow"/>
          <w:sz w:val="28"/>
        </w:rPr>
        <w:tab/>
        <w:t>A estrutura do PCR-NA é constituída por carreiras reunidas nos seguintes grupos ocupacionais:</w:t>
      </w:r>
    </w:p>
    <w:p w14:paraId="701BA101" w14:textId="77777777" w:rsidR="00E60853" w:rsidRDefault="00E60853" w:rsidP="00E60853">
      <w:pPr>
        <w:pStyle w:val="Corpodetexto"/>
        <w:spacing w:after="0"/>
        <w:ind w:firstLine="1440"/>
        <w:jc w:val="right"/>
        <w:rPr>
          <w:rFonts w:ascii="Arial Narrow" w:hAnsi="Arial Narrow"/>
          <w:sz w:val="20"/>
        </w:rPr>
      </w:pPr>
    </w:p>
    <w:p w14:paraId="6EFC9613" w14:textId="77777777" w:rsidR="00E60853" w:rsidRDefault="00E60853" w:rsidP="00E60853">
      <w:pPr>
        <w:pStyle w:val="Corpodetexto"/>
        <w:numPr>
          <w:ilvl w:val="0"/>
          <w:numId w:val="7"/>
        </w:numPr>
        <w:spacing w:after="0"/>
        <w:jc w:val="both"/>
        <w:rPr>
          <w:rFonts w:ascii="Arial Narrow" w:hAnsi="Arial Narrow"/>
          <w:sz w:val="28"/>
        </w:rPr>
      </w:pPr>
      <w:r>
        <w:rPr>
          <w:rFonts w:ascii="Arial Narrow" w:hAnsi="Arial Narrow"/>
          <w:b/>
          <w:sz w:val="28"/>
        </w:rPr>
        <w:t>Grupo Atividades de Atuação Finalística</w:t>
      </w:r>
      <w:r>
        <w:rPr>
          <w:rFonts w:ascii="Arial Narrow" w:hAnsi="Arial Narrow"/>
          <w:sz w:val="28"/>
        </w:rPr>
        <w:t xml:space="preserve"> - integrado pelas carreiras cujos </w:t>
      </w:r>
      <w:proofErr w:type="spellStart"/>
      <w:r>
        <w:rPr>
          <w:rFonts w:ascii="Arial Narrow" w:hAnsi="Arial Narrow"/>
          <w:sz w:val="28"/>
        </w:rPr>
        <w:t>conteúdos</w:t>
      </w:r>
      <w:proofErr w:type="spellEnd"/>
      <w:r>
        <w:rPr>
          <w:rFonts w:ascii="Arial Narrow" w:hAnsi="Arial Narrow"/>
          <w:sz w:val="28"/>
        </w:rPr>
        <w:t xml:space="preserve"> dos cargos requerem dos servidores conhecimentos técnicos especializados para a execução de atividades típicas e de competência da Prefeitura Municipal;</w:t>
      </w:r>
    </w:p>
    <w:p w14:paraId="6B165AB3" w14:textId="77777777" w:rsidR="00E60853" w:rsidRDefault="00E60853" w:rsidP="00E60853">
      <w:pPr>
        <w:pStyle w:val="Corpodetexto"/>
        <w:spacing w:after="0"/>
        <w:jc w:val="both"/>
        <w:rPr>
          <w:rFonts w:ascii="Arial Narrow" w:hAnsi="Arial Narrow"/>
          <w:sz w:val="20"/>
        </w:rPr>
      </w:pPr>
    </w:p>
    <w:p w14:paraId="53A27259" w14:textId="77777777" w:rsidR="00E60853" w:rsidRDefault="00E60853" w:rsidP="00E60853">
      <w:pPr>
        <w:pStyle w:val="Corpodetexto"/>
        <w:numPr>
          <w:ilvl w:val="0"/>
          <w:numId w:val="7"/>
        </w:numPr>
        <w:spacing w:after="0"/>
        <w:jc w:val="both"/>
        <w:rPr>
          <w:rFonts w:ascii="Arial Narrow" w:hAnsi="Arial Narrow"/>
          <w:sz w:val="28"/>
        </w:rPr>
      </w:pPr>
      <w:r>
        <w:rPr>
          <w:rFonts w:ascii="Arial Narrow" w:hAnsi="Arial Narrow"/>
          <w:b/>
          <w:sz w:val="28"/>
        </w:rPr>
        <w:t xml:space="preserve">Grupo Atividades Apoio Operacional </w:t>
      </w:r>
      <w:r>
        <w:rPr>
          <w:rFonts w:ascii="Arial Narrow" w:hAnsi="Arial Narrow"/>
          <w:sz w:val="28"/>
        </w:rPr>
        <w:t>- integrado pelas carreiras cujos cargos têm atribuições relacionadas às funções técnicas ou administrativas para execução das atividades de apoio operacional ou auxiliar nos órgãos e entidades da Prefeitura Municipal;</w:t>
      </w:r>
    </w:p>
    <w:p w14:paraId="1A099AC6" w14:textId="77777777" w:rsidR="00E60853" w:rsidRDefault="00E60853" w:rsidP="00E60853">
      <w:pPr>
        <w:pStyle w:val="Corpodetexto"/>
        <w:spacing w:after="0"/>
        <w:jc w:val="both"/>
        <w:rPr>
          <w:rFonts w:ascii="Arial Narrow" w:hAnsi="Arial Narrow"/>
          <w:sz w:val="20"/>
        </w:rPr>
      </w:pPr>
    </w:p>
    <w:p w14:paraId="7D835A9E" w14:textId="77777777" w:rsidR="00E60853" w:rsidRDefault="00E60853" w:rsidP="00E60853">
      <w:pPr>
        <w:pStyle w:val="Corpodetexto"/>
        <w:numPr>
          <w:ilvl w:val="0"/>
          <w:numId w:val="7"/>
        </w:numPr>
        <w:spacing w:after="0"/>
        <w:jc w:val="both"/>
        <w:rPr>
          <w:rFonts w:ascii="Arial Narrow" w:hAnsi="Arial Narrow"/>
          <w:sz w:val="28"/>
        </w:rPr>
      </w:pPr>
      <w:r>
        <w:rPr>
          <w:rFonts w:ascii="Arial Narrow" w:hAnsi="Arial Narrow"/>
          <w:b/>
          <w:sz w:val="28"/>
        </w:rPr>
        <w:t xml:space="preserve">Grupo Direção, Gerência e Assessoramento </w:t>
      </w:r>
      <w:r>
        <w:rPr>
          <w:rFonts w:ascii="Arial Narrow" w:hAnsi="Arial Narrow"/>
          <w:sz w:val="28"/>
        </w:rPr>
        <w:t>- constituído dos cargos de provimento em comissão, criados para dar atendimento às atividades de comando, gerência, chefia, coordenação, supervisão e planejamento de órgãos e unidades, bem como as atribuições de assessoramento, apoio e assistência a dirigentes, órgãos e entidades integrantes da estrutura da Prefeitura Municipal.</w:t>
      </w:r>
    </w:p>
    <w:p w14:paraId="3338648C" w14:textId="77777777" w:rsidR="00E60853" w:rsidRDefault="00E60853" w:rsidP="00E60853">
      <w:pPr>
        <w:pStyle w:val="Corpodetexto"/>
        <w:spacing w:after="0"/>
        <w:jc w:val="both"/>
        <w:rPr>
          <w:rFonts w:ascii="Arial Narrow" w:hAnsi="Arial Narrow"/>
          <w:sz w:val="20"/>
        </w:rPr>
      </w:pPr>
    </w:p>
    <w:p w14:paraId="15762029"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As carreiras agrupam os cargos segundo a natureza e complexidade do trabalho, o grau de escolaridade e níveis de qualificação e habilitação exigidos para o desempenho das funções que os integram.</w:t>
      </w:r>
    </w:p>
    <w:p w14:paraId="6FBC7B71" w14:textId="77777777" w:rsidR="00E60853" w:rsidRDefault="00E60853" w:rsidP="00E60853">
      <w:pPr>
        <w:pStyle w:val="Corpodetexto"/>
        <w:spacing w:after="0"/>
        <w:ind w:firstLine="1440"/>
        <w:jc w:val="both"/>
        <w:rPr>
          <w:rFonts w:ascii="Arial Narrow" w:hAnsi="Arial Narrow"/>
          <w:sz w:val="20"/>
        </w:rPr>
      </w:pPr>
      <w:r>
        <w:rPr>
          <w:rFonts w:ascii="Arial Narrow" w:hAnsi="Arial Narrow"/>
          <w:sz w:val="28"/>
        </w:rPr>
        <w:lastRenderedPageBreak/>
        <w:t xml:space="preserve"> </w:t>
      </w:r>
    </w:p>
    <w:p w14:paraId="2CD880E2"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§2º.</w:t>
      </w:r>
      <w:r>
        <w:rPr>
          <w:rFonts w:ascii="Arial Narrow" w:hAnsi="Arial Narrow"/>
          <w:sz w:val="28"/>
        </w:rPr>
        <w:tab/>
        <w:t xml:space="preserve">O Grupo Ocupacional Direção, Gerência e Assessoramento será integrado por cargos isolados, identificados por símbolos, denominações e remuneração fixados nesta Lei Complementar e cujo provimento é de livre nomeação e exoneração do Prefeito Municipal. </w:t>
      </w:r>
    </w:p>
    <w:p w14:paraId="08D5280F" w14:textId="77777777" w:rsidR="00E60853" w:rsidRDefault="00E60853" w:rsidP="00E60853">
      <w:pPr>
        <w:pStyle w:val="Corpodetexto"/>
        <w:spacing w:after="0"/>
        <w:ind w:firstLine="1440"/>
        <w:jc w:val="both"/>
        <w:rPr>
          <w:rFonts w:ascii="Arial Narrow" w:hAnsi="Arial Narrow"/>
          <w:sz w:val="20"/>
        </w:rPr>
      </w:pPr>
    </w:p>
    <w:p w14:paraId="746E85A3"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CAPÍTULO III</w:t>
      </w:r>
    </w:p>
    <w:p w14:paraId="4F09B546"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DA ESTRUTURAÇÃO DAS CARREIRAS</w:t>
      </w:r>
    </w:p>
    <w:p w14:paraId="427C3065" w14:textId="77777777" w:rsidR="00E60853" w:rsidRDefault="00E60853" w:rsidP="00E60853">
      <w:pPr>
        <w:rPr>
          <w:rFonts w:ascii="Arial Narrow" w:hAnsi="Arial Narrow"/>
          <w:sz w:val="20"/>
        </w:rPr>
      </w:pPr>
    </w:p>
    <w:p w14:paraId="31597719"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 xml:space="preserve">Art. 10. </w:t>
      </w:r>
      <w:r>
        <w:rPr>
          <w:rFonts w:ascii="Arial Narrow" w:hAnsi="Arial Narrow"/>
          <w:sz w:val="28"/>
        </w:rPr>
        <w:tab/>
        <w:t xml:space="preserve">As carreiras têm identidade com o conjunto de cargos que as integram e evidenciam a linha de crescimento funcional do servidor pela adição cumulativa de responsabilidades, em razão da complexidade do trabalho e da elevação hierárquica das relações funcionais. </w:t>
      </w:r>
    </w:p>
    <w:p w14:paraId="503ABCD8" w14:textId="77777777" w:rsidR="00E60853" w:rsidRDefault="00E60853" w:rsidP="00E60853">
      <w:pPr>
        <w:pStyle w:val="Corpodetexto"/>
        <w:spacing w:after="0"/>
        <w:ind w:firstLine="1440"/>
        <w:jc w:val="both"/>
        <w:rPr>
          <w:rFonts w:ascii="Arial Narrow" w:hAnsi="Arial Narrow"/>
          <w:sz w:val="20"/>
        </w:rPr>
      </w:pPr>
    </w:p>
    <w:p w14:paraId="786B7E3C" w14:textId="77777777" w:rsidR="00E60853" w:rsidRDefault="00E60853" w:rsidP="00E60853">
      <w:pPr>
        <w:pStyle w:val="Corpodetexto"/>
        <w:spacing w:after="0"/>
        <w:ind w:firstLine="1440"/>
        <w:jc w:val="both"/>
        <w:rPr>
          <w:rFonts w:ascii="Arial Narrow" w:hAnsi="Arial Narrow"/>
          <w:sz w:val="28"/>
        </w:rPr>
      </w:pPr>
      <w:r>
        <w:rPr>
          <w:rFonts w:ascii="Arial Narrow" w:hAnsi="Arial Narrow"/>
          <w:sz w:val="28"/>
        </w:rPr>
        <w:t>Parágrafo único. Os cargos correspondem à divisão básica das carreiras e compreendem as funções destinadas a identificar os postos de trabalho, segundo uma ou mais especializações.</w:t>
      </w:r>
    </w:p>
    <w:p w14:paraId="4ED6C6D9" w14:textId="77777777" w:rsidR="00E60853" w:rsidRDefault="00E60853" w:rsidP="00E60853">
      <w:pPr>
        <w:pStyle w:val="Corpodetexto"/>
        <w:spacing w:after="0"/>
        <w:jc w:val="both"/>
        <w:rPr>
          <w:rFonts w:ascii="Arial Narrow" w:hAnsi="Arial Narrow"/>
          <w:sz w:val="20"/>
        </w:rPr>
      </w:pPr>
    </w:p>
    <w:p w14:paraId="209740D6"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 xml:space="preserve">Art. 11. </w:t>
      </w:r>
      <w:r>
        <w:rPr>
          <w:rFonts w:ascii="Arial Narrow" w:hAnsi="Arial Narrow"/>
          <w:sz w:val="28"/>
        </w:rPr>
        <w:tab/>
        <w:t>As carreiras que compõem o PCR-NA, integrantes dos grupos ocupacionais discriminados no</w:t>
      </w:r>
      <w:r>
        <w:rPr>
          <w:rFonts w:ascii="Arial Narrow" w:hAnsi="Arial Narrow"/>
          <w:b/>
          <w:sz w:val="28"/>
        </w:rPr>
        <w:t xml:space="preserve"> </w:t>
      </w:r>
      <w:r>
        <w:rPr>
          <w:rFonts w:ascii="Arial Narrow" w:hAnsi="Arial Narrow"/>
          <w:sz w:val="28"/>
        </w:rPr>
        <w:t>artigo 09 desta Lei Complementar, são identificadas e classificadas conforme as denominações seguintes:</w:t>
      </w:r>
    </w:p>
    <w:p w14:paraId="659F0896" w14:textId="77777777" w:rsidR="00E60853" w:rsidRDefault="00E60853" w:rsidP="00E60853">
      <w:pPr>
        <w:pStyle w:val="Corpodetexto"/>
        <w:spacing w:after="0"/>
        <w:ind w:firstLine="1440"/>
        <w:jc w:val="both"/>
        <w:rPr>
          <w:rFonts w:ascii="Arial Narrow" w:hAnsi="Arial Narrow"/>
          <w:sz w:val="20"/>
        </w:rPr>
      </w:pPr>
    </w:p>
    <w:p w14:paraId="0FEE2ED2" w14:textId="452132BA" w:rsidR="00E60853" w:rsidRDefault="00E60853" w:rsidP="00950E88">
      <w:pPr>
        <w:pStyle w:val="Ttulo5"/>
        <w:numPr>
          <w:ilvl w:val="0"/>
          <w:numId w:val="8"/>
        </w:numPr>
        <w:spacing w:before="0" w:after="0"/>
        <w:jc w:val="both"/>
        <w:rPr>
          <w:sz w:val="20"/>
        </w:rPr>
      </w:pPr>
      <w:r>
        <w:rPr>
          <w:rFonts w:ascii="Arial Narrow" w:hAnsi="Arial Narrow"/>
          <w:sz w:val="28"/>
        </w:rPr>
        <w:t>Atividades de Atuação Finalística:</w:t>
      </w:r>
    </w:p>
    <w:p w14:paraId="3F86F506" w14:textId="29A26F48" w:rsidR="00E60853" w:rsidRDefault="00E60853" w:rsidP="00E60853">
      <w:pPr>
        <w:pStyle w:val="Ttulo6"/>
        <w:numPr>
          <w:ilvl w:val="1"/>
          <w:numId w:val="8"/>
        </w:numPr>
        <w:spacing w:before="0" w:after="0"/>
        <w:jc w:val="both"/>
        <w:rPr>
          <w:rFonts w:ascii="Arial Narrow" w:hAnsi="Arial Narrow"/>
          <w:bCs/>
          <w:i w:val="0"/>
          <w:iCs/>
          <w:color w:val="00B0F0"/>
          <w:sz w:val="20"/>
        </w:rPr>
      </w:pPr>
      <w:r w:rsidRPr="00BE4227">
        <w:rPr>
          <w:rFonts w:ascii="Arial Narrow" w:hAnsi="Arial Narrow"/>
          <w:i w:val="0"/>
          <w:strike/>
          <w:sz w:val="28"/>
        </w:rPr>
        <w:t>Magistério Municipal;</w:t>
      </w:r>
      <w:r w:rsidR="007956AC" w:rsidRPr="007956AC">
        <w:rPr>
          <w:rFonts w:ascii="Arial Narrow" w:hAnsi="Arial Narrow"/>
          <w:bCs/>
          <w:color w:val="00B0F0"/>
          <w:sz w:val="20"/>
        </w:rPr>
        <w:t xml:space="preserve"> </w:t>
      </w:r>
      <w:r w:rsidR="007956AC" w:rsidRPr="007956AC">
        <w:rPr>
          <w:rFonts w:ascii="Arial Narrow" w:hAnsi="Arial Narrow"/>
          <w:bCs/>
          <w:i w:val="0"/>
          <w:iCs/>
          <w:color w:val="00B0F0"/>
          <w:sz w:val="20"/>
        </w:rPr>
        <w:t>(redação alt. pela Lei Complementar 292/2023)</w:t>
      </w:r>
    </w:p>
    <w:p w14:paraId="5793F160" w14:textId="19F96E7A" w:rsidR="007212BE" w:rsidRDefault="007212BE" w:rsidP="007212BE">
      <w:pPr>
        <w:ind w:firstLine="1418"/>
        <w:jc w:val="both"/>
        <w:rPr>
          <w:rFonts w:ascii="Arial Narrow" w:hAnsi="Arial Narrow"/>
          <w:bCs/>
          <w:sz w:val="20"/>
        </w:rPr>
      </w:pPr>
      <w:r w:rsidRPr="007212BE">
        <w:rPr>
          <w:rFonts w:ascii="Arial Narrow" w:hAnsi="Arial Narrow"/>
        </w:rPr>
        <w:t>a)</w:t>
      </w:r>
      <w:r w:rsidRPr="007212BE">
        <w:rPr>
          <w:rFonts w:ascii="Arial Narrow" w:hAnsi="Arial Narrow"/>
          <w:bCs/>
          <w:sz w:val="26"/>
          <w:szCs w:val="26"/>
        </w:rPr>
        <w:t xml:space="preserve"> M</w:t>
      </w:r>
      <w:r w:rsidRPr="007956AC">
        <w:rPr>
          <w:rFonts w:ascii="Arial Narrow" w:hAnsi="Arial Narrow"/>
          <w:bCs/>
          <w:sz w:val="26"/>
          <w:szCs w:val="26"/>
        </w:rPr>
        <w:t xml:space="preserve">agistério Municipal; </w:t>
      </w:r>
      <w:r w:rsidRPr="007956AC">
        <w:rPr>
          <w:rFonts w:ascii="Arial Narrow" w:hAnsi="Arial Narrow"/>
          <w:bCs/>
          <w:sz w:val="20"/>
        </w:rPr>
        <w:t>(redação dada pela Lei Complementar 292/2023)</w:t>
      </w:r>
    </w:p>
    <w:p w14:paraId="11100E6C" w14:textId="77777777" w:rsidR="007212BE" w:rsidRPr="007212BE" w:rsidRDefault="007212BE" w:rsidP="007212BE">
      <w:pPr>
        <w:ind w:firstLine="1418"/>
        <w:jc w:val="both"/>
      </w:pPr>
    </w:p>
    <w:p w14:paraId="3772ACA4" w14:textId="3005FF61" w:rsidR="00E60853" w:rsidRDefault="00E60853" w:rsidP="00E60853">
      <w:pPr>
        <w:pStyle w:val="Ttulo6"/>
        <w:numPr>
          <w:ilvl w:val="1"/>
          <w:numId w:val="8"/>
        </w:numPr>
        <w:spacing w:before="0" w:after="0"/>
        <w:jc w:val="both"/>
        <w:rPr>
          <w:rFonts w:ascii="Arial Narrow" w:hAnsi="Arial Narrow"/>
          <w:bCs/>
          <w:i w:val="0"/>
          <w:iCs/>
          <w:color w:val="00B0F0"/>
          <w:sz w:val="20"/>
        </w:rPr>
      </w:pPr>
      <w:r w:rsidRPr="00BE4227">
        <w:rPr>
          <w:rFonts w:ascii="Arial Narrow" w:hAnsi="Arial Narrow"/>
          <w:i w:val="0"/>
          <w:strike/>
          <w:sz w:val="28"/>
        </w:rPr>
        <w:t>Serviços de Saúde Pública;</w:t>
      </w:r>
      <w:r w:rsidR="007956AC" w:rsidRPr="007956AC">
        <w:rPr>
          <w:rFonts w:ascii="Arial Narrow" w:hAnsi="Arial Narrow"/>
          <w:bCs/>
          <w:color w:val="00B0F0"/>
          <w:sz w:val="20"/>
        </w:rPr>
        <w:t xml:space="preserve"> </w:t>
      </w:r>
      <w:r w:rsidR="007956AC" w:rsidRPr="007956AC">
        <w:rPr>
          <w:rFonts w:ascii="Arial Narrow" w:hAnsi="Arial Narrow"/>
          <w:bCs/>
          <w:i w:val="0"/>
          <w:iCs/>
          <w:color w:val="00B0F0"/>
          <w:sz w:val="20"/>
        </w:rPr>
        <w:t>(redação alt. pela Lei Complementar 292/2023)</w:t>
      </w:r>
    </w:p>
    <w:p w14:paraId="7F56F3F3" w14:textId="6E8F387C" w:rsidR="007212BE" w:rsidRPr="007956AC" w:rsidRDefault="007212BE" w:rsidP="007212BE">
      <w:pPr>
        <w:ind w:firstLine="1418"/>
        <w:jc w:val="both"/>
        <w:rPr>
          <w:rFonts w:ascii="Arial Narrow" w:hAnsi="Arial Narrow"/>
          <w:bCs/>
          <w:sz w:val="26"/>
          <w:szCs w:val="26"/>
        </w:rPr>
      </w:pPr>
      <w:r w:rsidRPr="007212BE">
        <w:rPr>
          <w:rFonts w:ascii="Arial Narrow" w:hAnsi="Arial Narrow"/>
        </w:rPr>
        <w:t>b)</w:t>
      </w:r>
      <w:r>
        <w:t xml:space="preserve"> </w:t>
      </w:r>
      <w:r>
        <w:rPr>
          <w:rFonts w:ascii="Arial Narrow" w:hAnsi="Arial Narrow"/>
          <w:bCs/>
          <w:sz w:val="26"/>
          <w:szCs w:val="26"/>
        </w:rPr>
        <w:t xml:space="preserve">  </w:t>
      </w:r>
      <w:r w:rsidRPr="007956AC">
        <w:rPr>
          <w:rFonts w:ascii="Arial Narrow" w:hAnsi="Arial Narrow"/>
          <w:bCs/>
          <w:sz w:val="26"/>
          <w:szCs w:val="26"/>
        </w:rPr>
        <w:t>Serviços de Saúde Pública;</w:t>
      </w:r>
      <w:r w:rsidRPr="007956AC">
        <w:rPr>
          <w:rFonts w:ascii="Arial Narrow" w:hAnsi="Arial Narrow"/>
          <w:bCs/>
          <w:szCs w:val="24"/>
        </w:rPr>
        <w:t xml:space="preserve"> </w:t>
      </w:r>
      <w:r w:rsidRPr="007956AC">
        <w:rPr>
          <w:rFonts w:ascii="Arial Narrow" w:hAnsi="Arial Narrow"/>
          <w:bCs/>
          <w:sz w:val="20"/>
        </w:rPr>
        <w:t>(redação dada pela Lei Complementar 292/2023)</w:t>
      </w:r>
    </w:p>
    <w:p w14:paraId="71230447" w14:textId="45D9A02C" w:rsidR="007212BE" w:rsidRPr="007212BE" w:rsidRDefault="007212BE" w:rsidP="007212BE"/>
    <w:p w14:paraId="4555D1AA" w14:textId="77EBA868" w:rsidR="00E60853" w:rsidRDefault="00E60853" w:rsidP="00E60853">
      <w:pPr>
        <w:pStyle w:val="Ttulo6"/>
        <w:numPr>
          <w:ilvl w:val="1"/>
          <w:numId w:val="8"/>
        </w:numPr>
        <w:spacing w:before="0" w:after="0"/>
        <w:jc w:val="both"/>
        <w:rPr>
          <w:rFonts w:ascii="Arial Narrow" w:hAnsi="Arial Narrow"/>
          <w:bCs/>
          <w:i w:val="0"/>
          <w:iCs/>
          <w:color w:val="00B0F0"/>
          <w:sz w:val="20"/>
        </w:rPr>
      </w:pPr>
      <w:r w:rsidRPr="00BE4227">
        <w:rPr>
          <w:rFonts w:ascii="Arial Narrow" w:hAnsi="Arial Narrow"/>
          <w:i w:val="0"/>
          <w:strike/>
          <w:sz w:val="28"/>
        </w:rPr>
        <w:t>Serviços de Apoio Social e Educacional;</w:t>
      </w:r>
      <w:r w:rsidR="00BE4227" w:rsidRPr="00BE4227">
        <w:rPr>
          <w:rFonts w:ascii="Arial Narrow" w:hAnsi="Arial Narrow"/>
          <w:i w:val="0"/>
          <w:strike/>
          <w:sz w:val="28"/>
        </w:rPr>
        <w:t xml:space="preserve"> </w:t>
      </w:r>
      <w:r w:rsidR="007956AC" w:rsidRPr="007956AC">
        <w:rPr>
          <w:rFonts w:ascii="Arial Narrow" w:hAnsi="Arial Narrow"/>
          <w:bCs/>
          <w:i w:val="0"/>
          <w:iCs/>
          <w:color w:val="00B0F0"/>
          <w:sz w:val="20"/>
        </w:rPr>
        <w:t>(redação alt. pela Lei Complementar 292/2023)</w:t>
      </w:r>
    </w:p>
    <w:p w14:paraId="2C6C4D5C" w14:textId="1B9F558A" w:rsidR="007212BE" w:rsidRDefault="007212BE" w:rsidP="007212BE">
      <w:pPr>
        <w:ind w:firstLine="1418"/>
        <w:jc w:val="both"/>
        <w:rPr>
          <w:rFonts w:ascii="Arial Narrow" w:hAnsi="Arial Narrow"/>
          <w:bCs/>
          <w:sz w:val="20"/>
        </w:rPr>
      </w:pPr>
      <w:r w:rsidRPr="007212BE">
        <w:rPr>
          <w:rFonts w:ascii="Arial Narrow" w:hAnsi="Arial Narrow"/>
        </w:rPr>
        <w:t>c)</w:t>
      </w:r>
      <w:r w:rsidRPr="007212BE">
        <w:rPr>
          <w:rFonts w:ascii="Arial Narrow" w:hAnsi="Arial Narrow"/>
          <w:bCs/>
          <w:sz w:val="26"/>
          <w:szCs w:val="26"/>
        </w:rPr>
        <w:t xml:space="preserve"> </w:t>
      </w:r>
      <w:r w:rsidRPr="007956AC">
        <w:rPr>
          <w:rFonts w:ascii="Arial Narrow" w:hAnsi="Arial Narrow"/>
          <w:bCs/>
          <w:sz w:val="26"/>
          <w:szCs w:val="26"/>
        </w:rPr>
        <w:t xml:space="preserve"> Serviços de Apoio Escolar;</w:t>
      </w:r>
      <w:r w:rsidRPr="007956AC">
        <w:rPr>
          <w:rFonts w:ascii="Arial Narrow" w:hAnsi="Arial Narrow"/>
          <w:bCs/>
          <w:szCs w:val="24"/>
        </w:rPr>
        <w:t xml:space="preserve"> </w:t>
      </w:r>
      <w:r w:rsidRPr="007956AC">
        <w:rPr>
          <w:rFonts w:ascii="Arial Narrow" w:hAnsi="Arial Narrow"/>
          <w:bCs/>
          <w:sz w:val="20"/>
        </w:rPr>
        <w:t>(redação dada pela Lei Complementar 292/2023)</w:t>
      </w:r>
    </w:p>
    <w:p w14:paraId="26A88F39" w14:textId="51E09225" w:rsidR="007212BE" w:rsidRPr="007212BE" w:rsidRDefault="007212BE" w:rsidP="007212BE"/>
    <w:p w14:paraId="3119B1E8" w14:textId="4AA14395" w:rsidR="00BE4227" w:rsidRDefault="00820137" w:rsidP="007B4A24">
      <w:pPr>
        <w:ind w:firstLine="1418"/>
        <w:rPr>
          <w:rFonts w:ascii="Arial Narrow" w:hAnsi="Arial Narrow"/>
          <w:b/>
          <w:bCs/>
          <w:color w:val="00B0F0"/>
          <w:szCs w:val="24"/>
        </w:rPr>
      </w:pPr>
      <w:r w:rsidRPr="00BE4227">
        <w:rPr>
          <w:rFonts w:ascii="Arial Narrow" w:hAnsi="Arial Narrow"/>
          <w:strike/>
          <w:sz w:val="28"/>
          <w:szCs w:val="28"/>
        </w:rPr>
        <w:t>d) Gestão da Assistência Social</w:t>
      </w:r>
      <w:r w:rsidR="007B4A24" w:rsidRPr="00BE4227">
        <w:rPr>
          <w:rFonts w:ascii="Arial Narrow" w:hAnsi="Arial Narrow"/>
          <w:strike/>
          <w:sz w:val="28"/>
          <w:szCs w:val="28"/>
        </w:rPr>
        <w:t>;</w:t>
      </w:r>
      <w:r w:rsidR="007B4A24">
        <w:rPr>
          <w:rFonts w:ascii="Arial Narrow" w:hAnsi="Arial Narrow"/>
          <w:sz w:val="28"/>
          <w:szCs w:val="28"/>
        </w:rPr>
        <w:t xml:space="preserve"> </w:t>
      </w:r>
      <w:r w:rsidR="007B4A24" w:rsidRPr="007956AC">
        <w:rPr>
          <w:rFonts w:ascii="Arial Narrow" w:hAnsi="Arial Narrow"/>
          <w:sz w:val="20"/>
        </w:rPr>
        <w:t>(redação dada pela Lei Complementar 134/2011)</w:t>
      </w:r>
      <w:r w:rsidR="007956AC">
        <w:rPr>
          <w:rFonts w:ascii="Arial Narrow" w:hAnsi="Arial Narrow"/>
          <w:sz w:val="20"/>
        </w:rPr>
        <w:t xml:space="preserve"> </w:t>
      </w:r>
      <w:r w:rsidR="007956AC" w:rsidRPr="007956AC">
        <w:rPr>
          <w:rFonts w:ascii="Arial Narrow" w:hAnsi="Arial Narrow"/>
          <w:bCs/>
          <w:color w:val="00B0F0"/>
          <w:sz w:val="20"/>
        </w:rPr>
        <w:t>(redação alt. pela Lei Complementar 292/2023)</w:t>
      </w:r>
    </w:p>
    <w:p w14:paraId="69930BB3" w14:textId="1250CC1C" w:rsidR="00BE4227" w:rsidRPr="007956AC" w:rsidRDefault="00BE4227" w:rsidP="00BE4227">
      <w:pPr>
        <w:ind w:firstLine="1418"/>
        <w:jc w:val="both"/>
        <w:rPr>
          <w:rFonts w:ascii="Arial Narrow" w:hAnsi="Arial Narrow"/>
          <w:bCs/>
          <w:sz w:val="26"/>
          <w:szCs w:val="26"/>
        </w:rPr>
      </w:pPr>
      <w:r w:rsidRPr="007956AC">
        <w:rPr>
          <w:rFonts w:ascii="Arial Narrow" w:hAnsi="Arial Narrow"/>
          <w:bCs/>
          <w:sz w:val="26"/>
          <w:szCs w:val="26"/>
        </w:rPr>
        <w:t>d) Atividades de Gestão da Assistência Social;</w:t>
      </w:r>
      <w:r w:rsidRPr="007956AC">
        <w:rPr>
          <w:rFonts w:ascii="Arial Narrow" w:hAnsi="Arial Narrow"/>
          <w:bCs/>
          <w:szCs w:val="24"/>
        </w:rPr>
        <w:t xml:space="preserve"> </w:t>
      </w:r>
      <w:r w:rsidR="007956AC" w:rsidRPr="007956AC">
        <w:rPr>
          <w:rFonts w:ascii="Arial Narrow" w:hAnsi="Arial Narrow"/>
          <w:bCs/>
          <w:sz w:val="20"/>
        </w:rPr>
        <w:t>(redação dada pela Lei Complementar 292/2023)</w:t>
      </w:r>
    </w:p>
    <w:p w14:paraId="27F21FA0" w14:textId="77777777" w:rsidR="00BE4227" w:rsidRPr="007B4A24" w:rsidRDefault="00BE4227" w:rsidP="007B4A24">
      <w:pPr>
        <w:ind w:firstLine="1418"/>
        <w:rPr>
          <w:rFonts w:ascii="Arial Narrow" w:hAnsi="Arial Narrow"/>
          <w:sz w:val="28"/>
          <w:szCs w:val="28"/>
        </w:rPr>
      </w:pPr>
    </w:p>
    <w:p w14:paraId="0859488B" w14:textId="77777777" w:rsidR="00E60853" w:rsidRDefault="00E60853" w:rsidP="00E60853">
      <w:pPr>
        <w:jc w:val="right"/>
        <w:rPr>
          <w:rFonts w:ascii="Arial Narrow" w:hAnsi="Arial Narrow"/>
          <w:sz w:val="20"/>
        </w:rPr>
      </w:pPr>
    </w:p>
    <w:p w14:paraId="6440B18B" w14:textId="77777777" w:rsidR="00E60853" w:rsidRPr="007212BE" w:rsidRDefault="00E60853" w:rsidP="00E60853">
      <w:pPr>
        <w:pStyle w:val="Corpodetexto"/>
        <w:numPr>
          <w:ilvl w:val="0"/>
          <w:numId w:val="8"/>
        </w:numPr>
        <w:tabs>
          <w:tab w:val="clear" w:pos="2138"/>
        </w:tabs>
        <w:spacing w:after="0"/>
        <w:jc w:val="both"/>
        <w:rPr>
          <w:rFonts w:ascii="Arial Narrow" w:hAnsi="Arial Narrow"/>
          <w:sz w:val="28"/>
        </w:rPr>
      </w:pPr>
      <w:r w:rsidRPr="007212BE">
        <w:rPr>
          <w:rFonts w:ascii="Arial Narrow" w:hAnsi="Arial Narrow"/>
          <w:sz w:val="28"/>
        </w:rPr>
        <w:t>Atividades de Apoio Operacional:</w:t>
      </w:r>
    </w:p>
    <w:p w14:paraId="20E8126A" w14:textId="6C590CC7" w:rsidR="00E60853" w:rsidRDefault="00E60853" w:rsidP="00E60853">
      <w:pPr>
        <w:pStyle w:val="Ttulo6"/>
        <w:numPr>
          <w:ilvl w:val="1"/>
          <w:numId w:val="8"/>
        </w:numPr>
        <w:spacing w:before="0" w:after="0"/>
        <w:jc w:val="both"/>
        <w:rPr>
          <w:rFonts w:ascii="Arial Narrow" w:hAnsi="Arial Narrow"/>
          <w:i w:val="0"/>
          <w:color w:val="00B0F0"/>
          <w:sz w:val="20"/>
        </w:rPr>
      </w:pPr>
      <w:r w:rsidRPr="007B4A24">
        <w:rPr>
          <w:rFonts w:ascii="Arial Narrow" w:hAnsi="Arial Narrow"/>
          <w:i w:val="0"/>
          <w:strike/>
          <w:sz w:val="28"/>
        </w:rPr>
        <w:t>Fiscalização Municipal;</w:t>
      </w:r>
      <w:r w:rsidR="007B4A24">
        <w:rPr>
          <w:rFonts w:ascii="Arial Narrow" w:hAnsi="Arial Narrow"/>
          <w:i w:val="0"/>
          <w:strike/>
          <w:sz w:val="28"/>
        </w:rPr>
        <w:t xml:space="preserve"> </w:t>
      </w:r>
      <w:r w:rsidR="007B4A24" w:rsidRPr="007956AC">
        <w:rPr>
          <w:rFonts w:ascii="Arial Narrow" w:hAnsi="Arial Narrow"/>
          <w:i w:val="0"/>
          <w:color w:val="00B0F0"/>
          <w:sz w:val="20"/>
        </w:rPr>
        <w:t>(redação alt</w:t>
      </w:r>
      <w:r w:rsidR="007956AC">
        <w:rPr>
          <w:rFonts w:ascii="Arial Narrow" w:hAnsi="Arial Narrow"/>
          <w:i w:val="0"/>
          <w:color w:val="00B0F0"/>
          <w:sz w:val="20"/>
        </w:rPr>
        <w:t>.</w:t>
      </w:r>
      <w:r w:rsidR="007B4A24" w:rsidRPr="007956AC">
        <w:rPr>
          <w:rFonts w:ascii="Arial Narrow" w:hAnsi="Arial Narrow"/>
          <w:i w:val="0"/>
          <w:color w:val="00B0F0"/>
          <w:sz w:val="20"/>
        </w:rPr>
        <w:t xml:space="preserve"> pela Lei Complementar 134/2011)</w:t>
      </w:r>
    </w:p>
    <w:p w14:paraId="43484308" w14:textId="77777777" w:rsidR="00A63945" w:rsidRDefault="00A63945" w:rsidP="00A63945">
      <w:pPr>
        <w:pStyle w:val="Ttulo6"/>
        <w:spacing w:before="0" w:after="0"/>
        <w:ind w:left="1418"/>
        <w:jc w:val="both"/>
        <w:rPr>
          <w:rFonts w:ascii="Arial Narrow" w:hAnsi="Arial Narrow"/>
          <w:bCs/>
          <w:i w:val="0"/>
          <w:iCs/>
          <w:color w:val="00B0F0"/>
          <w:sz w:val="20"/>
        </w:rPr>
      </w:pPr>
      <w:r w:rsidRPr="00A63945">
        <w:rPr>
          <w:rFonts w:ascii="Arial Narrow" w:hAnsi="Arial Narrow"/>
          <w:strike/>
          <w:sz w:val="28"/>
          <w:szCs w:val="28"/>
        </w:rPr>
        <w:t>a) Procuradoria Municipal;</w:t>
      </w:r>
      <w:r w:rsidRPr="00A63945">
        <w:rPr>
          <w:rFonts w:ascii="Arial Narrow" w:hAnsi="Arial Narrow"/>
          <w:sz w:val="28"/>
          <w:szCs w:val="28"/>
        </w:rPr>
        <w:t xml:space="preserve"> </w:t>
      </w:r>
      <w:r w:rsidRPr="00A63945">
        <w:rPr>
          <w:rFonts w:ascii="Arial Narrow" w:hAnsi="Arial Narrow"/>
          <w:sz w:val="20"/>
        </w:rPr>
        <w:t>(redação dada pela Lei Complementar 134/2011)</w:t>
      </w:r>
      <w:r>
        <w:rPr>
          <w:rFonts w:ascii="Arial Narrow" w:hAnsi="Arial Narrow"/>
          <w:sz w:val="20"/>
        </w:rPr>
        <w:t xml:space="preserve"> </w:t>
      </w:r>
      <w:r w:rsidRPr="007956AC">
        <w:rPr>
          <w:rFonts w:ascii="Arial Narrow" w:hAnsi="Arial Narrow"/>
          <w:bCs/>
          <w:i w:val="0"/>
          <w:iCs/>
          <w:color w:val="00B0F0"/>
          <w:sz w:val="20"/>
        </w:rPr>
        <w:t>(redação alt. pela Lei Complementar 292/2023)</w:t>
      </w:r>
    </w:p>
    <w:p w14:paraId="53E15067" w14:textId="0B400C5E" w:rsidR="007212BE" w:rsidRDefault="007212BE" w:rsidP="007212BE">
      <w:pPr>
        <w:ind w:firstLine="1418"/>
        <w:jc w:val="both"/>
        <w:rPr>
          <w:rFonts w:ascii="Arial Narrow" w:hAnsi="Arial Narrow"/>
          <w:bCs/>
          <w:sz w:val="26"/>
          <w:szCs w:val="26"/>
        </w:rPr>
      </w:pPr>
      <w:r>
        <w:t>a)</w:t>
      </w:r>
      <w:r w:rsidRPr="007212BE">
        <w:rPr>
          <w:rFonts w:ascii="Arial Narrow" w:hAnsi="Arial Narrow"/>
          <w:bCs/>
          <w:sz w:val="26"/>
          <w:szCs w:val="26"/>
        </w:rPr>
        <w:t xml:space="preserve"> </w:t>
      </w:r>
      <w:r>
        <w:rPr>
          <w:rFonts w:ascii="Arial Narrow" w:hAnsi="Arial Narrow"/>
          <w:bCs/>
          <w:sz w:val="26"/>
          <w:szCs w:val="26"/>
        </w:rPr>
        <w:t>Serviços de Fiscalização Municipal;</w:t>
      </w:r>
      <w:r w:rsidRPr="00BE4227">
        <w:rPr>
          <w:rFonts w:ascii="Arial Narrow" w:hAnsi="Arial Narrow"/>
          <w:b/>
          <w:bCs/>
          <w:color w:val="00B0F0"/>
          <w:szCs w:val="24"/>
        </w:rPr>
        <w:t xml:space="preserve"> </w:t>
      </w:r>
      <w:r w:rsidRPr="00CD2C9B">
        <w:rPr>
          <w:rFonts w:ascii="Arial Narrow" w:hAnsi="Arial Narrow"/>
          <w:sz w:val="20"/>
        </w:rPr>
        <w:t>(redação dada pela Lei Complementar 292/2023)</w:t>
      </w:r>
    </w:p>
    <w:p w14:paraId="2AFB2F48" w14:textId="05D66CA1" w:rsidR="007212BE" w:rsidRPr="007212BE" w:rsidRDefault="007212BE" w:rsidP="007212BE"/>
    <w:p w14:paraId="02173C16" w14:textId="4E605A8D" w:rsidR="00E60853" w:rsidRDefault="00E60853" w:rsidP="00E60853">
      <w:pPr>
        <w:pStyle w:val="Ttulo6"/>
        <w:numPr>
          <w:ilvl w:val="1"/>
          <w:numId w:val="8"/>
        </w:numPr>
        <w:spacing w:before="0" w:after="0"/>
        <w:jc w:val="both"/>
        <w:rPr>
          <w:rFonts w:ascii="Arial Narrow" w:hAnsi="Arial Narrow"/>
          <w:i w:val="0"/>
          <w:color w:val="00B0F0"/>
          <w:sz w:val="20"/>
        </w:rPr>
      </w:pPr>
      <w:r w:rsidRPr="007B4A24">
        <w:rPr>
          <w:rFonts w:ascii="Arial Narrow" w:hAnsi="Arial Narrow"/>
          <w:i w:val="0"/>
          <w:strike/>
          <w:sz w:val="28"/>
        </w:rPr>
        <w:t>Atividades Técnico-Administrativas;</w:t>
      </w:r>
      <w:r w:rsidR="007B4A24" w:rsidRPr="007B4A24">
        <w:t xml:space="preserve"> </w:t>
      </w:r>
      <w:r w:rsidR="007B4A24" w:rsidRPr="007956AC">
        <w:rPr>
          <w:rFonts w:ascii="Arial Narrow" w:hAnsi="Arial Narrow"/>
          <w:i w:val="0"/>
          <w:color w:val="00B0F0"/>
          <w:sz w:val="20"/>
        </w:rPr>
        <w:t>(redação alt</w:t>
      </w:r>
      <w:r w:rsidR="007956AC">
        <w:rPr>
          <w:rFonts w:ascii="Arial Narrow" w:hAnsi="Arial Narrow"/>
          <w:i w:val="0"/>
          <w:color w:val="00B0F0"/>
          <w:sz w:val="20"/>
        </w:rPr>
        <w:t>.</w:t>
      </w:r>
      <w:r w:rsidR="007B4A24" w:rsidRPr="007956AC">
        <w:rPr>
          <w:rFonts w:ascii="Arial Narrow" w:hAnsi="Arial Narrow"/>
          <w:i w:val="0"/>
          <w:color w:val="00B0F0"/>
          <w:sz w:val="20"/>
        </w:rPr>
        <w:t xml:space="preserve"> pela Lei Complementar 134/2011)</w:t>
      </w:r>
    </w:p>
    <w:p w14:paraId="617EAC63" w14:textId="3A18BCE6" w:rsidR="00A63945" w:rsidRPr="00A63945" w:rsidRDefault="00A63945" w:rsidP="00A63945">
      <w:pPr>
        <w:pStyle w:val="Ttulo6"/>
        <w:spacing w:before="0" w:after="0"/>
        <w:ind w:left="1418"/>
        <w:jc w:val="both"/>
      </w:pPr>
      <w:r w:rsidRPr="00A63945">
        <w:rPr>
          <w:rFonts w:ascii="Arial Narrow" w:hAnsi="Arial Narrow"/>
          <w:strike/>
          <w:sz w:val="28"/>
          <w:szCs w:val="28"/>
        </w:rPr>
        <w:t>b) Serviços de Fiscalização Municipal;</w:t>
      </w:r>
      <w:r w:rsidRPr="00A63945">
        <w:rPr>
          <w:rFonts w:ascii="Arial Narrow" w:hAnsi="Arial Narrow"/>
          <w:sz w:val="28"/>
          <w:szCs w:val="28"/>
        </w:rPr>
        <w:t xml:space="preserve"> </w:t>
      </w:r>
      <w:r w:rsidRPr="00A63945">
        <w:rPr>
          <w:rFonts w:ascii="Arial Narrow" w:hAnsi="Arial Narrow"/>
          <w:i w:val="0"/>
          <w:iCs/>
          <w:sz w:val="20"/>
        </w:rPr>
        <w:t>(redação dada pela Lei Complementar 134/2011)</w:t>
      </w:r>
      <w:r w:rsidRPr="00A63945">
        <w:rPr>
          <w:rFonts w:ascii="Arial Narrow" w:hAnsi="Arial Narrow"/>
          <w:sz w:val="20"/>
        </w:rPr>
        <w:t xml:space="preserve"> </w:t>
      </w:r>
      <w:r w:rsidRPr="007956AC">
        <w:rPr>
          <w:rFonts w:ascii="Arial Narrow" w:hAnsi="Arial Narrow"/>
          <w:bCs/>
          <w:i w:val="0"/>
          <w:iCs/>
          <w:color w:val="00B0F0"/>
          <w:sz w:val="20"/>
        </w:rPr>
        <w:t>(redação alt. pela Lei Complementar 292/2023)</w:t>
      </w:r>
    </w:p>
    <w:p w14:paraId="620CCC7D" w14:textId="48C8B0C0" w:rsidR="007212BE" w:rsidRPr="00CD2C9B" w:rsidRDefault="007212BE" w:rsidP="007212BE">
      <w:pPr>
        <w:ind w:firstLine="1418"/>
        <w:jc w:val="both"/>
        <w:rPr>
          <w:rFonts w:ascii="Arial Narrow" w:hAnsi="Arial Narrow"/>
          <w:sz w:val="20"/>
        </w:rPr>
      </w:pPr>
      <w:r>
        <w:lastRenderedPageBreak/>
        <w:t xml:space="preserve">b) </w:t>
      </w:r>
      <w:r>
        <w:rPr>
          <w:rFonts w:ascii="Arial Narrow" w:hAnsi="Arial Narrow"/>
          <w:bCs/>
          <w:sz w:val="26"/>
          <w:szCs w:val="26"/>
        </w:rPr>
        <w:t>Serviços Técnico-Organizacionais;</w:t>
      </w:r>
      <w:r w:rsidRPr="00BE4227">
        <w:rPr>
          <w:rFonts w:ascii="Arial Narrow" w:hAnsi="Arial Narrow"/>
          <w:b/>
          <w:bCs/>
          <w:color w:val="00B0F0"/>
          <w:szCs w:val="24"/>
        </w:rPr>
        <w:t xml:space="preserve"> </w:t>
      </w:r>
      <w:r w:rsidRPr="00CD2C9B">
        <w:rPr>
          <w:rFonts w:ascii="Arial Narrow" w:hAnsi="Arial Narrow"/>
          <w:sz w:val="20"/>
        </w:rPr>
        <w:t>(redação dada pela Lei Complementar 292/2023)</w:t>
      </w:r>
    </w:p>
    <w:p w14:paraId="69210441" w14:textId="57B73F7C" w:rsidR="007212BE" w:rsidRDefault="007212BE" w:rsidP="007212BE"/>
    <w:p w14:paraId="5068C7B9" w14:textId="46CE3548" w:rsidR="00E60853" w:rsidRDefault="00E60853" w:rsidP="00E60853">
      <w:pPr>
        <w:pStyle w:val="Ttulo6"/>
        <w:numPr>
          <w:ilvl w:val="1"/>
          <w:numId w:val="8"/>
        </w:numPr>
        <w:spacing w:before="0" w:after="0"/>
        <w:jc w:val="both"/>
        <w:rPr>
          <w:rFonts w:ascii="Arial Narrow" w:hAnsi="Arial Narrow"/>
          <w:i w:val="0"/>
          <w:strike/>
          <w:sz w:val="28"/>
        </w:rPr>
      </w:pPr>
      <w:r w:rsidRPr="007B4A24">
        <w:rPr>
          <w:rFonts w:ascii="Arial Narrow" w:hAnsi="Arial Narrow"/>
          <w:i w:val="0"/>
          <w:strike/>
          <w:sz w:val="28"/>
        </w:rPr>
        <w:t>Atividades Auxiliares.</w:t>
      </w:r>
      <w:r w:rsidR="007B4A24" w:rsidRPr="007B4A24">
        <w:rPr>
          <w:rFonts w:ascii="Arial Narrow" w:hAnsi="Arial Narrow"/>
          <w:b/>
          <w:bCs/>
          <w:i w:val="0"/>
          <w:color w:val="00B0F0"/>
          <w:sz w:val="24"/>
          <w:szCs w:val="24"/>
        </w:rPr>
        <w:t xml:space="preserve"> </w:t>
      </w:r>
      <w:r w:rsidR="007B4A24" w:rsidRPr="007956AC">
        <w:rPr>
          <w:rFonts w:ascii="Arial Narrow" w:hAnsi="Arial Narrow"/>
          <w:i w:val="0"/>
          <w:color w:val="00B0F0"/>
          <w:sz w:val="20"/>
        </w:rPr>
        <w:t>(redação alt</w:t>
      </w:r>
      <w:r w:rsidR="007956AC">
        <w:rPr>
          <w:rFonts w:ascii="Arial Narrow" w:hAnsi="Arial Narrow"/>
          <w:i w:val="0"/>
          <w:color w:val="00B0F0"/>
          <w:sz w:val="20"/>
        </w:rPr>
        <w:t>.</w:t>
      </w:r>
      <w:r w:rsidR="007B4A24" w:rsidRPr="007956AC">
        <w:rPr>
          <w:rFonts w:ascii="Arial Narrow" w:hAnsi="Arial Narrow"/>
          <w:i w:val="0"/>
          <w:color w:val="00B0F0"/>
          <w:sz w:val="20"/>
        </w:rPr>
        <w:t xml:space="preserve"> pela Lei Complementar 134/2011)</w:t>
      </w:r>
    </w:p>
    <w:p w14:paraId="735E3696" w14:textId="6A31E13A" w:rsidR="007B4A24" w:rsidRDefault="00A63945" w:rsidP="007B4A24">
      <w:pPr>
        <w:ind w:left="1418"/>
        <w:rPr>
          <w:rFonts w:ascii="Arial Narrow" w:hAnsi="Arial Narrow"/>
          <w:sz w:val="20"/>
        </w:rPr>
      </w:pPr>
      <w:r>
        <w:rPr>
          <w:rFonts w:ascii="Arial Narrow" w:hAnsi="Arial Narrow"/>
          <w:bCs/>
          <w:sz w:val="26"/>
          <w:szCs w:val="26"/>
        </w:rPr>
        <w:t xml:space="preserve">c) Serviços Operacionais e Auxiliares </w:t>
      </w:r>
      <w:r w:rsidRPr="00CD2C9B">
        <w:rPr>
          <w:rFonts w:ascii="Arial Narrow" w:hAnsi="Arial Narrow"/>
          <w:sz w:val="20"/>
        </w:rPr>
        <w:t xml:space="preserve">(redação dada pela Lei Complementar </w:t>
      </w:r>
      <w:r>
        <w:rPr>
          <w:rFonts w:ascii="Arial Narrow" w:hAnsi="Arial Narrow"/>
          <w:sz w:val="20"/>
        </w:rPr>
        <w:t>134/2011</w:t>
      </w:r>
      <w:r w:rsidRPr="00CD2C9B">
        <w:rPr>
          <w:rFonts w:ascii="Arial Narrow" w:hAnsi="Arial Narrow"/>
          <w:sz w:val="20"/>
        </w:rPr>
        <w:t>)</w:t>
      </w:r>
    </w:p>
    <w:p w14:paraId="13B1BE07" w14:textId="77777777" w:rsidR="00A63945" w:rsidRPr="007B4A24" w:rsidRDefault="00A63945" w:rsidP="007B4A24">
      <w:pPr>
        <w:ind w:left="1418"/>
        <w:rPr>
          <w:rFonts w:ascii="Arial Narrow" w:hAnsi="Arial Narrow"/>
          <w:sz w:val="28"/>
          <w:szCs w:val="28"/>
        </w:rPr>
      </w:pPr>
    </w:p>
    <w:p w14:paraId="43F6B656" w14:textId="77777777" w:rsidR="00A63945" w:rsidRDefault="00A63945" w:rsidP="00A63945">
      <w:pPr>
        <w:ind w:firstLine="1418"/>
        <w:jc w:val="both"/>
        <w:rPr>
          <w:rFonts w:ascii="Arial Narrow" w:hAnsi="Arial Narrow"/>
          <w:bCs/>
          <w:sz w:val="26"/>
          <w:szCs w:val="26"/>
        </w:rPr>
      </w:pPr>
      <w:r>
        <w:rPr>
          <w:rFonts w:ascii="Arial Narrow" w:hAnsi="Arial Narrow"/>
          <w:bCs/>
          <w:sz w:val="26"/>
          <w:szCs w:val="26"/>
        </w:rPr>
        <w:t>d) Atividades Auxiliares;</w:t>
      </w:r>
      <w:r>
        <w:rPr>
          <w:rFonts w:ascii="Arial Narrow" w:hAnsi="Arial Narrow"/>
          <w:b/>
          <w:bCs/>
          <w:color w:val="00B0F0"/>
          <w:szCs w:val="24"/>
        </w:rPr>
        <w:t xml:space="preserve"> </w:t>
      </w:r>
      <w:r w:rsidRPr="00CD2C9B">
        <w:rPr>
          <w:rFonts w:ascii="Arial Narrow" w:hAnsi="Arial Narrow"/>
          <w:sz w:val="20"/>
        </w:rPr>
        <w:t>(redação dada pela Lei Complementar 292/2023)</w:t>
      </w:r>
    </w:p>
    <w:p w14:paraId="6E72C4D9" w14:textId="77777777" w:rsidR="00A63945" w:rsidRPr="00CD2C9B" w:rsidRDefault="00A63945" w:rsidP="00A65BD0">
      <w:pPr>
        <w:ind w:left="1418"/>
        <w:jc w:val="both"/>
        <w:rPr>
          <w:rFonts w:ascii="Arial Narrow" w:hAnsi="Arial Narrow"/>
          <w:sz w:val="20"/>
        </w:rPr>
      </w:pPr>
    </w:p>
    <w:p w14:paraId="0FBB812E" w14:textId="77777777" w:rsidR="00A63945" w:rsidRDefault="00A65BD0" w:rsidP="00A63945">
      <w:pPr>
        <w:pStyle w:val="Ttulo6"/>
        <w:spacing w:before="0" w:after="0"/>
        <w:ind w:left="1418"/>
        <w:jc w:val="both"/>
        <w:rPr>
          <w:rFonts w:ascii="Arial Narrow" w:hAnsi="Arial Narrow"/>
          <w:bCs/>
          <w:i w:val="0"/>
          <w:iCs/>
          <w:color w:val="00B0F0"/>
          <w:sz w:val="20"/>
        </w:rPr>
      </w:pPr>
      <w:r w:rsidRPr="00BE4227">
        <w:rPr>
          <w:rFonts w:ascii="Arial Narrow" w:hAnsi="Arial Narrow"/>
          <w:strike/>
          <w:sz w:val="28"/>
          <w:szCs w:val="28"/>
        </w:rPr>
        <w:t>e) Administração Tributária</w:t>
      </w:r>
      <w:r>
        <w:rPr>
          <w:rFonts w:ascii="Arial Narrow" w:hAnsi="Arial Narrow"/>
          <w:sz w:val="28"/>
          <w:szCs w:val="28"/>
        </w:rPr>
        <w:t xml:space="preserve"> </w:t>
      </w:r>
      <w:r w:rsidRPr="00CD2C9B">
        <w:rPr>
          <w:rFonts w:ascii="Arial Narrow" w:hAnsi="Arial Narrow"/>
          <w:sz w:val="20"/>
        </w:rPr>
        <w:t>(redação dada pela Lei Complementar 209/2017)</w:t>
      </w:r>
      <w:r w:rsidR="00A63945">
        <w:rPr>
          <w:rFonts w:ascii="Arial Narrow" w:hAnsi="Arial Narrow"/>
          <w:sz w:val="20"/>
        </w:rPr>
        <w:t xml:space="preserve"> </w:t>
      </w:r>
      <w:r w:rsidR="00A63945" w:rsidRPr="007956AC">
        <w:rPr>
          <w:rFonts w:ascii="Arial Narrow" w:hAnsi="Arial Narrow"/>
          <w:bCs/>
          <w:i w:val="0"/>
          <w:iCs/>
          <w:color w:val="00B0F0"/>
          <w:sz w:val="20"/>
        </w:rPr>
        <w:t>(redação alt. pela Lei Complementar 292/2023)</w:t>
      </w:r>
    </w:p>
    <w:p w14:paraId="11FA75C0" w14:textId="77777777" w:rsidR="00A63945" w:rsidRDefault="00A63945" w:rsidP="00A63945">
      <w:pPr>
        <w:ind w:firstLine="1418"/>
        <w:jc w:val="both"/>
        <w:rPr>
          <w:rFonts w:ascii="Arial Narrow" w:hAnsi="Arial Narrow"/>
          <w:bCs/>
          <w:sz w:val="26"/>
          <w:szCs w:val="26"/>
        </w:rPr>
      </w:pPr>
      <w:r>
        <w:rPr>
          <w:rFonts w:ascii="Arial Narrow" w:hAnsi="Arial Narrow"/>
          <w:bCs/>
          <w:sz w:val="26"/>
          <w:szCs w:val="26"/>
        </w:rPr>
        <w:t>e) Administração Tributária;</w:t>
      </w:r>
      <w:r w:rsidRPr="00BE4227">
        <w:rPr>
          <w:rFonts w:ascii="Arial Narrow" w:hAnsi="Arial Narrow"/>
          <w:b/>
          <w:bCs/>
          <w:color w:val="00B0F0"/>
          <w:szCs w:val="24"/>
        </w:rPr>
        <w:t xml:space="preserve"> </w:t>
      </w:r>
      <w:r w:rsidRPr="00CD2C9B">
        <w:rPr>
          <w:rFonts w:ascii="Arial Narrow" w:hAnsi="Arial Narrow"/>
          <w:sz w:val="20"/>
        </w:rPr>
        <w:t>(redação dada pela Lei Complementar 292/2023)</w:t>
      </w:r>
    </w:p>
    <w:p w14:paraId="5A0DAF20" w14:textId="77777777" w:rsidR="00A63945" w:rsidRDefault="00A63945" w:rsidP="00A65BD0">
      <w:pPr>
        <w:ind w:left="1418"/>
        <w:jc w:val="both"/>
        <w:rPr>
          <w:rFonts w:ascii="Arial Narrow" w:hAnsi="Arial Narrow"/>
          <w:b/>
          <w:bCs/>
          <w:color w:val="00B0F0"/>
          <w:szCs w:val="24"/>
        </w:rPr>
      </w:pPr>
    </w:p>
    <w:p w14:paraId="2341BF19" w14:textId="3AD3AD96" w:rsidR="00BE4227" w:rsidRPr="00CD2C9B" w:rsidRDefault="00BE4227" w:rsidP="00BE4227">
      <w:pPr>
        <w:ind w:firstLine="1418"/>
        <w:jc w:val="both"/>
        <w:rPr>
          <w:rFonts w:ascii="Arial Narrow" w:hAnsi="Arial Narrow"/>
          <w:sz w:val="20"/>
        </w:rPr>
      </w:pPr>
    </w:p>
    <w:p w14:paraId="34B08E34" w14:textId="05812143" w:rsidR="00BE4227" w:rsidRDefault="00BE4227" w:rsidP="00BE4227">
      <w:pPr>
        <w:ind w:firstLine="1418"/>
        <w:jc w:val="both"/>
        <w:rPr>
          <w:rFonts w:ascii="Arial Narrow" w:hAnsi="Arial Narrow"/>
          <w:bCs/>
          <w:sz w:val="26"/>
          <w:szCs w:val="26"/>
        </w:rPr>
      </w:pPr>
      <w:r>
        <w:rPr>
          <w:rFonts w:ascii="Arial Narrow" w:hAnsi="Arial Narrow"/>
          <w:bCs/>
          <w:sz w:val="26"/>
          <w:szCs w:val="26"/>
        </w:rPr>
        <w:t>f) Procuradoria Municipal;</w:t>
      </w:r>
      <w:r w:rsidRPr="00BE4227">
        <w:rPr>
          <w:rFonts w:ascii="Arial Narrow" w:hAnsi="Arial Narrow"/>
          <w:b/>
          <w:bCs/>
          <w:color w:val="00B0F0"/>
          <w:szCs w:val="24"/>
        </w:rPr>
        <w:t xml:space="preserve"> </w:t>
      </w:r>
      <w:r w:rsidR="00CD2C9B" w:rsidRPr="00CD2C9B">
        <w:rPr>
          <w:rFonts w:ascii="Arial Narrow" w:hAnsi="Arial Narrow"/>
          <w:sz w:val="20"/>
        </w:rPr>
        <w:t>(redação dada pela Lei Complementar 292/2023)</w:t>
      </w:r>
    </w:p>
    <w:p w14:paraId="744C1DE1" w14:textId="1711EE8F" w:rsidR="00BE4227" w:rsidRDefault="00BE4227" w:rsidP="00BE4227">
      <w:pPr>
        <w:ind w:firstLine="1418"/>
        <w:jc w:val="both"/>
        <w:rPr>
          <w:rFonts w:ascii="Arial Narrow" w:hAnsi="Arial Narrow"/>
          <w:bCs/>
          <w:sz w:val="26"/>
          <w:szCs w:val="26"/>
        </w:rPr>
      </w:pPr>
      <w:r>
        <w:rPr>
          <w:rFonts w:ascii="Arial Narrow" w:hAnsi="Arial Narrow"/>
          <w:bCs/>
          <w:sz w:val="26"/>
          <w:szCs w:val="26"/>
        </w:rPr>
        <w:t>g) Controladoria-Geral do Município.</w:t>
      </w:r>
      <w:r w:rsidRPr="00BE4227">
        <w:rPr>
          <w:rFonts w:ascii="Arial Narrow" w:hAnsi="Arial Narrow"/>
          <w:b/>
          <w:bCs/>
          <w:color w:val="00B0F0"/>
          <w:szCs w:val="24"/>
        </w:rPr>
        <w:t xml:space="preserve"> </w:t>
      </w:r>
      <w:r w:rsidR="00CD2C9B" w:rsidRPr="00CD2C9B">
        <w:rPr>
          <w:rFonts w:ascii="Arial Narrow" w:hAnsi="Arial Narrow"/>
          <w:sz w:val="20"/>
        </w:rPr>
        <w:t>(redação dada pela Lei Complementar 292/2023)</w:t>
      </w:r>
    </w:p>
    <w:p w14:paraId="2F8C1E55" w14:textId="77777777" w:rsidR="00A65BD0" w:rsidRDefault="00A65BD0" w:rsidP="00A65BD0">
      <w:pPr>
        <w:ind w:left="1418"/>
        <w:jc w:val="both"/>
        <w:rPr>
          <w:sz w:val="20"/>
        </w:rPr>
      </w:pPr>
    </w:p>
    <w:p w14:paraId="731B4E8F" w14:textId="77777777" w:rsidR="00E60853" w:rsidRDefault="00E60853" w:rsidP="00E60853">
      <w:pPr>
        <w:ind w:left="1418"/>
        <w:rPr>
          <w:rFonts w:ascii="Arial Narrow" w:hAnsi="Arial Narrow"/>
          <w:sz w:val="28"/>
        </w:rPr>
      </w:pPr>
      <w:r>
        <w:rPr>
          <w:rFonts w:ascii="Arial Narrow" w:hAnsi="Arial Narrow"/>
          <w:sz w:val="28"/>
        </w:rPr>
        <w:t>III – Atividades de Direção, Gerência e Assessoramento</w:t>
      </w:r>
    </w:p>
    <w:p w14:paraId="79A1C319" w14:textId="77777777" w:rsidR="00E60853" w:rsidRDefault="00E60853" w:rsidP="00E60853">
      <w:pPr>
        <w:numPr>
          <w:ilvl w:val="1"/>
          <w:numId w:val="7"/>
        </w:numPr>
        <w:jc w:val="both"/>
        <w:rPr>
          <w:rFonts w:ascii="Arial Narrow" w:hAnsi="Arial Narrow"/>
          <w:sz w:val="28"/>
        </w:rPr>
      </w:pPr>
      <w:r>
        <w:rPr>
          <w:rFonts w:ascii="Arial Narrow" w:hAnsi="Arial Narrow"/>
          <w:sz w:val="28"/>
        </w:rPr>
        <w:t>Direção;</w:t>
      </w:r>
    </w:p>
    <w:p w14:paraId="4DC69FBA" w14:textId="77777777" w:rsidR="00E60853" w:rsidRDefault="00E60853" w:rsidP="00E60853">
      <w:pPr>
        <w:numPr>
          <w:ilvl w:val="1"/>
          <w:numId w:val="7"/>
        </w:numPr>
        <w:jc w:val="both"/>
        <w:rPr>
          <w:rFonts w:ascii="Arial Narrow" w:hAnsi="Arial Narrow"/>
          <w:sz w:val="28"/>
        </w:rPr>
      </w:pPr>
      <w:r>
        <w:rPr>
          <w:rFonts w:ascii="Arial Narrow" w:hAnsi="Arial Narrow"/>
          <w:sz w:val="28"/>
        </w:rPr>
        <w:t>Gerência;</w:t>
      </w:r>
    </w:p>
    <w:p w14:paraId="57EA6FF8" w14:textId="77777777" w:rsidR="00E60853" w:rsidRDefault="00E60853" w:rsidP="00E60853">
      <w:pPr>
        <w:numPr>
          <w:ilvl w:val="1"/>
          <w:numId w:val="7"/>
        </w:numPr>
        <w:jc w:val="both"/>
        <w:rPr>
          <w:rFonts w:ascii="Arial Narrow" w:hAnsi="Arial Narrow"/>
          <w:sz w:val="28"/>
        </w:rPr>
      </w:pPr>
      <w:r>
        <w:rPr>
          <w:rFonts w:ascii="Arial Narrow" w:hAnsi="Arial Narrow"/>
          <w:sz w:val="28"/>
        </w:rPr>
        <w:t>Chefia;</w:t>
      </w:r>
    </w:p>
    <w:p w14:paraId="57D66F49" w14:textId="77777777" w:rsidR="00E60853" w:rsidRDefault="00E60853" w:rsidP="00E60853">
      <w:pPr>
        <w:numPr>
          <w:ilvl w:val="1"/>
          <w:numId w:val="7"/>
        </w:numPr>
        <w:jc w:val="both"/>
        <w:rPr>
          <w:rFonts w:ascii="Arial Narrow" w:hAnsi="Arial Narrow"/>
          <w:sz w:val="28"/>
        </w:rPr>
      </w:pPr>
      <w:r>
        <w:rPr>
          <w:rFonts w:ascii="Arial Narrow" w:hAnsi="Arial Narrow"/>
          <w:sz w:val="28"/>
        </w:rPr>
        <w:t>Coordenação;</w:t>
      </w:r>
    </w:p>
    <w:p w14:paraId="58781677" w14:textId="77777777" w:rsidR="00E60853" w:rsidRDefault="00E60853" w:rsidP="00E60853">
      <w:pPr>
        <w:numPr>
          <w:ilvl w:val="1"/>
          <w:numId w:val="7"/>
        </w:numPr>
        <w:jc w:val="both"/>
        <w:rPr>
          <w:rFonts w:ascii="Arial Narrow" w:hAnsi="Arial Narrow"/>
          <w:sz w:val="28"/>
        </w:rPr>
      </w:pPr>
      <w:r>
        <w:rPr>
          <w:rFonts w:ascii="Arial Narrow" w:hAnsi="Arial Narrow"/>
          <w:sz w:val="28"/>
        </w:rPr>
        <w:t>Supervisão;</w:t>
      </w:r>
    </w:p>
    <w:p w14:paraId="1202AFFF" w14:textId="77777777" w:rsidR="00E60853" w:rsidRDefault="00E60853" w:rsidP="00E60853">
      <w:pPr>
        <w:numPr>
          <w:ilvl w:val="1"/>
          <w:numId w:val="7"/>
        </w:numPr>
        <w:jc w:val="both"/>
        <w:rPr>
          <w:rFonts w:ascii="Arial Narrow" w:hAnsi="Arial Narrow"/>
          <w:sz w:val="28"/>
        </w:rPr>
      </w:pPr>
      <w:r>
        <w:rPr>
          <w:rFonts w:ascii="Arial Narrow" w:hAnsi="Arial Narrow"/>
          <w:sz w:val="28"/>
        </w:rPr>
        <w:t>Inspeção;</w:t>
      </w:r>
    </w:p>
    <w:p w14:paraId="0C26782C" w14:textId="77777777" w:rsidR="00E60853" w:rsidRDefault="00E60853" w:rsidP="00E60853">
      <w:pPr>
        <w:numPr>
          <w:ilvl w:val="1"/>
          <w:numId w:val="7"/>
        </w:numPr>
        <w:jc w:val="both"/>
        <w:rPr>
          <w:rFonts w:ascii="Arial Narrow" w:hAnsi="Arial Narrow"/>
          <w:sz w:val="28"/>
        </w:rPr>
      </w:pPr>
      <w:r>
        <w:rPr>
          <w:rFonts w:ascii="Arial Narrow" w:hAnsi="Arial Narrow"/>
          <w:sz w:val="28"/>
        </w:rPr>
        <w:t>Planejamento;</w:t>
      </w:r>
    </w:p>
    <w:p w14:paraId="3ADCDBBE" w14:textId="77777777" w:rsidR="00E60853" w:rsidRDefault="00E60853" w:rsidP="00E60853">
      <w:pPr>
        <w:numPr>
          <w:ilvl w:val="1"/>
          <w:numId w:val="7"/>
        </w:numPr>
        <w:jc w:val="both"/>
        <w:rPr>
          <w:rFonts w:ascii="Arial Narrow" w:hAnsi="Arial Narrow"/>
          <w:sz w:val="28"/>
        </w:rPr>
      </w:pPr>
      <w:r>
        <w:rPr>
          <w:rFonts w:ascii="Arial Narrow" w:hAnsi="Arial Narrow"/>
          <w:sz w:val="28"/>
        </w:rPr>
        <w:t>Assessoramento;</w:t>
      </w:r>
    </w:p>
    <w:p w14:paraId="45E6E4DC" w14:textId="77777777" w:rsidR="00E60853" w:rsidRDefault="00E60853" w:rsidP="00E60853">
      <w:pPr>
        <w:numPr>
          <w:ilvl w:val="1"/>
          <w:numId w:val="7"/>
        </w:numPr>
        <w:jc w:val="both"/>
        <w:rPr>
          <w:rFonts w:ascii="Arial Narrow" w:hAnsi="Arial Narrow"/>
          <w:sz w:val="28"/>
        </w:rPr>
      </w:pPr>
      <w:r>
        <w:rPr>
          <w:rFonts w:ascii="Arial Narrow" w:hAnsi="Arial Narrow"/>
          <w:sz w:val="28"/>
        </w:rPr>
        <w:t>Apoio e Assistência.</w:t>
      </w:r>
    </w:p>
    <w:p w14:paraId="45E6A7C9" w14:textId="77777777" w:rsidR="00E60853" w:rsidRDefault="00E60853" w:rsidP="00E60853">
      <w:pPr>
        <w:ind w:left="1418"/>
        <w:jc w:val="both"/>
        <w:rPr>
          <w:rFonts w:ascii="Arial Narrow" w:hAnsi="Arial Narrow"/>
          <w:sz w:val="20"/>
        </w:rPr>
      </w:pPr>
    </w:p>
    <w:p w14:paraId="3CBF9805"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CAPÍTULO IV</w:t>
      </w:r>
    </w:p>
    <w:p w14:paraId="1D37D508"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DOS CARGOS EFETIVOS E DAS FUNÇÕES</w:t>
      </w:r>
    </w:p>
    <w:p w14:paraId="01F445E3" w14:textId="77777777" w:rsidR="00E60853" w:rsidRDefault="00E60853" w:rsidP="00E60853">
      <w:pPr>
        <w:rPr>
          <w:rFonts w:ascii="Arial Narrow" w:hAnsi="Arial Narrow"/>
          <w:sz w:val="20"/>
        </w:rPr>
      </w:pPr>
    </w:p>
    <w:p w14:paraId="1329CEDD" w14:textId="42F20A88" w:rsidR="00E60853" w:rsidRDefault="00E60853" w:rsidP="00E60853">
      <w:pPr>
        <w:pStyle w:val="Corpodetexto"/>
        <w:tabs>
          <w:tab w:val="left" w:pos="2410"/>
        </w:tabs>
        <w:spacing w:after="0"/>
        <w:ind w:firstLine="1440"/>
        <w:jc w:val="both"/>
        <w:rPr>
          <w:rFonts w:ascii="Arial Narrow" w:hAnsi="Arial Narrow"/>
          <w:b/>
          <w:bCs/>
          <w:color w:val="00B0F0"/>
          <w:szCs w:val="24"/>
        </w:rPr>
      </w:pPr>
      <w:r w:rsidRPr="007B4A24">
        <w:rPr>
          <w:rFonts w:ascii="Arial Narrow" w:hAnsi="Arial Narrow"/>
          <w:strike/>
          <w:sz w:val="28"/>
        </w:rPr>
        <w:t xml:space="preserve">Art. 12. </w:t>
      </w:r>
      <w:r w:rsidRPr="007B4A24">
        <w:rPr>
          <w:rFonts w:ascii="Arial Narrow" w:hAnsi="Arial Narrow"/>
          <w:strike/>
          <w:sz w:val="28"/>
        </w:rPr>
        <w:tab/>
        <w:t>Os cargos efetivos compõem as carreiras discriminadas no artigo 11 se agrupam segundo a natureza das atribuições, a complexidade das tarefas, o grau de responsabilidade e o nível de escolaridade e habilitação profissional, pelas denominações seguintes:</w:t>
      </w:r>
      <w:r w:rsidR="007B4A24">
        <w:rPr>
          <w:rFonts w:ascii="Arial Narrow" w:hAnsi="Arial Narrow"/>
          <w:sz w:val="28"/>
        </w:rPr>
        <w:t xml:space="preserve"> </w:t>
      </w:r>
      <w:r w:rsidR="007B4A24" w:rsidRPr="00CD2C9B">
        <w:rPr>
          <w:rFonts w:ascii="Arial Narrow" w:hAnsi="Arial Narrow"/>
          <w:color w:val="00B0F0"/>
          <w:sz w:val="20"/>
        </w:rPr>
        <w:t xml:space="preserve">(redação </w:t>
      </w:r>
      <w:proofErr w:type="spellStart"/>
      <w:r w:rsidR="007B4A24" w:rsidRPr="00CD2C9B">
        <w:rPr>
          <w:rFonts w:ascii="Arial Narrow" w:hAnsi="Arial Narrow"/>
          <w:color w:val="00B0F0"/>
          <w:sz w:val="20"/>
        </w:rPr>
        <w:t>alt</w:t>
      </w:r>
      <w:proofErr w:type="spellEnd"/>
      <w:r w:rsidR="007B4A24" w:rsidRPr="00CD2C9B">
        <w:rPr>
          <w:rFonts w:ascii="Arial Narrow" w:hAnsi="Arial Narrow"/>
          <w:color w:val="00B0F0"/>
          <w:sz w:val="20"/>
        </w:rPr>
        <w:t xml:space="preserve"> pela Lei Complementar 134/2011)</w:t>
      </w:r>
    </w:p>
    <w:p w14:paraId="1C620B0B" w14:textId="4C7DF915" w:rsidR="001D4936" w:rsidRDefault="001D4936" w:rsidP="001D4936">
      <w:pPr>
        <w:pStyle w:val="Corpodetexto"/>
        <w:tabs>
          <w:tab w:val="left" w:pos="2410"/>
        </w:tabs>
        <w:spacing w:after="0"/>
        <w:ind w:firstLine="1440"/>
        <w:jc w:val="both"/>
        <w:rPr>
          <w:rFonts w:ascii="Arial Narrow" w:hAnsi="Arial Narrow"/>
          <w:sz w:val="28"/>
        </w:rPr>
      </w:pPr>
    </w:p>
    <w:p w14:paraId="2480888C" w14:textId="77777777" w:rsidR="00CD2C9B" w:rsidRPr="00BE4227" w:rsidRDefault="00CD2C9B" w:rsidP="00CD2C9B">
      <w:pPr>
        <w:pStyle w:val="Corpodetexto"/>
        <w:tabs>
          <w:tab w:val="left" w:pos="2410"/>
        </w:tabs>
        <w:spacing w:after="0"/>
        <w:ind w:firstLine="1440"/>
        <w:jc w:val="both"/>
        <w:rPr>
          <w:rFonts w:ascii="Arial Narrow" w:hAnsi="Arial Narrow"/>
          <w:strike/>
          <w:sz w:val="28"/>
        </w:rPr>
      </w:pPr>
      <w:r w:rsidRPr="007B4A24">
        <w:rPr>
          <w:rFonts w:ascii="Arial Narrow" w:hAnsi="Arial Narrow"/>
          <w:iCs/>
          <w:sz w:val="28"/>
          <w:szCs w:val="28"/>
        </w:rPr>
        <w:t>Art. 12. Os cargos efetivos se agrupam segundo a natureza das atribuições, a complexidade das tarefas, o grau de responsabilidade, o nível de escolaridade e/ou habilitação profissional e integram as carreiras discriminadas no art. 11, com as seguintes denominações</w:t>
      </w:r>
      <w:r w:rsidRPr="00CD2C9B">
        <w:rPr>
          <w:rFonts w:ascii="Arial Narrow" w:hAnsi="Arial Narrow"/>
          <w:i/>
          <w:sz w:val="20"/>
        </w:rPr>
        <w:t xml:space="preserve"> </w:t>
      </w:r>
      <w:r w:rsidRPr="00CD2C9B">
        <w:rPr>
          <w:rFonts w:ascii="Arial Narrow" w:hAnsi="Arial Narrow"/>
          <w:sz w:val="20"/>
        </w:rPr>
        <w:t>(redação dada pela Lei Complementar 134/2011)</w:t>
      </w:r>
    </w:p>
    <w:p w14:paraId="17C966FC" w14:textId="77777777" w:rsidR="00CD2C9B" w:rsidRDefault="00CD2C9B" w:rsidP="001D4936">
      <w:pPr>
        <w:pStyle w:val="Corpodetexto"/>
        <w:tabs>
          <w:tab w:val="left" w:pos="2410"/>
        </w:tabs>
        <w:spacing w:after="0"/>
        <w:ind w:firstLine="1440"/>
        <w:jc w:val="both"/>
        <w:rPr>
          <w:rFonts w:ascii="Arial Narrow" w:hAnsi="Arial Narrow"/>
          <w:sz w:val="28"/>
        </w:rPr>
      </w:pPr>
    </w:p>
    <w:p w14:paraId="784E6DE6" w14:textId="77777777" w:rsidR="001D4936" w:rsidRDefault="001D4936" w:rsidP="001D4936">
      <w:pPr>
        <w:pStyle w:val="Corpodetexto"/>
        <w:spacing w:after="0"/>
        <w:ind w:firstLine="1440"/>
        <w:jc w:val="both"/>
        <w:rPr>
          <w:rFonts w:ascii="Arial Narrow" w:hAnsi="Arial Narrow"/>
          <w:sz w:val="20"/>
        </w:rPr>
      </w:pPr>
    </w:p>
    <w:p w14:paraId="73DB06A4" w14:textId="3C96AFD6" w:rsidR="001D4936" w:rsidRDefault="001D4936" w:rsidP="005D0710">
      <w:pPr>
        <w:pStyle w:val="Ttulo6"/>
        <w:numPr>
          <w:ilvl w:val="0"/>
          <w:numId w:val="12"/>
        </w:numPr>
        <w:spacing w:before="0" w:after="0"/>
        <w:ind w:left="1418" w:firstLine="0"/>
        <w:jc w:val="both"/>
        <w:rPr>
          <w:rFonts w:ascii="Arial Narrow" w:hAnsi="Arial Narrow"/>
          <w:i w:val="0"/>
          <w:iCs/>
          <w:color w:val="00B0F0"/>
          <w:sz w:val="20"/>
        </w:rPr>
      </w:pPr>
      <w:r w:rsidRPr="001D4936">
        <w:rPr>
          <w:rFonts w:ascii="Arial Narrow" w:hAnsi="Arial Narrow"/>
          <w:i w:val="0"/>
          <w:strike/>
          <w:sz w:val="28"/>
        </w:rPr>
        <w:t>Magistério Municipal:</w:t>
      </w:r>
      <w:r w:rsidR="00CD2C9B">
        <w:rPr>
          <w:rFonts w:ascii="Arial Narrow" w:hAnsi="Arial Narrow"/>
          <w:i w:val="0"/>
          <w:strike/>
          <w:sz w:val="28"/>
        </w:rPr>
        <w:t xml:space="preserve"> </w:t>
      </w:r>
      <w:r w:rsidR="00CD2C9B" w:rsidRPr="00CD2C9B">
        <w:rPr>
          <w:rFonts w:ascii="Arial Narrow" w:hAnsi="Arial Narrow"/>
          <w:i w:val="0"/>
          <w:iCs/>
          <w:color w:val="00B0F0"/>
          <w:sz w:val="20"/>
        </w:rPr>
        <w:t xml:space="preserve">(redação </w:t>
      </w:r>
      <w:proofErr w:type="spellStart"/>
      <w:r w:rsidR="00CD2C9B" w:rsidRPr="00CD2C9B">
        <w:rPr>
          <w:rFonts w:ascii="Arial Narrow" w:hAnsi="Arial Narrow"/>
          <w:i w:val="0"/>
          <w:iCs/>
          <w:color w:val="00B0F0"/>
          <w:sz w:val="20"/>
        </w:rPr>
        <w:t>alt</w:t>
      </w:r>
      <w:proofErr w:type="spellEnd"/>
      <w:r w:rsidR="00CD2C9B" w:rsidRPr="00CD2C9B">
        <w:rPr>
          <w:rFonts w:ascii="Arial Narrow" w:hAnsi="Arial Narrow"/>
          <w:i w:val="0"/>
          <w:iCs/>
          <w:color w:val="00B0F0"/>
          <w:sz w:val="20"/>
        </w:rPr>
        <w:t xml:space="preserve"> pela Lei Complementar 134/2011)</w:t>
      </w:r>
    </w:p>
    <w:p w14:paraId="68E9A208" w14:textId="0662988D" w:rsidR="00A63945" w:rsidRPr="00BE4227" w:rsidRDefault="00A63945" w:rsidP="005D0710">
      <w:pPr>
        <w:pStyle w:val="Ttulo6"/>
        <w:spacing w:before="0" w:after="120"/>
        <w:ind w:left="1418" w:right="284"/>
        <w:jc w:val="both"/>
        <w:rPr>
          <w:rFonts w:ascii="Arial Narrow" w:hAnsi="Arial Narrow"/>
          <w:b/>
          <w:bCs/>
          <w:i w:val="0"/>
          <w:iCs/>
          <w:strike/>
          <w:color w:val="00B0F0"/>
          <w:sz w:val="26"/>
          <w:szCs w:val="26"/>
        </w:rPr>
      </w:pPr>
      <w:r w:rsidRPr="00BE4227">
        <w:rPr>
          <w:rFonts w:ascii="Arial Narrow" w:hAnsi="Arial Narrow"/>
          <w:i w:val="0"/>
          <w:iCs/>
          <w:strike/>
          <w:sz w:val="26"/>
          <w:szCs w:val="26"/>
        </w:rPr>
        <w:t xml:space="preserve">I - Magistério Municipal: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i w:val="0"/>
          <w:iCs/>
          <w:color w:val="00B0F0"/>
          <w:sz w:val="20"/>
        </w:rPr>
        <w:t xml:space="preserve">(redação </w:t>
      </w:r>
      <w:proofErr w:type="spellStart"/>
      <w:r w:rsidRPr="00CD2C9B">
        <w:rPr>
          <w:rFonts w:ascii="Arial Narrow" w:hAnsi="Arial Narrow"/>
          <w:i w:val="0"/>
          <w:iCs/>
          <w:color w:val="00B0F0"/>
          <w:sz w:val="20"/>
        </w:rPr>
        <w:t>alt</w:t>
      </w:r>
      <w:proofErr w:type="spellEnd"/>
      <w:r w:rsidRPr="00CD2C9B">
        <w:rPr>
          <w:rFonts w:ascii="Arial Narrow" w:hAnsi="Arial Narrow"/>
          <w:i w:val="0"/>
          <w:iCs/>
          <w:color w:val="00B0F0"/>
          <w:sz w:val="20"/>
        </w:rPr>
        <w:t xml:space="preserve"> pela Lei Complementar </w:t>
      </w:r>
      <w:r>
        <w:rPr>
          <w:rFonts w:ascii="Arial Narrow" w:hAnsi="Arial Narrow"/>
          <w:i w:val="0"/>
          <w:iCs/>
          <w:color w:val="00B0F0"/>
          <w:sz w:val="20"/>
        </w:rPr>
        <w:t>292/2023</w:t>
      </w:r>
      <w:r w:rsidRPr="00CD2C9B">
        <w:rPr>
          <w:rFonts w:ascii="Arial Narrow" w:hAnsi="Arial Narrow"/>
          <w:i w:val="0"/>
          <w:iCs/>
          <w:color w:val="00B0F0"/>
          <w:sz w:val="20"/>
        </w:rPr>
        <w:t>)</w:t>
      </w:r>
    </w:p>
    <w:p w14:paraId="431B10C3" w14:textId="0C45429E" w:rsidR="00A63945" w:rsidRDefault="00A63945" w:rsidP="005D0710">
      <w:pPr>
        <w:ind w:left="1418"/>
        <w:jc w:val="both"/>
        <w:rPr>
          <w:rFonts w:ascii="Arial Narrow" w:hAnsi="Arial Narrow"/>
          <w:sz w:val="20"/>
        </w:rPr>
      </w:pPr>
      <w:r>
        <w:rPr>
          <w:rFonts w:ascii="Arial Narrow" w:hAnsi="Arial Narrow"/>
          <w:b/>
          <w:sz w:val="26"/>
          <w:szCs w:val="26"/>
        </w:rPr>
        <w:t xml:space="preserve">I - </w:t>
      </w:r>
      <w:r>
        <w:rPr>
          <w:rFonts w:ascii="Arial Narrow" w:hAnsi="Arial Narrow"/>
          <w:b/>
          <w:bCs/>
          <w:sz w:val="26"/>
          <w:szCs w:val="26"/>
        </w:rPr>
        <w:t xml:space="preserve">Magistério Municipal: </w:t>
      </w:r>
      <w:r w:rsidRPr="0077601E">
        <w:rPr>
          <w:rFonts w:ascii="Arial Narrow" w:hAnsi="Arial Narrow"/>
          <w:sz w:val="20"/>
        </w:rPr>
        <w:t>(redação dada pela Lei Complementar 292/2023)</w:t>
      </w:r>
    </w:p>
    <w:p w14:paraId="58195F4B" w14:textId="512EAE4C" w:rsidR="005F67AF" w:rsidRDefault="005F67AF" w:rsidP="005D0710">
      <w:pPr>
        <w:ind w:left="1418"/>
        <w:jc w:val="both"/>
        <w:rPr>
          <w:rFonts w:ascii="Arial Narrow" w:hAnsi="Arial Narrow"/>
          <w:bCs/>
          <w:sz w:val="26"/>
          <w:szCs w:val="26"/>
        </w:rPr>
      </w:pPr>
    </w:p>
    <w:p w14:paraId="13A94259" w14:textId="744B313B" w:rsidR="005F67AF" w:rsidRPr="005F67AF" w:rsidRDefault="005F67AF"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lastRenderedPageBreak/>
        <w:t xml:space="preserve">Professor; </w:t>
      </w:r>
      <w:r w:rsidRPr="00CD2C9B">
        <w:rPr>
          <w:rFonts w:ascii="Arial Narrow" w:hAnsi="Arial Narrow"/>
          <w:color w:val="00B0F0"/>
          <w:sz w:val="20"/>
        </w:rPr>
        <w:t xml:space="preserve">(redação </w:t>
      </w:r>
      <w:proofErr w:type="spellStart"/>
      <w:r w:rsidRPr="00CD2C9B">
        <w:rPr>
          <w:rFonts w:ascii="Arial Narrow" w:hAnsi="Arial Narrow"/>
          <w:color w:val="00B0F0"/>
          <w:sz w:val="20"/>
        </w:rPr>
        <w:t>alt</w:t>
      </w:r>
      <w:proofErr w:type="spellEnd"/>
      <w:r w:rsidRPr="00CD2C9B">
        <w:rPr>
          <w:rFonts w:ascii="Arial Narrow" w:hAnsi="Arial Narrow"/>
          <w:color w:val="00B0F0"/>
          <w:sz w:val="20"/>
        </w:rPr>
        <w:t xml:space="preserve"> pela Lei Complementar 134/2011)</w:t>
      </w:r>
    </w:p>
    <w:p w14:paraId="03AC9C3F" w14:textId="615263B8" w:rsidR="005F67AF" w:rsidRPr="005F67AF" w:rsidRDefault="005F67AF" w:rsidP="005D0710">
      <w:pPr>
        <w:pStyle w:val="Ttulo6"/>
        <w:spacing w:before="0" w:after="120"/>
        <w:ind w:left="1418" w:right="284"/>
        <w:jc w:val="both"/>
        <w:rPr>
          <w:rFonts w:ascii="Arial Narrow" w:hAnsi="Arial Narrow"/>
          <w:b/>
          <w:bCs/>
          <w:i w:val="0"/>
          <w:iCs/>
          <w:strike/>
          <w:color w:val="00B0F0"/>
          <w:sz w:val="26"/>
          <w:szCs w:val="26"/>
        </w:rPr>
      </w:pPr>
      <w:r w:rsidRPr="00BE4227">
        <w:rPr>
          <w:rFonts w:ascii="Arial Narrow" w:hAnsi="Arial Narrow"/>
          <w:i w:val="0"/>
          <w:iCs/>
          <w:strike/>
          <w:sz w:val="26"/>
          <w:szCs w:val="26"/>
        </w:rPr>
        <w:t>a) Profissional de Educação;</w:t>
      </w:r>
      <w:r w:rsidRPr="008110D9">
        <w:rPr>
          <w:rFonts w:ascii="Arial Narrow" w:hAnsi="Arial Narrow"/>
          <w:sz w:val="20"/>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i w:val="0"/>
          <w:iCs/>
          <w:color w:val="00B0F0"/>
          <w:sz w:val="20"/>
        </w:rPr>
        <w:t xml:space="preserve">(redação </w:t>
      </w:r>
      <w:proofErr w:type="spellStart"/>
      <w:r w:rsidRPr="00CD2C9B">
        <w:rPr>
          <w:rFonts w:ascii="Arial Narrow" w:hAnsi="Arial Narrow"/>
          <w:i w:val="0"/>
          <w:iCs/>
          <w:color w:val="00B0F0"/>
          <w:sz w:val="20"/>
        </w:rPr>
        <w:t>alt</w:t>
      </w:r>
      <w:proofErr w:type="spellEnd"/>
      <w:r w:rsidRPr="00CD2C9B">
        <w:rPr>
          <w:rFonts w:ascii="Arial Narrow" w:hAnsi="Arial Narrow"/>
          <w:i w:val="0"/>
          <w:iCs/>
          <w:color w:val="00B0F0"/>
          <w:sz w:val="20"/>
        </w:rPr>
        <w:t xml:space="preserve"> pela Lei Complementar </w:t>
      </w:r>
      <w:r>
        <w:rPr>
          <w:rFonts w:ascii="Arial Narrow" w:hAnsi="Arial Narrow"/>
          <w:i w:val="0"/>
          <w:iCs/>
          <w:color w:val="00B0F0"/>
          <w:sz w:val="20"/>
        </w:rPr>
        <w:t>292/2023</w:t>
      </w:r>
      <w:r w:rsidRPr="00CD2C9B">
        <w:rPr>
          <w:rFonts w:ascii="Arial Narrow" w:hAnsi="Arial Narrow"/>
          <w:i w:val="0"/>
          <w:iCs/>
          <w:color w:val="00B0F0"/>
          <w:sz w:val="20"/>
        </w:rPr>
        <w:t>)</w:t>
      </w:r>
    </w:p>
    <w:p w14:paraId="15C88569" w14:textId="77777777" w:rsidR="005F67AF" w:rsidRDefault="005F67AF" w:rsidP="005D0710">
      <w:pPr>
        <w:ind w:left="1418"/>
        <w:jc w:val="both"/>
        <w:rPr>
          <w:rFonts w:ascii="Arial Narrow" w:hAnsi="Arial Narrow"/>
          <w:sz w:val="20"/>
        </w:rPr>
      </w:pPr>
      <w:r>
        <w:rPr>
          <w:rFonts w:ascii="Arial Narrow" w:hAnsi="Arial Narrow"/>
          <w:b/>
          <w:bCs/>
          <w:sz w:val="26"/>
          <w:szCs w:val="26"/>
        </w:rPr>
        <w:t xml:space="preserve">a) Profissional de Educação: </w:t>
      </w:r>
      <w:r w:rsidRPr="0077601E">
        <w:rPr>
          <w:rFonts w:ascii="Arial Narrow" w:hAnsi="Arial Narrow"/>
          <w:sz w:val="20"/>
        </w:rPr>
        <w:t>(redação dada pela Lei Complementar 292/2023)</w:t>
      </w:r>
    </w:p>
    <w:p w14:paraId="48B2D381" w14:textId="77777777" w:rsidR="005F67AF" w:rsidRDefault="005F67AF" w:rsidP="005D0710">
      <w:pPr>
        <w:ind w:left="1418"/>
        <w:jc w:val="both"/>
        <w:rPr>
          <w:rFonts w:ascii="Arial Narrow" w:hAnsi="Arial Narrow"/>
          <w:sz w:val="20"/>
        </w:rPr>
      </w:pPr>
      <w:r>
        <w:rPr>
          <w:rFonts w:ascii="Arial Narrow" w:hAnsi="Arial Narrow"/>
          <w:bCs/>
          <w:sz w:val="26"/>
          <w:szCs w:val="26"/>
        </w:rPr>
        <w:t>1) Professor da Educação Infantil;</w:t>
      </w:r>
      <w:r w:rsidRPr="0077601E">
        <w:rPr>
          <w:rFonts w:ascii="Arial Narrow" w:hAnsi="Arial Narrow"/>
          <w:szCs w:val="24"/>
        </w:rPr>
        <w:t xml:space="preserve"> </w:t>
      </w:r>
      <w:r w:rsidRPr="0077601E">
        <w:rPr>
          <w:rFonts w:ascii="Arial Narrow" w:hAnsi="Arial Narrow"/>
          <w:sz w:val="20"/>
        </w:rPr>
        <w:t>(redação dada pela Lei Complementar 292/2023)</w:t>
      </w:r>
    </w:p>
    <w:p w14:paraId="0F68C4D9" w14:textId="77777777" w:rsidR="005F67AF" w:rsidRDefault="005F67AF" w:rsidP="005D0710">
      <w:pPr>
        <w:ind w:left="1418"/>
        <w:jc w:val="both"/>
        <w:rPr>
          <w:rFonts w:ascii="Arial Narrow" w:hAnsi="Arial Narrow"/>
          <w:sz w:val="20"/>
        </w:rPr>
      </w:pPr>
      <w:r>
        <w:rPr>
          <w:rFonts w:ascii="Arial Narrow" w:hAnsi="Arial Narrow"/>
          <w:bCs/>
          <w:sz w:val="26"/>
          <w:szCs w:val="26"/>
        </w:rPr>
        <w:t>2) Professor – Anos Iniciais;</w:t>
      </w:r>
      <w:r w:rsidRPr="0077601E">
        <w:rPr>
          <w:rFonts w:ascii="Arial Narrow" w:hAnsi="Arial Narrow"/>
          <w:szCs w:val="24"/>
        </w:rPr>
        <w:t xml:space="preserve"> </w:t>
      </w:r>
      <w:r w:rsidRPr="0077601E">
        <w:rPr>
          <w:rFonts w:ascii="Arial Narrow" w:hAnsi="Arial Narrow"/>
          <w:sz w:val="20"/>
        </w:rPr>
        <w:t>(redação dada pela Lei Complementar 292/2023)</w:t>
      </w:r>
    </w:p>
    <w:p w14:paraId="41546929" w14:textId="77777777" w:rsidR="005F67AF" w:rsidRPr="00950E88" w:rsidRDefault="005F67AF" w:rsidP="005D0710">
      <w:pPr>
        <w:ind w:left="1418"/>
        <w:jc w:val="both"/>
        <w:rPr>
          <w:rFonts w:ascii="Arial Narrow" w:hAnsi="Arial Narrow"/>
          <w:sz w:val="26"/>
          <w:szCs w:val="26"/>
        </w:rPr>
      </w:pPr>
      <w:r>
        <w:rPr>
          <w:rFonts w:ascii="Arial Narrow" w:hAnsi="Arial Narrow"/>
          <w:bCs/>
          <w:sz w:val="26"/>
          <w:szCs w:val="26"/>
        </w:rPr>
        <w:t>3) Professor 1ª a 5ª série;</w:t>
      </w:r>
      <w:r w:rsidRPr="0077601E">
        <w:rPr>
          <w:rFonts w:ascii="Arial Narrow" w:hAnsi="Arial Narrow"/>
          <w:szCs w:val="24"/>
        </w:rPr>
        <w:t xml:space="preserve"> </w:t>
      </w:r>
      <w:r w:rsidRPr="0077601E">
        <w:rPr>
          <w:rFonts w:ascii="Arial Narrow" w:hAnsi="Arial Narrow"/>
          <w:sz w:val="20"/>
        </w:rPr>
        <w:t>(redação dada pela Lei Complementar 292/2023)</w:t>
      </w:r>
    </w:p>
    <w:p w14:paraId="5E5329CD" w14:textId="77777777" w:rsidR="005F67AF" w:rsidRPr="00950E88" w:rsidRDefault="005F67AF" w:rsidP="005D0710">
      <w:pPr>
        <w:ind w:left="1418"/>
        <w:jc w:val="both"/>
        <w:rPr>
          <w:rFonts w:ascii="Arial Narrow" w:hAnsi="Arial Narrow"/>
          <w:sz w:val="26"/>
          <w:szCs w:val="26"/>
        </w:rPr>
      </w:pPr>
      <w:r>
        <w:rPr>
          <w:rFonts w:ascii="Arial Narrow" w:hAnsi="Arial Narrow"/>
          <w:bCs/>
          <w:sz w:val="26"/>
          <w:szCs w:val="26"/>
        </w:rPr>
        <w:t>4) Professor de 6ª a 9ª séries (educação artística ou artes visuais);</w:t>
      </w:r>
      <w:r w:rsidRPr="0077601E">
        <w:rPr>
          <w:rFonts w:ascii="Arial Narrow" w:hAnsi="Arial Narrow"/>
          <w:szCs w:val="24"/>
        </w:rPr>
        <w:t xml:space="preserve"> </w:t>
      </w:r>
      <w:r w:rsidRPr="0077601E">
        <w:rPr>
          <w:rFonts w:ascii="Arial Narrow" w:hAnsi="Arial Narrow"/>
          <w:sz w:val="20"/>
        </w:rPr>
        <w:t>(redação dada pela Lei Complementar 292/2023)</w:t>
      </w:r>
    </w:p>
    <w:p w14:paraId="37778A7F" w14:textId="77777777" w:rsidR="005F67AF" w:rsidRDefault="005F67AF" w:rsidP="005D0710">
      <w:pPr>
        <w:ind w:left="1418"/>
        <w:jc w:val="both"/>
        <w:rPr>
          <w:rFonts w:ascii="Arial Narrow" w:hAnsi="Arial Narrow"/>
          <w:sz w:val="20"/>
        </w:rPr>
      </w:pPr>
      <w:r>
        <w:rPr>
          <w:rFonts w:ascii="Arial Narrow" w:hAnsi="Arial Narrow"/>
          <w:bCs/>
          <w:sz w:val="26"/>
          <w:szCs w:val="26"/>
        </w:rPr>
        <w:t>5) Professor de 6ª a 9ª Série - Educação Física;</w:t>
      </w:r>
      <w:r w:rsidRPr="0077601E">
        <w:rPr>
          <w:rFonts w:ascii="Arial Narrow" w:hAnsi="Arial Narrow"/>
          <w:szCs w:val="24"/>
        </w:rPr>
        <w:t xml:space="preserve"> </w:t>
      </w:r>
      <w:r w:rsidRPr="0077601E">
        <w:rPr>
          <w:rFonts w:ascii="Arial Narrow" w:hAnsi="Arial Narrow"/>
          <w:sz w:val="20"/>
        </w:rPr>
        <w:t>(redação dada pela Lei Complementar 292/2023)</w:t>
      </w:r>
    </w:p>
    <w:p w14:paraId="0008E8A2" w14:textId="77777777" w:rsidR="005F67AF" w:rsidRDefault="005F67AF" w:rsidP="005D0710">
      <w:pPr>
        <w:ind w:left="1418"/>
        <w:jc w:val="both"/>
        <w:rPr>
          <w:rFonts w:ascii="Arial Narrow" w:hAnsi="Arial Narrow"/>
          <w:sz w:val="20"/>
        </w:rPr>
      </w:pPr>
      <w:r>
        <w:rPr>
          <w:rFonts w:ascii="Arial Narrow" w:hAnsi="Arial Narrow"/>
          <w:bCs/>
          <w:sz w:val="26"/>
          <w:szCs w:val="26"/>
        </w:rPr>
        <w:t xml:space="preserve">6) Professor de 1ª a 9ª Série - Educação Física; </w:t>
      </w:r>
      <w:r w:rsidRPr="0077601E">
        <w:rPr>
          <w:rFonts w:ascii="Arial Narrow" w:hAnsi="Arial Narrow"/>
          <w:sz w:val="20"/>
        </w:rPr>
        <w:t>(redação dada pela Lei Complementar 292/2023)</w:t>
      </w:r>
    </w:p>
    <w:p w14:paraId="70D12EB2" w14:textId="77777777" w:rsidR="005F67AF" w:rsidRDefault="005F67AF" w:rsidP="005D0710">
      <w:pPr>
        <w:ind w:left="1418"/>
        <w:jc w:val="both"/>
        <w:rPr>
          <w:rFonts w:ascii="Arial Narrow" w:hAnsi="Arial Narrow"/>
          <w:sz w:val="20"/>
        </w:rPr>
      </w:pPr>
      <w:r>
        <w:rPr>
          <w:rFonts w:ascii="Arial Narrow" w:hAnsi="Arial Narrow"/>
          <w:bCs/>
          <w:sz w:val="26"/>
          <w:szCs w:val="26"/>
        </w:rPr>
        <w:t xml:space="preserve">7) Professor de 1ª a 5ª Série - Educação Física; </w:t>
      </w:r>
      <w:r w:rsidRPr="0077601E">
        <w:rPr>
          <w:rFonts w:ascii="Arial Narrow" w:hAnsi="Arial Narrow"/>
          <w:sz w:val="20"/>
        </w:rPr>
        <w:t>(redação dada pela Lei Complementar 292/2023)</w:t>
      </w:r>
    </w:p>
    <w:p w14:paraId="23F94413" w14:textId="77777777" w:rsidR="005F67AF" w:rsidRDefault="005F67AF" w:rsidP="005D0710">
      <w:pPr>
        <w:ind w:left="1418"/>
        <w:jc w:val="both"/>
        <w:rPr>
          <w:rFonts w:ascii="Arial Narrow" w:hAnsi="Arial Narrow"/>
          <w:sz w:val="20"/>
        </w:rPr>
      </w:pPr>
      <w:r>
        <w:rPr>
          <w:rFonts w:ascii="Arial Narrow" w:hAnsi="Arial Narrow"/>
          <w:bCs/>
          <w:sz w:val="26"/>
          <w:szCs w:val="26"/>
        </w:rPr>
        <w:t xml:space="preserve">8) Professor de 1ª a 5ª Série – Língua Portuguesa; </w:t>
      </w:r>
      <w:r w:rsidRPr="0077601E">
        <w:rPr>
          <w:rFonts w:ascii="Arial Narrow" w:hAnsi="Arial Narrow"/>
          <w:sz w:val="20"/>
        </w:rPr>
        <w:t>(redação dada pela Lei Complementar 292/2023)</w:t>
      </w:r>
    </w:p>
    <w:p w14:paraId="2CB55343" w14:textId="77777777" w:rsidR="005F67AF" w:rsidRDefault="005F67AF" w:rsidP="005D0710">
      <w:pPr>
        <w:ind w:left="1418"/>
        <w:jc w:val="both"/>
        <w:rPr>
          <w:rFonts w:ascii="Arial Narrow" w:hAnsi="Arial Narrow"/>
          <w:sz w:val="20"/>
        </w:rPr>
      </w:pPr>
      <w:r>
        <w:rPr>
          <w:rFonts w:ascii="Arial Narrow" w:hAnsi="Arial Narrow"/>
          <w:bCs/>
          <w:sz w:val="26"/>
          <w:szCs w:val="26"/>
        </w:rPr>
        <w:t xml:space="preserve">9) Professor de 1ª a 9ª Série – Língua Portuguesa; </w:t>
      </w:r>
      <w:r w:rsidRPr="0077601E">
        <w:rPr>
          <w:rFonts w:ascii="Arial Narrow" w:hAnsi="Arial Narrow"/>
          <w:sz w:val="20"/>
        </w:rPr>
        <w:t>(redação dada pela Lei Complementar 292/2023)</w:t>
      </w:r>
    </w:p>
    <w:p w14:paraId="4347FA52" w14:textId="77777777" w:rsidR="005F67AF" w:rsidRDefault="005F67AF" w:rsidP="005D0710">
      <w:pPr>
        <w:ind w:left="1418"/>
        <w:jc w:val="both"/>
        <w:rPr>
          <w:rFonts w:ascii="Arial Narrow" w:hAnsi="Arial Narrow"/>
          <w:sz w:val="20"/>
        </w:rPr>
      </w:pPr>
      <w:r>
        <w:rPr>
          <w:rFonts w:ascii="Arial Narrow" w:hAnsi="Arial Narrow"/>
          <w:bCs/>
          <w:sz w:val="26"/>
          <w:szCs w:val="26"/>
        </w:rPr>
        <w:t xml:space="preserve">10) Professor 6ª a 9ª Série - Ciências Biológicas; </w:t>
      </w:r>
      <w:r w:rsidRPr="0077601E">
        <w:rPr>
          <w:rFonts w:ascii="Arial Narrow" w:hAnsi="Arial Narrow"/>
          <w:sz w:val="20"/>
        </w:rPr>
        <w:t>(redação dada pela Lei Complementar 292/2023)</w:t>
      </w:r>
    </w:p>
    <w:p w14:paraId="3B5AF27B" w14:textId="77777777" w:rsidR="005F67AF" w:rsidRPr="00950E88" w:rsidRDefault="005F67AF" w:rsidP="005D0710">
      <w:pPr>
        <w:ind w:left="1418"/>
        <w:jc w:val="both"/>
        <w:rPr>
          <w:rFonts w:ascii="Arial Narrow" w:hAnsi="Arial Narrow"/>
          <w:sz w:val="26"/>
          <w:szCs w:val="26"/>
        </w:rPr>
      </w:pPr>
      <w:r>
        <w:rPr>
          <w:rFonts w:ascii="Arial Narrow" w:hAnsi="Arial Narrow"/>
          <w:bCs/>
          <w:sz w:val="26"/>
          <w:szCs w:val="26"/>
        </w:rPr>
        <w:t xml:space="preserve">11) Professor 6ª a 9ª Série – Geografia; </w:t>
      </w:r>
      <w:r w:rsidRPr="0077601E">
        <w:rPr>
          <w:rFonts w:ascii="Arial Narrow" w:hAnsi="Arial Narrow"/>
          <w:sz w:val="20"/>
        </w:rPr>
        <w:t>(redação dada pela Lei Complementar 292/2023)</w:t>
      </w:r>
    </w:p>
    <w:p w14:paraId="2B153898" w14:textId="77777777" w:rsidR="005F67AF" w:rsidRDefault="005F67AF" w:rsidP="005D0710">
      <w:pPr>
        <w:ind w:left="1418"/>
        <w:jc w:val="both"/>
        <w:rPr>
          <w:rFonts w:ascii="Arial Narrow" w:hAnsi="Arial Narrow"/>
          <w:sz w:val="20"/>
        </w:rPr>
      </w:pPr>
      <w:r>
        <w:rPr>
          <w:rFonts w:ascii="Arial Narrow" w:hAnsi="Arial Narrow"/>
          <w:bCs/>
          <w:sz w:val="26"/>
          <w:szCs w:val="26"/>
        </w:rPr>
        <w:t xml:space="preserve">12) Professor 6ª a 9ª Série – História; </w:t>
      </w:r>
      <w:r w:rsidRPr="0077601E">
        <w:rPr>
          <w:rFonts w:ascii="Arial Narrow" w:hAnsi="Arial Narrow"/>
          <w:sz w:val="20"/>
        </w:rPr>
        <w:t>(redação dada pela Lei Complementar 292/2023)</w:t>
      </w:r>
    </w:p>
    <w:p w14:paraId="6828E5E0" w14:textId="77777777" w:rsidR="005F67AF" w:rsidRPr="00950E88" w:rsidRDefault="005F67AF" w:rsidP="005D0710">
      <w:pPr>
        <w:ind w:left="1418"/>
        <w:jc w:val="both"/>
        <w:rPr>
          <w:rFonts w:ascii="Arial Narrow" w:hAnsi="Arial Narrow"/>
          <w:sz w:val="26"/>
          <w:szCs w:val="26"/>
        </w:rPr>
      </w:pPr>
      <w:r>
        <w:rPr>
          <w:rFonts w:ascii="Arial Narrow" w:hAnsi="Arial Narrow"/>
          <w:bCs/>
          <w:sz w:val="26"/>
          <w:szCs w:val="26"/>
        </w:rPr>
        <w:t xml:space="preserve">13) Professor de 6ª a 9ª Série – Inglês; </w:t>
      </w:r>
      <w:r w:rsidRPr="0077601E">
        <w:rPr>
          <w:rFonts w:ascii="Arial Narrow" w:hAnsi="Arial Narrow"/>
          <w:sz w:val="20"/>
        </w:rPr>
        <w:t>(redação dada pela Lei Complementar 292/2023)</w:t>
      </w:r>
    </w:p>
    <w:p w14:paraId="0407A73C" w14:textId="77777777" w:rsidR="005F67AF" w:rsidRPr="00950E88" w:rsidRDefault="005F67AF" w:rsidP="005D0710">
      <w:pPr>
        <w:ind w:left="1418"/>
        <w:jc w:val="both"/>
        <w:rPr>
          <w:rFonts w:ascii="Arial Narrow" w:hAnsi="Arial Narrow"/>
          <w:sz w:val="26"/>
          <w:szCs w:val="26"/>
        </w:rPr>
      </w:pPr>
      <w:r>
        <w:rPr>
          <w:rFonts w:ascii="Arial Narrow" w:hAnsi="Arial Narrow"/>
          <w:bCs/>
          <w:sz w:val="26"/>
          <w:szCs w:val="26"/>
        </w:rPr>
        <w:t xml:space="preserve">14) Professor de 6ª a 9ª Série – Língua Portuguesa; </w:t>
      </w:r>
      <w:r w:rsidRPr="0077601E">
        <w:rPr>
          <w:rFonts w:ascii="Arial Narrow" w:hAnsi="Arial Narrow"/>
          <w:sz w:val="20"/>
        </w:rPr>
        <w:t>(redação dada pela Lei Complementar 292/2023)</w:t>
      </w:r>
    </w:p>
    <w:p w14:paraId="34A748A4" w14:textId="77777777" w:rsidR="005F67AF" w:rsidRPr="00950E88" w:rsidRDefault="005F67AF" w:rsidP="005D0710">
      <w:pPr>
        <w:ind w:left="1418"/>
        <w:jc w:val="both"/>
        <w:rPr>
          <w:rFonts w:ascii="Arial Narrow" w:hAnsi="Arial Narrow"/>
          <w:sz w:val="26"/>
          <w:szCs w:val="26"/>
        </w:rPr>
      </w:pPr>
      <w:r>
        <w:rPr>
          <w:rFonts w:ascii="Arial Narrow" w:hAnsi="Arial Narrow"/>
          <w:bCs/>
          <w:sz w:val="26"/>
          <w:szCs w:val="26"/>
        </w:rPr>
        <w:t xml:space="preserve">15) Professor de 1ª a 9ª Série – Inglês; </w:t>
      </w:r>
      <w:r w:rsidRPr="0077601E">
        <w:rPr>
          <w:rFonts w:ascii="Arial Narrow" w:hAnsi="Arial Narrow"/>
          <w:sz w:val="20"/>
        </w:rPr>
        <w:t>(redação dada pela Lei Complementar 292/2023)</w:t>
      </w:r>
    </w:p>
    <w:p w14:paraId="109A9CFD" w14:textId="77777777" w:rsidR="005F67AF" w:rsidRPr="00950E88" w:rsidRDefault="005F67AF" w:rsidP="005D0710">
      <w:pPr>
        <w:ind w:left="1418"/>
        <w:jc w:val="both"/>
        <w:rPr>
          <w:rFonts w:ascii="Arial Narrow" w:hAnsi="Arial Narrow"/>
          <w:sz w:val="26"/>
          <w:szCs w:val="26"/>
        </w:rPr>
      </w:pPr>
      <w:r>
        <w:rPr>
          <w:rFonts w:ascii="Arial Narrow" w:hAnsi="Arial Narrow"/>
          <w:bCs/>
          <w:sz w:val="26"/>
          <w:szCs w:val="26"/>
        </w:rPr>
        <w:t xml:space="preserve">16) Professor de 1ª a 9ª Série – Artes; </w:t>
      </w:r>
      <w:r w:rsidRPr="0077601E">
        <w:rPr>
          <w:rFonts w:ascii="Arial Narrow" w:hAnsi="Arial Narrow"/>
          <w:sz w:val="20"/>
        </w:rPr>
        <w:t>(redação dada pela Lei Complementar 292/2023)</w:t>
      </w:r>
    </w:p>
    <w:p w14:paraId="16854E7C" w14:textId="77777777" w:rsidR="005F67AF" w:rsidRDefault="005F67AF" w:rsidP="005D0710">
      <w:pPr>
        <w:ind w:left="1418"/>
        <w:jc w:val="both"/>
        <w:rPr>
          <w:rFonts w:ascii="Arial Narrow" w:hAnsi="Arial Narrow"/>
          <w:bCs/>
          <w:sz w:val="26"/>
          <w:szCs w:val="26"/>
        </w:rPr>
      </w:pPr>
      <w:r>
        <w:rPr>
          <w:rFonts w:ascii="Arial Narrow" w:hAnsi="Arial Narrow"/>
          <w:bCs/>
          <w:sz w:val="26"/>
          <w:szCs w:val="26"/>
        </w:rPr>
        <w:t xml:space="preserve">17) Professor de Libras; </w:t>
      </w:r>
      <w:r w:rsidRPr="0077601E">
        <w:rPr>
          <w:rFonts w:ascii="Arial Narrow" w:hAnsi="Arial Narrow"/>
          <w:sz w:val="20"/>
        </w:rPr>
        <w:t>(redação dada pela Lei Complementar 292/2023)</w:t>
      </w:r>
    </w:p>
    <w:p w14:paraId="1320A3D8" w14:textId="77777777" w:rsidR="005F67AF" w:rsidRPr="00950E88" w:rsidRDefault="005F67AF" w:rsidP="005D0710">
      <w:pPr>
        <w:ind w:left="1418"/>
        <w:jc w:val="both"/>
        <w:rPr>
          <w:rFonts w:ascii="Arial Narrow" w:hAnsi="Arial Narrow"/>
          <w:sz w:val="26"/>
          <w:szCs w:val="26"/>
        </w:rPr>
      </w:pPr>
      <w:r>
        <w:rPr>
          <w:rFonts w:ascii="Arial Narrow" w:hAnsi="Arial Narrow"/>
          <w:bCs/>
          <w:sz w:val="26"/>
          <w:szCs w:val="26"/>
        </w:rPr>
        <w:t xml:space="preserve">18) Professor de 6ª a 9ª Série – Matemática; </w:t>
      </w:r>
      <w:r w:rsidRPr="0077601E">
        <w:rPr>
          <w:rFonts w:ascii="Arial Narrow" w:hAnsi="Arial Narrow"/>
          <w:sz w:val="20"/>
        </w:rPr>
        <w:t>(redação dada pela Lei Complementar 292/2023)</w:t>
      </w:r>
    </w:p>
    <w:p w14:paraId="663A632B" w14:textId="5B5FCF75" w:rsidR="005F67AF" w:rsidRDefault="005F67AF" w:rsidP="005D0710">
      <w:pPr>
        <w:ind w:left="1418"/>
        <w:jc w:val="both"/>
        <w:rPr>
          <w:rFonts w:ascii="Arial Narrow" w:hAnsi="Arial Narrow"/>
          <w:sz w:val="20"/>
        </w:rPr>
      </w:pPr>
      <w:r>
        <w:rPr>
          <w:rFonts w:ascii="Arial Narrow" w:hAnsi="Arial Narrow"/>
          <w:bCs/>
          <w:sz w:val="26"/>
          <w:szCs w:val="26"/>
        </w:rPr>
        <w:t>19) I</w:t>
      </w:r>
      <w:r>
        <w:rPr>
          <w:rFonts w:ascii="Arial Narrow" w:hAnsi="Arial Narrow"/>
          <w:sz w:val="26"/>
          <w:szCs w:val="26"/>
        </w:rPr>
        <w:t>nstrutor Usuário da Libras.</w:t>
      </w:r>
      <w:r w:rsidRPr="0077601E">
        <w:rPr>
          <w:rFonts w:ascii="Arial Narrow" w:hAnsi="Arial Narrow"/>
          <w:szCs w:val="24"/>
        </w:rPr>
        <w:t xml:space="preserve"> </w:t>
      </w:r>
      <w:r w:rsidRPr="0077601E">
        <w:rPr>
          <w:rFonts w:ascii="Arial Narrow" w:hAnsi="Arial Narrow"/>
          <w:sz w:val="20"/>
        </w:rPr>
        <w:t>(redação dada pela Lei Complementar 292/2023)</w:t>
      </w:r>
    </w:p>
    <w:p w14:paraId="05A6A0E3" w14:textId="3A3F5068" w:rsidR="00D86F59" w:rsidRPr="00E97464" w:rsidRDefault="00D86F59" w:rsidP="005D0710">
      <w:pPr>
        <w:ind w:left="1418"/>
        <w:jc w:val="both"/>
        <w:rPr>
          <w:rFonts w:ascii="Arial Narrow" w:hAnsi="Arial Narrow"/>
          <w:sz w:val="20"/>
        </w:rPr>
      </w:pPr>
      <w:r w:rsidRPr="00D86F59">
        <w:rPr>
          <w:rFonts w:ascii="Arial Narrow" w:hAnsi="Arial Narrow"/>
          <w:szCs w:val="24"/>
        </w:rPr>
        <w:t xml:space="preserve">20) Professor de 1ª a 9ª série – Matemática </w:t>
      </w:r>
      <w:r w:rsidRPr="00E97464">
        <w:rPr>
          <w:rFonts w:ascii="Arial Narrow" w:hAnsi="Arial Narrow"/>
          <w:sz w:val="20"/>
        </w:rPr>
        <w:t>(redação dada pela Lei Complementar 297/2023)</w:t>
      </w:r>
    </w:p>
    <w:p w14:paraId="68FB5052" w14:textId="77777777" w:rsidR="005F67AF" w:rsidRDefault="005F67AF" w:rsidP="005D0710">
      <w:pPr>
        <w:ind w:left="1418"/>
        <w:jc w:val="both"/>
        <w:rPr>
          <w:rFonts w:ascii="Arial Narrow" w:hAnsi="Arial Narrow"/>
          <w:b/>
          <w:sz w:val="26"/>
          <w:szCs w:val="26"/>
        </w:rPr>
      </w:pPr>
    </w:p>
    <w:p w14:paraId="7BE47AE8" w14:textId="77777777" w:rsidR="00A63945" w:rsidRPr="00A63945" w:rsidRDefault="00A63945" w:rsidP="005D0710">
      <w:pPr>
        <w:ind w:left="1418"/>
      </w:pPr>
    </w:p>
    <w:p w14:paraId="2BD01808" w14:textId="7CFB3DA0" w:rsidR="001D4936" w:rsidRPr="005F67AF"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Especialista de Educação;</w:t>
      </w:r>
      <w:r w:rsidR="00CD2C9B">
        <w:rPr>
          <w:rFonts w:ascii="Arial Narrow" w:hAnsi="Arial Narrow"/>
          <w:strike/>
          <w:sz w:val="28"/>
        </w:rPr>
        <w:t xml:space="preserv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p>
    <w:p w14:paraId="6EB05FAF" w14:textId="4CB56828" w:rsidR="005F67AF" w:rsidRPr="005F67AF" w:rsidRDefault="005F67AF" w:rsidP="005D0710">
      <w:pPr>
        <w:pStyle w:val="Ttulo6"/>
        <w:spacing w:before="0" w:after="120"/>
        <w:ind w:left="1418" w:right="284"/>
        <w:jc w:val="both"/>
        <w:rPr>
          <w:rFonts w:ascii="Arial Narrow" w:hAnsi="Arial Narrow"/>
          <w:b/>
          <w:bCs/>
          <w:i w:val="0"/>
          <w:iCs/>
          <w:strike/>
          <w:color w:val="00B0F0"/>
          <w:sz w:val="26"/>
          <w:szCs w:val="26"/>
        </w:rPr>
      </w:pPr>
      <w:r w:rsidRPr="00BE4227">
        <w:rPr>
          <w:rFonts w:ascii="Arial Narrow" w:hAnsi="Arial Narrow"/>
          <w:i w:val="0"/>
          <w:iCs/>
          <w:strike/>
          <w:sz w:val="26"/>
          <w:szCs w:val="26"/>
        </w:rPr>
        <w:t>b) Especialista de Educação;</w:t>
      </w:r>
      <w:r w:rsidRPr="008110D9">
        <w:rPr>
          <w:rFonts w:ascii="Arial Narrow" w:hAnsi="Arial Narrow"/>
          <w:sz w:val="20"/>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D86F59">
        <w:rPr>
          <w:rFonts w:ascii="Arial Narrow" w:hAnsi="Arial Narrow"/>
          <w:i w:val="0"/>
          <w:iCs/>
          <w:color w:val="FF0000"/>
          <w:sz w:val="20"/>
        </w:rPr>
        <w:t>(</w:t>
      </w:r>
      <w:r w:rsidR="00750247" w:rsidRPr="00D86F59">
        <w:rPr>
          <w:rFonts w:ascii="Arial Narrow" w:hAnsi="Arial Narrow"/>
          <w:i w:val="0"/>
          <w:iCs/>
          <w:color w:val="FF0000"/>
          <w:sz w:val="20"/>
        </w:rPr>
        <w:t>revogado</w:t>
      </w:r>
      <w:r w:rsidRPr="00D86F59">
        <w:rPr>
          <w:rFonts w:ascii="Arial Narrow" w:hAnsi="Arial Narrow"/>
          <w:i w:val="0"/>
          <w:iCs/>
          <w:color w:val="FF0000"/>
          <w:sz w:val="20"/>
        </w:rPr>
        <w:t xml:space="preserve"> pela Lei Complementar 292/2023)</w:t>
      </w:r>
    </w:p>
    <w:p w14:paraId="4D78169E" w14:textId="7F53B19C" w:rsidR="005F67AF" w:rsidRPr="005F67AF" w:rsidRDefault="005F67AF" w:rsidP="005D0710">
      <w:pPr>
        <w:pStyle w:val="Ttulo6"/>
        <w:spacing w:before="0" w:after="120"/>
        <w:ind w:left="1418" w:right="284"/>
        <w:jc w:val="both"/>
        <w:rPr>
          <w:rFonts w:ascii="Arial Narrow" w:hAnsi="Arial Narrow"/>
          <w:b/>
          <w:bCs/>
          <w:i w:val="0"/>
          <w:iCs/>
          <w:strike/>
          <w:color w:val="00B0F0"/>
          <w:sz w:val="26"/>
          <w:szCs w:val="26"/>
        </w:rPr>
      </w:pPr>
    </w:p>
    <w:p w14:paraId="6936B3E2" w14:textId="77777777" w:rsidR="001D4936" w:rsidRPr="001D4936" w:rsidRDefault="001D4936" w:rsidP="005D0710">
      <w:pPr>
        <w:ind w:left="1418"/>
        <w:jc w:val="both"/>
        <w:rPr>
          <w:rFonts w:ascii="Arial Narrow" w:hAnsi="Arial Narrow"/>
          <w:strike/>
          <w:sz w:val="20"/>
        </w:rPr>
      </w:pPr>
    </w:p>
    <w:p w14:paraId="729FE227" w14:textId="04B4CAC7" w:rsidR="001D4936" w:rsidRDefault="001D4936" w:rsidP="005D0710">
      <w:pPr>
        <w:pStyle w:val="Ttulo6"/>
        <w:numPr>
          <w:ilvl w:val="0"/>
          <w:numId w:val="12"/>
        </w:numPr>
        <w:tabs>
          <w:tab w:val="clear" w:pos="2138"/>
        </w:tabs>
        <w:spacing w:before="0" w:after="0"/>
        <w:ind w:left="1418" w:firstLine="0"/>
        <w:jc w:val="both"/>
        <w:rPr>
          <w:rFonts w:ascii="Arial Narrow" w:hAnsi="Arial Narrow"/>
          <w:i w:val="0"/>
          <w:iCs/>
          <w:color w:val="00B0F0"/>
          <w:sz w:val="20"/>
        </w:rPr>
      </w:pPr>
      <w:r w:rsidRPr="001D4936">
        <w:rPr>
          <w:rFonts w:ascii="Arial Narrow" w:hAnsi="Arial Narrow"/>
          <w:i w:val="0"/>
          <w:strike/>
          <w:sz w:val="28"/>
        </w:rPr>
        <w:t>Serviços de Saúde Pública:</w:t>
      </w:r>
      <w:r w:rsidR="00CD2C9B">
        <w:rPr>
          <w:rFonts w:ascii="Arial Narrow" w:hAnsi="Arial Narrow"/>
          <w:i w:val="0"/>
          <w:strike/>
          <w:sz w:val="28"/>
        </w:rPr>
        <w:t xml:space="preserve"> </w:t>
      </w:r>
      <w:r w:rsidR="00CD2C9B" w:rsidRPr="00CD2C9B">
        <w:rPr>
          <w:rFonts w:ascii="Arial Narrow" w:hAnsi="Arial Narrow"/>
          <w:i w:val="0"/>
          <w:iCs/>
          <w:color w:val="00B0F0"/>
          <w:sz w:val="20"/>
        </w:rPr>
        <w:t xml:space="preserve">(redação </w:t>
      </w:r>
      <w:proofErr w:type="spellStart"/>
      <w:r w:rsidR="00CD2C9B" w:rsidRPr="00CD2C9B">
        <w:rPr>
          <w:rFonts w:ascii="Arial Narrow" w:hAnsi="Arial Narrow"/>
          <w:i w:val="0"/>
          <w:iCs/>
          <w:color w:val="00B0F0"/>
          <w:sz w:val="20"/>
        </w:rPr>
        <w:t>alt</w:t>
      </w:r>
      <w:proofErr w:type="spellEnd"/>
      <w:r w:rsidR="00CD2C9B" w:rsidRPr="00CD2C9B">
        <w:rPr>
          <w:rFonts w:ascii="Arial Narrow" w:hAnsi="Arial Narrow"/>
          <w:i w:val="0"/>
          <w:iCs/>
          <w:color w:val="00B0F0"/>
          <w:sz w:val="20"/>
        </w:rPr>
        <w:t xml:space="preserve"> pela Lei Complementar </w:t>
      </w:r>
      <w:r w:rsidR="00750247">
        <w:rPr>
          <w:rFonts w:ascii="Arial Narrow" w:hAnsi="Arial Narrow"/>
          <w:i w:val="0"/>
          <w:iCs/>
          <w:color w:val="00B0F0"/>
          <w:sz w:val="20"/>
        </w:rPr>
        <w:t>292/2023</w:t>
      </w:r>
      <w:r w:rsidR="00CD2C9B" w:rsidRPr="00CD2C9B">
        <w:rPr>
          <w:rFonts w:ascii="Arial Narrow" w:hAnsi="Arial Narrow"/>
          <w:i w:val="0"/>
          <w:iCs/>
          <w:color w:val="00B0F0"/>
          <w:sz w:val="20"/>
        </w:rPr>
        <w:t>)</w:t>
      </w:r>
    </w:p>
    <w:p w14:paraId="5C0B8D97" w14:textId="77777777" w:rsidR="00750247" w:rsidRPr="00750247" w:rsidRDefault="00750247" w:rsidP="005D0710">
      <w:pPr>
        <w:pStyle w:val="PargrafodaLista"/>
        <w:ind w:left="1418"/>
        <w:jc w:val="both"/>
        <w:rPr>
          <w:rFonts w:ascii="Arial Narrow" w:hAnsi="Arial Narrow"/>
          <w:b/>
          <w:bCs/>
          <w:sz w:val="26"/>
          <w:szCs w:val="26"/>
        </w:rPr>
      </w:pPr>
      <w:r w:rsidRPr="00750247">
        <w:rPr>
          <w:rFonts w:ascii="Arial Narrow" w:hAnsi="Arial Narrow"/>
          <w:b/>
          <w:sz w:val="26"/>
          <w:szCs w:val="26"/>
        </w:rPr>
        <w:t xml:space="preserve">II - </w:t>
      </w:r>
      <w:r w:rsidRPr="00750247">
        <w:rPr>
          <w:rFonts w:ascii="Arial Narrow" w:hAnsi="Arial Narrow"/>
          <w:b/>
          <w:bCs/>
          <w:sz w:val="26"/>
          <w:szCs w:val="26"/>
        </w:rPr>
        <w:t xml:space="preserve">Serviços de Saúde Pública: </w:t>
      </w:r>
      <w:r w:rsidRPr="00750247">
        <w:rPr>
          <w:rFonts w:ascii="Arial Narrow" w:hAnsi="Arial Narrow"/>
          <w:sz w:val="20"/>
        </w:rPr>
        <w:t>(redação dada pela Lei Complementar 292/2023)</w:t>
      </w:r>
    </w:p>
    <w:p w14:paraId="20C5B709" w14:textId="77777777" w:rsidR="00750247" w:rsidRPr="00750247" w:rsidRDefault="00750247" w:rsidP="005D0710">
      <w:pPr>
        <w:ind w:left="1418"/>
      </w:pPr>
    </w:p>
    <w:p w14:paraId="7AB3F870" w14:textId="3DDAC18A" w:rsidR="001D4936" w:rsidRPr="00750247"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Profissional de Saúde Pública;</w:t>
      </w:r>
      <w:r w:rsidR="00CD2C9B">
        <w:rPr>
          <w:rFonts w:ascii="Arial Narrow" w:hAnsi="Arial Narrow"/>
          <w:strike/>
          <w:sz w:val="28"/>
        </w:rPr>
        <w:t xml:space="preserv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w:t>
      </w:r>
      <w:r w:rsidR="00750247">
        <w:rPr>
          <w:rFonts w:ascii="Arial Narrow" w:hAnsi="Arial Narrow"/>
          <w:color w:val="00B0F0"/>
          <w:sz w:val="20"/>
        </w:rPr>
        <w:t>292/2023</w:t>
      </w:r>
      <w:r w:rsidR="00CD2C9B" w:rsidRPr="00CD2C9B">
        <w:rPr>
          <w:rFonts w:ascii="Arial Narrow" w:hAnsi="Arial Narrow"/>
          <w:color w:val="00B0F0"/>
          <w:sz w:val="20"/>
        </w:rPr>
        <w:t>)</w:t>
      </w:r>
    </w:p>
    <w:p w14:paraId="1803D7E0" w14:textId="77777777" w:rsidR="00750247" w:rsidRPr="00750247" w:rsidRDefault="00750247" w:rsidP="005D0710">
      <w:pPr>
        <w:pStyle w:val="PargrafodaLista"/>
        <w:ind w:left="1418"/>
        <w:jc w:val="both"/>
        <w:rPr>
          <w:rFonts w:ascii="Arial Narrow" w:hAnsi="Arial Narrow"/>
          <w:sz w:val="26"/>
          <w:szCs w:val="26"/>
        </w:rPr>
      </w:pPr>
      <w:r w:rsidRPr="00750247">
        <w:rPr>
          <w:rFonts w:ascii="Arial Narrow" w:hAnsi="Arial Narrow"/>
          <w:b/>
          <w:sz w:val="26"/>
          <w:szCs w:val="26"/>
        </w:rPr>
        <w:t xml:space="preserve">a) Profissional de Saúde Pública: </w:t>
      </w:r>
      <w:r w:rsidRPr="00750247">
        <w:rPr>
          <w:rFonts w:ascii="Arial Narrow" w:hAnsi="Arial Narrow"/>
          <w:sz w:val="20"/>
        </w:rPr>
        <w:t>(redação dada pela Lei Complementar 292/2023)</w:t>
      </w:r>
    </w:p>
    <w:p w14:paraId="667D6518" w14:textId="77777777" w:rsidR="00750247" w:rsidRPr="00750247" w:rsidRDefault="00750247" w:rsidP="005D0710">
      <w:pPr>
        <w:pStyle w:val="PargrafodaLista"/>
        <w:ind w:left="1418"/>
        <w:jc w:val="both"/>
        <w:rPr>
          <w:rFonts w:ascii="Arial Narrow" w:hAnsi="Arial Narrow"/>
          <w:sz w:val="26"/>
          <w:szCs w:val="26"/>
        </w:rPr>
      </w:pPr>
      <w:r w:rsidRPr="00750247">
        <w:rPr>
          <w:rFonts w:ascii="Arial Narrow" w:hAnsi="Arial Narrow"/>
          <w:bCs/>
          <w:sz w:val="26"/>
          <w:szCs w:val="26"/>
        </w:rPr>
        <w:t xml:space="preserve">1) Médico Especialista (Medicina do Trabalho); </w:t>
      </w:r>
      <w:r w:rsidRPr="00750247">
        <w:rPr>
          <w:rFonts w:ascii="Arial Narrow" w:hAnsi="Arial Narrow"/>
          <w:sz w:val="20"/>
        </w:rPr>
        <w:t>(redação dada pela Lei Complementar 292/2023)</w:t>
      </w:r>
    </w:p>
    <w:p w14:paraId="739C36D0" w14:textId="77777777" w:rsidR="00750247" w:rsidRPr="00750247" w:rsidRDefault="00750247" w:rsidP="005D0710">
      <w:pPr>
        <w:pStyle w:val="PargrafodaLista"/>
        <w:ind w:left="1418"/>
        <w:jc w:val="both"/>
        <w:rPr>
          <w:rFonts w:ascii="Arial Narrow" w:hAnsi="Arial Narrow"/>
          <w:sz w:val="26"/>
          <w:szCs w:val="26"/>
        </w:rPr>
      </w:pPr>
      <w:r w:rsidRPr="00750247">
        <w:rPr>
          <w:rFonts w:ascii="Arial Narrow" w:hAnsi="Arial Narrow"/>
          <w:bCs/>
          <w:sz w:val="26"/>
          <w:szCs w:val="26"/>
        </w:rPr>
        <w:lastRenderedPageBreak/>
        <w:t xml:space="preserve">2) Enfermeiro; </w:t>
      </w:r>
      <w:r w:rsidRPr="00750247">
        <w:rPr>
          <w:rFonts w:ascii="Arial Narrow" w:hAnsi="Arial Narrow"/>
          <w:sz w:val="20"/>
        </w:rPr>
        <w:t>(redação dada pela Lei Complementar 292/2023)</w:t>
      </w:r>
    </w:p>
    <w:p w14:paraId="4AEFB562" w14:textId="77777777" w:rsidR="00750247" w:rsidRPr="00750247" w:rsidRDefault="00750247" w:rsidP="005D0710">
      <w:pPr>
        <w:pStyle w:val="PargrafodaLista"/>
        <w:ind w:left="1418"/>
        <w:jc w:val="both"/>
        <w:rPr>
          <w:rFonts w:ascii="Arial Narrow" w:hAnsi="Arial Narrow"/>
          <w:sz w:val="26"/>
          <w:szCs w:val="26"/>
        </w:rPr>
      </w:pPr>
      <w:r w:rsidRPr="00750247">
        <w:rPr>
          <w:rFonts w:ascii="Arial Narrow" w:hAnsi="Arial Narrow"/>
          <w:bCs/>
          <w:sz w:val="26"/>
          <w:szCs w:val="26"/>
        </w:rPr>
        <w:t xml:space="preserve">3) Odontólogo; </w:t>
      </w:r>
      <w:r w:rsidRPr="00750247">
        <w:rPr>
          <w:rFonts w:ascii="Arial Narrow" w:hAnsi="Arial Narrow"/>
          <w:sz w:val="20"/>
        </w:rPr>
        <w:t>(redação dada pela Lei Complementar 292/2023)</w:t>
      </w:r>
    </w:p>
    <w:p w14:paraId="690E5920" w14:textId="77777777" w:rsidR="00750247" w:rsidRPr="00750247" w:rsidRDefault="00750247" w:rsidP="005D0710">
      <w:pPr>
        <w:pStyle w:val="PargrafodaLista"/>
        <w:ind w:left="1418"/>
        <w:jc w:val="both"/>
        <w:rPr>
          <w:rFonts w:ascii="Arial Narrow" w:hAnsi="Arial Narrow"/>
          <w:sz w:val="20"/>
        </w:rPr>
      </w:pPr>
      <w:r w:rsidRPr="00750247">
        <w:rPr>
          <w:rFonts w:ascii="Arial Narrow" w:hAnsi="Arial Narrow"/>
          <w:bCs/>
          <w:sz w:val="26"/>
          <w:szCs w:val="26"/>
        </w:rPr>
        <w:t xml:space="preserve">4) Odontólogo (ESF); </w:t>
      </w:r>
      <w:r w:rsidRPr="00750247">
        <w:rPr>
          <w:rFonts w:ascii="Arial Narrow" w:hAnsi="Arial Narrow"/>
          <w:sz w:val="20"/>
        </w:rPr>
        <w:t>(redação dada pela Lei Complementar 292/2023)</w:t>
      </w:r>
    </w:p>
    <w:p w14:paraId="667E095F" w14:textId="77777777" w:rsidR="00750247" w:rsidRPr="00750247" w:rsidRDefault="00750247" w:rsidP="005D0710">
      <w:pPr>
        <w:pStyle w:val="PargrafodaLista"/>
        <w:ind w:left="1418"/>
        <w:jc w:val="both"/>
        <w:rPr>
          <w:rFonts w:ascii="Arial Narrow" w:hAnsi="Arial Narrow"/>
          <w:sz w:val="26"/>
          <w:szCs w:val="26"/>
        </w:rPr>
      </w:pPr>
      <w:r w:rsidRPr="00750247">
        <w:rPr>
          <w:rFonts w:ascii="Arial Narrow" w:hAnsi="Arial Narrow"/>
          <w:bCs/>
          <w:sz w:val="26"/>
          <w:szCs w:val="26"/>
        </w:rPr>
        <w:t xml:space="preserve">5) Odontólogo (ESF – Zona Rural); </w:t>
      </w:r>
      <w:r w:rsidRPr="00750247">
        <w:rPr>
          <w:rFonts w:ascii="Arial Narrow" w:hAnsi="Arial Narrow"/>
          <w:sz w:val="20"/>
        </w:rPr>
        <w:t>(redação dada pela Lei Complementar 292/2023)</w:t>
      </w:r>
    </w:p>
    <w:p w14:paraId="0C3A7F2C" w14:textId="77777777" w:rsidR="00750247" w:rsidRPr="00750247" w:rsidRDefault="00750247" w:rsidP="005D0710">
      <w:pPr>
        <w:pStyle w:val="PargrafodaLista"/>
        <w:ind w:left="1418"/>
        <w:jc w:val="both"/>
        <w:rPr>
          <w:rFonts w:ascii="Arial Narrow" w:hAnsi="Arial Narrow"/>
          <w:sz w:val="26"/>
          <w:szCs w:val="26"/>
        </w:rPr>
      </w:pPr>
      <w:r w:rsidRPr="00750247">
        <w:rPr>
          <w:rFonts w:ascii="Arial Narrow" w:hAnsi="Arial Narrow"/>
          <w:bCs/>
          <w:sz w:val="26"/>
          <w:szCs w:val="26"/>
        </w:rPr>
        <w:t xml:space="preserve">6) Odontólogo (Endodontia); </w:t>
      </w:r>
      <w:r w:rsidRPr="00750247">
        <w:rPr>
          <w:rFonts w:ascii="Arial Narrow" w:hAnsi="Arial Narrow"/>
          <w:sz w:val="20"/>
        </w:rPr>
        <w:t>(redação dada pela Lei Complementar 292/2023)</w:t>
      </w:r>
    </w:p>
    <w:p w14:paraId="3B2D5F8D" w14:textId="77777777" w:rsidR="00750247" w:rsidRPr="00750247" w:rsidRDefault="00750247" w:rsidP="005D0710">
      <w:pPr>
        <w:pStyle w:val="PargrafodaLista"/>
        <w:ind w:left="1418"/>
        <w:jc w:val="both"/>
        <w:rPr>
          <w:rFonts w:ascii="Arial Narrow" w:hAnsi="Arial Narrow"/>
          <w:sz w:val="26"/>
          <w:szCs w:val="26"/>
        </w:rPr>
      </w:pPr>
      <w:r w:rsidRPr="00750247">
        <w:rPr>
          <w:rFonts w:ascii="Arial Narrow" w:hAnsi="Arial Narrow"/>
          <w:bCs/>
          <w:sz w:val="26"/>
          <w:szCs w:val="26"/>
        </w:rPr>
        <w:t xml:space="preserve">7) Odontólogo (Periodontia); </w:t>
      </w:r>
      <w:r w:rsidRPr="00750247">
        <w:rPr>
          <w:rFonts w:ascii="Arial Narrow" w:hAnsi="Arial Narrow"/>
          <w:sz w:val="20"/>
        </w:rPr>
        <w:t>(redação dada pela Lei Complementar 292/2023)</w:t>
      </w:r>
    </w:p>
    <w:p w14:paraId="56B77046"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8) Odontólogo (Buco maxilo facial); </w:t>
      </w:r>
      <w:r w:rsidRPr="00750247">
        <w:rPr>
          <w:rFonts w:ascii="Arial Narrow" w:hAnsi="Arial Narrow"/>
          <w:sz w:val="20"/>
        </w:rPr>
        <w:t>(redação dada pela Lei Complementar 292/2023)</w:t>
      </w:r>
    </w:p>
    <w:p w14:paraId="565B1547"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9) Odontólogo (Pacientes Necessidades Especiais); </w:t>
      </w:r>
      <w:r w:rsidRPr="00750247">
        <w:rPr>
          <w:rFonts w:ascii="Arial Narrow" w:hAnsi="Arial Narrow"/>
          <w:sz w:val="20"/>
        </w:rPr>
        <w:t>(redação dada pela Lei Complementar 292/2023)</w:t>
      </w:r>
    </w:p>
    <w:p w14:paraId="7F4C3B8D"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10) Odontólogo (Prótese); </w:t>
      </w:r>
      <w:r w:rsidRPr="00750247">
        <w:rPr>
          <w:rFonts w:ascii="Arial Narrow" w:hAnsi="Arial Narrow"/>
          <w:sz w:val="20"/>
        </w:rPr>
        <w:t>(redação dada pela Lei Complementar 292/2023)</w:t>
      </w:r>
    </w:p>
    <w:p w14:paraId="2A958C9B"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11) Médico Clínico-Geral; </w:t>
      </w:r>
      <w:r w:rsidRPr="00750247">
        <w:rPr>
          <w:rFonts w:ascii="Arial Narrow" w:hAnsi="Arial Narrow"/>
          <w:sz w:val="20"/>
        </w:rPr>
        <w:t>(redação dada pela Lei Complementar 292/2023)</w:t>
      </w:r>
    </w:p>
    <w:p w14:paraId="463FDDDD"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12) Médico Clínico-Geral (ESF); </w:t>
      </w:r>
      <w:r w:rsidRPr="00750247">
        <w:rPr>
          <w:rFonts w:ascii="Arial Narrow" w:hAnsi="Arial Narrow"/>
          <w:sz w:val="20"/>
        </w:rPr>
        <w:t>(redação dada pela Lei Complementar 292/2023)</w:t>
      </w:r>
    </w:p>
    <w:p w14:paraId="1B2F5309"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13) Médico especialista (pediatra); </w:t>
      </w:r>
      <w:r w:rsidRPr="00750247">
        <w:rPr>
          <w:rFonts w:ascii="Arial Narrow" w:hAnsi="Arial Narrow"/>
          <w:sz w:val="20"/>
        </w:rPr>
        <w:t>(redação dada pela Lei Complementar 292/2023)</w:t>
      </w:r>
    </w:p>
    <w:p w14:paraId="01913B64"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14) Médico especialista (cardiologia); </w:t>
      </w:r>
      <w:r w:rsidRPr="00750247">
        <w:rPr>
          <w:rFonts w:ascii="Arial Narrow" w:hAnsi="Arial Narrow"/>
          <w:sz w:val="20"/>
        </w:rPr>
        <w:t>(redação dada pela Lei Complementar 292/2023)</w:t>
      </w:r>
    </w:p>
    <w:p w14:paraId="3BA02ADE"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15) Médico especialista (Psiquiatra); </w:t>
      </w:r>
      <w:r w:rsidRPr="00750247">
        <w:rPr>
          <w:rFonts w:ascii="Arial Narrow" w:hAnsi="Arial Narrow"/>
          <w:sz w:val="20"/>
        </w:rPr>
        <w:t>(redação dada pela Lei Complementar 292/2023)</w:t>
      </w:r>
    </w:p>
    <w:p w14:paraId="0A9961B1"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16) Médico Especialista (Dermatologia); </w:t>
      </w:r>
      <w:r w:rsidRPr="00750247">
        <w:rPr>
          <w:rFonts w:ascii="Arial Narrow" w:hAnsi="Arial Narrow"/>
          <w:sz w:val="20"/>
        </w:rPr>
        <w:t>(redação dada pela Lei Complementar 292/2023)</w:t>
      </w:r>
    </w:p>
    <w:p w14:paraId="3945767A"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17) Médico Especialista (Urologista); </w:t>
      </w:r>
      <w:r w:rsidRPr="00750247">
        <w:rPr>
          <w:rFonts w:ascii="Arial Narrow" w:hAnsi="Arial Narrow"/>
          <w:sz w:val="20"/>
        </w:rPr>
        <w:t>(redação dada pela Lei Complementar 292/2023)</w:t>
      </w:r>
    </w:p>
    <w:p w14:paraId="38DF027C"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18) Médico Especialista (Gastroenterologista); </w:t>
      </w:r>
      <w:r w:rsidRPr="00750247">
        <w:rPr>
          <w:rFonts w:ascii="Arial Narrow" w:hAnsi="Arial Narrow"/>
          <w:sz w:val="20"/>
        </w:rPr>
        <w:t>(redação dada pela Lei Complementar 292/2023)</w:t>
      </w:r>
    </w:p>
    <w:p w14:paraId="5E6F128E"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19) Médico Especialista (Cirurgia vascular - Angiologia); </w:t>
      </w:r>
      <w:r w:rsidRPr="00750247">
        <w:rPr>
          <w:rFonts w:ascii="Arial Narrow" w:hAnsi="Arial Narrow"/>
          <w:sz w:val="20"/>
        </w:rPr>
        <w:t>(redação dada pela Lei Complementar 292/2023)</w:t>
      </w:r>
    </w:p>
    <w:p w14:paraId="6627C4AC" w14:textId="77777777" w:rsidR="00750247" w:rsidRPr="00750247" w:rsidRDefault="00750247" w:rsidP="005D0710">
      <w:pPr>
        <w:pStyle w:val="PargrafodaLista"/>
        <w:ind w:left="1418"/>
        <w:jc w:val="both"/>
        <w:rPr>
          <w:rFonts w:ascii="Arial Narrow" w:hAnsi="Arial Narrow"/>
          <w:bCs/>
          <w:sz w:val="26"/>
          <w:szCs w:val="26"/>
        </w:rPr>
      </w:pPr>
      <w:r w:rsidRPr="00750247">
        <w:rPr>
          <w:rFonts w:ascii="Arial Narrow" w:hAnsi="Arial Narrow"/>
          <w:bCs/>
          <w:sz w:val="26"/>
          <w:szCs w:val="26"/>
        </w:rPr>
        <w:t xml:space="preserve">20) Médico Especialista (Radiologia); </w:t>
      </w:r>
      <w:r w:rsidRPr="00750247">
        <w:rPr>
          <w:rFonts w:ascii="Arial Narrow" w:hAnsi="Arial Narrow"/>
          <w:sz w:val="20"/>
        </w:rPr>
        <w:t>(redação dada pela Lei Complementar 292/2023)</w:t>
      </w:r>
    </w:p>
    <w:p w14:paraId="1EB0FAB0" w14:textId="77777777" w:rsidR="00750247" w:rsidRPr="00750247" w:rsidRDefault="00750247" w:rsidP="005D0710">
      <w:pPr>
        <w:pStyle w:val="PargrafodaLista"/>
        <w:tabs>
          <w:tab w:val="left" w:pos="5775"/>
        </w:tabs>
        <w:ind w:left="1418"/>
        <w:jc w:val="both"/>
        <w:rPr>
          <w:rFonts w:ascii="Arial Narrow" w:hAnsi="Arial Narrow"/>
          <w:bCs/>
          <w:sz w:val="26"/>
          <w:szCs w:val="26"/>
        </w:rPr>
      </w:pPr>
      <w:r w:rsidRPr="00750247">
        <w:rPr>
          <w:rFonts w:ascii="Arial Narrow" w:hAnsi="Arial Narrow"/>
          <w:bCs/>
          <w:sz w:val="26"/>
          <w:szCs w:val="26"/>
        </w:rPr>
        <w:t xml:space="preserve">21) Médico Especialista (Endocrinologia); </w:t>
      </w:r>
      <w:r w:rsidRPr="00750247">
        <w:rPr>
          <w:rFonts w:ascii="Arial Narrow" w:hAnsi="Arial Narrow"/>
          <w:sz w:val="20"/>
        </w:rPr>
        <w:t>(redação dada pela Lei Complementar 292/2023)</w:t>
      </w:r>
    </w:p>
    <w:p w14:paraId="068E039D" w14:textId="77777777" w:rsidR="00750247" w:rsidRPr="00750247" w:rsidRDefault="00750247" w:rsidP="005D0710">
      <w:pPr>
        <w:pStyle w:val="PargrafodaLista"/>
        <w:tabs>
          <w:tab w:val="left" w:pos="5775"/>
        </w:tabs>
        <w:ind w:left="1418"/>
        <w:jc w:val="both"/>
        <w:rPr>
          <w:rFonts w:ascii="Arial Narrow" w:hAnsi="Arial Narrow"/>
          <w:bCs/>
          <w:sz w:val="26"/>
          <w:szCs w:val="26"/>
        </w:rPr>
      </w:pPr>
      <w:r w:rsidRPr="00750247">
        <w:rPr>
          <w:rFonts w:ascii="Arial Narrow" w:hAnsi="Arial Narrow"/>
          <w:bCs/>
          <w:sz w:val="26"/>
          <w:szCs w:val="26"/>
        </w:rPr>
        <w:t xml:space="preserve">22) Médico Especialista (Ginecologia e Obstetrícia); </w:t>
      </w:r>
      <w:r w:rsidRPr="00750247">
        <w:rPr>
          <w:rFonts w:ascii="Arial Narrow" w:hAnsi="Arial Narrow"/>
          <w:sz w:val="20"/>
        </w:rPr>
        <w:t>(redação dada pela Lei Complementar 292/2023)</w:t>
      </w:r>
    </w:p>
    <w:p w14:paraId="112D5111" w14:textId="77777777" w:rsidR="00750247" w:rsidRPr="00750247" w:rsidRDefault="00750247" w:rsidP="005D0710">
      <w:pPr>
        <w:pStyle w:val="PargrafodaLista"/>
        <w:tabs>
          <w:tab w:val="left" w:pos="5775"/>
        </w:tabs>
        <w:ind w:left="1418"/>
        <w:jc w:val="both"/>
        <w:rPr>
          <w:rFonts w:ascii="Arial Narrow" w:hAnsi="Arial Narrow"/>
          <w:bCs/>
          <w:sz w:val="26"/>
          <w:szCs w:val="26"/>
        </w:rPr>
      </w:pPr>
      <w:r w:rsidRPr="00750247">
        <w:rPr>
          <w:rFonts w:ascii="Arial Narrow" w:hAnsi="Arial Narrow"/>
          <w:bCs/>
          <w:sz w:val="26"/>
          <w:szCs w:val="26"/>
        </w:rPr>
        <w:t xml:space="preserve">23) Médico Especialista (Neurologia); </w:t>
      </w:r>
      <w:r w:rsidRPr="00750247">
        <w:rPr>
          <w:rFonts w:ascii="Arial Narrow" w:hAnsi="Arial Narrow"/>
          <w:sz w:val="20"/>
        </w:rPr>
        <w:t>(redação dada pela Lei Complementar 292/2023)</w:t>
      </w:r>
    </w:p>
    <w:p w14:paraId="128BA10A" w14:textId="77777777" w:rsidR="00750247" w:rsidRPr="00750247" w:rsidRDefault="00750247" w:rsidP="005D0710">
      <w:pPr>
        <w:pStyle w:val="PargrafodaLista"/>
        <w:tabs>
          <w:tab w:val="left" w:pos="5775"/>
        </w:tabs>
        <w:ind w:left="1418"/>
        <w:jc w:val="both"/>
        <w:rPr>
          <w:rFonts w:ascii="Arial Narrow" w:hAnsi="Arial Narrow"/>
          <w:bCs/>
          <w:sz w:val="26"/>
          <w:szCs w:val="26"/>
        </w:rPr>
      </w:pPr>
      <w:r w:rsidRPr="00750247">
        <w:rPr>
          <w:rFonts w:ascii="Arial Narrow" w:hAnsi="Arial Narrow"/>
          <w:bCs/>
          <w:sz w:val="26"/>
          <w:szCs w:val="26"/>
        </w:rPr>
        <w:t xml:space="preserve">24) Médico Especialista (Neuropediatra); </w:t>
      </w:r>
      <w:r w:rsidRPr="00750247">
        <w:rPr>
          <w:rFonts w:ascii="Arial Narrow" w:hAnsi="Arial Narrow"/>
          <w:sz w:val="20"/>
        </w:rPr>
        <w:t>(redação dada pela Lei Complementar 292/2023)</w:t>
      </w:r>
    </w:p>
    <w:p w14:paraId="11ADC863" w14:textId="77777777" w:rsidR="00750247" w:rsidRPr="00750247" w:rsidRDefault="00750247" w:rsidP="005D0710">
      <w:pPr>
        <w:pStyle w:val="PargrafodaLista"/>
        <w:tabs>
          <w:tab w:val="left" w:pos="5775"/>
        </w:tabs>
        <w:ind w:left="1418"/>
        <w:jc w:val="both"/>
        <w:rPr>
          <w:rFonts w:ascii="Arial Narrow" w:hAnsi="Arial Narrow"/>
          <w:bCs/>
          <w:sz w:val="26"/>
          <w:szCs w:val="26"/>
        </w:rPr>
      </w:pPr>
      <w:r w:rsidRPr="00750247">
        <w:rPr>
          <w:rFonts w:ascii="Arial Narrow" w:hAnsi="Arial Narrow"/>
          <w:bCs/>
          <w:sz w:val="26"/>
          <w:szCs w:val="26"/>
        </w:rPr>
        <w:t xml:space="preserve">25) Médico Especialista (Oftalmologia); </w:t>
      </w:r>
      <w:r w:rsidRPr="00750247">
        <w:rPr>
          <w:rFonts w:ascii="Arial Narrow" w:hAnsi="Arial Narrow"/>
          <w:sz w:val="20"/>
        </w:rPr>
        <w:t>(redação dada pela Lei Complementar 292/2023)</w:t>
      </w:r>
    </w:p>
    <w:p w14:paraId="52ED49F1" w14:textId="77777777" w:rsidR="00750247" w:rsidRPr="00750247" w:rsidRDefault="00750247" w:rsidP="005D0710">
      <w:pPr>
        <w:pStyle w:val="PargrafodaLista"/>
        <w:tabs>
          <w:tab w:val="left" w:pos="5775"/>
        </w:tabs>
        <w:ind w:left="1418"/>
        <w:jc w:val="both"/>
        <w:rPr>
          <w:rFonts w:ascii="Arial Narrow" w:hAnsi="Arial Narrow"/>
          <w:bCs/>
          <w:sz w:val="26"/>
          <w:szCs w:val="26"/>
        </w:rPr>
      </w:pPr>
      <w:r w:rsidRPr="00750247">
        <w:rPr>
          <w:rFonts w:ascii="Arial Narrow" w:hAnsi="Arial Narrow"/>
          <w:bCs/>
          <w:sz w:val="26"/>
          <w:szCs w:val="26"/>
        </w:rPr>
        <w:t xml:space="preserve">26) Médico Especialista (Ortopedia); </w:t>
      </w:r>
      <w:r w:rsidRPr="00750247">
        <w:rPr>
          <w:rFonts w:ascii="Arial Narrow" w:hAnsi="Arial Narrow"/>
          <w:sz w:val="20"/>
        </w:rPr>
        <w:t>(redação dada pela Lei Complementar 292/2023)</w:t>
      </w:r>
      <w:r w:rsidRPr="00750247">
        <w:rPr>
          <w:rFonts w:ascii="Arial Narrow" w:hAnsi="Arial Narrow"/>
          <w:bCs/>
          <w:sz w:val="26"/>
          <w:szCs w:val="26"/>
        </w:rPr>
        <w:t xml:space="preserve">  </w:t>
      </w:r>
    </w:p>
    <w:p w14:paraId="743A836E" w14:textId="77777777" w:rsidR="00750247" w:rsidRPr="00750247" w:rsidRDefault="00750247" w:rsidP="005D0710">
      <w:pPr>
        <w:pStyle w:val="PargrafodaLista"/>
        <w:tabs>
          <w:tab w:val="left" w:pos="5775"/>
        </w:tabs>
        <w:ind w:left="1418"/>
        <w:jc w:val="both"/>
        <w:rPr>
          <w:rFonts w:ascii="Arial Narrow" w:hAnsi="Arial Narrow"/>
          <w:bCs/>
          <w:sz w:val="26"/>
          <w:szCs w:val="26"/>
        </w:rPr>
      </w:pPr>
      <w:r w:rsidRPr="00750247">
        <w:rPr>
          <w:rFonts w:ascii="Arial Narrow" w:hAnsi="Arial Narrow"/>
          <w:bCs/>
          <w:sz w:val="26"/>
          <w:szCs w:val="26"/>
        </w:rPr>
        <w:t xml:space="preserve">27) Médico Especialista (Otorrinolaringologia); </w:t>
      </w:r>
      <w:r w:rsidRPr="00750247">
        <w:rPr>
          <w:rFonts w:ascii="Arial Narrow" w:hAnsi="Arial Narrow"/>
          <w:sz w:val="20"/>
        </w:rPr>
        <w:t>(redação dada pela Lei Complementar 292/2023)</w:t>
      </w:r>
    </w:p>
    <w:p w14:paraId="7CA794C7" w14:textId="4403820A" w:rsidR="00750247" w:rsidRDefault="00750247" w:rsidP="005D0710">
      <w:pPr>
        <w:pStyle w:val="Lista2"/>
        <w:spacing w:before="120"/>
        <w:ind w:left="1418" w:firstLine="0"/>
        <w:jc w:val="both"/>
        <w:rPr>
          <w:rFonts w:ascii="Arial Narrow" w:hAnsi="Arial Narrow"/>
          <w:color w:val="00B0F0"/>
          <w:sz w:val="20"/>
        </w:rPr>
      </w:pPr>
    </w:p>
    <w:p w14:paraId="55A09B43" w14:textId="77777777" w:rsidR="00750247" w:rsidRPr="001D4936" w:rsidRDefault="00750247" w:rsidP="005D0710">
      <w:pPr>
        <w:pStyle w:val="Lista2"/>
        <w:spacing w:before="120"/>
        <w:ind w:left="1418" w:firstLine="0"/>
        <w:jc w:val="both"/>
        <w:rPr>
          <w:rFonts w:ascii="Arial Narrow" w:hAnsi="Arial Narrow"/>
          <w:strike/>
          <w:sz w:val="28"/>
        </w:rPr>
      </w:pPr>
    </w:p>
    <w:p w14:paraId="654ECDB5" w14:textId="2C509F03" w:rsidR="001D4936" w:rsidRPr="00750247"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Profissional de Serviços de Saúde;</w:t>
      </w:r>
      <w:r w:rsidR="00CD2C9B">
        <w:rPr>
          <w:rFonts w:ascii="Arial Narrow" w:hAnsi="Arial Narrow"/>
          <w:strike/>
          <w:sz w:val="28"/>
        </w:rPr>
        <w:t xml:space="preserv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p>
    <w:p w14:paraId="5511E7C7" w14:textId="0858AC58" w:rsidR="00750247" w:rsidRDefault="00750247" w:rsidP="005D0710">
      <w:pPr>
        <w:pStyle w:val="Ttulo6"/>
        <w:spacing w:before="0" w:after="120"/>
        <w:ind w:left="1418" w:right="284"/>
        <w:jc w:val="both"/>
        <w:rPr>
          <w:rFonts w:ascii="Arial Narrow" w:hAnsi="Arial Narrow"/>
          <w:color w:val="00B0F0"/>
          <w:sz w:val="20"/>
        </w:rPr>
      </w:pPr>
      <w:r w:rsidRPr="00BE4227">
        <w:rPr>
          <w:rFonts w:ascii="Arial Narrow" w:hAnsi="Arial Narrow"/>
          <w:i w:val="0"/>
          <w:iCs/>
          <w:strike/>
          <w:sz w:val="26"/>
          <w:szCs w:val="26"/>
        </w:rPr>
        <w:t>b) Profissional de Serviços de Saúde;</w:t>
      </w:r>
      <w:r w:rsidRPr="00BE4227">
        <w:rPr>
          <w:rFonts w:ascii="Arial Narrow" w:hAnsi="Arial Narrow"/>
          <w:iCs/>
          <w:strike/>
          <w:sz w:val="26"/>
          <w:szCs w:val="26"/>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color w:val="00B0F0"/>
          <w:sz w:val="20"/>
        </w:rPr>
        <w:t xml:space="preserve">(redação </w:t>
      </w:r>
      <w:proofErr w:type="spellStart"/>
      <w:r w:rsidRPr="00CD2C9B">
        <w:rPr>
          <w:rFonts w:ascii="Arial Narrow" w:hAnsi="Arial Narrow"/>
          <w:color w:val="00B0F0"/>
          <w:sz w:val="20"/>
        </w:rPr>
        <w:t>alt</w:t>
      </w:r>
      <w:proofErr w:type="spellEnd"/>
      <w:r w:rsidRPr="00CD2C9B">
        <w:rPr>
          <w:rFonts w:ascii="Arial Narrow" w:hAnsi="Arial Narrow"/>
          <w:color w:val="00B0F0"/>
          <w:sz w:val="20"/>
        </w:rPr>
        <w:t xml:space="preserve"> pela Lei Complementar </w:t>
      </w:r>
      <w:r>
        <w:rPr>
          <w:rFonts w:ascii="Arial Narrow" w:hAnsi="Arial Narrow"/>
          <w:color w:val="00B0F0"/>
          <w:sz w:val="20"/>
        </w:rPr>
        <w:t>292/2023</w:t>
      </w:r>
      <w:r w:rsidRPr="00CD2C9B">
        <w:rPr>
          <w:rFonts w:ascii="Arial Narrow" w:hAnsi="Arial Narrow"/>
          <w:color w:val="00B0F0"/>
          <w:sz w:val="20"/>
        </w:rPr>
        <w:t>)</w:t>
      </w:r>
    </w:p>
    <w:p w14:paraId="2134A839" w14:textId="77777777" w:rsidR="00750247" w:rsidRDefault="00750247" w:rsidP="005D0710">
      <w:pPr>
        <w:tabs>
          <w:tab w:val="left" w:pos="5775"/>
        </w:tabs>
        <w:ind w:left="1418"/>
        <w:jc w:val="both"/>
        <w:rPr>
          <w:rFonts w:ascii="Arial Narrow" w:hAnsi="Arial Narrow"/>
          <w:b/>
          <w:sz w:val="26"/>
          <w:szCs w:val="26"/>
        </w:rPr>
      </w:pPr>
      <w:r>
        <w:rPr>
          <w:rFonts w:ascii="Arial Narrow" w:hAnsi="Arial Narrow"/>
          <w:b/>
          <w:sz w:val="26"/>
          <w:szCs w:val="26"/>
        </w:rPr>
        <w:t xml:space="preserve">b) Profissional de Serviços de Saúde: </w:t>
      </w:r>
      <w:r w:rsidRPr="0077601E">
        <w:rPr>
          <w:rFonts w:ascii="Arial Narrow" w:hAnsi="Arial Narrow"/>
          <w:sz w:val="20"/>
        </w:rPr>
        <w:t>(redação dada pela Lei Complementar 292/2023)</w:t>
      </w:r>
    </w:p>
    <w:p w14:paraId="7C2646DB" w14:textId="77777777" w:rsidR="00750247" w:rsidRDefault="00750247" w:rsidP="005D0710">
      <w:pPr>
        <w:tabs>
          <w:tab w:val="left" w:pos="5775"/>
        </w:tabs>
        <w:ind w:left="1418"/>
        <w:jc w:val="both"/>
        <w:rPr>
          <w:rFonts w:ascii="Arial Narrow" w:hAnsi="Arial Narrow"/>
          <w:bCs/>
          <w:sz w:val="26"/>
          <w:szCs w:val="26"/>
        </w:rPr>
      </w:pPr>
      <w:r>
        <w:rPr>
          <w:rFonts w:ascii="Arial Narrow" w:hAnsi="Arial Narrow"/>
          <w:bCs/>
          <w:sz w:val="26"/>
          <w:szCs w:val="26"/>
        </w:rPr>
        <w:t xml:space="preserve">1) Assistente Social; </w:t>
      </w:r>
      <w:r w:rsidRPr="0077601E">
        <w:rPr>
          <w:rFonts w:ascii="Arial Narrow" w:hAnsi="Arial Narrow"/>
          <w:sz w:val="20"/>
        </w:rPr>
        <w:t>(redação dada pela Lei Complementar 292/2023)</w:t>
      </w:r>
    </w:p>
    <w:p w14:paraId="63792995" w14:textId="77777777" w:rsidR="00750247" w:rsidRDefault="00750247" w:rsidP="005D0710">
      <w:pPr>
        <w:tabs>
          <w:tab w:val="left" w:pos="5775"/>
        </w:tabs>
        <w:ind w:left="1418"/>
        <w:jc w:val="both"/>
        <w:rPr>
          <w:rFonts w:ascii="Arial Narrow" w:hAnsi="Arial Narrow"/>
          <w:bCs/>
          <w:sz w:val="26"/>
          <w:szCs w:val="26"/>
        </w:rPr>
      </w:pPr>
      <w:r>
        <w:rPr>
          <w:rFonts w:ascii="Arial Narrow" w:hAnsi="Arial Narrow"/>
          <w:bCs/>
          <w:sz w:val="26"/>
          <w:szCs w:val="26"/>
        </w:rPr>
        <w:t xml:space="preserve">2) Psicólogo; </w:t>
      </w:r>
      <w:r w:rsidRPr="0077601E">
        <w:rPr>
          <w:rFonts w:ascii="Arial Narrow" w:hAnsi="Arial Narrow"/>
          <w:sz w:val="20"/>
        </w:rPr>
        <w:t>(redação dada pela Lei Complementar 292/2023)</w:t>
      </w:r>
    </w:p>
    <w:p w14:paraId="3A3D13DE" w14:textId="77777777" w:rsidR="00750247" w:rsidRDefault="00750247" w:rsidP="005D0710">
      <w:pPr>
        <w:tabs>
          <w:tab w:val="left" w:pos="5775"/>
        </w:tabs>
        <w:ind w:left="1418"/>
        <w:jc w:val="both"/>
        <w:rPr>
          <w:rFonts w:ascii="Arial Narrow" w:hAnsi="Arial Narrow"/>
          <w:bCs/>
          <w:sz w:val="26"/>
          <w:szCs w:val="26"/>
        </w:rPr>
      </w:pPr>
      <w:r>
        <w:rPr>
          <w:rFonts w:ascii="Arial Narrow" w:hAnsi="Arial Narrow"/>
          <w:bCs/>
          <w:sz w:val="26"/>
          <w:szCs w:val="26"/>
        </w:rPr>
        <w:t xml:space="preserve">3) Nutricionista; </w:t>
      </w:r>
      <w:r w:rsidRPr="0077601E">
        <w:rPr>
          <w:rFonts w:ascii="Arial Narrow" w:hAnsi="Arial Narrow"/>
          <w:sz w:val="20"/>
        </w:rPr>
        <w:t>(redação dada pela Lei Complementar 292/2023)</w:t>
      </w:r>
    </w:p>
    <w:p w14:paraId="54300436" w14:textId="77777777" w:rsidR="00750247" w:rsidRDefault="00750247" w:rsidP="005D0710">
      <w:pPr>
        <w:tabs>
          <w:tab w:val="left" w:pos="5775"/>
        </w:tabs>
        <w:ind w:left="1418"/>
        <w:jc w:val="both"/>
        <w:rPr>
          <w:rFonts w:ascii="Arial Narrow" w:hAnsi="Arial Narrow"/>
          <w:bCs/>
          <w:sz w:val="26"/>
          <w:szCs w:val="26"/>
        </w:rPr>
      </w:pPr>
      <w:r>
        <w:rPr>
          <w:rFonts w:ascii="Arial Narrow" w:hAnsi="Arial Narrow"/>
          <w:bCs/>
          <w:sz w:val="26"/>
          <w:szCs w:val="26"/>
        </w:rPr>
        <w:t xml:space="preserve">4) Biomédico; </w:t>
      </w:r>
      <w:r w:rsidRPr="0077601E">
        <w:rPr>
          <w:rFonts w:ascii="Arial Narrow" w:hAnsi="Arial Narrow"/>
          <w:sz w:val="20"/>
        </w:rPr>
        <w:t>(redação dada pela Lei Complementar 292/2023)</w:t>
      </w:r>
    </w:p>
    <w:p w14:paraId="511E8048" w14:textId="77777777" w:rsidR="00750247" w:rsidRDefault="00750247" w:rsidP="005D0710">
      <w:pPr>
        <w:tabs>
          <w:tab w:val="left" w:pos="5775"/>
        </w:tabs>
        <w:ind w:left="1418"/>
        <w:jc w:val="both"/>
        <w:rPr>
          <w:rFonts w:ascii="Arial Narrow" w:hAnsi="Arial Narrow"/>
          <w:bCs/>
          <w:sz w:val="26"/>
          <w:szCs w:val="26"/>
        </w:rPr>
      </w:pPr>
      <w:r>
        <w:rPr>
          <w:rFonts w:ascii="Arial Narrow" w:hAnsi="Arial Narrow"/>
          <w:bCs/>
          <w:sz w:val="26"/>
          <w:szCs w:val="26"/>
        </w:rPr>
        <w:t xml:space="preserve">5) Fonoaudiólogo; </w:t>
      </w:r>
      <w:r w:rsidRPr="0077601E">
        <w:rPr>
          <w:rFonts w:ascii="Arial Narrow" w:hAnsi="Arial Narrow"/>
          <w:sz w:val="20"/>
        </w:rPr>
        <w:t>(redação dada pela Lei Complementar 292/2023)</w:t>
      </w:r>
    </w:p>
    <w:p w14:paraId="1A2C1CE1" w14:textId="77777777" w:rsidR="00750247" w:rsidRDefault="00750247" w:rsidP="005D0710">
      <w:pPr>
        <w:tabs>
          <w:tab w:val="left" w:pos="5775"/>
        </w:tabs>
        <w:ind w:left="1418"/>
        <w:jc w:val="both"/>
        <w:rPr>
          <w:rFonts w:ascii="Arial Narrow" w:hAnsi="Arial Narrow"/>
          <w:bCs/>
          <w:sz w:val="26"/>
          <w:szCs w:val="26"/>
        </w:rPr>
      </w:pPr>
      <w:r>
        <w:rPr>
          <w:rFonts w:ascii="Arial Narrow" w:hAnsi="Arial Narrow"/>
          <w:bCs/>
          <w:sz w:val="26"/>
          <w:szCs w:val="26"/>
        </w:rPr>
        <w:t xml:space="preserve">6) Fisioterapeuta; </w:t>
      </w:r>
      <w:r w:rsidRPr="0077601E">
        <w:rPr>
          <w:rFonts w:ascii="Arial Narrow" w:hAnsi="Arial Narrow"/>
          <w:sz w:val="20"/>
        </w:rPr>
        <w:t>(redação dada pela Lei Complementar 292/2023)</w:t>
      </w:r>
    </w:p>
    <w:p w14:paraId="295CAB99" w14:textId="77777777" w:rsidR="00750247" w:rsidRDefault="00750247" w:rsidP="005D0710">
      <w:pPr>
        <w:tabs>
          <w:tab w:val="left" w:pos="5775"/>
        </w:tabs>
        <w:ind w:left="1418"/>
        <w:jc w:val="both"/>
        <w:rPr>
          <w:rFonts w:ascii="Arial Narrow" w:hAnsi="Arial Narrow"/>
          <w:bCs/>
          <w:sz w:val="26"/>
          <w:szCs w:val="26"/>
        </w:rPr>
      </w:pPr>
      <w:r>
        <w:rPr>
          <w:rFonts w:ascii="Arial Narrow" w:hAnsi="Arial Narrow"/>
          <w:bCs/>
          <w:sz w:val="26"/>
          <w:szCs w:val="26"/>
        </w:rPr>
        <w:t xml:space="preserve">7) Farmacêutico-Bioquímico; </w:t>
      </w:r>
      <w:r w:rsidRPr="0077601E">
        <w:rPr>
          <w:rFonts w:ascii="Arial Narrow" w:hAnsi="Arial Narrow"/>
          <w:sz w:val="20"/>
        </w:rPr>
        <w:t>redação dada pela Lei Complementar 292/2023)</w:t>
      </w:r>
    </w:p>
    <w:p w14:paraId="632FC779" w14:textId="77777777" w:rsidR="00750247" w:rsidRDefault="00750247" w:rsidP="005D0710">
      <w:pPr>
        <w:tabs>
          <w:tab w:val="left" w:pos="5775"/>
        </w:tabs>
        <w:ind w:left="1418"/>
        <w:jc w:val="both"/>
        <w:rPr>
          <w:rFonts w:ascii="Arial Narrow" w:hAnsi="Arial Narrow"/>
          <w:bCs/>
          <w:sz w:val="26"/>
          <w:szCs w:val="26"/>
        </w:rPr>
      </w:pPr>
      <w:r>
        <w:rPr>
          <w:rFonts w:ascii="Arial Narrow" w:hAnsi="Arial Narrow"/>
          <w:bCs/>
          <w:sz w:val="26"/>
          <w:szCs w:val="26"/>
        </w:rPr>
        <w:t xml:space="preserve">8) Terapeuta Ocupacional; </w:t>
      </w:r>
      <w:r w:rsidRPr="0077601E">
        <w:rPr>
          <w:rFonts w:ascii="Arial Narrow" w:hAnsi="Arial Narrow"/>
          <w:sz w:val="20"/>
        </w:rPr>
        <w:t>(redação dada pela Lei Complementar 292/2023)</w:t>
      </w:r>
    </w:p>
    <w:p w14:paraId="3B046452" w14:textId="77777777" w:rsidR="00750247" w:rsidRDefault="00750247" w:rsidP="005D0710">
      <w:pPr>
        <w:tabs>
          <w:tab w:val="left" w:pos="5775"/>
        </w:tabs>
        <w:ind w:left="1418"/>
        <w:jc w:val="both"/>
        <w:rPr>
          <w:rFonts w:ascii="Arial Narrow" w:hAnsi="Arial Narrow"/>
          <w:bCs/>
          <w:sz w:val="26"/>
          <w:szCs w:val="26"/>
        </w:rPr>
      </w:pPr>
      <w:r>
        <w:rPr>
          <w:rFonts w:ascii="Arial Narrow" w:hAnsi="Arial Narrow"/>
          <w:bCs/>
          <w:sz w:val="26"/>
          <w:szCs w:val="26"/>
        </w:rPr>
        <w:t xml:space="preserve">9) Médico Veterinário. </w:t>
      </w:r>
      <w:r w:rsidRPr="0077601E">
        <w:rPr>
          <w:rFonts w:ascii="Arial Narrow" w:hAnsi="Arial Narrow"/>
          <w:sz w:val="20"/>
        </w:rPr>
        <w:t>(redação dada pela Lei Complementar 292/2023)</w:t>
      </w:r>
      <w:r>
        <w:rPr>
          <w:rFonts w:ascii="Arial Narrow" w:hAnsi="Arial Narrow"/>
          <w:bCs/>
          <w:sz w:val="26"/>
          <w:szCs w:val="26"/>
        </w:rPr>
        <w:tab/>
      </w:r>
    </w:p>
    <w:p w14:paraId="4CD84DFC" w14:textId="77777777" w:rsidR="00750247" w:rsidRPr="00750247" w:rsidRDefault="00750247" w:rsidP="005D0710">
      <w:pPr>
        <w:ind w:left="1418"/>
      </w:pPr>
    </w:p>
    <w:p w14:paraId="2BF0EF1D" w14:textId="77777777" w:rsidR="00750247" w:rsidRPr="001D4936" w:rsidRDefault="00750247" w:rsidP="005D0710">
      <w:pPr>
        <w:pStyle w:val="Lista2"/>
        <w:spacing w:before="120"/>
        <w:ind w:left="1418" w:firstLine="0"/>
        <w:jc w:val="both"/>
        <w:rPr>
          <w:rFonts w:ascii="Arial Narrow" w:hAnsi="Arial Narrow"/>
          <w:strike/>
          <w:sz w:val="28"/>
        </w:rPr>
      </w:pPr>
    </w:p>
    <w:p w14:paraId="1B367DAF" w14:textId="029AA58F" w:rsidR="001D4936" w:rsidRPr="00750247"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Técnico de Serviços de Saúde</w:t>
      </w:r>
      <w:r w:rsidR="00CD2C9B">
        <w:rPr>
          <w:rFonts w:ascii="Arial Narrow" w:hAnsi="Arial Narrow"/>
          <w:strike/>
          <w:sz w:val="28"/>
        </w:rPr>
        <w:t xml:space="preserve"> </w:t>
      </w:r>
      <w:r w:rsidR="00CD2C9B" w:rsidRPr="00CD2C9B">
        <w:rPr>
          <w:rFonts w:ascii="Arial Narrow" w:hAnsi="Arial Narrow"/>
          <w:color w:val="00B0F0"/>
          <w:sz w:val="20"/>
        </w:rPr>
        <w:t>(redação alt</w:t>
      </w:r>
      <w:r w:rsidR="00750247">
        <w:rPr>
          <w:rFonts w:ascii="Arial Narrow" w:hAnsi="Arial Narrow"/>
          <w:color w:val="00B0F0"/>
          <w:sz w:val="20"/>
        </w:rPr>
        <w:t>.</w:t>
      </w:r>
      <w:r w:rsidR="00CD2C9B" w:rsidRPr="00CD2C9B">
        <w:rPr>
          <w:rFonts w:ascii="Arial Narrow" w:hAnsi="Arial Narrow"/>
          <w:color w:val="00B0F0"/>
          <w:sz w:val="20"/>
        </w:rPr>
        <w:t xml:space="preserve"> pela Lei Complementar 134/2011)</w:t>
      </w:r>
    </w:p>
    <w:p w14:paraId="775FF6EF" w14:textId="2BFF7790" w:rsidR="00750247" w:rsidRPr="00BE4227" w:rsidRDefault="00750247" w:rsidP="005D0710">
      <w:pPr>
        <w:pStyle w:val="Ttulo6"/>
        <w:spacing w:before="0" w:after="120"/>
        <w:ind w:left="1418" w:right="284"/>
        <w:jc w:val="both"/>
        <w:rPr>
          <w:rFonts w:ascii="Arial Narrow" w:hAnsi="Arial Narrow"/>
          <w:b/>
          <w:bCs/>
          <w:i w:val="0"/>
          <w:iCs/>
          <w:strike/>
          <w:color w:val="00B0F0"/>
          <w:sz w:val="26"/>
          <w:szCs w:val="26"/>
        </w:rPr>
      </w:pPr>
      <w:r w:rsidRPr="00BE4227">
        <w:rPr>
          <w:rFonts w:ascii="Arial Narrow" w:hAnsi="Arial Narrow"/>
          <w:i w:val="0"/>
          <w:iCs/>
          <w:strike/>
          <w:sz w:val="26"/>
          <w:szCs w:val="26"/>
        </w:rPr>
        <w:t>c) Técnico de Serviços de Saúde;</w:t>
      </w:r>
      <w:r w:rsidRPr="008110D9">
        <w:rPr>
          <w:rFonts w:ascii="Arial Narrow" w:hAnsi="Arial Narrow"/>
          <w:sz w:val="20"/>
        </w:rPr>
        <w:t xml:space="preserve"> </w:t>
      </w:r>
      <w:r w:rsidRPr="00CD2C9B">
        <w:rPr>
          <w:rFonts w:ascii="Arial Narrow" w:hAnsi="Arial Narrow"/>
          <w:sz w:val="20"/>
        </w:rPr>
        <w:t>(redação dada pela Lei Complementar 134/2011)</w:t>
      </w:r>
      <w:r w:rsidRPr="00750247">
        <w:rPr>
          <w:rFonts w:ascii="Arial Narrow" w:hAnsi="Arial Narrow"/>
          <w:color w:val="00B0F0"/>
          <w:sz w:val="20"/>
        </w:rPr>
        <w:t xml:space="preserve"> </w:t>
      </w:r>
      <w:r w:rsidRPr="00CD2C9B">
        <w:rPr>
          <w:rFonts w:ascii="Arial Narrow" w:hAnsi="Arial Narrow"/>
          <w:color w:val="00B0F0"/>
          <w:sz w:val="20"/>
        </w:rPr>
        <w:t>(redação alt</w:t>
      </w:r>
      <w:r>
        <w:rPr>
          <w:rFonts w:ascii="Arial Narrow" w:hAnsi="Arial Narrow"/>
          <w:color w:val="00B0F0"/>
          <w:sz w:val="20"/>
        </w:rPr>
        <w:t>.</w:t>
      </w:r>
      <w:r w:rsidRPr="00CD2C9B">
        <w:rPr>
          <w:rFonts w:ascii="Arial Narrow" w:hAnsi="Arial Narrow"/>
          <w:color w:val="00B0F0"/>
          <w:sz w:val="20"/>
        </w:rPr>
        <w:t xml:space="preserve"> pela Lei Complementar </w:t>
      </w:r>
      <w:r>
        <w:rPr>
          <w:rFonts w:ascii="Arial Narrow" w:hAnsi="Arial Narrow"/>
          <w:color w:val="00B0F0"/>
          <w:sz w:val="20"/>
        </w:rPr>
        <w:t>292/2023</w:t>
      </w:r>
      <w:r w:rsidRPr="00CD2C9B">
        <w:rPr>
          <w:rFonts w:ascii="Arial Narrow" w:hAnsi="Arial Narrow"/>
          <w:color w:val="00B0F0"/>
          <w:sz w:val="20"/>
        </w:rPr>
        <w:t>)</w:t>
      </w:r>
    </w:p>
    <w:p w14:paraId="7177EAFB" w14:textId="77777777" w:rsidR="00750247" w:rsidRDefault="00750247" w:rsidP="005D0710">
      <w:pPr>
        <w:ind w:left="1418"/>
        <w:jc w:val="both"/>
        <w:rPr>
          <w:rFonts w:ascii="Arial Narrow" w:hAnsi="Arial Narrow"/>
          <w:b/>
          <w:bCs/>
          <w:sz w:val="26"/>
          <w:szCs w:val="26"/>
        </w:rPr>
      </w:pPr>
      <w:r>
        <w:rPr>
          <w:rFonts w:ascii="Arial Narrow" w:hAnsi="Arial Narrow"/>
          <w:b/>
          <w:bCs/>
          <w:sz w:val="26"/>
          <w:szCs w:val="26"/>
        </w:rPr>
        <w:t xml:space="preserve">c) Técnico de Serviços de Saúde: </w:t>
      </w:r>
      <w:r w:rsidRPr="0077601E">
        <w:rPr>
          <w:rFonts w:ascii="Arial Narrow" w:hAnsi="Arial Narrow"/>
          <w:sz w:val="20"/>
        </w:rPr>
        <w:t>(redação dada pela Lei Complementar 292/2023)</w:t>
      </w:r>
    </w:p>
    <w:p w14:paraId="207EA11D" w14:textId="77777777" w:rsidR="00750247" w:rsidRDefault="00750247" w:rsidP="005D0710">
      <w:pPr>
        <w:ind w:left="1418"/>
        <w:jc w:val="both"/>
        <w:rPr>
          <w:rFonts w:ascii="Arial Narrow" w:hAnsi="Arial Narrow"/>
          <w:bCs/>
          <w:sz w:val="26"/>
          <w:szCs w:val="26"/>
        </w:rPr>
      </w:pPr>
      <w:r>
        <w:rPr>
          <w:rFonts w:ascii="Arial Narrow" w:hAnsi="Arial Narrow"/>
          <w:bCs/>
          <w:sz w:val="26"/>
          <w:szCs w:val="26"/>
        </w:rPr>
        <w:t xml:space="preserve">1) Técnico de Enfermagem; </w:t>
      </w:r>
      <w:r w:rsidRPr="0077601E">
        <w:rPr>
          <w:rFonts w:ascii="Arial Narrow" w:hAnsi="Arial Narrow"/>
          <w:sz w:val="20"/>
        </w:rPr>
        <w:t>(redação dada pela Lei Complementar 292/2023)</w:t>
      </w:r>
    </w:p>
    <w:p w14:paraId="34F787D0" w14:textId="77777777" w:rsidR="00750247" w:rsidRDefault="00750247" w:rsidP="005D0710">
      <w:pPr>
        <w:ind w:left="1418"/>
        <w:jc w:val="both"/>
        <w:rPr>
          <w:rFonts w:ascii="Arial Narrow" w:hAnsi="Arial Narrow"/>
          <w:bCs/>
          <w:sz w:val="26"/>
          <w:szCs w:val="26"/>
        </w:rPr>
      </w:pPr>
      <w:r>
        <w:rPr>
          <w:rFonts w:ascii="Arial Narrow" w:hAnsi="Arial Narrow"/>
          <w:bCs/>
          <w:sz w:val="26"/>
          <w:szCs w:val="26"/>
        </w:rPr>
        <w:t xml:space="preserve">2) Agente de Inspeção e Vigilância Sanitária; </w:t>
      </w:r>
      <w:r w:rsidRPr="0077601E">
        <w:rPr>
          <w:rFonts w:ascii="Arial Narrow" w:hAnsi="Arial Narrow"/>
          <w:sz w:val="20"/>
        </w:rPr>
        <w:t>(redação dada pela Lei Complementar 292/2023)</w:t>
      </w:r>
    </w:p>
    <w:p w14:paraId="17220BD5" w14:textId="77777777" w:rsidR="00750247" w:rsidRDefault="00750247" w:rsidP="005D0710">
      <w:pPr>
        <w:ind w:left="1418"/>
        <w:jc w:val="both"/>
        <w:rPr>
          <w:rFonts w:ascii="Arial Narrow" w:hAnsi="Arial Narrow"/>
          <w:bCs/>
          <w:sz w:val="26"/>
          <w:szCs w:val="26"/>
        </w:rPr>
      </w:pPr>
      <w:r>
        <w:rPr>
          <w:rFonts w:ascii="Arial Narrow" w:hAnsi="Arial Narrow"/>
          <w:bCs/>
          <w:sz w:val="26"/>
          <w:szCs w:val="26"/>
        </w:rPr>
        <w:t xml:space="preserve">3) Técnico de Laboratório; </w:t>
      </w:r>
      <w:r w:rsidRPr="0077601E">
        <w:rPr>
          <w:rFonts w:ascii="Arial Narrow" w:hAnsi="Arial Narrow"/>
          <w:sz w:val="20"/>
        </w:rPr>
        <w:t>(redação dada pela Lei Complementar 292/2023)</w:t>
      </w:r>
    </w:p>
    <w:p w14:paraId="102CB8FB" w14:textId="77777777" w:rsidR="00750247" w:rsidRDefault="00750247" w:rsidP="005D0710">
      <w:pPr>
        <w:ind w:left="1418"/>
        <w:jc w:val="both"/>
        <w:rPr>
          <w:rFonts w:ascii="Arial Narrow" w:hAnsi="Arial Narrow"/>
          <w:bCs/>
          <w:sz w:val="26"/>
          <w:szCs w:val="26"/>
        </w:rPr>
      </w:pPr>
      <w:r>
        <w:rPr>
          <w:rFonts w:ascii="Arial Narrow" w:hAnsi="Arial Narrow"/>
          <w:bCs/>
          <w:sz w:val="26"/>
          <w:szCs w:val="26"/>
        </w:rPr>
        <w:t>4) Técnico de Radiologia;</w:t>
      </w:r>
      <w:r w:rsidRPr="007956AC">
        <w:rPr>
          <w:rFonts w:ascii="Arial Narrow" w:hAnsi="Arial Narrow"/>
          <w:sz w:val="20"/>
        </w:rPr>
        <w:t xml:space="preserve"> </w:t>
      </w:r>
      <w:r w:rsidRPr="0077601E">
        <w:rPr>
          <w:rFonts w:ascii="Arial Narrow" w:hAnsi="Arial Narrow"/>
          <w:sz w:val="20"/>
        </w:rPr>
        <w:t>(redação dada pela Lei Complementar 292/2023)</w:t>
      </w:r>
    </w:p>
    <w:p w14:paraId="1EC13D6B" w14:textId="77777777" w:rsidR="00750247" w:rsidRDefault="00750247" w:rsidP="005D0710">
      <w:pPr>
        <w:ind w:left="1418"/>
        <w:jc w:val="both"/>
        <w:rPr>
          <w:rFonts w:ascii="Arial Narrow" w:hAnsi="Arial Narrow"/>
          <w:bCs/>
          <w:sz w:val="26"/>
          <w:szCs w:val="26"/>
        </w:rPr>
      </w:pPr>
      <w:r>
        <w:rPr>
          <w:rFonts w:ascii="Arial Narrow" w:hAnsi="Arial Narrow"/>
          <w:bCs/>
          <w:sz w:val="26"/>
          <w:szCs w:val="26"/>
        </w:rPr>
        <w:t xml:space="preserve">5) Técnico de Serviços de Saúde; </w:t>
      </w:r>
      <w:r w:rsidRPr="0077601E">
        <w:rPr>
          <w:rFonts w:ascii="Arial Narrow" w:hAnsi="Arial Narrow"/>
          <w:sz w:val="20"/>
        </w:rPr>
        <w:t>(redação dada pela Lei Complementar 292/2023)</w:t>
      </w:r>
    </w:p>
    <w:p w14:paraId="765DE93D" w14:textId="77777777" w:rsidR="00750247" w:rsidRDefault="00750247" w:rsidP="005D0710">
      <w:pPr>
        <w:ind w:left="1418"/>
        <w:jc w:val="both"/>
        <w:rPr>
          <w:rFonts w:ascii="Arial Narrow" w:hAnsi="Arial Narrow"/>
          <w:bCs/>
          <w:sz w:val="26"/>
          <w:szCs w:val="26"/>
        </w:rPr>
      </w:pPr>
      <w:r>
        <w:rPr>
          <w:rFonts w:ascii="Arial Narrow" w:hAnsi="Arial Narrow"/>
          <w:bCs/>
          <w:sz w:val="26"/>
          <w:szCs w:val="26"/>
        </w:rPr>
        <w:t xml:space="preserve">6) Técnico de Análises Clínicas; </w:t>
      </w:r>
      <w:r w:rsidRPr="0077601E">
        <w:rPr>
          <w:rFonts w:ascii="Arial Narrow" w:hAnsi="Arial Narrow"/>
          <w:sz w:val="20"/>
        </w:rPr>
        <w:t>(redação dada pela Lei Complementar 292/2023)</w:t>
      </w:r>
    </w:p>
    <w:p w14:paraId="0BC9D248" w14:textId="77777777" w:rsidR="00750247" w:rsidRDefault="00750247" w:rsidP="005D0710">
      <w:pPr>
        <w:ind w:left="1418"/>
        <w:jc w:val="both"/>
        <w:rPr>
          <w:rFonts w:ascii="Arial Narrow" w:hAnsi="Arial Narrow"/>
          <w:bCs/>
          <w:sz w:val="26"/>
          <w:szCs w:val="26"/>
        </w:rPr>
      </w:pPr>
      <w:r>
        <w:rPr>
          <w:rFonts w:ascii="Arial Narrow" w:hAnsi="Arial Narrow"/>
          <w:bCs/>
          <w:sz w:val="26"/>
          <w:szCs w:val="26"/>
        </w:rPr>
        <w:t xml:space="preserve">7) Técnico de Higiene Dental; </w:t>
      </w:r>
      <w:r w:rsidRPr="0077601E">
        <w:rPr>
          <w:rFonts w:ascii="Arial Narrow" w:hAnsi="Arial Narrow"/>
          <w:sz w:val="20"/>
        </w:rPr>
        <w:t>(redação dada pela Lei Complementar 292/2023)</w:t>
      </w:r>
    </w:p>
    <w:p w14:paraId="1A59A6A2" w14:textId="77777777" w:rsidR="00750247" w:rsidRPr="00CD2C9B" w:rsidRDefault="00750247" w:rsidP="005D0710">
      <w:pPr>
        <w:pStyle w:val="Lista2"/>
        <w:spacing w:before="120"/>
        <w:ind w:left="1418" w:firstLine="0"/>
        <w:jc w:val="both"/>
        <w:rPr>
          <w:rFonts w:ascii="Arial Narrow" w:hAnsi="Arial Narrow"/>
          <w:strike/>
          <w:sz w:val="28"/>
        </w:rPr>
      </w:pPr>
    </w:p>
    <w:p w14:paraId="14806FC1" w14:textId="477C0BB3" w:rsidR="001D4936" w:rsidRPr="00750247"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Agente de Serviços de Saúde;</w:t>
      </w:r>
      <w:r w:rsidR="00CD2C9B">
        <w:rPr>
          <w:rFonts w:ascii="Arial Narrow" w:hAnsi="Arial Narrow"/>
          <w:strike/>
          <w:sz w:val="28"/>
        </w:rPr>
        <w:t xml:space="preserv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p>
    <w:p w14:paraId="475821AA" w14:textId="22F9BE85" w:rsidR="00750247" w:rsidRPr="00BE4227" w:rsidRDefault="00750247" w:rsidP="005D0710">
      <w:pPr>
        <w:pStyle w:val="Ttulo6"/>
        <w:spacing w:before="0" w:after="120"/>
        <w:ind w:left="1418" w:right="284"/>
        <w:jc w:val="both"/>
        <w:rPr>
          <w:rFonts w:ascii="Arial Narrow" w:hAnsi="Arial Narrow"/>
          <w:b/>
          <w:bCs/>
          <w:i w:val="0"/>
          <w:iCs/>
          <w:strike/>
          <w:color w:val="00B0F0"/>
          <w:sz w:val="26"/>
          <w:szCs w:val="26"/>
        </w:rPr>
      </w:pPr>
      <w:r w:rsidRPr="00BE4227">
        <w:rPr>
          <w:rFonts w:ascii="Arial Narrow" w:hAnsi="Arial Narrow"/>
          <w:i w:val="0"/>
          <w:iCs/>
          <w:strike/>
          <w:sz w:val="26"/>
          <w:szCs w:val="26"/>
        </w:rPr>
        <w:t>d) Assistente de Serviços de Saúde</w:t>
      </w:r>
      <w:r>
        <w:rPr>
          <w:rFonts w:ascii="Arial Narrow" w:hAnsi="Arial Narrow"/>
          <w:i w:val="0"/>
          <w:iCs/>
          <w:strike/>
          <w:sz w:val="26"/>
          <w:szCs w:val="26"/>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color w:val="00B0F0"/>
          <w:sz w:val="20"/>
        </w:rPr>
        <w:t xml:space="preserve">(redação </w:t>
      </w:r>
      <w:proofErr w:type="spellStart"/>
      <w:r w:rsidRPr="00CD2C9B">
        <w:rPr>
          <w:rFonts w:ascii="Arial Narrow" w:hAnsi="Arial Narrow"/>
          <w:color w:val="00B0F0"/>
          <w:sz w:val="20"/>
        </w:rPr>
        <w:t>alt</w:t>
      </w:r>
      <w:proofErr w:type="spellEnd"/>
      <w:r w:rsidRPr="00CD2C9B">
        <w:rPr>
          <w:rFonts w:ascii="Arial Narrow" w:hAnsi="Arial Narrow"/>
          <w:color w:val="00B0F0"/>
          <w:sz w:val="20"/>
        </w:rPr>
        <w:t xml:space="preserve"> pela Lei Complementar </w:t>
      </w:r>
      <w:r>
        <w:rPr>
          <w:rFonts w:ascii="Arial Narrow" w:hAnsi="Arial Narrow"/>
          <w:color w:val="00B0F0"/>
          <w:sz w:val="20"/>
        </w:rPr>
        <w:t>292/2023</w:t>
      </w:r>
      <w:r w:rsidRPr="00CD2C9B">
        <w:rPr>
          <w:rFonts w:ascii="Arial Narrow" w:hAnsi="Arial Narrow"/>
          <w:color w:val="00B0F0"/>
          <w:sz w:val="20"/>
        </w:rPr>
        <w:t>)</w:t>
      </w:r>
    </w:p>
    <w:p w14:paraId="28FCA4CF" w14:textId="77777777" w:rsidR="00750247" w:rsidRDefault="00750247" w:rsidP="005D0710">
      <w:pPr>
        <w:ind w:left="1418"/>
        <w:jc w:val="both"/>
        <w:rPr>
          <w:rFonts w:ascii="Arial Narrow" w:hAnsi="Arial Narrow"/>
          <w:b/>
          <w:bCs/>
          <w:sz w:val="26"/>
          <w:szCs w:val="26"/>
        </w:rPr>
      </w:pPr>
      <w:r>
        <w:rPr>
          <w:rFonts w:ascii="Arial Narrow" w:hAnsi="Arial Narrow"/>
          <w:b/>
          <w:bCs/>
          <w:sz w:val="26"/>
          <w:szCs w:val="26"/>
        </w:rPr>
        <w:t xml:space="preserve">d) Agente de Serviços de Saúde: </w:t>
      </w:r>
      <w:r w:rsidRPr="0077601E">
        <w:rPr>
          <w:rFonts w:ascii="Arial Narrow" w:hAnsi="Arial Narrow"/>
          <w:sz w:val="20"/>
        </w:rPr>
        <w:t>(redação dada pela Lei Complementar 292/2023)</w:t>
      </w:r>
    </w:p>
    <w:p w14:paraId="7F4B73B6" w14:textId="77777777" w:rsidR="00750247" w:rsidRDefault="00750247" w:rsidP="005D0710">
      <w:pPr>
        <w:ind w:left="1418"/>
        <w:jc w:val="both"/>
        <w:rPr>
          <w:rFonts w:ascii="Arial Narrow" w:hAnsi="Arial Narrow"/>
          <w:bCs/>
          <w:sz w:val="26"/>
          <w:szCs w:val="26"/>
        </w:rPr>
      </w:pPr>
      <w:r>
        <w:rPr>
          <w:rFonts w:ascii="Arial Narrow" w:hAnsi="Arial Narrow"/>
          <w:bCs/>
          <w:sz w:val="26"/>
          <w:szCs w:val="26"/>
        </w:rPr>
        <w:t xml:space="preserve">1) Agente de Serviços de Saúde; </w:t>
      </w:r>
      <w:r w:rsidRPr="0077601E">
        <w:rPr>
          <w:rFonts w:ascii="Arial Narrow" w:hAnsi="Arial Narrow"/>
          <w:sz w:val="20"/>
        </w:rPr>
        <w:t>(redação dada pela Lei Complementar 292/2023)</w:t>
      </w:r>
    </w:p>
    <w:p w14:paraId="6111489F" w14:textId="6F1BEE53" w:rsidR="00750247" w:rsidRDefault="00750247" w:rsidP="005D0710">
      <w:pPr>
        <w:pStyle w:val="Lista2"/>
        <w:spacing w:before="120"/>
        <w:ind w:left="1418" w:firstLine="0"/>
        <w:jc w:val="both"/>
        <w:rPr>
          <w:rFonts w:ascii="Arial Narrow" w:hAnsi="Arial Narrow"/>
          <w:color w:val="00B0F0"/>
          <w:sz w:val="20"/>
        </w:rPr>
      </w:pPr>
    </w:p>
    <w:p w14:paraId="1E4BF60A" w14:textId="4542C10F" w:rsidR="001D4936" w:rsidRPr="004F0E24"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 xml:space="preserve">Auxiliar de Serviços de Saúde;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p>
    <w:p w14:paraId="582A6FCB" w14:textId="14EA64E7" w:rsidR="004F0E24" w:rsidRPr="00BE4227" w:rsidRDefault="004F0E24" w:rsidP="005D0710">
      <w:pPr>
        <w:pStyle w:val="Lista2"/>
        <w:spacing w:after="120"/>
        <w:ind w:left="1418" w:right="284" w:firstLine="0"/>
        <w:jc w:val="both"/>
        <w:rPr>
          <w:rFonts w:ascii="Arial Narrow" w:hAnsi="Arial Narrow"/>
          <w:iCs/>
          <w:strike/>
          <w:sz w:val="26"/>
          <w:szCs w:val="26"/>
        </w:rPr>
      </w:pPr>
      <w:r w:rsidRPr="00BE4227">
        <w:rPr>
          <w:rFonts w:ascii="Arial Narrow" w:hAnsi="Arial Narrow"/>
          <w:iCs/>
          <w:strike/>
          <w:sz w:val="26"/>
          <w:szCs w:val="26"/>
        </w:rPr>
        <w:t>e) Agente de Serviços de Saúde;</w:t>
      </w:r>
      <w:r w:rsidRPr="008110D9">
        <w:rPr>
          <w:rFonts w:ascii="Arial Narrow" w:hAnsi="Arial Narrow"/>
          <w:sz w:val="20"/>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iCs/>
          <w:color w:val="00B0F0"/>
          <w:sz w:val="20"/>
        </w:rPr>
        <w:t xml:space="preserve">(redação </w:t>
      </w:r>
      <w:proofErr w:type="spellStart"/>
      <w:r w:rsidRPr="00CD2C9B">
        <w:rPr>
          <w:rFonts w:ascii="Arial Narrow" w:hAnsi="Arial Narrow"/>
          <w:iCs/>
          <w:color w:val="00B0F0"/>
          <w:sz w:val="20"/>
        </w:rPr>
        <w:t>alt</w:t>
      </w:r>
      <w:proofErr w:type="spellEnd"/>
      <w:r w:rsidRPr="00CD2C9B">
        <w:rPr>
          <w:rFonts w:ascii="Arial Narrow" w:hAnsi="Arial Narrow"/>
          <w:iCs/>
          <w:color w:val="00B0F0"/>
          <w:sz w:val="20"/>
        </w:rPr>
        <w:t xml:space="preserve"> pela Lei Complementar </w:t>
      </w:r>
      <w:r>
        <w:rPr>
          <w:rFonts w:ascii="Arial Narrow" w:hAnsi="Arial Narrow"/>
          <w:iCs/>
          <w:color w:val="00B0F0"/>
          <w:sz w:val="20"/>
        </w:rPr>
        <w:t>292/2023</w:t>
      </w:r>
      <w:r w:rsidRPr="00CD2C9B">
        <w:rPr>
          <w:rFonts w:ascii="Arial Narrow" w:hAnsi="Arial Narrow"/>
          <w:iCs/>
          <w:color w:val="00B0F0"/>
          <w:sz w:val="20"/>
        </w:rPr>
        <w:t>)</w:t>
      </w:r>
    </w:p>
    <w:p w14:paraId="1CB3E7C1" w14:textId="77777777" w:rsidR="004F0E24" w:rsidRDefault="004F0E24" w:rsidP="005D0710">
      <w:pPr>
        <w:ind w:left="1418"/>
        <w:jc w:val="both"/>
        <w:rPr>
          <w:rFonts w:ascii="Arial Narrow" w:hAnsi="Arial Narrow"/>
          <w:b/>
          <w:sz w:val="26"/>
          <w:szCs w:val="26"/>
        </w:rPr>
      </w:pPr>
      <w:r>
        <w:rPr>
          <w:rFonts w:ascii="Arial Narrow" w:hAnsi="Arial Narrow"/>
          <w:b/>
          <w:sz w:val="26"/>
          <w:szCs w:val="26"/>
        </w:rPr>
        <w:t>e) Agente Comunitário de Saúde:</w:t>
      </w:r>
      <w:r w:rsidRPr="007956AC">
        <w:rPr>
          <w:rFonts w:ascii="Arial Narrow" w:hAnsi="Arial Narrow"/>
          <w:sz w:val="20"/>
        </w:rPr>
        <w:t xml:space="preserve"> </w:t>
      </w:r>
      <w:r w:rsidRPr="0077601E">
        <w:rPr>
          <w:rFonts w:ascii="Arial Narrow" w:hAnsi="Arial Narrow"/>
          <w:sz w:val="20"/>
        </w:rPr>
        <w:t>(redação dada pela Lei Complementar 292/2023)</w:t>
      </w:r>
    </w:p>
    <w:p w14:paraId="3CCE9FDF" w14:textId="77777777" w:rsidR="004F0E24" w:rsidRDefault="004F0E24" w:rsidP="005D0710">
      <w:pPr>
        <w:ind w:left="1418"/>
        <w:jc w:val="both"/>
        <w:rPr>
          <w:rFonts w:ascii="Arial Narrow" w:hAnsi="Arial Narrow"/>
          <w:bCs/>
          <w:sz w:val="26"/>
          <w:szCs w:val="26"/>
        </w:rPr>
      </w:pPr>
      <w:r>
        <w:rPr>
          <w:rFonts w:ascii="Arial Narrow" w:hAnsi="Arial Narrow"/>
          <w:bCs/>
          <w:sz w:val="26"/>
          <w:szCs w:val="26"/>
        </w:rPr>
        <w:t xml:space="preserve">1) Agente Comunitário de Saúde; </w:t>
      </w:r>
      <w:r w:rsidRPr="0077601E">
        <w:rPr>
          <w:rFonts w:ascii="Arial Narrow" w:hAnsi="Arial Narrow"/>
          <w:sz w:val="20"/>
        </w:rPr>
        <w:t>(redação dada pela Lei Complementar 292/2023)</w:t>
      </w:r>
    </w:p>
    <w:p w14:paraId="2CF5437A" w14:textId="77777777" w:rsidR="004F0E24" w:rsidRPr="001D4936" w:rsidRDefault="004F0E24" w:rsidP="005D0710">
      <w:pPr>
        <w:pStyle w:val="Lista2"/>
        <w:spacing w:before="120"/>
        <w:ind w:left="1418" w:firstLine="0"/>
        <w:jc w:val="both"/>
        <w:rPr>
          <w:rFonts w:ascii="Arial Narrow" w:hAnsi="Arial Narrow"/>
          <w:strike/>
          <w:sz w:val="28"/>
        </w:rPr>
      </w:pPr>
    </w:p>
    <w:p w14:paraId="74C450CC" w14:textId="77777777" w:rsidR="004F0E24" w:rsidRDefault="004F0E24" w:rsidP="005D0710">
      <w:pPr>
        <w:ind w:left="1418"/>
        <w:jc w:val="both"/>
        <w:rPr>
          <w:rFonts w:ascii="Arial Narrow" w:hAnsi="Arial Narrow"/>
          <w:b/>
          <w:sz w:val="26"/>
          <w:szCs w:val="26"/>
        </w:rPr>
      </w:pPr>
      <w:r>
        <w:rPr>
          <w:rFonts w:ascii="Arial Narrow" w:hAnsi="Arial Narrow"/>
          <w:b/>
          <w:sz w:val="26"/>
          <w:szCs w:val="26"/>
        </w:rPr>
        <w:t xml:space="preserve">f) Agente de Endemias: </w:t>
      </w:r>
      <w:r w:rsidRPr="0077601E">
        <w:rPr>
          <w:rFonts w:ascii="Arial Narrow" w:hAnsi="Arial Narrow"/>
          <w:sz w:val="20"/>
        </w:rPr>
        <w:t>(redação dada pela Lei Complementar 292/2023)</w:t>
      </w:r>
    </w:p>
    <w:p w14:paraId="2A5CA0F7" w14:textId="77777777" w:rsidR="004F0E24" w:rsidRDefault="004F0E24" w:rsidP="005D0710">
      <w:pPr>
        <w:ind w:left="1418"/>
        <w:jc w:val="both"/>
        <w:rPr>
          <w:rFonts w:ascii="Arial Narrow" w:hAnsi="Arial Narrow"/>
          <w:bCs/>
          <w:sz w:val="26"/>
          <w:szCs w:val="26"/>
        </w:rPr>
      </w:pPr>
      <w:r>
        <w:rPr>
          <w:rFonts w:ascii="Arial Narrow" w:hAnsi="Arial Narrow"/>
          <w:bCs/>
          <w:sz w:val="26"/>
          <w:szCs w:val="26"/>
        </w:rPr>
        <w:t xml:space="preserve">1) Agente de Endemias. </w:t>
      </w:r>
      <w:r w:rsidRPr="0077601E">
        <w:rPr>
          <w:rFonts w:ascii="Arial Narrow" w:hAnsi="Arial Narrow"/>
          <w:sz w:val="20"/>
        </w:rPr>
        <w:t>(redação dada pela Lei Complementar 292/2023)</w:t>
      </w:r>
    </w:p>
    <w:p w14:paraId="3E97EB23" w14:textId="77777777" w:rsidR="004F0E24" w:rsidRDefault="004F0E24" w:rsidP="005D0710">
      <w:pPr>
        <w:ind w:left="1418"/>
        <w:jc w:val="both"/>
        <w:rPr>
          <w:rFonts w:ascii="Arial Narrow" w:hAnsi="Arial Narrow"/>
          <w:bCs/>
          <w:sz w:val="26"/>
          <w:szCs w:val="26"/>
        </w:rPr>
      </w:pPr>
    </w:p>
    <w:p w14:paraId="65247B86" w14:textId="77777777" w:rsidR="004F0E24" w:rsidRDefault="004F0E24" w:rsidP="005D0710">
      <w:pPr>
        <w:ind w:left="1418"/>
        <w:jc w:val="both"/>
        <w:rPr>
          <w:rFonts w:ascii="Arial Narrow" w:hAnsi="Arial Narrow"/>
          <w:b/>
          <w:bCs/>
          <w:sz w:val="26"/>
          <w:szCs w:val="26"/>
        </w:rPr>
      </w:pPr>
      <w:r>
        <w:rPr>
          <w:rFonts w:ascii="Arial Narrow" w:hAnsi="Arial Narrow"/>
          <w:b/>
          <w:bCs/>
          <w:sz w:val="26"/>
          <w:szCs w:val="26"/>
        </w:rPr>
        <w:t xml:space="preserve">g) Assistente de Serviços de Saúde: </w:t>
      </w:r>
      <w:r w:rsidRPr="0077601E">
        <w:rPr>
          <w:rFonts w:ascii="Arial Narrow" w:hAnsi="Arial Narrow"/>
          <w:sz w:val="20"/>
        </w:rPr>
        <w:t>(redação dada pela Lei Complementar 292/2023)</w:t>
      </w:r>
    </w:p>
    <w:p w14:paraId="43A3AD67" w14:textId="77777777" w:rsidR="004F0E24" w:rsidRDefault="004F0E24" w:rsidP="005D0710">
      <w:pPr>
        <w:ind w:left="1418"/>
        <w:jc w:val="both"/>
        <w:rPr>
          <w:rFonts w:ascii="Arial Narrow" w:hAnsi="Arial Narrow"/>
          <w:bCs/>
          <w:sz w:val="26"/>
          <w:szCs w:val="26"/>
        </w:rPr>
      </w:pPr>
      <w:r>
        <w:rPr>
          <w:rFonts w:ascii="Arial Narrow" w:hAnsi="Arial Narrow"/>
          <w:bCs/>
          <w:sz w:val="26"/>
          <w:szCs w:val="26"/>
        </w:rPr>
        <w:t>1) Auxiliar de Consultório Dentário;</w:t>
      </w:r>
      <w:r w:rsidRPr="007956AC">
        <w:rPr>
          <w:rFonts w:ascii="Arial Narrow" w:hAnsi="Arial Narrow"/>
          <w:sz w:val="20"/>
        </w:rPr>
        <w:t xml:space="preserve"> </w:t>
      </w:r>
      <w:r w:rsidRPr="0077601E">
        <w:rPr>
          <w:rFonts w:ascii="Arial Narrow" w:hAnsi="Arial Narrow"/>
          <w:sz w:val="20"/>
        </w:rPr>
        <w:t>(redação dada pela Lei Complementar 292/2023)</w:t>
      </w:r>
    </w:p>
    <w:p w14:paraId="79402D91" w14:textId="77777777" w:rsidR="004F0E24" w:rsidRDefault="004F0E24" w:rsidP="005D0710">
      <w:pPr>
        <w:tabs>
          <w:tab w:val="left" w:pos="4620"/>
        </w:tabs>
        <w:ind w:left="1418"/>
        <w:jc w:val="both"/>
        <w:rPr>
          <w:rFonts w:ascii="Arial Narrow" w:hAnsi="Arial Narrow"/>
          <w:bCs/>
          <w:sz w:val="26"/>
          <w:szCs w:val="26"/>
        </w:rPr>
      </w:pPr>
      <w:r>
        <w:rPr>
          <w:rFonts w:ascii="Arial Narrow" w:hAnsi="Arial Narrow"/>
          <w:bCs/>
          <w:sz w:val="26"/>
          <w:szCs w:val="26"/>
        </w:rPr>
        <w:t>2) Auxiliar de Laboratório.</w:t>
      </w:r>
      <w:r w:rsidRPr="007956AC">
        <w:rPr>
          <w:rFonts w:ascii="Arial Narrow" w:hAnsi="Arial Narrow"/>
          <w:sz w:val="20"/>
        </w:rPr>
        <w:t xml:space="preserve"> </w:t>
      </w:r>
      <w:r w:rsidRPr="0077601E">
        <w:rPr>
          <w:rFonts w:ascii="Arial Narrow" w:hAnsi="Arial Narrow"/>
          <w:sz w:val="20"/>
        </w:rPr>
        <w:t>(redação dada pela Lei Complementar 292/2023)</w:t>
      </w:r>
    </w:p>
    <w:p w14:paraId="2E211C1F" w14:textId="77777777" w:rsidR="004F0E24" w:rsidRDefault="004F0E24" w:rsidP="005D0710">
      <w:pPr>
        <w:ind w:left="1418"/>
        <w:jc w:val="both"/>
        <w:rPr>
          <w:rFonts w:ascii="Arial Narrow" w:hAnsi="Arial Narrow"/>
          <w:bCs/>
          <w:sz w:val="26"/>
          <w:szCs w:val="26"/>
        </w:rPr>
      </w:pPr>
    </w:p>
    <w:p w14:paraId="4740A242" w14:textId="77777777" w:rsidR="004F0E24" w:rsidRDefault="004F0E24" w:rsidP="005D0710">
      <w:pPr>
        <w:ind w:left="1418"/>
        <w:jc w:val="both"/>
        <w:rPr>
          <w:rFonts w:ascii="Arial Narrow" w:hAnsi="Arial Narrow"/>
          <w:b/>
          <w:bCs/>
          <w:sz w:val="26"/>
          <w:szCs w:val="26"/>
        </w:rPr>
      </w:pPr>
      <w:r>
        <w:rPr>
          <w:rFonts w:ascii="Arial Narrow" w:hAnsi="Arial Narrow"/>
          <w:b/>
          <w:bCs/>
          <w:sz w:val="26"/>
          <w:szCs w:val="26"/>
        </w:rPr>
        <w:t xml:space="preserve">h) Profissional de Saúde Pública Odontólogo-Auditor: </w:t>
      </w:r>
      <w:r w:rsidRPr="0077601E">
        <w:rPr>
          <w:rFonts w:ascii="Arial Narrow" w:hAnsi="Arial Narrow"/>
          <w:sz w:val="20"/>
        </w:rPr>
        <w:t>(redação dada pela Lei Complementar 292/2023)</w:t>
      </w:r>
    </w:p>
    <w:p w14:paraId="159DA561" w14:textId="77777777" w:rsidR="004F0E24" w:rsidRDefault="004F0E24" w:rsidP="005D0710">
      <w:pPr>
        <w:ind w:left="1418"/>
        <w:jc w:val="both"/>
        <w:rPr>
          <w:rFonts w:ascii="Arial Narrow" w:hAnsi="Arial Narrow"/>
          <w:bCs/>
          <w:sz w:val="26"/>
          <w:szCs w:val="26"/>
        </w:rPr>
      </w:pPr>
      <w:r>
        <w:rPr>
          <w:rFonts w:ascii="Arial Narrow" w:hAnsi="Arial Narrow"/>
          <w:bCs/>
          <w:sz w:val="26"/>
          <w:szCs w:val="26"/>
        </w:rPr>
        <w:t>1) Auditora-Odontólogo.</w:t>
      </w:r>
      <w:r w:rsidRPr="007956AC">
        <w:rPr>
          <w:rFonts w:ascii="Arial Narrow" w:hAnsi="Arial Narrow"/>
          <w:sz w:val="20"/>
        </w:rPr>
        <w:t xml:space="preserve"> </w:t>
      </w:r>
      <w:r w:rsidRPr="0077601E">
        <w:rPr>
          <w:rFonts w:ascii="Arial Narrow" w:hAnsi="Arial Narrow"/>
          <w:sz w:val="20"/>
        </w:rPr>
        <w:t>(redação dada pela Lei Complementar 292/2023)</w:t>
      </w:r>
    </w:p>
    <w:p w14:paraId="5BDE4730" w14:textId="77777777" w:rsidR="004F0E24" w:rsidRDefault="004F0E24" w:rsidP="005D0710">
      <w:pPr>
        <w:ind w:left="1418"/>
        <w:jc w:val="both"/>
        <w:rPr>
          <w:rFonts w:ascii="Arial Narrow" w:hAnsi="Arial Narrow"/>
          <w:bCs/>
          <w:sz w:val="26"/>
          <w:szCs w:val="26"/>
        </w:rPr>
      </w:pPr>
    </w:p>
    <w:p w14:paraId="795DEB2E" w14:textId="77777777" w:rsidR="004F0E24" w:rsidRDefault="004F0E24" w:rsidP="005D0710">
      <w:pPr>
        <w:ind w:left="1418"/>
        <w:jc w:val="both"/>
        <w:rPr>
          <w:rFonts w:ascii="Arial Narrow" w:hAnsi="Arial Narrow"/>
          <w:b/>
          <w:bCs/>
          <w:sz w:val="26"/>
          <w:szCs w:val="26"/>
        </w:rPr>
      </w:pPr>
      <w:r>
        <w:rPr>
          <w:rFonts w:ascii="Arial Narrow" w:hAnsi="Arial Narrow"/>
          <w:b/>
          <w:bCs/>
          <w:sz w:val="26"/>
          <w:szCs w:val="26"/>
        </w:rPr>
        <w:t>i) Profissional de Saúde Pública Enfermeiro-Auditor:</w:t>
      </w:r>
      <w:r w:rsidRPr="007956AC">
        <w:rPr>
          <w:rFonts w:ascii="Arial Narrow" w:hAnsi="Arial Narrow"/>
          <w:sz w:val="20"/>
        </w:rPr>
        <w:t xml:space="preserve"> </w:t>
      </w:r>
      <w:r w:rsidRPr="0077601E">
        <w:rPr>
          <w:rFonts w:ascii="Arial Narrow" w:hAnsi="Arial Narrow"/>
          <w:sz w:val="20"/>
        </w:rPr>
        <w:t>(redação dada pela Lei Complementar 292/2023)</w:t>
      </w:r>
    </w:p>
    <w:p w14:paraId="23142F63" w14:textId="77777777" w:rsidR="004F0E24" w:rsidRDefault="004F0E24" w:rsidP="005D0710">
      <w:pPr>
        <w:ind w:left="1418"/>
        <w:jc w:val="both"/>
        <w:rPr>
          <w:rFonts w:ascii="Arial Narrow" w:hAnsi="Arial Narrow"/>
          <w:bCs/>
          <w:sz w:val="26"/>
          <w:szCs w:val="26"/>
        </w:rPr>
      </w:pPr>
      <w:r>
        <w:rPr>
          <w:rFonts w:ascii="Arial Narrow" w:hAnsi="Arial Narrow"/>
          <w:bCs/>
          <w:sz w:val="26"/>
          <w:szCs w:val="26"/>
        </w:rPr>
        <w:t>1) Auditora-Enfermeira.</w:t>
      </w:r>
      <w:r w:rsidRPr="007956AC">
        <w:rPr>
          <w:rFonts w:ascii="Arial Narrow" w:hAnsi="Arial Narrow"/>
          <w:sz w:val="20"/>
        </w:rPr>
        <w:t xml:space="preserve"> </w:t>
      </w:r>
      <w:r w:rsidRPr="0077601E">
        <w:rPr>
          <w:rFonts w:ascii="Arial Narrow" w:hAnsi="Arial Narrow"/>
          <w:sz w:val="20"/>
        </w:rPr>
        <w:t>(redação dada pela Lei Complementar 292/2023)</w:t>
      </w:r>
    </w:p>
    <w:p w14:paraId="586A9D30" w14:textId="77777777" w:rsidR="004F0E24" w:rsidRDefault="004F0E24" w:rsidP="005D0710">
      <w:pPr>
        <w:ind w:left="1418"/>
        <w:jc w:val="both"/>
        <w:rPr>
          <w:rFonts w:ascii="Arial Narrow" w:hAnsi="Arial Narrow"/>
          <w:b/>
          <w:sz w:val="26"/>
          <w:szCs w:val="26"/>
        </w:rPr>
      </w:pPr>
    </w:p>
    <w:p w14:paraId="0D1D2B6F" w14:textId="77777777" w:rsidR="004F0E24" w:rsidRDefault="004F0E24" w:rsidP="005D0710">
      <w:pPr>
        <w:ind w:left="1418"/>
        <w:jc w:val="both"/>
        <w:rPr>
          <w:rFonts w:ascii="Arial Narrow" w:hAnsi="Arial Narrow"/>
          <w:b/>
          <w:bCs/>
          <w:sz w:val="26"/>
          <w:szCs w:val="26"/>
        </w:rPr>
      </w:pPr>
      <w:r>
        <w:rPr>
          <w:rFonts w:ascii="Arial Narrow" w:hAnsi="Arial Narrow"/>
          <w:b/>
          <w:bCs/>
          <w:sz w:val="26"/>
          <w:szCs w:val="26"/>
        </w:rPr>
        <w:t xml:space="preserve">j) Profissional de Saúde Pública Médico-Auditor: </w:t>
      </w:r>
      <w:r w:rsidRPr="0077601E">
        <w:rPr>
          <w:rFonts w:ascii="Arial Narrow" w:hAnsi="Arial Narrow"/>
          <w:sz w:val="20"/>
        </w:rPr>
        <w:t>(redação dada pela Lei Complementar 292/2023)</w:t>
      </w:r>
    </w:p>
    <w:p w14:paraId="3317F181" w14:textId="77777777" w:rsidR="004F0E24" w:rsidRDefault="004F0E24" w:rsidP="005D0710">
      <w:pPr>
        <w:ind w:left="1418"/>
        <w:jc w:val="both"/>
        <w:rPr>
          <w:rFonts w:ascii="Arial Narrow" w:hAnsi="Arial Narrow"/>
          <w:bCs/>
          <w:sz w:val="26"/>
          <w:szCs w:val="26"/>
        </w:rPr>
      </w:pPr>
      <w:r>
        <w:rPr>
          <w:rFonts w:ascii="Arial Narrow" w:hAnsi="Arial Narrow"/>
          <w:bCs/>
          <w:sz w:val="26"/>
          <w:szCs w:val="26"/>
        </w:rPr>
        <w:t>1) Médico Auditor.</w:t>
      </w:r>
      <w:r w:rsidRPr="007956AC">
        <w:rPr>
          <w:rFonts w:ascii="Arial Narrow" w:hAnsi="Arial Narrow"/>
          <w:sz w:val="20"/>
        </w:rPr>
        <w:t xml:space="preserve"> </w:t>
      </w:r>
      <w:r w:rsidRPr="0077601E">
        <w:rPr>
          <w:rFonts w:ascii="Arial Narrow" w:hAnsi="Arial Narrow"/>
          <w:sz w:val="20"/>
        </w:rPr>
        <w:t>(redação dada pela Lei Complementar 292/2023)</w:t>
      </w:r>
    </w:p>
    <w:p w14:paraId="632A9694" w14:textId="77777777" w:rsidR="001D4936" w:rsidRPr="001D4936" w:rsidRDefault="001D4936" w:rsidP="005D0710">
      <w:pPr>
        <w:pStyle w:val="Lista2"/>
        <w:spacing w:before="120"/>
        <w:ind w:left="1418" w:firstLine="0"/>
        <w:jc w:val="both"/>
        <w:rPr>
          <w:rFonts w:ascii="Arial Narrow" w:hAnsi="Arial Narrow"/>
          <w:strike/>
          <w:sz w:val="28"/>
        </w:rPr>
      </w:pPr>
    </w:p>
    <w:p w14:paraId="73DF8766" w14:textId="77777777" w:rsidR="001D4936" w:rsidRPr="001D4936" w:rsidRDefault="001D4936" w:rsidP="005D0710">
      <w:pPr>
        <w:ind w:left="1418"/>
        <w:jc w:val="right"/>
        <w:rPr>
          <w:strike/>
        </w:rPr>
      </w:pPr>
    </w:p>
    <w:p w14:paraId="615A59E0" w14:textId="5CBE62AE" w:rsidR="001D4936" w:rsidRDefault="001D4936" w:rsidP="005D0710">
      <w:pPr>
        <w:pStyle w:val="Ttulo6"/>
        <w:numPr>
          <w:ilvl w:val="0"/>
          <w:numId w:val="12"/>
        </w:numPr>
        <w:tabs>
          <w:tab w:val="clear" w:pos="2138"/>
          <w:tab w:val="num" w:pos="1843"/>
        </w:tabs>
        <w:spacing w:before="0" w:after="0"/>
        <w:ind w:left="1418" w:firstLine="0"/>
        <w:jc w:val="both"/>
        <w:rPr>
          <w:rFonts w:ascii="Arial Narrow" w:hAnsi="Arial Narrow"/>
          <w:i w:val="0"/>
          <w:iCs/>
          <w:color w:val="00B0F0"/>
          <w:sz w:val="20"/>
        </w:rPr>
      </w:pPr>
      <w:r w:rsidRPr="001D4936">
        <w:rPr>
          <w:rFonts w:ascii="Arial Narrow" w:hAnsi="Arial Narrow"/>
          <w:i w:val="0"/>
          <w:strike/>
          <w:sz w:val="28"/>
        </w:rPr>
        <w:t>Serviços de Apoio Social e Educacional:</w:t>
      </w:r>
      <w:r w:rsidRPr="001D4936">
        <w:rPr>
          <w:rFonts w:ascii="Arial Narrow" w:hAnsi="Arial Narrow"/>
          <w:b/>
          <w:bCs/>
          <w:i w:val="0"/>
          <w:strike/>
          <w:color w:val="00B0F0"/>
          <w:sz w:val="24"/>
          <w:szCs w:val="24"/>
        </w:rPr>
        <w:t xml:space="preserve"> </w:t>
      </w:r>
      <w:r w:rsidR="00CD2C9B" w:rsidRPr="00CD2C9B">
        <w:rPr>
          <w:rFonts w:ascii="Arial Narrow" w:hAnsi="Arial Narrow"/>
          <w:i w:val="0"/>
          <w:iCs/>
          <w:color w:val="00B0F0"/>
          <w:sz w:val="20"/>
        </w:rPr>
        <w:t xml:space="preserve">(redação </w:t>
      </w:r>
      <w:proofErr w:type="spellStart"/>
      <w:r w:rsidR="00CD2C9B" w:rsidRPr="00CD2C9B">
        <w:rPr>
          <w:rFonts w:ascii="Arial Narrow" w:hAnsi="Arial Narrow"/>
          <w:i w:val="0"/>
          <w:iCs/>
          <w:color w:val="00B0F0"/>
          <w:sz w:val="20"/>
        </w:rPr>
        <w:t>alt</w:t>
      </w:r>
      <w:proofErr w:type="spellEnd"/>
      <w:r w:rsidR="00CD2C9B" w:rsidRPr="00CD2C9B">
        <w:rPr>
          <w:rFonts w:ascii="Arial Narrow" w:hAnsi="Arial Narrow"/>
          <w:i w:val="0"/>
          <w:iCs/>
          <w:color w:val="00B0F0"/>
          <w:sz w:val="20"/>
        </w:rPr>
        <w:t xml:space="preserve"> pela Lei Complementar 134/2011)</w:t>
      </w:r>
    </w:p>
    <w:p w14:paraId="4112A2E8" w14:textId="43FE2BD5" w:rsidR="004F0E24" w:rsidRDefault="004F0E24" w:rsidP="005D0710">
      <w:pPr>
        <w:pStyle w:val="PargrafodaLista"/>
        <w:widowControl w:val="0"/>
        <w:spacing w:after="120"/>
        <w:ind w:left="1418" w:right="284"/>
        <w:jc w:val="both"/>
        <w:outlineLvl w:val="5"/>
        <w:rPr>
          <w:rFonts w:ascii="Arial Narrow" w:hAnsi="Arial Narrow"/>
          <w:iCs/>
          <w:color w:val="00B0F0"/>
          <w:sz w:val="20"/>
        </w:rPr>
      </w:pPr>
      <w:r w:rsidRPr="004F0E24">
        <w:rPr>
          <w:rFonts w:ascii="Arial Narrow" w:hAnsi="Arial Narrow"/>
          <w:iCs/>
          <w:strike/>
          <w:sz w:val="26"/>
          <w:szCs w:val="26"/>
        </w:rPr>
        <w:t>III – Serviços de Apoio Escolar:</w:t>
      </w:r>
      <w:r w:rsidRPr="004F0E24">
        <w:rPr>
          <w:rFonts w:ascii="Arial Narrow" w:hAnsi="Arial Narrow"/>
          <w:sz w:val="20"/>
        </w:rPr>
        <w:t xml:space="preserve"> (redação dada pela Lei Complementar 134/2011)</w:t>
      </w:r>
      <w:r>
        <w:rPr>
          <w:rFonts w:ascii="Arial Narrow" w:hAnsi="Arial Narrow"/>
          <w:sz w:val="20"/>
        </w:rPr>
        <w:t xml:space="preserve"> </w:t>
      </w:r>
      <w:r w:rsidRPr="00CD2C9B">
        <w:rPr>
          <w:rFonts w:ascii="Arial Narrow" w:hAnsi="Arial Narrow"/>
          <w:iCs/>
          <w:color w:val="00B0F0"/>
          <w:sz w:val="20"/>
        </w:rPr>
        <w:t xml:space="preserve">(redação </w:t>
      </w:r>
      <w:proofErr w:type="spellStart"/>
      <w:r w:rsidRPr="00CD2C9B">
        <w:rPr>
          <w:rFonts w:ascii="Arial Narrow" w:hAnsi="Arial Narrow"/>
          <w:iCs/>
          <w:color w:val="00B0F0"/>
          <w:sz w:val="20"/>
        </w:rPr>
        <w:t>alt</w:t>
      </w:r>
      <w:proofErr w:type="spellEnd"/>
      <w:r w:rsidRPr="00CD2C9B">
        <w:rPr>
          <w:rFonts w:ascii="Arial Narrow" w:hAnsi="Arial Narrow"/>
          <w:iCs/>
          <w:color w:val="00B0F0"/>
          <w:sz w:val="20"/>
        </w:rPr>
        <w:t xml:space="preserve"> pela Lei Complementar </w:t>
      </w:r>
      <w:r>
        <w:rPr>
          <w:rFonts w:ascii="Arial Narrow" w:hAnsi="Arial Narrow"/>
          <w:iCs/>
          <w:color w:val="00B0F0"/>
          <w:sz w:val="20"/>
        </w:rPr>
        <w:t>292/2023</w:t>
      </w:r>
      <w:r w:rsidRPr="00CD2C9B">
        <w:rPr>
          <w:rFonts w:ascii="Arial Narrow" w:hAnsi="Arial Narrow"/>
          <w:iCs/>
          <w:color w:val="00B0F0"/>
          <w:sz w:val="20"/>
        </w:rPr>
        <w:t>)</w:t>
      </w:r>
    </w:p>
    <w:p w14:paraId="3E21D2CB" w14:textId="77777777" w:rsidR="004F0E24" w:rsidRDefault="004F0E24" w:rsidP="005D0710">
      <w:pPr>
        <w:ind w:left="1418"/>
        <w:jc w:val="both"/>
        <w:rPr>
          <w:rFonts w:ascii="Arial Narrow" w:hAnsi="Arial Narrow"/>
          <w:sz w:val="20"/>
        </w:rPr>
      </w:pPr>
      <w:r>
        <w:rPr>
          <w:rFonts w:ascii="Arial Narrow" w:hAnsi="Arial Narrow"/>
          <w:b/>
          <w:sz w:val="26"/>
          <w:szCs w:val="26"/>
        </w:rPr>
        <w:t xml:space="preserve">III - </w:t>
      </w:r>
      <w:r>
        <w:rPr>
          <w:rFonts w:ascii="Arial Narrow" w:hAnsi="Arial Narrow"/>
          <w:b/>
          <w:bCs/>
          <w:sz w:val="26"/>
          <w:szCs w:val="26"/>
        </w:rPr>
        <w:t xml:space="preserve">Serviços de Apoio Escolar: </w:t>
      </w:r>
      <w:r w:rsidRPr="0077601E">
        <w:rPr>
          <w:rFonts w:ascii="Arial Narrow" w:hAnsi="Arial Narrow"/>
          <w:sz w:val="20"/>
        </w:rPr>
        <w:t>(redação dada pela Lei Complementar 292/2023)</w:t>
      </w:r>
    </w:p>
    <w:p w14:paraId="0EDCA0D4" w14:textId="77777777" w:rsidR="004F0E24" w:rsidRPr="004F0E24" w:rsidRDefault="004F0E24" w:rsidP="005D0710">
      <w:pPr>
        <w:ind w:left="1418"/>
      </w:pPr>
    </w:p>
    <w:p w14:paraId="6236D019" w14:textId="77777777" w:rsidR="001D4936" w:rsidRPr="001D4936" w:rsidRDefault="001D4936" w:rsidP="005D0710">
      <w:pPr>
        <w:pStyle w:val="Ttulo6"/>
        <w:spacing w:before="0" w:after="0"/>
        <w:ind w:left="1418"/>
        <w:jc w:val="both"/>
        <w:rPr>
          <w:rFonts w:ascii="Arial Narrow" w:hAnsi="Arial Narrow"/>
          <w:i w:val="0"/>
          <w:strike/>
          <w:sz w:val="28"/>
        </w:rPr>
      </w:pPr>
    </w:p>
    <w:p w14:paraId="6BDA343C" w14:textId="34B25B74" w:rsidR="001D4936" w:rsidRPr="004F0E24"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Técnico de Ações Sociais;</w:t>
      </w:r>
      <w:r w:rsidR="00CD2C9B">
        <w:rPr>
          <w:rFonts w:ascii="Arial Narrow" w:hAnsi="Arial Narrow"/>
          <w:strike/>
          <w:sz w:val="28"/>
        </w:rPr>
        <w:t xml:space="preserv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p>
    <w:p w14:paraId="65396491" w14:textId="30AB0CB8" w:rsidR="004F0E24" w:rsidRPr="00BE4227" w:rsidRDefault="004F0E24" w:rsidP="005D0710">
      <w:pPr>
        <w:pStyle w:val="Lista2"/>
        <w:widowControl w:val="0"/>
        <w:spacing w:after="120"/>
        <w:ind w:left="1418" w:right="284" w:firstLine="0"/>
        <w:jc w:val="both"/>
        <w:rPr>
          <w:rFonts w:ascii="Arial Narrow" w:hAnsi="Arial Narrow" w:cs="Arial"/>
          <w:iCs/>
          <w:strike/>
          <w:sz w:val="26"/>
          <w:szCs w:val="26"/>
        </w:rPr>
      </w:pPr>
      <w:r w:rsidRPr="00BE4227">
        <w:rPr>
          <w:rFonts w:ascii="Arial Narrow" w:hAnsi="Arial Narrow" w:cs="Arial"/>
          <w:iCs/>
          <w:strike/>
          <w:sz w:val="26"/>
          <w:szCs w:val="26"/>
        </w:rPr>
        <w:t>a) Gestor de Atividades Educacionais;</w:t>
      </w:r>
      <w:r w:rsidRPr="008110D9">
        <w:rPr>
          <w:rFonts w:ascii="Arial Narrow" w:hAnsi="Arial Narrow"/>
          <w:sz w:val="20"/>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color w:val="00B0F0"/>
          <w:sz w:val="20"/>
        </w:rPr>
        <w:t xml:space="preserve">(redação </w:t>
      </w:r>
      <w:proofErr w:type="spellStart"/>
      <w:r w:rsidRPr="00CD2C9B">
        <w:rPr>
          <w:rFonts w:ascii="Arial Narrow" w:hAnsi="Arial Narrow"/>
          <w:color w:val="00B0F0"/>
          <w:sz w:val="20"/>
        </w:rPr>
        <w:t>alt</w:t>
      </w:r>
      <w:proofErr w:type="spellEnd"/>
      <w:r w:rsidRPr="00CD2C9B">
        <w:rPr>
          <w:rFonts w:ascii="Arial Narrow" w:hAnsi="Arial Narrow"/>
          <w:color w:val="00B0F0"/>
          <w:sz w:val="20"/>
        </w:rPr>
        <w:t xml:space="preserve"> pela Lei Complementar </w:t>
      </w:r>
      <w:r>
        <w:rPr>
          <w:rFonts w:ascii="Arial Narrow" w:hAnsi="Arial Narrow"/>
          <w:color w:val="00B0F0"/>
          <w:sz w:val="20"/>
        </w:rPr>
        <w:t>292/2023</w:t>
      </w:r>
      <w:r w:rsidRPr="00CD2C9B">
        <w:rPr>
          <w:rFonts w:ascii="Arial Narrow" w:hAnsi="Arial Narrow"/>
          <w:color w:val="00B0F0"/>
          <w:sz w:val="20"/>
        </w:rPr>
        <w:t>)</w:t>
      </w:r>
    </w:p>
    <w:p w14:paraId="7614191E" w14:textId="77777777" w:rsidR="00713CA4" w:rsidRDefault="00713CA4" w:rsidP="005D0710">
      <w:pPr>
        <w:ind w:left="1418"/>
        <w:jc w:val="both"/>
        <w:rPr>
          <w:rFonts w:ascii="Arial Narrow" w:hAnsi="Arial Narrow"/>
          <w:b/>
          <w:sz w:val="26"/>
          <w:szCs w:val="26"/>
        </w:rPr>
      </w:pPr>
      <w:r>
        <w:rPr>
          <w:rFonts w:ascii="Arial Narrow" w:hAnsi="Arial Narrow"/>
          <w:b/>
          <w:sz w:val="26"/>
          <w:szCs w:val="26"/>
        </w:rPr>
        <w:t xml:space="preserve">a) Gestor de Atividades Educacionais: </w:t>
      </w:r>
      <w:r w:rsidRPr="0077601E">
        <w:rPr>
          <w:rFonts w:ascii="Arial Narrow" w:hAnsi="Arial Narrow"/>
          <w:sz w:val="20"/>
        </w:rPr>
        <w:t>(redação dada pela Lei Complementar 292/2023)</w:t>
      </w:r>
    </w:p>
    <w:p w14:paraId="7C149DFD" w14:textId="77777777" w:rsidR="00713CA4" w:rsidRDefault="00713CA4" w:rsidP="005D0710">
      <w:pPr>
        <w:ind w:left="1418"/>
        <w:jc w:val="both"/>
        <w:rPr>
          <w:rFonts w:ascii="Arial Narrow" w:hAnsi="Arial Narrow"/>
          <w:sz w:val="26"/>
          <w:szCs w:val="26"/>
        </w:rPr>
      </w:pPr>
      <w:r>
        <w:rPr>
          <w:rFonts w:ascii="Arial Narrow" w:hAnsi="Arial Narrow"/>
          <w:sz w:val="26"/>
          <w:szCs w:val="26"/>
        </w:rPr>
        <w:t xml:space="preserve">1) Intérprete de Libras; </w:t>
      </w:r>
      <w:r w:rsidRPr="0077601E">
        <w:rPr>
          <w:rFonts w:ascii="Arial Narrow" w:hAnsi="Arial Narrow"/>
          <w:sz w:val="20"/>
        </w:rPr>
        <w:t>(redação dada pela Lei Complementar 292/2023)</w:t>
      </w:r>
    </w:p>
    <w:p w14:paraId="3DFDEA1F" w14:textId="77777777" w:rsidR="00713CA4" w:rsidRDefault="00713CA4" w:rsidP="005D0710">
      <w:pPr>
        <w:ind w:left="1418"/>
        <w:jc w:val="both"/>
        <w:rPr>
          <w:rFonts w:ascii="Arial Narrow" w:hAnsi="Arial Narrow"/>
          <w:sz w:val="26"/>
          <w:szCs w:val="26"/>
        </w:rPr>
      </w:pPr>
      <w:r>
        <w:rPr>
          <w:rFonts w:ascii="Arial Narrow" w:hAnsi="Arial Narrow"/>
          <w:sz w:val="26"/>
          <w:szCs w:val="26"/>
        </w:rPr>
        <w:t xml:space="preserve">2) Fonoaudiólogo; </w:t>
      </w:r>
      <w:r w:rsidRPr="0077601E">
        <w:rPr>
          <w:rFonts w:ascii="Arial Narrow" w:hAnsi="Arial Narrow"/>
          <w:sz w:val="20"/>
        </w:rPr>
        <w:t>(redação dada pela Lei Complementar 292/2023)</w:t>
      </w:r>
    </w:p>
    <w:p w14:paraId="510B80CD" w14:textId="77777777" w:rsidR="00713CA4" w:rsidRDefault="00713CA4" w:rsidP="005D0710">
      <w:pPr>
        <w:ind w:left="1418"/>
        <w:jc w:val="both"/>
        <w:rPr>
          <w:rFonts w:ascii="Arial Narrow" w:hAnsi="Arial Narrow"/>
          <w:sz w:val="26"/>
          <w:szCs w:val="26"/>
        </w:rPr>
      </w:pPr>
      <w:r>
        <w:rPr>
          <w:rFonts w:ascii="Arial Narrow" w:hAnsi="Arial Narrow"/>
          <w:sz w:val="26"/>
          <w:szCs w:val="26"/>
        </w:rPr>
        <w:t xml:space="preserve">3) Psicólogo; </w:t>
      </w:r>
      <w:r w:rsidRPr="0077601E">
        <w:rPr>
          <w:rFonts w:ascii="Arial Narrow" w:hAnsi="Arial Narrow"/>
          <w:sz w:val="20"/>
        </w:rPr>
        <w:t>(redação dada pela Lei Complementar 292/2023)</w:t>
      </w:r>
    </w:p>
    <w:p w14:paraId="415914A2" w14:textId="77777777" w:rsidR="00713CA4" w:rsidRDefault="00713CA4" w:rsidP="005D0710">
      <w:pPr>
        <w:ind w:left="1418"/>
        <w:jc w:val="both"/>
        <w:rPr>
          <w:rFonts w:ascii="Arial Narrow" w:hAnsi="Arial Narrow"/>
          <w:sz w:val="26"/>
          <w:szCs w:val="26"/>
        </w:rPr>
      </w:pPr>
      <w:r>
        <w:rPr>
          <w:rFonts w:ascii="Arial Narrow" w:hAnsi="Arial Narrow"/>
          <w:sz w:val="26"/>
          <w:szCs w:val="26"/>
        </w:rPr>
        <w:t xml:space="preserve">4) Assistente Social; </w:t>
      </w:r>
      <w:r w:rsidRPr="0077601E">
        <w:rPr>
          <w:rFonts w:ascii="Arial Narrow" w:hAnsi="Arial Narrow"/>
          <w:sz w:val="20"/>
        </w:rPr>
        <w:t>(redação dada pela Lei Complementar 292/2023)</w:t>
      </w:r>
    </w:p>
    <w:p w14:paraId="3748E2D7" w14:textId="7B7FD04B" w:rsidR="004F0E24" w:rsidRPr="00713CA4" w:rsidRDefault="00713CA4" w:rsidP="005D0710">
      <w:pPr>
        <w:ind w:left="1418"/>
        <w:jc w:val="both"/>
        <w:rPr>
          <w:rFonts w:ascii="Arial Narrow" w:hAnsi="Arial Narrow"/>
          <w:sz w:val="26"/>
          <w:szCs w:val="26"/>
        </w:rPr>
      </w:pPr>
      <w:r>
        <w:rPr>
          <w:rFonts w:ascii="Arial Narrow" w:hAnsi="Arial Narrow"/>
          <w:sz w:val="26"/>
          <w:szCs w:val="26"/>
        </w:rPr>
        <w:t>5) Nutricionista.</w:t>
      </w:r>
      <w:r w:rsidRPr="007956AC">
        <w:rPr>
          <w:rFonts w:ascii="Arial Narrow" w:hAnsi="Arial Narrow"/>
          <w:sz w:val="20"/>
        </w:rPr>
        <w:t xml:space="preserve"> </w:t>
      </w:r>
      <w:r w:rsidRPr="0077601E">
        <w:rPr>
          <w:rFonts w:ascii="Arial Narrow" w:hAnsi="Arial Narrow"/>
          <w:sz w:val="20"/>
        </w:rPr>
        <w:t>(redação dada pela Lei Complementar 292/2023)</w:t>
      </w:r>
    </w:p>
    <w:p w14:paraId="7E3B4AD4" w14:textId="77777777" w:rsidR="004F0E24" w:rsidRPr="001D4936" w:rsidRDefault="004F0E24" w:rsidP="005D0710">
      <w:pPr>
        <w:pStyle w:val="Lista2"/>
        <w:spacing w:before="120"/>
        <w:ind w:left="1418" w:firstLine="0"/>
        <w:jc w:val="both"/>
        <w:rPr>
          <w:rFonts w:ascii="Arial Narrow" w:hAnsi="Arial Narrow"/>
          <w:strike/>
          <w:sz w:val="28"/>
        </w:rPr>
      </w:pPr>
    </w:p>
    <w:p w14:paraId="2D12C3E1" w14:textId="397FC40B" w:rsidR="001D4936" w:rsidRPr="00713CA4"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 xml:space="preserve">Assistente de Apoio Social;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p>
    <w:p w14:paraId="48C087E6" w14:textId="641E1E3C" w:rsidR="00713CA4" w:rsidRPr="00BE4227" w:rsidRDefault="00713CA4" w:rsidP="005D0710">
      <w:pPr>
        <w:pStyle w:val="Lista2"/>
        <w:widowControl w:val="0"/>
        <w:spacing w:after="120"/>
        <w:ind w:left="1418" w:right="284" w:firstLine="0"/>
        <w:jc w:val="both"/>
        <w:rPr>
          <w:rFonts w:ascii="Arial Narrow" w:hAnsi="Arial Narrow" w:cs="Arial"/>
          <w:iCs/>
          <w:strike/>
          <w:sz w:val="26"/>
          <w:szCs w:val="26"/>
        </w:rPr>
      </w:pPr>
      <w:r w:rsidRPr="00BE4227">
        <w:rPr>
          <w:rFonts w:ascii="Arial Narrow" w:hAnsi="Arial Narrow" w:cs="Arial"/>
          <w:iCs/>
          <w:strike/>
          <w:sz w:val="26"/>
          <w:szCs w:val="26"/>
        </w:rPr>
        <w:t>b) Técnico de Serviços Educacionais;</w:t>
      </w:r>
      <w:r w:rsidRPr="008110D9">
        <w:rPr>
          <w:rFonts w:ascii="Arial Narrow" w:hAnsi="Arial Narrow"/>
          <w:sz w:val="20"/>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color w:val="00B0F0"/>
          <w:sz w:val="20"/>
        </w:rPr>
        <w:t xml:space="preserve">(redação </w:t>
      </w:r>
      <w:proofErr w:type="spellStart"/>
      <w:r w:rsidRPr="00CD2C9B">
        <w:rPr>
          <w:rFonts w:ascii="Arial Narrow" w:hAnsi="Arial Narrow"/>
          <w:color w:val="00B0F0"/>
          <w:sz w:val="20"/>
        </w:rPr>
        <w:t>alt</w:t>
      </w:r>
      <w:proofErr w:type="spellEnd"/>
      <w:r w:rsidRPr="00CD2C9B">
        <w:rPr>
          <w:rFonts w:ascii="Arial Narrow" w:hAnsi="Arial Narrow"/>
          <w:color w:val="00B0F0"/>
          <w:sz w:val="20"/>
        </w:rPr>
        <w:t xml:space="preserve"> pela Lei Complementar </w:t>
      </w:r>
      <w:r>
        <w:rPr>
          <w:rFonts w:ascii="Arial Narrow" w:hAnsi="Arial Narrow"/>
          <w:color w:val="00B0F0"/>
          <w:sz w:val="20"/>
        </w:rPr>
        <w:t>292/2023</w:t>
      </w:r>
      <w:r w:rsidRPr="00CD2C9B">
        <w:rPr>
          <w:rFonts w:ascii="Arial Narrow" w:hAnsi="Arial Narrow"/>
          <w:color w:val="00B0F0"/>
          <w:sz w:val="20"/>
        </w:rPr>
        <w:t>)</w:t>
      </w:r>
    </w:p>
    <w:p w14:paraId="74F8A81C" w14:textId="77777777" w:rsidR="00713CA4" w:rsidRDefault="00713CA4" w:rsidP="005D0710">
      <w:pPr>
        <w:ind w:left="1418"/>
        <w:jc w:val="both"/>
        <w:rPr>
          <w:rFonts w:ascii="Arial Narrow" w:hAnsi="Arial Narrow"/>
          <w:b/>
          <w:sz w:val="26"/>
          <w:szCs w:val="26"/>
        </w:rPr>
      </w:pPr>
      <w:r>
        <w:rPr>
          <w:rFonts w:ascii="Arial Narrow" w:hAnsi="Arial Narrow"/>
          <w:b/>
          <w:sz w:val="26"/>
          <w:szCs w:val="26"/>
        </w:rPr>
        <w:t xml:space="preserve">b) Assistente de Serviços Educacionais: </w:t>
      </w:r>
      <w:r w:rsidRPr="0077601E">
        <w:rPr>
          <w:rFonts w:ascii="Arial Narrow" w:hAnsi="Arial Narrow"/>
          <w:sz w:val="20"/>
        </w:rPr>
        <w:t>(redação dada pela Lei Complementar 292/2023)</w:t>
      </w:r>
    </w:p>
    <w:p w14:paraId="02562A7E" w14:textId="77777777" w:rsidR="00713CA4" w:rsidRDefault="00713CA4" w:rsidP="005D0710">
      <w:pPr>
        <w:ind w:left="1418"/>
        <w:jc w:val="both"/>
        <w:rPr>
          <w:rFonts w:ascii="Arial Narrow" w:hAnsi="Arial Narrow"/>
          <w:sz w:val="26"/>
          <w:szCs w:val="26"/>
        </w:rPr>
      </w:pPr>
      <w:r>
        <w:rPr>
          <w:rFonts w:ascii="Arial Narrow" w:hAnsi="Arial Narrow"/>
          <w:sz w:val="26"/>
          <w:szCs w:val="26"/>
        </w:rPr>
        <w:t>1) Agente Auxiliar de Creche;</w:t>
      </w:r>
      <w:r w:rsidRPr="007956AC">
        <w:rPr>
          <w:rFonts w:ascii="Arial Narrow" w:hAnsi="Arial Narrow"/>
          <w:sz w:val="20"/>
        </w:rPr>
        <w:t xml:space="preserve"> </w:t>
      </w:r>
      <w:r w:rsidRPr="0077601E">
        <w:rPr>
          <w:rFonts w:ascii="Arial Narrow" w:hAnsi="Arial Narrow"/>
          <w:sz w:val="20"/>
        </w:rPr>
        <w:t>(redação dada pela Lei Complementar 292/2023)</w:t>
      </w:r>
    </w:p>
    <w:p w14:paraId="3EA8E20A" w14:textId="77777777" w:rsidR="00713CA4" w:rsidRDefault="00713CA4" w:rsidP="005D0710">
      <w:pPr>
        <w:ind w:left="1418"/>
        <w:jc w:val="both"/>
        <w:rPr>
          <w:rFonts w:ascii="Arial Narrow" w:hAnsi="Arial Narrow"/>
          <w:sz w:val="26"/>
          <w:szCs w:val="26"/>
        </w:rPr>
      </w:pPr>
      <w:r>
        <w:rPr>
          <w:rFonts w:ascii="Arial Narrow" w:hAnsi="Arial Narrow"/>
          <w:sz w:val="26"/>
          <w:szCs w:val="26"/>
        </w:rPr>
        <w:t>2) Monitor de Creche;</w:t>
      </w:r>
      <w:r w:rsidRPr="007956AC">
        <w:rPr>
          <w:rFonts w:ascii="Arial Narrow" w:hAnsi="Arial Narrow"/>
          <w:sz w:val="20"/>
        </w:rPr>
        <w:t xml:space="preserve"> </w:t>
      </w:r>
      <w:r w:rsidRPr="0077601E">
        <w:rPr>
          <w:rFonts w:ascii="Arial Narrow" w:hAnsi="Arial Narrow"/>
          <w:sz w:val="20"/>
        </w:rPr>
        <w:t>(redação dada pela Lei Complementar 292/2023)</w:t>
      </w:r>
    </w:p>
    <w:p w14:paraId="6FF4714C" w14:textId="77777777" w:rsidR="00713CA4" w:rsidRDefault="00713CA4" w:rsidP="005D0710">
      <w:pPr>
        <w:ind w:left="1418"/>
        <w:jc w:val="both"/>
        <w:rPr>
          <w:rFonts w:ascii="Arial Narrow" w:hAnsi="Arial Narrow"/>
          <w:sz w:val="26"/>
          <w:szCs w:val="26"/>
        </w:rPr>
      </w:pPr>
      <w:r>
        <w:rPr>
          <w:rFonts w:ascii="Arial Narrow" w:hAnsi="Arial Narrow"/>
          <w:sz w:val="26"/>
          <w:szCs w:val="26"/>
        </w:rPr>
        <w:t>3) Agente de Transporte Escolar;</w:t>
      </w:r>
      <w:r w:rsidRPr="007956AC">
        <w:rPr>
          <w:rFonts w:ascii="Arial Narrow" w:hAnsi="Arial Narrow"/>
          <w:sz w:val="20"/>
        </w:rPr>
        <w:t xml:space="preserve"> </w:t>
      </w:r>
      <w:r w:rsidRPr="0077601E">
        <w:rPr>
          <w:rFonts w:ascii="Arial Narrow" w:hAnsi="Arial Narrow"/>
          <w:sz w:val="20"/>
        </w:rPr>
        <w:t>(redação dada pela Lei Complementar 292/2023)</w:t>
      </w:r>
    </w:p>
    <w:p w14:paraId="0FAB7563" w14:textId="77777777" w:rsidR="00713CA4" w:rsidRDefault="00713CA4" w:rsidP="005D0710">
      <w:pPr>
        <w:ind w:left="1418"/>
        <w:jc w:val="both"/>
        <w:rPr>
          <w:rFonts w:ascii="Arial Narrow" w:hAnsi="Arial Narrow"/>
          <w:sz w:val="26"/>
          <w:szCs w:val="26"/>
        </w:rPr>
      </w:pPr>
      <w:r>
        <w:rPr>
          <w:rFonts w:ascii="Arial Narrow" w:hAnsi="Arial Narrow"/>
          <w:sz w:val="26"/>
          <w:szCs w:val="26"/>
        </w:rPr>
        <w:t>4) Monitor de Transporte Escolar;</w:t>
      </w:r>
      <w:r w:rsidRPr="007956AC">
        <w:rPr>
          <w:rFonts w:ascii="Arial Narrow" w:hAnsi="Arial Narrow"/>
          <w:sz w:val="20"/>
        </w:rPr>
        <w:t xml:space="preserve"> </w:t>
      </w:r>
      <w:r w:rsidRPr="0077601E">
        <w:rPr>
          <w:rFonts w:ascii="Arial Narrow" w:hAnsi="Arial Narrow"/>
          <w:sz w:val="20"/>
        </w:rPr>
        <w:t>(redação dada pela Lei Complementar 292/2023)</w:t>
      </w:r>
    </w:p>
    <w:p w14:paraId="3FC30559" w14:textId="77777777" w:rsidR="00713CA4" w:rsidRDefault="00713CA4" w:rsidP="005D0710">
      <w:pPr>
        <w:ind w:left="1418"/>
        <w:jc w:val="both"/>
        <w:rPr>
          <w:rFonts w:ascii="Arial Narrow" w:hAnsi="Arial Narrow"/>
          <w:sz w:val="26"/>
          <w:szCs w:val="26"/>
        </w:rPr>
      </w:pPr>
      <w:r>
        <w:rPr>
          <w:rFonts w:ascii="Arial Narrow" w:hAnsi="Arial Narrow"/>
          <w:sz w:val="26"/>
          <w:szCs w:val="26"/>
        </w:rPr>
        <w:t>5) Agente de Atividades Educacionais;</w:t>
      </w:r>
      <w:r w:rsidRPr="007956AC">
        <w:rPr>
          <w:rFonts w:ascii="Arial Narrow" w:hAnsi="Arial Narrow"/>
          <w:sz w:val="20"/>
        </w:rPr>
        <w:t xml:space="preserve"> </w:t>
      </w:r>
      <w:r w:rsidRPr="0077601E">
        <w:rPr>
          <w:rFonts w:ascii="Arial Narrow" w:hAnsi="Arial Narrow"/>
          <w:sz w:val="20"/>
        </w:rPr>
        <w:t>(redação dada pela Lei Complementar 292/2023)</w:t>
      </w:r>
    </w:p>
    <w:p w14:paraId="37B0EB85" w14:textId="77777777" w:rsidR="00713CA4" w:rsidRDefault="00713CA4" w:rsidP="005D0710">
      <w:pPr>
        <w:ind w:left="1418"/>
        <w:jc w:val="both"/>
        <w:rPr>
          <w:rFonts w:ascii="Arial Narrow" w:hAnsi="Arial Narrow"/>
          <w:sz w:val="26"/>
          <w:szCs w:val="26"/>
        </w:rPr>
      </w:pPr>
      <w:r>
        <w:rPr>
          <w:rFonts w:ascii="Arial Narrow" w:hAnsi="Arial Narrow"/>
          <w:sz w:val="26"/>
          <w:szCs w:val="26"/>
        </w:rPr>
        <w:t>6) Agente de Merenda;</w:t>
      </w:r>
      <w:r w:rsidRPr="007956AC">
        <w:rPr>
          <w:rFonts w:ascii="Arial Narrow" w:hAnsi="Arial Narrow"/>
          <w:sz w:val="20"/>
        </w:rPr>
        <w:t xml:space="preserve"> </w:t>
      </w:r>
      <w:r w:rsidRPr="0077601E">
        <w:rPr>
          <w:rFonts w:ascii="Arial Narrow" w:hAnsi="Arial Narrow"/>
          <w:sz w:val="20"/>
        </w:rPr>
        <w:t>(redação dada pela Lei Complementar 292/2023)</w:t>
      </w:r>
    </w:p>
    <w:p w14:paraId="19480C09" w14:textId="77777777" w:rsidR="00713CA4" w:rsidRDefault="00713CA4" w:rsidP="005D0710">
      <w:pPr>
        <w:ind w:left="1418"/>
        <w:jc w:val="both"/>
        <w:rPr>
          <w:rFonts w:ascii="Arial Narrow" w:hAnsi="Arial Narrow"/>
          <w:sz w:val="26"/>
          <w:szCs w:val="26"/>
        </w:rPr>
      </w:pPr>
      <w:r>
        <w:rPr>
          <w:rFonts w:ascii="Arial Narrow" w:hAnsi="Arial Narrow"/>
          <w:sz w:val="26"/>
          <w:szCs w:val="26"/>
        </w:rPr>
        <w:t>7) Agente de Conservação e Limpeza;</w:t>
      </w:r>
      <w:r w:rsidRPr="007956AC">
        <w:rPr>
          <w:rFonts w:ascii="Arial Narrow" w:hAnsi="Arial Narrow"/>
          <w:sz w:val="20"/>
        </w:rPr>
        <w:t xml:space="preserve"> </w:t>
      </w:r>
      <w:r w:rsidRPr="0077601E">
        <w:rPr>
          <w:rFonts w:ascii="Arial Narrow" w:hAnsi="Arial Narrow"/>
          <w:sz w:val="20"/>
        </w:rPr>
        <w:t>(redação dada pela Lei Complementar 292/2023)</w:t>
      </w:r>
    </w:p>
    <w:p w14:paraId="7C026A04" w14:textId="77777777" w:rsidR="00713CA4" w:rsidRDefault="00713CA4" w:rsidP="005D0710">
      <w:pPr>
        <w:ind w:left="1418"/>
        <w:jc w:val="both"/>
        <w:rPr>
          <w:rFonts w:ascii="Arial Narrow" w:hAnsi="Arial Narrow"/>
          <w:sz w:val="26"/>
          <w:szCs w:val="26"/>
        </w:rPr>
      </w:pPr>
      <w:r>
        <w:rPr>
          <w:rFonts w:ascii="Arial Narrow" w:hAnsi="Arial Narrow"/>
          <w:sz w:val="26"/>
          <w:szCs w:val="26"/>
        </w:rPr>
        <w:t>8) Auxiliar de Atividades Educacionais.</w:t>
      </w:r>
      <w:r w:rsidRPr="007956AC">
        <w:rPr>
          <w:rFonts w:ascii="Arial Narrow" w:hAnsi="Arial Narrow"/>
          <w:sz w:val="20"/>
        </w:rPr>
        <w:t xml:space="preserve"> </w:t>
      </w:r>
      <w:r w:rsidRPr="0077601E">
        <w:rPr>
          <w:rFonts w:ascii="Arial Narrow" w:hAnsi="Arial Narrow"/>
          <w:sz w:val="20"/>
        </w:rPr>
        <w:t>(redação dada pela Lei Complementar 292/2023)</w:t>
      </w:r>
    </w:p>
    <w:p w14:paraId="0FE48687" w14:textId="4D09A31D" w:rsidR="00713CA4" w:rsidRDefault="00713CA4" w:rsidP="005D0710">
      <w:pPr>
        <w:pStyle w:val="Lista2"/>
        <w:spacing w:before="120"/>
        <w:ind w:left="1418" w:firstLine="0"/>
        <w:jc w:val="both"/>
        <w:rPr>
          <w:rFonts w:ascii="Arial Narrow" w:hAnsi="Arial Narrow"/>
          <w:color w:val="00B0F0"/>
          <w:sz w:val="20"/>
        </w:rPr>
      </w:pPr>
    </w:p>
    <w:p w14:paraId="43F15FBC" w14:textId="0F670CE5" w:rsidR="001D4936" w:rsidRPr="00713CA4"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Agente de Apoio Social;</w:t>
      </w:r>
      <w:r w:rsidRPr="001D4936">
        <w:rPr>
          <w:rFonts w:ascii="Arial Narrow" w:hAnsi="Arial Narrow"/>
          <w:b/>
          <w:bCs/>
          <w:strike/>
          <w:color w:val="00B0F0"/>
          <w:szCs w:val="24"/>
        </w:rPr>
        <w:t xml:space="preserv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p>
    <w:p w14:paraId="0B64CD2D" w14:textId="6F9B88B4" w:rsidR="00713CA4" w:rsidRDefault="00713CA4" w:rsidP="005D0710">
      <w:pPr>
        <w:pStyle w:val="Lista2"/>
        <w:widowControl w:val="0"/>
        <w:spacing w:after="120"/>
        <w:ind w:left="1418" w:right="284" w:firstLine="0"/>
        <w:jc w:val="both"/>
        <w:rPr>
          <w:rFonts w:ascii="Arial Narrow" w:hAnsi="Arial Narrow"/>
          <w:sz w:val="26"/>
          <w:szCs w:val="26"/>
        </w:rPr>
      </w:pPr>
      <w:r w:rsidRPr="00BE4227">
        <w:rPr>
          <w:rFonts w:ascii="Arial Narrow" w:hAnsi="Arial Narrow" w:cs="Arial"/>
          <w:iCs/>
          <w:strike/>
          <w:sz w:val="26"/>
          <w:szCs w:val="26"/>
        </w:rPr>
        <w:t>c) Assistente de Serviços Educacionais;</w:t>
      </w:r>
      <w:r w:rsidRPr="008110D9">
        <w:rPr>
          <w:rFonts w:ascii="Arial Narrow" w:hAnsi="Arial Narrow"/>
          <w:sz w:val="20"/>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color w:val="00B0F0"/>
          <w:sz w:val="20"/>
        </w:rPr>
        <w:t xml:space="preserve">(redação </w:t>
      </w:r>
      <w:proofErr w:type="spellStart"/>
      <w:r w:rsidRPr="00CD2C9B">
        <w:rPr>
          <w:rFonts w:ascii="Arial Narrow" w:hAnsi="Arial Narrow"/>
          <w:color w:val="00B0F0"/>
          <w:sz w:val="20"/>
        </w:rPr>
        <w:t>alt</w:t>
      </w:r>
      <w:proofErr w:type="spellEnd"/>
      <w:r w:rsidRPr="00CD2C9B">
        <w:rPr>
          <w:rFonts w:ascii="Arial Narrow" w:hAnsi="Arial Narrow"/>
          <w:color w:val="00B0F0"/>
          <w:sz w:val="20"/>
        </w:rPr>
        <w:t xml:space="preserve"> pela Lei Complementar </w:t>
      </w:r>
      <w:r>
        <w:rPr>
          <w:rFonts w:ascii="Arial Narrow" w:hAnsi="Arial Narrow"/>
          <w:color w:val="00B0F0"/>
          <w:sz w:val="20"/>
        </w:rPr>
        <w:t>292/2023</w:t>
      </w:r>
      <w:r w:rsidRPr="00CD2C9B">
        <w:rPr>
          <w:rFonts w:ascii="Arial Narrow" w:hAnsi="Arial Narrow"/>
          <w:color w:val="00B0F0"/>
          <w:sz w:val="20"/>
        </w:rPr>
        <w:t>)</w:t>
      </w:r>
    </w:p>
    <w:p w14:paraId="351FE5BB" w14:textId="77777777" w:rsidR="00713CA4" w:rsidRDefault="00713CA4" w:rsidP="005D0710">
      <w:pPr>
        <w:ind w:left="1418"/>
        <w:jc w:val="both"/>
        <w:rPr>
          <w:rFonts w:ascii="Arial Narrow" w:hAnsi="Arial Narrow"/>
          <w:b/>
          <w:sz w:val="26"/>
          <w:szCs w:val="26"/>
        </w:rPr>
      </w:pPr>
      <w:r>
        <w:rPr>
          <w:rFonts w:ascii="Arial Narrow" w:hAnsi="Arial Narrow"/>
          <w:b/>
          <w:sz w:val="26"/>
          <w:szCs w:val="26"/>
        </w:rPr>
        <w:t>c) Técnico de Serviços Educacionais:</w:t>
      </w:r>
      <w:r w:rsidRPr="007956AC">
        <w:rPr>
          <w:rFonts w:ascii="Arial Narrow" w:hAnsi="Arial Narrow"/>
          <w:sz w:val="20"/>
        </w:rPr>
        <w:t xml:space="preserve"> </w:t>
      </w:r>
      <w:r w:rsidRPr="0077601E">
        <w:rPr>
          <w:rFonts w:ascii="Arial Narrow" w:hAnsi="Arial Narrow"/>
          <w:sz w:val="20"/>
        </w:rPr>
        <w:t>(redação dada pela Lei Complementar 292/2023)</w:t>
      </w:r>
    </w:p>
    <w:p w14:paraId="23BCFB1F" w14:textId="77777777" w:rsidR="00713CA4" w:rsidRDefault="00713CA4" w:rsidP="005D0710">
      <w:pPr>
        <w:ind w:left="1418"/>
        <w:jc w:val="both"/>
        <w:rPr>
          <w:rFonts w:ascii="Arial Narrow" w:hAnsi="Arial Narrow"/>
          <w:sz w:val="26"/>
          <w:szCs w:val="26"/>
        </w:rPr>
      </w:pPr>
      <w:r>
        <w:rPr>
          <w:rFonts w:ascii="Arial Narrow" w:hAnsi="Arial Narrow"/>
          <w:sz w:val="26"/>
          <w:szCs w:val="26"/>
        </w:rPr>
        <w:t>1) Educador Infantil;</w:t>
      </w:r>
      <w:r w:rsidRPr="007956AC">
        <w:rPr>
          <w:rFonts w:ascii="Arial Narrow" w:hAnsi="Arial Narrow"/>
          <w:sz w:val="20"/>
        </w:rPr>
        <w:t xml:space="preserve"> </w:t>
      </w:r>
      <w:r w:rsidRPr="0077601E">
        <w:rPr>
          <w:rFonts w:ascii="Arial Narrow" w:hAnsi="Arial Narrow"/>
          <w:sz w:val="20"/>
        </w:rPr>
        <w:t>(redação dada pela Lei Complementar 292/2023)</w:t>
      </w:r>
    </w:p>
    <w:p w14:paraId="23FA92FB" w14:textId="77777777" w:rsidR="00713CA4" w:rsidRDefault="00713CA4" w:rsidP="005D0710">
      <w:pPr>
        <w:ind w:left="1418"/>
        <w:jc w:val="both"/>
        <w:rPr>
          <w:rFonts w:ascii="Arial Narrow" w:hAnsi="Arial Narrow"/>
          <w:sz w:val="26"/>
          <w:szCs w:val="26"/>
        </w:rPr>
      </w:pPr>
      <w:r>
        <w:rPr>
          <w:rFonts w:ascii="Arial Narrow" w:hAnsi="Arial Narrow"/>
          <w:sz w:val="26"/>
          <w:szCs w:val="26"/>
        </w:rPr>
        <w:t>2) Assistente de Serviços Educacionais;</w:t>
      </w:r>
      <w:r w:rsidRPr="007956AC">
        <w:rPr>
          <w:rFonts w:ascii="Arial Narrow" w:hAnsi="Arial Narrow"/>
          <w:sz w:val="20"/>
        </w:rPr>
        <w:t xml:space="preserve"> </w:t>
      </w:r>
      <w:r w:rsidRPr="0077601E">
        <w:rPr>
          <w:rFonts w:ascii="Arial Narrow" w:hAnsi="Arial Narrow"/>
          <w:sz w:val="20"/>
        </w:rPr>
        <w:t>(redação dada pela Lei Complementar 292/2023)</w:t>
      </w:r>
    </w:p>
    <w:p w14:paraId="5EE55BEE" w14:textId="77777777" w:rsidR="00713CA4" w:rsidRDefault="00713CA4" w:rsidP="005D0710">
      <w:pPr>
        <w:ind w:left="1418"/>
        <w:jc w:val="both"/>
        <w:rPr>
          <w:rFonts w:ascii="Arial Narrow" w:hAnsi="Arial Narrow"/>
          <w:sz w:val="26"/>
          <w:szCs w:val="26"/>
        </w:rPr>
      </w:pPr>
      <w:r>
        <w:rPr>
          <w:rFonts w:ascii="Arial Narrow" w:hAnsi="Arial Narrow"/>
          <w:sz w:val="26"/>
          <w:szCs w:val="26"/>
        </w:rPr>
        <w:t>3) Instrutor Profissionalizante de Informática;</w:t>
      </w:r>
      <w:r w:rsidRPr="007956AC">
        <w:rPr>
          <w:rFonts w:ascii="Arial Narrow" w:hAnsi="Arial Narrow"/>
          <w:sz w:val="20"/>
        </w:rPr>
        <w:t xml:space="preserve"> </w:t>
      </w:r>
      <w:r w:rsidRPr="0077601E">
        <w:rPr>
          <w:rFonts w:ascii="Arial Narrow" w:hAnsi="Arial Narrow"/>
          <w:sz w:val="20"/>
        </w:rPr>
        <w:t>(redação dada pela Lei Complementar 292/2023)</w:t>
      </w:r>
    </w:p>
    <w:p w14:paraId="2004B4DF" w14:textId="77777777" w:rsidR="00713CA4" w:rsidRDefault="00713CA4" w:rsidP="005D0710">
      <w:pPr>
        <w:ind w:left="1418"/>
        <w:jc w:val="both"/>
        <w:rPr>
          <w:rFonts w:ascii="Arial Narrow" w:hAnsi="Arial Narrow"/>
          <w:sz w:val="26"/>
          <w:szCs w:val="26"/>
        </w:rPr>
      </w:pPr>
      <w:r>
        <w:rPr>
          <w:rFonts w:ascii="Arial Narrow" w:hAnsi="Arial Narrow"/>
          <w:sz w:val="26"/>
          <w:szCs w:val="26"/>
        </w:rPr>
        <w:t>4) Assistente de Educação Infantil.</w:t>
      </w:r>
      <w:r w:rsidRPr="007956AC">
        <w:rPr>
          <w:rFonts w:ascii="Arial Narrow" w:hAnsi="Arial Narrow"/>
          <w:sz w:val="20"/>
        </w:rPr>
        <w:t xml:space="preserve"> </w:t>
      </w:r>
      <w:r w:rsidRPr="0077601E">
        <w:rPr>
          <w:rFonts w:ascii="Arial Narrow" w:hAnsi="Arial Narrow"/>
          <w:sz w:val="20"/>
        </w:rPr>
        <w:t>(redação dada pela Lei Complementar 292/2023)</w:t>
      </w:r>
    </w:p>
    <w:p w14:paraId="14C562CC" w14:textId="77777777" w:rsidR="00713CA4" w:rsidRPr="001D4936" w:rsidRDefault="00713CA4" w:rsidP="005D0710">
      <w:pPr>
        <w:pStyle w:val="Lista2"/>
        <w:spacing w:before="120"/>
        <w:ind w:left="1418" w:firstLine="0"/>
        <w:jc w:val="both"/>
        <w:rPr>
          <w:rFonts w:ascii="Arial Narrow" w:hAnsi="Arial Narrow"/>
          <w:strike/>
          <w:sz w:val="28"/>
        </w:rPr>
      </w:pPr>
    </w:p>
    <w:p w14:paraId="1DF296B3" w14:textId="153EB1EB" w:rsidR="001D4936" w:rsidRPr="00713CA4"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Auxiliar de Apoio Social;</w:t>
      </w:r>
      <w:r w:rsidRPr="001D4936">
        <w:rPr>
          <w:rFonts w:ascii="Arial Narrow" w:hAnsi="Arial Narrow"/>
          <w:b/>
          <w:bCs/>
          <w:strike/>
          <w:color w:val="00B0F0"/>
          <w:szCs w:val="24"/>
        </w:rPr>
        <w:t xml:space="preserve"> </w:t>
      </w:r>
      <w:r w:rsidR="00CD2C9B" w:rsidRPr="00D86F59">
        <w:rPr>
          <w:rFonts w:ascii="Arial Narrow" w:hAnsi="Arial Narrow"/>
          <w:color w:val="FF0000"/>
          <w:sz w:val="20"/>
        </w:rPr>
        <w:t>(</w:t>
      </w:r>
      <w:r w:rsidR="00713CA4" w:rsidRPr="00D86F59">
        <w:rPr>
          <w:rFonts w:ascii="Arial Narrow" w:hAnsi="Arial Narrow"/>
          <w:color w:val="FF0000"/>
          <w:sz w:val="20"/>
        </w:rPr>
        <w:t>revogado</w:t>
      </w:r>
      <w:r w:rsidR="00CD2C9B" w:rsidRPr="00D86F59">
        <w:rPr>
          <w:rFonts w:ascii="Arial Narrow" w:hAnsi="Arial Narrow"/>
          <w:color w:val="FF0000"/>
          <w:sz w:val="20"/>
        </w:rPr>
        <w:t xml:space="preserve"> pela Lei Complementar 134/2011)</w:t>
      </w:r>
    </w:p>
    <w:p w14:paraId="2247E2B1" w14:textId="77777777" w:rsidR="00713CA4" w:rsidRPr="00713CA4" w:rsidRDefault="00713CA4" w:rsidP="005D0710">
      <w:pPr>
        <w:pStyle w:val="PargrafodaLista"/>
        <w:ind w:left="1418"/>
        <w:jc w:val="both"/>
        <w:rPr>
          <w:rFonts w:ascii="Arial Narrow" w:hAnsi="Arial Narrow"/>
          <w:b/>
          <w:sz w:val="26"/>
          <w:szCs w:val="26"/>
        </w:rPr>
      </w:pPr>
      <w:r w:rsidRPr="00713CA4">
        <w:rPr>
          <w:rFonts w:ascii="Arial Narrow" w:hAnsi="Arial Narrow"/>
          <w:b/>
          <w:sz w:val="26"/>
          <w:szCs w:val="26"/>
        </w:rPr>
        <w:lastRenderedPageBreak/>
        <w:t>d) Técnico de Ações Sociais:</w:t>
      </w:r>
      <w:r w:rsidRPr="00713CA4">
        <w:rPr>
          <w:rFonts w:ascii="Arial Narrow" w:hAnsi="Arial Narrow"/>
          <w:sz w:val="20"/>
        </w:rPr>
        <w:t xml:space="preserve"> (redação dada pela Lei Complementar 292/2023)</w:t>
      </w:r>
    </w:p>
    <w:p w14:paraId="2A565F44" w14:textId="5E929FFA" w:rsidR="00713CA4" w:rsidRPr="00713CA4" w:rsidRDefault="00713CA4" w:rsidP="005D0710">
      <w:pPr>
        <w:pStyle w:val="PargrafodaLista"/>
        <w:ind w:left="1418"/>
        <w:jc w:val="both"/>
        <w:rPr>
          <w:rFonts w:ascii="Arial Narrow" w:hAnsi="Arial Narrow"/>
          <w:sz w:val="26"/>
          <w:szCs w:val="26"/>
        </w:rPr>
      </w:pPr>
      <w:r w:rsidRPr="00713CA4">
        <w:rPr>
          <w:rFonts w:ascii="Arial Narrow" w:hAnsi="Arial Narrow"/>
          <w:sz w:val="26"/>
          <w:szCs w:val="26"/>
        </w:rPr>
        <w:t>1) Técnico de Cultura.</w:t>
      </w:r>
      <w:r w:rsidRPr="00713CA4">
        <w:rPr>
          <w:rFonts w:ascii="Arial Narrow" w:hAnsi="Arial Narrow"/>
          <w:sz w:val="20"/>
        </w:rPr>
        <w:t xml:space="preserve"> (redação dada pela Lei Complementar 292/2023)</w:t>
      </w:r>
    </w:p>
    <w:p w14:paraId="41575A83" w14:textId="77777777" w:rsidR="00713CA4" w:rsidRPr="001D4936" w:rsidRDefault="00713CA4" w:rsidP="005D0710">
      <w:pPr>
        <w:pStyle w:val="Lista2"/>
        <w:spacing w:before="120"/>
        <w:ind w:left="1418" w:firstLine="0"/>
        <w:jc w:val="both"/>
        <w:rPr>
          <w:rFonts w:ascii="Arial Narrow" w:hAnsi="Arial Narrow"/>
          <w:strike/>
          <w:sz w:val="28"/>
        </w:rPr>
      </w:pPr>
    </w:p>
    <w:p w14:paraId="7E8C1DFA" w14:textId="77777777" w:rsidR="001D4936" w:rsidRPr="001D4936" w:rsidRDefault="001D4936" w:rsidP="005D0710">
      <w:pPr>
        <w:ind w:left="1418"/>
        <w:jc w:val="both"/>
        <w:rPr>
          <w:rFonts w:ascii="Arial Narrow" w:hAnsi="Arial Narrow"/>
          <w:strike/>
          <w:sz w:val="28"/>
        </w:rPr>
      </w:pPr>
    </w:p>
    <w:p w14:paraId="6066EE90" w14:textId="3A102F02" w:rsidR="001D4936" w:rsidRDefault="001D4936" w:rsidP="005D0710">
      <w:pPr>
        <w:pStyle w:val="Ttulo6"/>
        <w:numPr>
          <w:ilvl w:val="0"/>
          <w:numId w:val="12"/>
        </w:numPr>
        <w:tabs>
          <w:tab w:val="clear" w:pos="2138"/>
        </w:tabs>
        <w:spacing w:before="0" w:after="0"/>
        <w:ind w:left="1418" w:firstLine="0"/>
        <w:jc w:val="both"/>
        <w:rPr>
          <w:rFonts w:ascii="Arial Narrow" w:hAnsi="Arial Narrow"/>
          <w:i w:val="0"/>
          <w:iCs/>
          <w:color w:val="00B0F0"/>
          <w:sz w:val="20"/>
        </w:rPr>
      </w:pPr>
      <w:r w:rsidRPr="001D4936">
        <w:rPr>
          <w:rFonts w:ascii="Arial Narrow" w:hAnsi="Arial Narrow"/>
          <w:i w:val="0"/>
          <w:strike/>
          <w:sz w:val="28"/>
        </w:rPr>
        <w:t>Fiscalização Municipal:</w:t>
      </w:r>
      <w:r w:rsidR="00CD2C9B">
        <w:rPr>
          <w:rFonts w:ascii="Arial Narrow" w:hAnsi="Arial Narrow"/>
          <w:i w:val="0"/>
          <w:strike/>
          <w:sz w:val="28"/>
        </w:rPr>
        <w:t xml:space="preserve"> </w:t>
      </w:r>
      <w:r w:rsidR="00CD2C9B" w:rsidRPr="00CD2C9B">
        <w:rPr>
          <w:rFonts w:ascii="Arial Narrow" w:hAnsi="Arial Narrow"/>
          <w:i w:val="0"/>
          <w:iCs/>
          <w:color w:val="00B0F0"/>
          <w:sz w:val="20"/>
        </w:rPr>
        <w:t xml:space="preserve">(redação </w:t>
      </w:r>
      <w:proofErr w:type="spellStart"/>
      <w:r w:rsidR="00CD2C9B" w:rsidRPr="00CD2C9B">
        <w:rPr>
          <w:rFonts w:ascii="Arial Narrow" w:hAnsi="Arial Narrow"/>
          <w:i w:val="0"/>
          <w:iCs/>
          <w:color w:val="00B0F0"/>
          <w:sz w:val="20"/>
        </w:rPr>
        <w:t>alt</w:t>
      </w:r>
      <w:proofErr w:type="spellEnd"/>
      <w:r w:rsidR="00CD2C9B" w:rsidRPr="00CD2C9B">
        <w:rPr>
          <w:rFonts w:ascii="Arial Narrow" w:hAnsi="Arial Narrow"/>
          <w:i w:val="0"/>
          <w:iCs/>
          <w:color w:val="00B0F0"/>
          <w:sz w:val="20"/>
        </w:rPr>
        <w:t xml:space="preserve"> pela Lei Complementar 134/2011)</w:t>
      </w:r>
    </w:p>
    <w:p w14:paraId="6C5C892E" w14:textId="43DC6628" w:rsidR="00713CA4" w:rsidRDefault="00713CA4" w:rsidP="005D0710">
      <w:pPr>
        <w:pStyle w:val="Ttulo6"/>
        <w:widowControl w:val="0"/>
        <w:spacing w:before="0" w:after="120"/>
        <w:ind w:left="1418" w:right="284"/>
        <w:jc w:val="both"/>
        <w:rPr>
          <w:rFonts w:ascii="Arial Narrow" w:hAnsi="Arial Narrow"/>
          <w:sz w:val="20"/>
        </w:rPr>
      </w:pPr>
      <w:r w:rsidRPr="00BE4227">
        <w:rPr>
          <w:rFonts w:ascii="Arial Narrow" w:hAnsi="Arial Narrow" w:cs="Arial"/>
          <w:i w:val="0"/>
          <w:iCs/>
          <w:strike/>
          <w:sz w:val="26"/>
          <w:szCs w:val="26"/>
        </w:rPr>
        <w:t>IV –</w:t>
      </w:r>
      <w:r w:rsidRPr="00BE4227">
        <w:rPr>
          <w:rFonts w:ascii="Arial Narrow" w:hAnsi="Arial Narrow" w:cs="Arial"/>
          <w:b/>
          <w:i w:val="0"/>
          <w:iCs/>
          <w:strike/>
          <w:sz w:val="26"/>
          <w:szCs w:val="26"/>
        </w:rPr>
        <w:t xml:space="preserve"> </w:t>
      </w:r>
      <w:r w:rsidRPr="00BE4227">
        <w:rPr>
          <w:rFonts w:ascii="Arial Narrow" w:hAnsi="Arial Narrow" w:cs="Arial"/>
          <w:i w:val="0"/>
          <w:iCs/>
          <w:strike/>
          <w:sz w:val="26"/>
          <w:szCs w:val="26"/>
        </w:rPr>
        <w:t>Atividades de Gestão da Assistência Social:</w:t>
      </w:r>
      <w:r w:rsidRPr="008110D9">
        <w:rPr>
          <w:rFonts w:ascii="Arial Narrow" w:hAnsi="Arial Narrow"/>
          <w:sz w:val="20"/>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i w:val="0"/>
          <w:iCs/>
          <w:color w:val="00B0F0"/>
          <w:sz w:val="20"/>
        </w:rPr>
        <w:t xml:space="preserve">(redação </w:t>
      </w:r>
      <w:proofErr w:type="spellStart"/>
      <w:r w:rsidRPr="00CD2C9B">
        <w:rPr>
          <w:rFonts w:ascii="Arial Narrow" w:hAnsi="Arial Narrow"/>
          <w:i w:val="0"/>
          <w:iCs/>
          <w:color w:val="00B0F0"/>
          <w:sz w:val="20"/>
        </w:rPr>
        <w:t>alt</w:t>
      </w:r>
      <w:proofErr w:type="spellEnd"/>
      <w:r w:rsidRPr="00CD2C9B">
        <w:rPr>
          <w:rFonts w:ascii="Arial Narrow" w:hAnsi="Arial Narrow"/>
          <w:i w:val="0"/>
          <w:iCs/>
          <w:color w:val="00B0F0"/>
          <w:sz w:val="20"/>
        </w:rPr>
        <w:t xml:space="preserve"> pela Lei Complementar </w:t>
      </w:r>
      <w:r>
        <w:rPr>
          <w:rFonts w:ascii="Arial Narrow" w:hAnsi="Arial Narrow"/>
          <w:i w:val="0"/>
          <w:iCs/>
          <w:color w:val="00B0F0"/>
          <w:sz w:val="20"/>
        </w:rPr>
        <w:t>292/2023</w:t>
      </w:r>
      <w:r w:rsidRPr="00CD2C9B">
        <w:rPr>
          <w:rFonts w:ascii="Arial Narrow" w:hAnsi="Arial Narrow"/>
          <w:i w:val="0"/>
          <w:iCs/>
          <w:color w:val="00B0F0"/>
          <w:sz w:val="20"/>
        </w:rPr>
        <w:t>)</w:t>
      </w:r>
    </w:p>
    <w:p w14:paraId="19E83CDD" w14:textId="65CA41E3" w:rsidR="00713CA4" w:rsidRDefault="00713CA4" w:rsidP="005D0710">
      <w:pPr>
        <w:ind w:left="1418"/>
        <w:jc w:val="both"/>
      </w:pPr>
      <w:r>
        <w:rPr>
          <w:rFonts w:ascii="Arial Narrow" w:hAnsi="Arial Narrow"/>
          <w:b/>
          <w:sz w:val="26"/>
          <w:szCs w:val="26"/>
        </w:rPr>
        <w:t xml:space="preserve">IV - </w:t>
      </w:r>
      <w:r>
        <w:rPr>
          <w:rFonts w:ascii="Arial Narrow" w:hAnsi="Arial Narrow"/>
          <w:b/>
          <w:bCs/>
          <w:sz w:val="26"/>
          <w:szCs w:val="26"/>
        </w:rPr>
        <w:t xml:space="preserve">Atividades de Gestão da Assistência Social: </w:t>
      </w:r>
      <w:r w:rsidRPr="0077601E">
        <w:rPr>
          <w:rFonts w:ascii="Arial Narrow" w:hAnsi="Arial Narrow"/>
          <w:sz w:val="20"/>
        </w:rPr>
        <w:t>(redação dada pela Lei Complementar 292/2023</w:t>
      </w:r>
      <w:r>
        <w:rPr>
          <w:rFonts w:ascii="Arial Narrow" w:hAnsi="Arial Narrow"/>
          <w:sz w:val="20"/>
        </w:rPr>
        <w:t>)</w:t>
      </w:r>
    </w:p>
    <w:p w14:paraId="5BF2FFE9" w14:textId="77777777" w:rsidR="00713CA4" w:rsidRPr="00713CA4" w:rsidRDefault="00713CA4" w:rsidP="005D0710">
      <w:pPr>
        <w:ind w:left="1418"/>
      </w:pPr>
    </w:p>
    <w:p w14:paraId="67DAF622" w14:textId="76EA5EA8" w:rsidR="001D4936" w:rsidRPr="00713CA4"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Fiscal de Posturas Municipais;</w:t>
      </w:r>
      <w:r w:rsidR="00CD2C9B">
        <w:rPr>
          <w:rFonts w:ascii="Arial Narrow" w:hAnsi="Arial Narrow"/>
          <w:strike/>
          <w:sz w:val="28"/>
        </w:rPr>
        <w:t xml:space="preserve"> </w:t>
      </w:r>
      <w:r w:rsidR="00CD2C9B" w:rsidRPr="00CD2C9B">
        <w:rPr>
          <w:rFonts w:ascii="Arial Narrow" w:hAnsi="Arial Narrow"/>
          <w:color w:val="00B0F0"/>
          <w:sz w:val="20"/>
        </w:rPr>
        <w:t>(redação alt</w:t>
      </w:r>
      <w:r w:rsidR="00713CA4">
        <w:rPr>
          <w:rFonts w:ascii="Arial Narrow" w:hAnsi="Arial Narrow"/>
          <w:color w:val="00B0F0"/>
          <w:sz w:val="20"/>
        </w:rPr>
        <w:t>.</w:t>
      </w:r>
      <w:r w:rsidR="00CD2C9B" w:rsidRPr="00CD2C9B">
        <w:rPr>
          <w:rFonts w:ascii="Arial Narrow" w:hAnsi="Arial Narrow"/>
          <w:color w:val="00B0F0"/>
          <w:sz w:val="20"/>
        </w:rPr>
        <w:t xml:space="preserve"> pela Lei Complementar 134/2011)</w:t>
      </w:r>
    </w:p>
    <w:p w14:paraId="285F5D1E" w14:textId="1C36A1D0" w:rsidR="00713CA4" w:rsidRDefault="00713CA4" w:rsidP="005D0710">
      <w:pPr>
        <w:pStyle w:val="Lista2"/>
        <w:widowControl w:val="0"/>
        <w:spacing w:after="120"/>
        <w:ind w:left="1418" w:right="284" w:firstLine="0"/>
        <w:jc w:val="both"/>
        <w:rPr>
          <w:rFonts w:ascii="Arial Narrow" w:hAnsi="Arial Narrow"/>
          <w:sz w:val="20"/>
        </w:rPr>
      </w:pPr>
      <w:r w:rsidRPr="00BE4227">
        <w:rPr>
          <w:rFonts w:ascii="Arial Narrow" w:hAnsi="Arial Narrow" w:cs="Arial"/>
          <w:iCs/>
          <w:strike/>
          <w:sz w:val="26"/>
          <w:szCs w:val="26"/>
        </w:rPr>
        <w:t>a) Gestor de Ações Sociais;</w:t>
      </w:r>
      <w:r w:rsidRPr="008110D9">
        <w:rPr>
          <w:rFonts w:ascii="Arial Narrow" w:hAnsi="Arial Narrow"/>
          <w:sz w:val="20"/>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color w:val="00B0F0"/>
          <w:sz w:val="20"/>
        </w:rPr>
        <w:t>(redação alt</w:t>
      </w:r>
      <w:r>
        <w:rPr>
          <w:rFonts w:ascii="Arial Narrow" w:hAnsi="Arial Narrow"/>
          <w:color w:val="00B0F0"/>
          <w:sz w:val="20"/>
        </w:rPr>
        <w:t>.</w:t>
      </w:r>
      <w:r w:rsidRPr="00CD2C9B">
        <w:rPr>
          <w:rFonts w:ascii="Arial Narrow" w:hAnsi="Arial Narrow"/>
          <w:color w:val="00B0F0"/>
          <w:sz w:val="20"/>
        </w:rPr>
        <w:t xml:space="preserve"> pela Lei Complementar </w:t>
      </w:r>
      <w:r>
        <w:rPr>
          <w:rFonts w:ascii="Arial Narrow" w:hAnsi="Arial Narrow"/>
          <w:color w:val="00B0F0"/>
          <w:sz w:val="20"/>
        </w:rPr>
        <w:t>292/2023</w:t>
      </w:r>
      <w:r w:rsidRPr="00CD2C9B">
        <w:rPr>
          <w:rFonts w:ascii="Arial Narrow" w:hAnsi="Arial Narrow"/>
          <w:color w:val="00B0F0"/>
          <w:sz w:val="20"/>
        </w:rPr>
        <w:t>)</w:t>
      </w:r>
    </w:p>
    <w:p w14:paraId="3403F31E" w14:textId="77777777" w:rsidR="00713CA4" w:rsidRDefault="00713CA4" w:rsidP="005D0710">
      <w:pPr>
        <w:ind w:left="1418"/>
        <w:jc w:val="both"/>
        <w:rPr>
          <w:rFonts w:ascii="Arial Narrow" w:hAnsi="Arial Narrow"/>
          <w:b/>
          <w:bCs/>
          <w:sz w:val="26"/>
          <w:szCs w:val="26"/>
        </w:rPr>
      </w:pPr>
      <w:r>
        <w:rPr>
          <w:rFonts w:ascii="Arial Narrow" w:hAnsi="Arial Narrow"/>
          <w:b/>
          <w:bCs/>
          <w:sz w:val="26"/>
          <w:szCs w:val="26"/>
        </w:rPr>
        <w:t xml:space="preserve">a) Assistente de Ações Sociais: </w:t>
      </w:r>
      <w:r w:rsidRPr="0077601E">
        <w:rPr>
          <w:rFonts w:ascii="Arial Narrow" w:hAnsi="Arial Narrow"/>
          <w:sz w:val="20"/>
        </w:rPr>
        <w:t>(redação dada pela Lei Complementar 292/2023)</w:t>
      </w:r>
    </w:p>
    <w:p w14:paraId="169284D7"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 xml:space="preserve">1) Assistente de Ações Sociais. </w:t>
      </w:r>
      <w:r w:rsidRPr="0077601E">
        <w:rPr>
          <w:rFonts w:ascii="Arial Narrow" w:hAnsi="Arial Narrow"/>
          <w:sz w:val="20"/>
        </w:rPr>
        <w:t>(redação dada pela Lei Complementar 292/2023)</w:t>
      </w:r>
    </w:p>
    <w:p w14:paraId="0DFEF5C3"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 xml:space="preserve">2) Técnico de Cultura; </w:t>
      </w:r>
      <w:r w:rsidRPr="0077601E">
        <w:rPr>
          <w:rFonts w:ascii="Arial Narrow" w:hAnsi="Arial Narrow"/>
          <w:sz w:val="20"/>
        </w:rPr>
        <w:t>(redação dada pela Lei Complementar 292/2023)</w:t>
      </w:r>
    </w:p>
    <w:p w14:paraId="09270286"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3) Instrutor Profissionalizante (música).</w:t>
      </w:r>
      <w:r w:rsidRPr="007956AC">
        <w:rPr>
          <w:rFonts w:ascii="Arial Narrow" w:hAnsi="Arial Narrow"/>
          <w:sz w:val="20"/>
        </w:rPr>
        <w:t xml:space="preserve"> </w:t>
      </w:r>
      <w:r w:rsidRPr="0077601E">
        <w:rPr>
          <w:rFonts w:ascii="Arial Narrow" w:hAnsi="Arial Narrow"/>
          <w:sz w:val="20"/>
        </w:rPr>
        <w:t>(redação dada pela Lei Complementar 292/2023)</w:t>
      </w:r>
    </w:p>
    <w:p w14:paraId="2D19975F" w14:textId="77777777" w:rsidR="00713CA4" w:rsidRPr="001D4936" w:rsidRDefault="00713CA4" w:rsidP="005D0710">
      <w:pPr>
        <w:pStyle w:val="Lista2"/>
        <w:spacing w:before="120"/>
        <w:ind w:left="1418" w:firstLine="0"/>
        <w:jc w:val="both"/>
        <w:rPr>
          <w:rFonts w:ascii="Arial Narrow" w:hAnsi="Arial Narrow"/>
          <w:strike/>
          <w:sz w:val="28"/>
        </w:rPr>
      </w:pPr>
    </w:p>
    <w:p w14:paraId="56215ECD" w14:textId="7A5941CA" w:rsidR="001D4936" w:rsidRPr="00713CA4"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Fiscal de Tributos Municipais;</w:t>
      </w:r>
      <w:r w:rsidR="00CD2C9B">
        <w:rPr>
          <w:rFonts w:ascii="Arial Narrow" w:hAnsi="Arial Narrow"/>
          <w:strike/>
          <w:sz w:val="28"/>
        </w:rPr>
        <w:t xml:space="preserv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p>
    <w:p w14:paraId="4D3DD71F" w14:textId="6F426E2B" w:rsidR="00713CA4" w:rsidRDefault="00713CA4" w:rsidP="005D0710">
      <w:pPr>
        <w:pStyle w:val="Lista2"/>
        <w:spacing w:before="120"/>
        <w:ind w:left="1418" w:firstLine="0"/>
        <w:jc w:val="both"/>
        <w:rPr>
          <w:rFonts w:ascii="Arial Narrow" w:hAnsi="Arial Narrow"/>
          <w:sz w:val="20"/>
        </w:rPr>
      </w:pPr>
      <w:r w:rsidRPr="00BE4227">
        <w:rPr>
          <w:rFonts w:ascii="Arial Narrow" w:hAnsi="Arial Narrow" w:cs="Arial"/>
          <w:iCs/>
          <w:strike/>
          <w:sz w:val="26"/>
          <w:szCs w:val="26"/>
        </w:rPr>
        <w:t>b) Técnico de Ações Sociais;</w:t>
      </w:r>
      <w:r w:rsidRPr="008110D9">
        <w:rPr>
          <w:rFonts w:ascii="Arial Narrow" w:hAnsi="Arial Narrow"/>
          <w:sz w:val="20"/>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color w:val="00B0F0"/>
          <w:sz w:val="20"/>
        </w:rPr>
        <w:t xml:space="preserve">(redação </w:t>
      </w:r>
      <w:proofErr w:type="spellStart"/>
      <w:r w:rsidRPr="00CD2C9B">
        <w:rPr>
          <w:rFonts w:ascii="Arial Narrow" w:hAnsi="Arial Narrow"/>
          <w:color w:val="00B0F0"/>
          <w:sz w:val="20"/>
        </w:rPr>
        <w:t>alt</w:t>
      </w:r>
      <w:proofErr w:type="spellEnd"/>
      <w:r w:rsidRPr="00CD2C9B">
        <w:rPr>
          <w:rFonts w:ascii="Arial Narrow" w:hAnsi="Arial Narrow"/>
          <w:color w:val="00B0F0"/>
          <w:sz w:val="20"/>
        </w:rPr>
        <w:t xml:space="preserve"> pela Lei Complementar </w:t>
      </w:r>
      <w:r>
        <w:rPr>
          <w:rFonts w:ascii="Arial Narrow" w:hAnsi="Arial Narrow"/>
          <w:color w:val="00B0F0"/>
          <w:sz w:val="20"/>
        </w:rPr>
        <w:t>292/2023</w:t>
      </w:r>
      <w:r w:rsidRPr="00CD2C9B">
        <w:rPr>
          <w:rFonts w:ascii="Arial Narrow" w:hAnsi="Arial Narrow"/>
          <w:color w:val="00B0F0"/>
          <w:sz w:val="20"/>
        </w:rPr>
        <w:t>)</w:t>
      </w:r>
    </w:p>
    <w:p w14:paraId="21F326DA" w14:textId="77777777" w:rsidR="00713CA4" w:rsidRDefault="00713CA4" w:rsidP="005D0710">
      <w:pPr>
        <w:ind w:left="1418"/>
        <w:jc w:val="both"/>
        <w:rPr>
          <w:rFonts w:ascii="Arial Narrow" w:hAnsi="Arial Narrow"/>
          <w:b/>
          <w:bCs/>
          <w:sz w:val="26"/>
          <w:szCs w:val="26"/>
        </w:rPr>
      </w:pPr>
      <w:r>
        <w:rPr>
          <w:rFonts w:ascii="Arial Narrow" w:hAnsi="Arial Narrow"/>
          <w:b/>
          <w:bCs/>
          <w:sz w:val="26"/>
          <w:szCs w:val="26"/>
        </w:rPr>
        <w:t>b) Gestor de Ações Sociais:</w:t>
      </w:r>
      <w:r w:rsidRPr="007956AC">
        <w:rPr>
          <w:rFonts w:ascii="Arial Narrow" w:hAnsi="Arial Narrow"/>
          <w:sz w:val="20"/>
        </w:rPr>
        <w:t xml:space="preserve"> </w:t>
      </w:r>
      <w:r w:rsidRPr="0077601E">
        <w:rPr>
          <w:rFonts w:ascii="Arial Narrow" w:hAnsi="Arial Narrow"/>
          <w:sz w:val="20"/>
        </w:rPr>
        <w:t>(redação dada pela Lei Complementar 292/2023)</w:t>
      </w:r>
    </w:p>
    <w:p w14:paraId="0826421B"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1) Educador Social - Profissional de Educação Física;</w:t>
      </w:r>
      <w:r w:rsidRPr="007956AC">
        <w:rPr>
          <w:rFonts w:ascii="Arial Narrow" w:hAnsi="Arial Narrow"/>
          <w:sz w:val="20"/>
        </w:rPr>
        <w:t xml:space="preserve"> </w:t>
      </w:r>
      <w:r w:rsidRPr="0077601E">
        <w:rPr>
          <w:rFonts w:ascii="Arial Narrow" w:hAnsi="Arial Narrow"/>
          <w:sz w:val="20"/>
        </w:rPr>
        <w:t>(redação dada pela Lei Complementar 292/2023)</w:t>
      </w:r>
    </w:p>
    <w:p w14:paraId="3EC2BAAC"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2) Pedagogo – Educação para Crianças, Adolescentes, Jovens, Adultos e Idosos;</w:t>
      </w:r>
      <w:r w:rsidRPr="007956AC">
        <w:rPr>
          <w:rFonts w:ascii="Arial Narrow" w:hAnsi="Arial Narrow"/>
          <w:sz w:val="20"/>
        </w:rPr>
        <w:t xml:space="preserve"> </w:t>
      </w:r>
      <w:r w:rsidRPr="0077601E">
        <w:rPr>
          <w:rFonts w:ascii="Arial Narrow" w:hAnsi="Arial Narrow"/>
          <w:sz w:val="20"/>
        </w:rPr>
        <w:t>(redação dada pela Lei Complementar 292/2023)</w:t>
      </w:r>
    </w:p>
    <w:p w14:paraId="4F8024CC"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3)</w:t>
      </w:r>
      <w:r>
        <w:t xml:space="preserve"> </w:t>
      </w:r>
      <w:r>
        <w:rPr>
          <w:rFonts w:ascii="Arial Narrow" w:hAnsi="Arial Narrow"/>
          <w:bCs/>
          <w:sz w:val="26"/>
          <w:szCs w:val="26"/>
        </w:rPr>
        <w:t>Educador Social;</w:t>
      </w:r>
      <w:r w:rsidRPr="007956AC">
        <w:rPr>
          <w:rFonts w:ascii="Arial Narrow" w:hAnsi="Arial Narrow"/>
          <w:sz w:val="20"/>
        </w:rPr>
        <w:t xml:space="preserve"> </w:t>
      </w:r>
      <w:r w:rsidRPr="0077601E">
        <w:rPr>
          <w:rFonts w:ascii="Arial Narrow" w:hAnsi="Arial Narrow"/>
          <w:sz w:val="20"/>
        </w:rPr>
        <w:t>(redação dada pela Lei Complementar 292/2023)</w:t>
      </w:r>
    </w:p>
    <w:p w14:paraId="02109336"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4) Psicólogo;</w:t>
      </w:r>
      <w:r w:rsidRPr="007956AC">
        <w:rPr>
          <w:rFonts w:ascii="Arial Narrow" w:hAnsi="Arial Narrow"/>
          <w:sz w:val="20"/>
        </w:rPr>
        <w:t xml:space="preserve"> </w:t>
      </w:r>
      <w:r w:rsidRPr="0077601E">
        <w:rPr>
          <w:rFonts w:ascii="Arial Narrow" w:hAnsi="Arial Narrow"/>
          <w:sz w:val="20"/>
        </w:rPr>
        <w:t>(redação dada pela Lei Complementar 292/2023)</w:t>
      </w:r>
    </w:p>
    <w:p w14:paraId="50EC1DB6"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5) Assistente Social;</w:t>
      </w:r>
      <w:r w:rsidRPr="007956AC">
        <w:rPr>
          <w:rFonts w:ascii="Arial Narrow" w:hAnsi="Arial Narrow"/>
          <w:sz w:val="20"/>
        </w:rPr>
        <w:t xml:space="preserve"> </w:t>
      </w:r>
      <w:r w:rsidRPr="0077601E">
        <w:rPr>
          <w:rFonts w:ascii="Arial Narrow" w:hAnsi="Arial Narrow"/>
          <w:sz w:val="20"/>
        </w:rPr>
        <w:t>(redação dada pela Lei Complementar 292/2023)</w:t>
      </w:r>
    </w:p>
    <w:p w14:paraId="0D3CB793"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6) Profissional de Artes Cênicas.</w:t>
      </w:r>
      <w:r w:rsidRPr="007956AC">
        <w:rPr>
          <w:rFonts w:ascii="Arial Narrow" w:hAnsi="Arial Narrow"/>
          <w:sz w:val="20"/>
        </w:rPr>
        <w:t xml:space="preserve"> </w:t>
      </w:r>
      <w:r w:rsidRPr="0077601E">
        <w:rPr>
          <w:rFonts w:ascii="Arial Narrow" w:hAnsi="Arial Narrow"/>
          <w:sz w:val="20"/>
        </w:rPr>
        <w:t>(redação dada pela Lei Complementar 292/2023)</w:t>
      </w:r>
    </w:p>
    <w:p w14:paraId="4D3554AB" w14:textId="77777777" w:rsidR="00713CA4" w:rsidRPr="001D4936" w:rsidRDefault="00713CA4" w:rsidP="005D0710">
      <w:pPr>
        <w:pStyle w:val="Lista2"/>
        <w:spacing w:before="120"/>
        <w:ind w:left="1418" w:firstLine="0"/>
        <w:jc w:val="both"/>
        <w:rPr>
          <w:rFonts w:ascii="Arial Narrow" w:hAnsi="Arial Narrow"/>
          <w:strike/>
          <w:sz w:val="28"/>
        </w:rPr>
      </w:pPr>
    </w:p>
    <w:p w14:paraId="593EC041" w14:textId="5FA6C60B" w:rsidR="001D4936" w:rsidRPr="00713CA4" w:rsidRDefault="001D4936" w:rsidP="005D0710">
      <w:pPr>
        <w:pStyle w:val="Lista2"/>
        <w:numPr>
          <w:ilvl w:val="1"/>
          <w:numId w:val="12"/>
        </w:numPr>
        <w:spacing w:before="120"/>
        <w:ind w:left="1418" w:firstLine="0"/>
        <w:jc w:val="both"/>
        <w:rPr>
          <w:rFonts w:ascii="Arial Narrow" w:hAnsi="Arial Narrow"/>
          <w:strike/>
          <w:sz w:val="28"/>
        </w:rPr>
      </w:pPr>
      <w:r w:rsidRPr="001D4936">
        <w:rPr>
          <w:rFonts w:ascii="Arial Narrow" w:hAnsi="Arial Narrow"/>
          <w:strike/>
          <w:sz w:val="28"/>
        </w:rPr>
        <w:t>Fiscal de Trânsito;</w:t>
      </w:r>
      <w:r w:rsidR="00CD2C9B">
        <w:rPr>
          <w:rFonts w:ascii="Arial Narrow" w:hAnsi="Arial Narrow"/>
          <w:strike/>
          <w:sz w:val="28"/>
        </w:rPr>
        <w:t xml:space="preserv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p>
    <w:p w14:paraId="0C6A2566" w14:textId="6E7F3DA3" w:rsidR="00713CA4" w:rsidRDefault="00713CA4" w:rsidP="005D0710">
      <w:pPr>
        <w:pStyle w:val="Lista2"/>
        <w:widowControl w:val="0"/>
        <w:spacing w:after="120"/>
        <w:ind w:left="1418" w:right="284" w:firstLine="0"/>
        <w:jc w:val="both"/>
        <w:rPr>
          <w:rFonts w:ascii="Arial Narrow" w:hAnsi="Arial Narrow"/>
          <w:sz w:val="20"/>
        </w:rPr>
      </w:pPr>
      <w:r w:rsidRPr="00BE4227">
        <w:rPr>
          <w:rFonts w:ascii="Arial Narrow" w:hAnsi="Arial Narrow" w:cs="Arial"/>
          <w:iCs/>
          <w:strike/>
          <w:sz w:val="26"/>
          <w:szCs w:val="26"/>
        </w:rPr>
        <w:t>c) Assistente de Ações Sociais;</w:t>
      </w:r>
      <w:r w:rsidRPr="008110D9">
        <w:rPr>
          <w:rFonts w:ascii="Arial Narrow" w:hAnsi="Arial Narrow"/>
          <w:sz w:val="20"/>
        </w:rPr>
        <w:t xml:space="preserve"> </w:t>
      </w:r>
      <w:r w:rsidRPr="00CD2C9B">
        <w:rPr>
          <w:rFonts w:ascii="Arial Narrow" w:hAnsi="Arial Narrow"/>
          <w:sz w:val="20"/>
        </w:rPr>
        <w:t>(redação dada pela Lei Complementar 134/2011)</w:t>
      </w:r>
    </w:p>
    <w:p w14:paraId="3602302D" w14:textId="77777777" w:rsidR="00713CA4" w:rsidRDefault="00713CA4" w:rsidP="005D0710">
      <w:pPr>
        <w:ind w:left="1418"/>
        <w:jc w:val="both"/>
        <w:rPr>
          <w:rFonts w:ascii="Arial Narrow" w:hAnsi="Arial Narrow"/>
          <w:b/>
          <w:bCs/>
          <w:sz w:val="26"/>
          <w:szCs w:val="26"/>
        </w:rPr>
      </w:pPr>
      <w:r>
        <w:rPr>
          <w:rFonts w:ascii="Arial Narrow" w:hAnsi="Arial Narrow"/>
          <w:b/>
          <w:bCs/>
          <w:sz w:val="26"/>
          <w:szCs w:val="26"/>
        </w:rPr>
        <w:t>c) Técnico de Ações Sociais:</w:t>
      </w:r>
      <w:r w:rsidRPr="007956AC">
        <w:rPr>
          <w:rFonts w:ascii="Arial Narrow" w:hAnsi="Arial Narrow"/>
          <w:sz w:val="20"/>
        </w:rPr>
        <w:t xml:space="preserve"> </w:t>
      </w:r>
      <w:r w:rsidRPr="0077601E">
        <w:rPr>
          <w:rFonts w:ascii="Arial Narrow" w:hAnsi="Arial Narrow"/>
          <w:sz w:val="20"/>
        </w:rPr>
        <w:t>(redação dada pela Lei Complementar 292/2023)</w:t>
      </w:r>
    </w:p>
    <w:p w14:paraId="0CFEF289" w14:textId="1BF759F1" w:rsidR="00713CA4" w:rsidRDefault="00713CA4" w:rsidP="005D0710">
      <w:pPr>
        <w:ind w:left="1418"/>
        <w:jc w:val="both"/>
        <w:rPr>
          <w:rFonts w:ascii="Arial Narrow" w:hAnsi="Arial Narrow"/>
          <w:sz w:val="20"/>
        </w:rPr>
      </w:pPr>
      <w:r>
        <w:rPr>
          <w:rFonts w:ascii="Arial Narrow" w:hAnsi="Arial Narrow"/>
          <w:bCs/>
          <w:sz w:val="26"/>
          <w:szCs w:val="26"/>
        </w:rPr>
        <w:t>1) Técnico de Ações Sociais;</w:t>
      </w:r>
      <w:r w:rsidRPr="007956AC">
        <w:rPr>
          <w:rFonts w:ascii="Arial Narrow" w:hAnsi="Arial Narrow"/>
          <w:sz w:val="20"/>
        </w:rPr>
        <w:t xml:space="preserve"> </w:t>
      </w:r>
      <w:r w:rsidRPr="0077601E">
        <w:rPr>
          <w:rFonts w:ascii="Arial Narrow" w:hAnsi="Arial Narrow"/>
          <w:sz w:val="20"/>
        </w:rPr>
        <w:t>(redação dada pela Lei Complementar 292/2023)</w:t>
      </w:r>
    </w:p>
    <w:p w14:paraId="7B422C3E" w14:textId="34A8417B" w:rsidR="00713CA4" w:rsidRDefault="00713CA4" w:rsidP="005D0710">
      <w:pPr>
        <w:ind w:left="1418"/>
        <w:jc w:val="both"/>
        <w:rPr>
          <w:rFonts w:ascii="Arial Narrow" w:hAnsi="Arial Narrow"/>
          <w:sz w:val="20"/>
        </w:rPr>
      </w:pPr>
    </w:p>
    <w:p w14:paraId="29B35270" w14:textId="77777777" w:rsidR="00713CA4" w:rsidRDefault="00713CA4" w:rsidP="005D0710">
      <w:pPr>
        <w:ind w:left="1418"/>
        <w:jc w:val="both"/>
        <w:rPr>
          <w:rFonts w:ascii="Arial Narrow" w:hAnsi="Arial Narrow"/>
          <w:b/>
          <w:sz w:val="26"/>
          <w:szCs w:val="26"/>
        </w:rPr>
      </w:pPr>
      <w:r>
        <w:rPr>
          <w:rFonts w:ascii="Arial Narrow" w:hAnsi="Arial Narrow"/>
          <w:b/>
          <w:sz w:val="26"/>
          <w:szCs w:val="26"/>
        </w:rPr>
        <w:t xml:space="preserve">d) Merendeira: </w:t>
      </w:r>
      <w:r w:rsidRPr="0077601E">
        <w:rPr>
          <w:rFonts w:ascii="Arial Narrow" w:hAnsi="Arial Narrow"/>
          <w:sz w:val="20"/>
        </w:rPr>
        <w:t>(redação dada pela Lei Complementar 292/2023)</w:t>
      </w:r>
    </w:p>
    <w:p w14:paraId="5F6E68EE"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 xml:space="preserve">1) Merendeira; </w:t>
      </w:r>
      <w:r w:rsidRPr="0077601E">
        <w:rPr>
          <w:rFonts w:ascii="Arial Narrow" w:hAnsi="Arial Narrow"/>
          <w:sz w:val="20"/>
        </w:rPr>
        <w:t>(redação dada pela Lei Complementar 292/2023)</w:t>
      </w:r>
    </w:p>
    <w:p w14:paraId="382C931E" w14:textId="77777777" w:rsidR="00713CA4" w:rsidRPr="001D4936" w:rsidRDefault="00713CA4" w:rsidP="005D0710">
      <w:pPr>
        <w:pStyle w:val="Lista2"/>
        <w:spacing w:before="120"/>
        <w:ind w:left="1418" w:firstLine="0"/>
        <w:jc w:val="both"/>
        <w:rPr>
          <w:rFonts w:ascii="Arial Narrow" w:hAnsi="Arial Narrow"/>
          <w:strike/>
          <w:sz w:val="28"/>
        </w:rPr>
      </w:pPr>
    </w:p>
    <w:p w14:paraId="57625906" w14:textId="77777777" w:rsidR="001D4936" w:rsidRPr="001D4936" w:rsidRDefault="001D4936" w:rsidP="005D0710">
      <w:pPr>
        <w:ind w:left="1418"/>
        <w:jc w:val="both"/>
        <w:rPr>
          <w:rFonts w:ascii="Arial Narrow" w:hAnsi="Arial Narrow"/>
          <w:strike/>
          <w:sz w:val="28"/>
        </w:rPr>
      </w:pPr>
    </w:p>
    <w:p w14:paraId="72FE2C18" w14:textId="2092D708" w:rsidR="001D4936" w:rsidRDefault="001D4936" w:rsidP="005D0710">
      <w:pPr>
        <w:pStyle w:val="Ttulo6"/>
        <w:numPr>
          <w:ilvl w:val="0"/>
          <w:numId w:val="12"/>
        </w:numPr>
        <w:spacing w:before="0" w:after="0"/>
        <w:ind w:left="1418" w:firstLine="0"/>
        <w:jc w:val="both"/>
        <w:rPr>
          <w:rFonts w:ascii="Arial Narrow" w:hAnsi="Arial Narrow"/>
          <w:i w:val="0"/>
          <w:iCs/>
          <w:color w:val="00B0F0"/>
          <w:sz w:val="20"/>
        </w:rPr>
      </w:pPr>
      <w:r w:rsidRPr="001D4936">
        <w:rPr>
          <w:rFonts w:ascii="Arial Narrow" w:hAnsi="Arial Narrow"/>
          <w:i w:val="0"/>
          <w:strike/>
          <w:sz w:val="28"/>
        </w:rPr>
        <w:t>Atividades Técnico-Administrativas:</w:t>
      </w:r>
      <w:r w:rsidR="00CD2C9B">
        <w:rPr>
          <w:rFonts w:ascii="Arial Narrow" w:hAnsi="Arial Narrow"/>
          <w:i w:val="0"/>
          <w:strike/>
          <w:sz w:val="28"/>
        </w:rPr>
        <w:t xml:space="preserve"> </w:t>
      </w:r>
      <w:r w:rsidR="00CD2C9B" w:rsidRPr="00CD2C9B">
        <w:rPr>
          <w:rFonts w:ascii="Arial Narrow" w:hAnsi="Arial Narrow"/>
          <w:i w:val="0"/>
          <w:iCs/>
          <w:color w:val="00B0F0"/>
          <w:sz w:val="20"/>
        </w:rPr>
        <w:t xml:space="preserve">(redação </w:t>
      </w:r>
      <w:proofErr w:type="spellStart"/>
      <w:r w:rsidR="00CD2C9B" w:rsidRPr="00CD2C9B">
        <w:rPr>
          <w:rFonts w:ascii="Arial Narrow" w:hAnsi="Arial Narrow"/>
          <w:i w:val="0"/>
          <w:iCs/>
          <w:color w:val="00B0F0"/>
          <w:sz w:val="20"/>
        </w:rPr>
        <w:t>alt</w:t>
      </w:r>
      <w:proofErr w:type="spellEnd"/>
      <w:r w:rsidR="00CD2C9B" w:rsidRPr="00CD2C9B">
        <w:rPr>
          <w:rFonts w:ascii="Arial Narrow" w:hAnsi="Arial Narrow"/>
          <w:i w:val="0"/>
          <w:iCs/>
          <w:color w:val="00B0F0"/>
          <w:sz w:val="20"/>
        </w:rPr>
        <w:t xml:space="preserve"> pela Lei Complementar 134/2011)</w:t>
      </w:r>
    </w:p>
    <w:p w14:paraId="697942E9" w14:textId="7D27BBC0" w:rsidR="00713CA4" w:rsidRDefault="00713CA4" w:rsidP="005D0710">
      <w:pPr>
        <w:pStyle w:val="Lista2"/>
        <w:widowControl w:val="0"/>
        <w:spacing w:after="120"/>
        <w:ind w:left="1418" w:right="284" w:firstLine="0"/>
        <w:jc w:val="both"/>
        <w:rPr>
          <w:rFonts w:ascii="Arial Narrow" w:hAnsi="Arial Narrow"/>
          <w:sz w:val="20"/>
        </w:rPr>
      </w:pPr>
      <w:r w:rsidRPr="00BE4227">
        <w:rPr>
          <w:rFonts w:ascii="Arial Narrow" w:hAnsi="Arial Narrow" w:cs="Arial"/>
          <w:iCs/>
          <w:strike/>
          <w:sz w:val="26"/>
          <w:szCs w:val="26"/>
        </w:rPr>
        <w:t>V – Procuradoria Municipal</w:t>
      </w:r>
      <w:r>
        <w:rPr>
          <w:rFonts w:ascii="Arial Narrow" w:hAnsi="Arial Narrow" w:cs="Arial"/>
          <w:iCs/>
          <w:strike/>
          <w:sz w:val="26"/>
          <w:szCs w:val="26"/>
        </w:rPr>
        <w:t xml:space="preserve"> </w:t>
      </w:r>
      <w:r w:rsidRPr="00CD2C9B">
        <w:rPr>
          <w:rFonts w:ascii="Arial Narrow" w:hAnsi="Arial Narrow"/>
          <w:sz w:val="20"/>
        </w:rPr>
        <w:t>(redação dada pela Lei Complementar 134/2011)</w:t>
      </w:r>
    </w:p>
    <w:p w14:paraId="3C5023C6" w14:textId="785AA417" w:rsidR="00713CA4" w:rsidRPr="00713CA4" w:rsidRDefault="00713CA4" w:rsidP="005D0710">
      <w:pPr>
        <w:ind w:left="1418"/>
        <w:jc w:val="both"/>
        <w:rPr>
          <w:rFonts w:ascii="Arial Narrow" w:hAnsi="Arial Narrow"/>
          <w:sz w:val="20"/>
        </w:rPr>
      </w:pPr>
      <w:r>
        <w:rPr>
          <w:rFonts w:ascii="Arial Narrow" w:hAnsi="Arial Narrow"/>
          <w:b/>
          <w:sz w:val="26"/>
          <w:szCs w:val="26"/>
        </w:rPr>
        <w:lastRenderedPageBreak/>
        <w:t>V -</w:t>
      </w:r>
      <w:r>
        <w:rPr>
          <w:rFonts w:ascii="Arial Narrow" w:hAnsi="Arial Narrow"/>
          <w:bCs/>
          <w:sz w:val="26"/>
          <w:szCs w:val="26"/>
        </w:rPr>
        <w:t xml:space="preserve"> </w:t>
      </w:r>
      <w:r>
        <w:rPr>
          <w:rFonts w:ascii="Arial Narrow" w:hAnsi="Arial Narrow"/>
          <w:b/>
          <w:bCs/>
          <w:sz w:val="26"/>
          <w:szCs w:val="26"/>
        </w:rPr>
        <w:t xml:space="preserve">Serviços de Fiscalização Municipal: </w:t>
      </w:r>
      <w:r w:rsidRPr="0077601E">
        <w:rPr>
          <w:rFonts w:ascii="Arial Narrow" w:hAnsi="Arial Narrow"/>
          <w:sz w:val="20"/>
        </w:rPr>
        <w:t>(redação dada pela Lei Complementar 292/2023)</w:t>
      </w:r>
    </w:p>
    <w:p w14:paraId="355CD834" w14:textId="45DF067A" w:rsidR="00713CA4" w:rsidRDefault="00713CA4" w:rsidP="005D0710">
      <w:pPr>
        <w:ind w:left="1418"/>
      </w:pPr>
    </w:p>
    <w:p w14:paraId="18084A05" w14:textId="77777777" w:rsidR="00713CA4" w:rsidRPr="00713CA4" w:rsidRDefault="00713CA4" w:rsidP="005D0710">
      <w:pPr>
        <w:ind w:left="1418"/>
      </w:pPr>
    </w:p>
    <w:p w14:paraId="1BEE8AA9" w14:textId="77777777" w:rsidR="001D4936" w:rsidRPr="001D4936" w:rsidRDefault="001D4936" w:rsidP="005D0710">
      <w:pPr>
        <w:pStyle w:val="Lista2"/>
        <w:numPr>
          <w:ilvl w:val="1"/>
          <w:numId w:val="12"/>
        </w:numPr>
        <w:spacing w:before="120"/>
        <w:ind w:left="1418" w:firstLine="0"/>
        <w:jc w:val="both"/>
        <w:rPr>
          <w:rFonts w:ascii="Arial Narrow" w:hAnsi="Arial Narrow"/>
          <w:b/>
          <w:bCs/>
          <w:strike/>
          <w:color w:val="00B0F0"/>
          <w:szCs w:val="24"/>
        </w:rPr>
      </w:pPr>
      <w:r w:rsidRPr="001D4936">
        <w:rPr>
          <w:rFonts w:ascii="Arial Narrow" w:hAnsi="Arial Narrow"/>
          <w:strike/>
          <w:sz w:val="28"/>
        </w:rPr>
        <w:t xml:space="preserve">Profissional de Nível Superior; </w:t>
      </w:r>
      <w:r w:rsidRPr="00CD2C9B">
        <w:rPr>
          <w:rFonts w:ascii="Arial Narrow" w:hAnsi="Arial Narrow"/>
          <w:color w:val="00B0F0"/>
          <w:sz w:val="20"/>
        </w:rPr>
        <w:t xml:space="preserve">(redação </w:t>
      </w:r>
      <w:proofErr w:type="spellStart"/>
      <w:r w:rsidRPr="00CD2C9B">
        <w:rPr>
          <w:rFonts w:ascii="Arial Narrow" w:hAnsi="Arial Narrow"/>
          <w:color w:val="00B0F0"/>
          <w:sz w:val="20"/>
        </w:rPr>
        <w:t>alt</w:t>
      </w:r>
      <w:proofErr w:type="spellEnd"/>
      <w:r w:rsidRPr="00CD2C9B">
        <w:rPr>
          <w:rFonts w:ascii="Arial Narrow" w:hAnsi="Arial Narrow"/>
          <w:color w:val="00B0F0"/>
          <w:sz w:val="20"/>
        </w:rPr>
        <w:t xml:space="preserve"> pela Lei Complementar 70/2005)</w:t>
      </w:r>
    </w:p>
    <w:p w14:paraId="294A2547" w14:textId="4856038F" w:rsidR="001D4936" w:rsidRPr="00713CA4" w:rsidRDefault="001D4936" w:rsidP="005D0710">
      <w:pPr>
        <w:pStyle w:val="Lista2"/>
        <w:numPr>
          <w:ilvl w:val="1"/>
          <w:numId w:val="20"/>
        </w:numPr>
        <w:spacing w:before="120"/>
        <w:ind w:left="1418" w:firstLine="0"/>
        <w:jc w:val="both"/>
        <w:rPr>
          <w:rFonts w:ascii="Arial Narrow" w:hAnsi="Arial Narrow"/>
          <w:strike/>
          <w:sz w:val="20"/>
        </w:rPr>
      </w:pPr>
      <w:r w:rsidRPr="001D4936">
        <w:rPr>
          <w:rFonts w:ascii="Arial Narrow" w:hAnsi="Arial Narrow"/>
          <w:strike/>
          <w:sz w:val="28"/>
          <w:szCs w:val="28"/>
        </w:rPr>
        <w:t xml:space="preserve">Gestor de Atividades Organizacionais; </w:t>
      </w:r>
      <w:r w:rsidRPr="00CD2C9B">
        <w:rPr>
          <w:rFonts w:ascii="Arial Narrow" w:hAnsi="Arial Narrow"/>
          <w:sz w:val="20"/>
        </w:rPr>
        <w:t>(redação dada pela Lei Complementar 70/2005)</w:t>
      </w:r>
      <w:r w:rsidR="00CD2C9B">
        <w:rPr>
          <w:rFonts w:ascii="Arial Narrow" w:hAnsi="Arial Narrow"/>
          <w:sz w:val="20"/>
        </w:rPr>
        <w:t xml:space="preserv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p>
    <w:p w14:paraId="28A64162" w14:textId="62970167" w:rsidR="00713CA4" w:rsidRPr="001D4936" w:rsidRDefault="00713CA4" w:rsidP="005D0710">
      <w:pPr>
        <w:pStyle w:val="Lista2"/>
        <w:spacing w:before="120"/>
        <w:ind w:left="1418" w:firstLine="0"/>
        <w:jc w:val="both"/>
        <w:rPr>
          <w:rFonts w:ascii="Arial Narrow" w:hAnsi="Arial Narrow"/>
          <w:b/>
          <w:bCs/>
          <w:strike/>
          <w:color w:val="00B0F0"/>
          <w:szCs w:val="24"/>
        </w:rPr>
      </w:pPr>
      <w:r w:rsidRPr="00BE4227">
        <w:rPr>
          <w:rFonts w:ascii="Arial Narrow" w:hAnsi="Arial Narrow" w:cs="Arial"/>
          <w:iCs/>
          <w:strike/>
          <w:sz w:val="26"/>
          <w:szCs w:val="26"/>
        </w:rPr>
        <w:t>a) Procurador Municipal</w:t>
      </w:r>
      <w:r>
        <w:rPr>
          <w:rFonts w:ascii="Arial Narrow" w:hAnsi="Arial Narrow" w:cs="Arial"/>
          <w:iCs/>
          <w:strike/>
          <w:sz w:val="26"/>
          <w:szCs w:val="26"/>
        </w:rPr>
        <w:t xml:space="preserve"> </w:t>
      </w:r>
      <w:r w:rsidRPr="00CD2C9B">
        <w:rPr>
          <w:rFonts w:ascii="Arial Narrow" w:hAnsi="Arial Narrow"/>
          <w:sz w:val="20"/>
        </w:rPr>
        <w:t>(redação dada pela Lei Complementar 134/2011)</w:t>
      </w:r>
      <w:r>
        <w:rPr>
          <w:rFonts w:ascii="Arial Narrow" w:hAnsi="Arial Narrow"/>
          <w:sz w:val="20"/>
        </w:rPr>
        <w:t xml:space="preserve"> </w:t>
      </w:r>
      <w:r w:rsidRPr="00CD2C9B">
        <w:rPr>
          <w:rFonts w:ascii="Arial Narrow" w:hAnsi="Arial Narrow"/>
          <w:color w:val="00B0F0"/>
          <w:sz w:val="20"/>
        </w:rPr>
        <w:t>(redação alt</w:t>
      </w:r>
      <w:r>
        <w:rPr>
          <w:rFonts w:ascii="Arial Narrow" w:hAnsi="Arial Narrow"/>
          <w:color w:val="00B0F0"/>
          <w:sz w:val="20"/>
        </w:rPr>
        <w:t>.</w:t>
      </w:r>
      <w:r w:rsidRPr="00CD2C9B">
        <w:rPr>
          <w:rFonts w:ascii="Arial Narrow" w:hAnsi="Arial Narrow"/>
          <w:color w:val="00B0F0"/>
          <w:sz w:val="20"/>
        </w:rPr>
        <w:t xml:space="preserve"> pela Lei Complementar </w:t>
      </w:r>
      <w:r>
        <w:rPr>
          <w:rFonts w:ascii="Arial Narrow" w:hAnsi="Arial Narrow"/>
          <w:color w:val="00B0F0"/>
          <w:sz w:val="20"/>
        </w:rPr>
        <w:t>292/2023</w:t>
      </w:r>
      <w:r w:rsidRPr="00CD2C9B">
        <w:rPr>
          <w:rFonts w:ascii="Arial Narrow" w:hAnsi="Arial Narrow"/>
          <w:color w:val="00B0F0"/>
          <w:sz w:val="20"/>
        </w:rPr>
        <w:t>)</w:t>
      </w:r>
    </w:p>
    <w:p w14:paraId="44269384" w14:textId="0D270900" w:rsidR="00713CA4" w:rsidRDefault="00713CA4" w:rsidP="005D0710">
      <w:pPr>
        <w:pStyle w:val="Lista2"/>
        <w:widowControl w:val="0"/>
        <w:spacing w:after="120"/>
        <w:ind w:left="1418" w:right="284" w:firstLine="0"/>
        <w:jc w:val="both"/>
        <w:rPr>
          <w:rFonts w:ascii="Arial Narrow" w:hAnsi="Arial Narrow"/>
          <w:sz w:val="20"/>
        </w:rPr>
      </w:pPr>
    </w:p>
    <w:p w14:paraId="1AD4786C" w14:textId="77777777" w:rsidR="00713CA4" w:rsidRDefault="00713CA4" w:rsidP="005D0710">
      <w:pPr>
        <w:ind w:left="1418"/>
        <w:jc w:val="both"/>
        <w:rPr>
          <w:rFonts w:ascii="Arial Narrow" w:hAnsi="Arial Narrow"/>
          <w:b/>
          <w:sz w:val="26"/>
          <w:szCs w:val="26"/>
        </w:rPr>
      </w:pPr>
      <w:r>
        <w:rPr>
          <w:rFonts w:ascii="Arial Narrow" w:hAnsi="Arial Narrow"/>
          <w:b/>
          <w:sz w:val="26"/>
          <w:szCs w:val="26"/>
        </w:rPr>
        <w:t xml:space="preserve">a) Fiscal de Relações de Consumo: </w:t>
      </w:r>
      <w:r w:rsidRPr="0077601E">
        <w:rPr>
          <w:rFonts w:ascii="Arial Narrow" w:hAnsi="Arial Narrow"/>
          <w:sz w:val="20"/>
        </w:rPr>
        <w:t>(redação dada pela Lei Complementar 292/2023)</w:t>
      </w:r>
    </w:p>
    <w:p w14:paraId="641C7982"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1) Fiscal de Relações de Consumo.</w:t>
      </w:r>
      <w:r w:rsidRPr="007956AC">
        <w:rPr>
          <w:rFonts w:ascii="Arial Narrow" w:hAnsi="Arial Narrow"/>
          <w:sz w:val="20"/>
        </w:rPr>
        <w:t xml:space="preserve"> </w:t>
      </w:r>
      <w:r w:rsidRPr="0077601E">
        <w:rPr>
          <w:rFonts w:ascii="Arial Narrow" w:hAnsi="Arial Narrow"/>
          <w:sz w:val="20"/>
        </w:rPr>
        <w:t>(redação dada pela Lei Complementar 292/2023)</w:t>
      </w:r>
    </w:p>
    <w:p w14:paraId="14F51FDF" w14:textId="41A64E48" w:rsidR="00713CA4" w:rsidRDefault="00713CA4" w:rsidP="005D0710">
      <w:pPr>
        <w:pStyle w:val="Lista2"/>
        <w:widowControl w:val="0"/>
        <w:spacing w:after="120"/>
        <w:ind w:left="1418" w:right="284" w:firstLine="0"/>
        <w:jc w:val="both"/>
        <w:rPr>
          <w:rFonts w:ascii="Arial Narrow" w:hAnsi="Arial Narrow" w:cs="Arial"/>
          <w:iCs/>
          <w:strike/>
          <w:sz w:val="26"/>
          <w:szCs w:val="26"/>
        </w:rPr>
      </w:pPr>
    </w:p>
    <w:p w14:paraId="24160204" w14:textId="3C0EA4CB" w:rsidR="00E225D6" w:rsidRPr="00BE4227" w:rsidRDefault="00E225D6" w:rsidP="005D0710">
      <w:pPr>
        <w:pStyle w:val="Lista2"/>
        <w:widowControl w:val="0"/>
        <w:spacing w:after="120"/>
        <w:ind w:left="1418" w:right="284" w:firstLine="0"/>
        <w:jc w:val="both"/>
        <w:rPr>
          <w:rFonts w:ascii="Arial Narrow" w:hAnsi="Arial Narrow" w:cs="Arial"/>
          <w:iCs/>
          <w:strike/>
          <w:sz w:val="26"/>
          <w:szCs w:val="26"/>
        </w:rPr>
      </w:pPr>
      <w:r>
        <w:rPr>
          <w:rFonts w:ascii="Arial Narrow" w:hAnsi="Arial Narrow"/>
          <w:strike/>
          <w:sz w:val="28"/>
        </w:rPr>
        <w:t xml:space="preserve">b) </w:t>
      </w:r>
      <w:r w:rsidRPr="001D4936">
        <w:rPr>
          <w:rFonts w:ascii="Arial Narrow" w:hAnsi="Arial Narrow"/>
          <w:strike/>
          <w:sz w:val="28"/>
        </w:rPr>
        <w:t>Assistente Técnico-Administrativo;</w:t>
      </w:r>
      <w:r>
        <w:rPr>
          <w:rFonts w:ascii="Arial Narrow" w:hAnsi="Arial Narrow"/>
          <w:strike/>
          <w:sz w:val="28"/>
        </w:rPr>
        <w:t xml:space="preserve"> </w:t>
      </w:r>
      <w:r w:rsidRPr="00D86F59">
        <w:rPr>
          <w:rFonts w:ascii="Arial Narrow" w:hAnsi="Arial Narrow"/>
          <w:color w:val="FF0000"/>
          <w:sz w:val="20"/>
        </w:rPr>
        <w:t>(revogado pela Lei Complementar 134/2011)</w:t>
      </w:r>
    </w:p>
    <w:p w14:paraId="17A93A42" w14:textId="77777777" w:rsidR="00713CA4" w:rsidRDefault="00713CA4" w:rsidP="005D0710">
      <w:pPr>
        <w:ind w:left="1418"/>
        <w:jc w:val="both"/>
        <w:rPr>
          <w:rFonts w:ascii="Arial Narrow" w:hAnsi="Arial Narrow"/>
          <w:b/>
          <w:sz w:val="26"/>
          <w:szCs w:val="26"/>
        </w:rPr>
      </w:pPr>
      <w:r>
        <w:rPr>
          <w:rFonts w:ascii="Arial Narrow" w:hAnsi="Arial Narrow"/>
          <w:b/>
          <w:sz w:val="26"/>
          <w:szCs w:val="26"/>
        </w:rPr>
        <w:t>b) Fiscal de Trânsito:</w:t>
      </w:r>
      <w:r w:rsidRPr="007956AC">
        <w:rPr>
          <w:rFonts w:ascii="Arial Narrow" w:hAnsi="Arial Narrow"/>
          <w:sz w:val="20"/>
        </w:rPr>
        <w:t xml:space="preserve"> </w:t>
      </w:r>
      <w:r w:rsidRPr="0077601E">
        <w:rPr>
          <w:rFonts w:ascii="Arial Narrow" w:hAnsi="Arial Narrow"/>
          <w:sz w:val="20"/>
        </w:rPr>
        <w:t>(redação dada pela Lei Complementar 292/2023)</w:t>
      </w:r>
    </w:p>
    <w:p w14:paraId="522CC720"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 xml:space="preserve">1) Fiscal de Trânsito. </w:t>
      </w:r>
      <w:r w:rsidRPr="0077601E">
        <w:rPr>
          <w:rFonts w:ascii="Arial Narrow" w:hAnsi="Arial Narrow"/>
          <w:sz w:val="20"/>
        </w:rPr>
        <w:t>(redação dada pela Lei Complementar 292/2023)</w:t>
      </w:r>
    </w:p>
    <w:p w14:paraId="1ADFE59A" w14:textId="40005883" w:rsidR="00713CA4" w:rsidRDefault="00713CA4" w:rsidP="005D0710">
      <w:pPr>
        <w:ind w:left="1418"/>
        <w:jc w:val="both"/>
        <w:rPr>
          <w:rFonts w:ascii="Arial Narrow" w:hAnsi="Arial Narrow"/>
          <w:bCs/>
          <w:sz w:val="26"/>
          <w:szCs w:val="26"/>
        </w:rPr>
      </w:pPr>
    </w:p>
    <w:p w14:paraId="6FB1486B" w14:textId="278A9C10" w:rsidR="00E225D6" w:rsidRPr="001D4936" w:rsidRDefault="00E225D6" w:rsidP="005D0710">
      <w:pPr>
        <w:pStyle w:val="Lista2"/>
        <w:spacing w:before="120"/>
        <w:ind w:left="1418" w:firstLine="0"/>
        <w:jc w:val="both"/>
        <w:rPr>
          <w:rFonts w:ascii="Arial Narrow" w:hAnsi="Arial Narrow"/>
          <w:strike/>
          <w:sz w:val="28"/>
        </w:rPr>
      </w:pPr>
      <w:r>
        <w:rPr>
          <w:rFonts w:ascii="Arial Narrow" w:hAnsi="Arial Narrow"/>
          <w:strike/>
          <w:sz w:val="28"/>
        </w:rPr>
        <w:t>c)</w:t>
      </w:r>
      <w:r w:rsidRPr="001D4936">
        <w:rPr>
          <w:rFonts w:ascii="Arial Narrow" w:hAnsi="Arial Narrow"/>
          <w:strike/>
          <w:sz w:val="28"/>
        </w:rPr>
        <w:t>Agente Administrativo;</w:t>
      </w:r>
      <w:r>
        <w:rPr>
          <w:rFonts w:ascii="Arial Narrow" w:hAnsi="Arial Narrow"/>
          <w:strike/>
          <w:sz w:val="28"/>
        </w:rPr>
        <w:t xml:space="preserve"> </w:t>
      </w:r>
      <w:r w:rsidRPr="00D86F59">
        <w:rPr>
          <w:rFonts w:ascii="Arial Narrow" w:hAnsi="Arial Narrow"/>
          <w:color w:val="FF0000"/>
          <w:sz w:val="20"/>
        </w:rPr>
        <w:t>(revogado pela Lei Complementar 134/2011)</w:t>
      </w:r>
    </w:p>
    <w:p w14:paraId="1A7809A8" w14:textId="0CFB7DBB" w:rsidR="00713CA4" w:rsidRDefault="00E225D6" w:rsidP="005D0710">
      <w:pPr>
        <w:ind w:left="1418"/>
        <w:jc w:val="both"/>
        <w:rPr>
          <w:rFonts w:ascii="Arial Narrow" w:hAnsi="Arial Narrow"/>
          <w:b/>
          <w:sz w:val="26"/>
          <w:szCs w:val="26"/>
        </w:rPr>
      </w:pPr>
      <w:r>
        <w:rPr>
          <w:rFonts w:ascii="Arial Narrow" w:hAnsi="Arial Narrow"/>
          <w:b/>
          <w:sz w:val="26"/>
          <w:szCs w:val="26"/>
        </w:rPr>
        <w:t>c</w:t>
      </w:r>
      <w:r w:rsidR="00713CA4">
        <w:rPr>
          <w:rFonts w:ascii="Arial Narrow" w:hAnsi="Arial Narrow"/>
          <w:b/>
          <w:sz w:val="26"/>
          <w:szCs w:val="26"/>
        </w:rPr>
        <w:t xml:space="preserve">) Fiscal de Posturas: </w:t>
      </w:r>
      <w:r w:rsidR="00713CA4" w:rsidRPr="0077601E">
        <w:rPr>
          <w:rFonts w:ascii="Arial Narrow" w:hAnsi="Arial Narrow"/>
          <w:sz w:val="20"/>
        </w:rPr>
        <w:t>(redação dada pela Lei Complementar 292/2023)</w:t>
      </w:r>
    </w:p>
    <w:p w14:paraId="0A173B2A"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 xml:space="preserve">1) Fiscal de Posturas; </w:t>
      </w:r>
      <w:r w:rsidRPr="0077601E">
        <w:rPr>
          <w:rFonts w:ascii="Arial Narrow" w:hAnsi="Arial Narrow"/>
          <w:sz w:val="20"/>
        </w:rPr>
        <w:t>(redação dada pela Lei Complementar 292/2023)</w:t>
      </w:r>
    </w:p>
    <w:p w14:paraId="38457886" w14:textId="22447D07" w:rsidR="00713CA4" w:rsidRDefault="00713CA4" w:rsidP="005D0710">
      <w:pPr>
        <w:ind w:left="1418"/>
        <w:jc w:val="both"/>
        <w:rPr>
          <w:rFonts w:ascii="Arial Narrow" w:hAnsi="Arial Narrow"/>
          <w:bCs/>
          <w:sz w:val="26"/>
          <w:szCs w:val="26"/>
        </w:rPr>
      </w:pPr>
    </w:p>
    <w:p w14:paraId="38168E66" w14:textId="41ADBC09" w:rsidR="00E225D6" w:rsidRPr="001D4936" w:rsidRDefault="00E225D6" w:rsidP="005D0710">
      <w:pPr>
        <w:pStyle w:val="Lista2"/>
        <w:spacing w:before="120"/>
        <w:ind w:left="1418" w:firstLine="0"/>
        <w:jc w:val="both"/>
        <w:rPr>
          <w:rFonts w:ascii="Arial Narrow" w:hAnsi="Arial Narrow"/>
          <w:strike/>
          <w:sz w:val="28"/>
        </w:rPr>
      </w:pPr>
      <w:r>
        <w:rPr>
          <w:rFonts w:ascii="Arial Narrow" w:hAnsi="Arial Narrow"/>
          <w:strike/>
          <w:sz w:val="28"/>
        </w:rPr>
        <w:t>d)</w:t>
      </w:r>
      <w:r w:rsidRPr="001D4936">
        <w:rPr>
          <w:rFonts w:ascii="Arial Narrow" w:hAnsi="Arial Narrow"/>
          <w:strike/>
          <w:sz w:val="28"/>
        </w:rPr>
        <w:t>Auxiliar Administrativo.</w:t>
      </w:r>
      <w:r>
        <w:rPr>
          <w:rFonts w:ascii="Arial Narrow" w:hAnsi="Arial Narrow"/>
          <w:strike/>
          <w:sz w:val="28"/>
        </w:rPr>
        <w:t xml:space="preserve"> </w:t>
      </w:r>
      <w:r w:rsidRPr="00D86F59">
        <w:rPr>
          <w:rFonts w:ascii="Arial Narrow" w:hAnsi="Arial Narrow"/>
          <w:color w:val="FF0000"/>
          <w:sz w:val="20"/>
        </w:rPr>
        <w:t>(revogado pela Lei Complementar 134/2011)</w:t>
      </w:r>
    </w:p>
    <w:p w14:paraId="5C2D8458" w14:textId="77777777" w:rsidR="00713CA4" w:rsidRDefault="00713CA4" w:rsidP="005D0710">
      <w:pPr>
        <w:ind w:left="1418"/>
        <w:jc w:val="both"/>
        <w:rPr>
          <w:rFonts w:ascii="Arial Narrow" w:hAnsi="Arial Narrow"/>
          <w:b/>
          <w:sz w:val="26"/>
          <w:szCs w:val="26"/>
        </w:rPr>
      </w:pPr>
      <w:r>
        <w:rPr>
          <w:rFonts w:ascii="Arial Narrow" w:hAnsi="Arial Narrow"/>
          <w:b/>
          <w:sz w:val="26"/>
          <w:szCs w:val="26"/>
        </w:rPr>
        <w:t>d) Fiscal de Tributos Municipais:</w:t>
      </w:r>
      <w:r w:rsidRPr="007956AC">
        <w:rPr>
          <w:rFonts w:ascii="Arial Narrow" w:hAnsi="Arial Narrow"/>
          <w:sz w:val="20"/>
        </w:rPr>
        <w:t xml:space="preserve"> </w:t>
      </w:r>
      <w:r w:rsidRPr="0077601E">
        <w:rPr>
          <w:rFonts w:ascii="Arial Narrow" w:hAnsi="Arial Narrow"/>
          <w:sz w:val="20"/>
        </w:rPr>
        <w:t>(redação dada pela Lei Complementar 292/2023)</w:t>
      </w:r>
    </w:p>
    <w:p w14:paraId="593B11BD" w14:textId="77777777" w:rsidR="00713CA4" w:rsidRDefault="00713CA4" w:rsidP="005D0710">
      <w:pPr>
        <w:ind w:left="1418"/>
        <w:jc w:val="both"/>
        <w:rPr>
          <w:rFonts w:ascii="Arial Narrow" w:hAnsi="Arial Narrow"/>
          <w:bCs/>
          <w:sz w:val="26"/>
          <w:szCs w:val="26"/>
        </w:rPr>
      </w:pPr>
      <w:r>
        <w:rPr>
          <w:rFonts w:ascii="Arial Narrow" w:hAnsi="Arial Narrow"/>
          <w:bCs/>
          <w:sz w:val="26"/>
          <w:szCs w:val="26"/>
        </w:rPr>
        <w:t>1) Fiscal de Tributos Municipais.</w:t>
      </w:r>
      <w:r w:rsidRPr="007956AC">
        <w:rPr>
          <w:rFonts w:ascii="Arial Narrow" w:hAnsi="Arial Narrow"/>
          <w:sz w:val="20"/>
        </w:rPr>
        <w:t xml:space="preserve"> </w:t>
      </w:r>
      <w:r w:rsidRPr="0077601E">
        <w:rPr>
          <w:rFonts w:ascii="Arial Narrow" w:hAnsi="Arial Narrow"/>
          <w:sz w:val="20"/>
        </w:rPr>
        <w:t>(redação dada pela Lei Complementar 292/2023)</w:t>
      </w:r>
    </w:p>
    <w:p w14:paraId="1C84CAE5" w14:textId="101646C9" w:rsidR="001D4936" w:rsidRPr="001D4936" w:rsidRDefault="001D4936" w:rsidP="005D0710">
      <w:pPr>
        <w:pStyle w:val="Lista2"/>
        <w:spacing w:before="120"/>
        <w:ind w:left="1418" w:firstLine="0"/>
        <w:jc w:val="both"/>
        <w:rPr>
          <w:rFonts w:ascii="Arial Narrow" w:hAnsi="Arial Narrow"/>
          <w:strike/>
          <w:sz w:val="28"/>
        </w:rPr>
      </w:pPr>
    </w:p>
    <w:p w14:paraId="6189040B" w14:textId="77777777" w:rsidR="001D4936" w:rsidRPr="001D4936" w:rsidRDefault="001D4936" w:rsidP="005D0710">
      <w:pPr>
        <w:pStyle w:val="Lista2"/>
        <w:ind w:left="1418" w:firstLine="0"/>
        <w:jc w:val="both"/>
        <w:rPr>
          <w:rFonts w:ascii="Arial Narrow" w:hAnsi="Arial Narrow"/>
          <w:strike/>
          <w:sz w:val="28"/>
        </w:rPr>
      </w:pPr>
    </w:p>
    <w:p w14:paraId="606D03F1" w14:textId="6F3FF9AB" w:rsidR="001D4936" w:rsidRDefault="00E225D6" w:rsidP="005D0710">
      <w:pPr>
        <w:pStyle w:val="Ttulo6"/>
        <w:spacing w:before="0" w:after="0"/>
        <w:ind w:left="1418"/>
        <w:jc w:val="both"/>
        <w:rPr>
          <w:rFonts w:ascii="Arial Narrow" w:hAnsi="Arial Narrow"/>
          <w:i w:val="0"/>
          <w:iCs/>
          <w:color w:val="00B0F0"/>
          <w:sz w:val="20"/>
        </w:rPr>
      </w:pPr>
      <w:r>
        <w:rPr>
          <w:rFonts w:ascii="Arial Narrow" w:hAnsi="Arial Narrow"/>
          <w:i w:val="0"/>
          <w:strike/>
          <w:sz w:val="28"/>
        </w:rPr>
        <w:t xml:space="preserve">VI - </w:t>
      </w:r>
      <w:r w:rsidR="001D4936" w:rsidRPr="001D4936">
        <w:rPr>
          <w:rFonts w:ascii="Arial Narrow" w:hAnsi="Arial Narrow"/>
          <w:i w:val="0"/>
          <w:strike/>
          <w:sz w:val="28"/>
        </w:rPr>
        <w:t>Atividades de Apoio Auxiliar:</w:t>
      </w:r>
      <w:r w:rsidR="00CD2C9B">
        <w:rPr>
          <w:rFonts w:ascii="Arial Narrow" w:hAnsi="Arial Narrow"/>
          <w:i w:val="0"/>
          <w:strike/>
          <w:sz w:val="28"/>
        </w:rPr>
        <w:t xml:space="preserve"> </w:t>
      </w:r>
      <w:r w:rsidR="00CD2C9B" w:rsidRPr="00CD2C9B">
        <w:rPr>
          <w:rFonts w:ascii="Arial Narrow" w:hAnsi="Arial Narrow"/>
          <w:i w:val="0"/>
          <w:iCs/>
          <w:color w:val="00B0F0"/>
          <w:sz w:val="20"/>
        </w:rPr>
        <w:t xml:space="preserve">(redação </w:t>
      </w:r>
      <w:proofErr w:type="spellStart"/>
      <w:r w:rsidR="00CD2C9B" w:rsidRPr="00CD2C9B">
        <w:rPr>
          <w:rFonts w:ascii="Arial Narrow" w:hAnsi="Arial Narrow"/>
          <w:i w:val="0"/>
          <w:iCs/>
          <w:color w:val="00B0F0"/>
          <w:sz w:val="20"/>
        </w:rPr>
        <w:t>alt</w:t>
      </w:r>
      <w:proofErr w:type="spellEnd"/>
      <w:r w:rsidR="00CD2C9B" w:rsidRPr="00CD2C9B">
        <w:rPr>
          <w:rFonts w:ascii="Arial Narrow" w:hAnsi="Arial Narrow"/>
          <w:i w:val="0"/>
          <w:iCs/>
          <w:color w:val="00B0F0"/>
          <w:sz w:val="20"/>
        </w:rPr>
        <w:t xml:space="preserve"> pela Lei Complementar 134/2011)</w:t>
      </w:r>
    </w:p>
    <w:p w14:paraId="0E418ADE" w14:textId="31D499D7" w:rsidR="00E225D6" w:rsidRDefault="00E225D6" w:rsidP="005D0710">
      <w:pPr>
        <w:pStyle w:val="Ttulo6"/>
        <w:spacing w:before="0" w:after="120"/>
        <w:ind w:left="1418" w:right="284"/>
        <w:jc w:val="both"/>
        <w:rPr>
          <w:rFonts w:ascii="Arial Narrow" w:hAnsi="Arial Narrow"/>
          <w:i w:val="0"/>
          <w:iCs/>
          <w:sz w:val="20"/>
        </w:rPr>
      </w:pPr>
      <w:r w:rsidRPr="00BE4227">
        <w:rPr>
          <w:rFonts w:ascii="Arial Narrow" w:hAnsi="Arial Narrow" w:cs="Arial"/>
          <w:i w:val="0"/>
          <w:iCs/>
          <w:strike/>
          <w:sz w:val="26"/>
          <w:szCs w:val="26"/>
        </w:rPr>
        <w:t>VI -</w:t>
      </w:r>
      <w:r w:rsidRPr="00BE4227">
        <w:rPr>
          <w:rFonts w:ascii="Arial Narrow" w:hAnsi="Arial Narrow" w:cs="Arial"/>
          <w:b/>
          <w:i w:val="0"/>
          <w:iCs/>
          <w:strike/>
          <w:sz w:val="26"/>
          <w:szCs w:val="26"/>
        </w:rPr>
        <w:t xml:space="preserve"> </w:t>
      </w:r>
      <w:r w:rsidRPr="00BE4227">
        <w:rPr>
          <w:rFonts w:ascii="Arial Narrow" w:hAnsi="Arial Narrow" w:cs="Arial"/>
          <w:i w:val="0"/>
          <w:iCs/>
          <w:strike/>
          <w:sz w:val="26"/>
          <w:szCs w:val="26"/>
        </w:rPr>
        <w:t>Serviços de Fiscalização Municipal</w:t>
      </w:r>
      <w:r w:rsidRPr="00BE4227">
        <w:rPr>
          <w:rFonts w:ascii="Arial Narrow" w:hAnsi="Arial Narrow" w:cs="Arial"/>
          <w:b/>
          <w:i w:val="0"/>
          <w:iCs/>
          <w:strike/>
          <w:sz w:val="26"/>
          <w:szCs w:val="26"/>
        </w:rPr>
        <w:t xml:space="preserve">: </w:t>
      </w:r>
      <w:r w:rsidRPr="008110D9">
        <w:rPr>
          <w:rFonts w:ascii="Arial Narrow" w:hAnsi="Arial Narrow"/>
          <w:i w:val="0"/>
          <w:iCs/>
          <w:sz w:val="20"/>
        </w:rPr>
        <w:t>(redação dada pela Lei Complementar 134/2011)</w:t>
      </w:r>
      <w:r>
        <w:rPr>
          <w:rFonts w:ascii="Arial Narrow" w:hAnsi="Arial Narrow"/>
          <w:i w:val="0"/>
          <w:iCs/>
          <w:sz w:val="20"/>
        </w:rPr>
        <w:t xml:space="preserve"> </w:t>
      </w:r>
      <w:r w:rsidRPr="00CD2C9B">
        <w:rPr>
          <w:rFonts w:ascii="Arial Narrow" w:hAnsi="Arial Narrow"/>
          <w:i w:val="0"/>
          <w:iCs/>
          <w:color w:val="00B0F0"/>
          <w:sz w:val="20"/>
        </w:rPr>
        <w:t xml:space="preserve">(redação </w:t>
      </w:r>
      <w:proofErr w:type="spellStart"/>
      <w:r w:rsidRPr="00CD2C9B">
        <w:rPr>
          <w:rFonts w:ascii="Arial Narrow" w:hAnsi="Arial Narrow"/>
          <w:i w:val="0"/>
          <w:iCs/>
          <w:color w:val="00B0F0"/>
          <w:sz w:val="20"/>
        </w:rPr>
        <w:t>alt</w:t>
      </w:r>
      <w:proofErr w:type="spellEnd"/>
      <w:r w:rsidRPr="00CD2C9B">
        <w:rPr>
          <w:rFonts w:ascii="Arial Narrow" w:hAnsi="Arial Narrow"/>
          <w:i w:val="0"/>
          <w:iCs/>
          <w:color w:val="00B0F0"/>
          <w:sz w:val="20"/>
        </w:rPr>
        <w:t xml:space="preserve"> pela Lei Complementar </w:t>
      </w:r>
      <w:r>
        <w:rPr>
          <w:rFonts w:ascii="Arial Narrow" w:hAnsi="Arial Narrow"/>
          <w:i w:val="0"/>
          <w:iCs/>
          <w:color w:val="00B0F0"/>
          <w:sz w:val="20"/>
        </w:rPr>
        <w:t>292/2023</w:t>
      </w:r>
      <w:r w:rsidRPr="00CD2C9B">
        <w:rPr>
          <w:rFonts w:ascii="Arial Narrow" w:hAnsi="Arial Narrow"/>
          <w:i w:val="0"/>
          <w:iCs/>
          <w:color w:val="00B0F0"/>
          <w:sz w:val="20"/>
        </w:rPr>
        <w:t>)</w:t>
      </w:r>
    </w:p>
    <w:p w14:paraId="6AB8644A" w14:textId="45CE2112" w:rsidR="00E225D6" w:rsidRDefault="00E225D6" w:rsidP="005D0710">
      <w:pPr>
        <w:ind w:left="1418"/>
        <w:jc w:val="both"/>
        <w:rPr>
          <w:rFonts w:ascii="Arial Narrow" w:hAnsi="Arial Narrow"/>
          <w:sz w:val="20"/>
        </w:rPr>
      </w:pPr>
      <w:r w:rsidRPr="00BE4227">
        <w:rPr>
          <w:rFonts w:ascii="Arial Narrow" w:hAnsi="Arial Narrow"/>
          <w:b/>
          <w:sz w:val="26"/>
          <w:szCs w:val="26"/>
        </w:rPr>
        <w:t>VI -</w:t>
      </w:r>
      <w:r w:rsidRPr="00BE4227">
        <w:rPr>
          <w:rFonts w:ascii="Arial Narrow" w:hAnsi="Arial Narrow"/>
          <w:bCs/>
          <w:sz w:val="26"/>
          <w:szCs w:val="26"/>
        </w:rPr>
        <w:t xml:space="preserve"> </w:t>
      </w:r>
      <w:bookmarkStart w:id="0" w:name="_Hlk152225994"/>
      <w:r w:rsidRPr="00BE4227">
        <w:rPr>
          <w:rFonts w:ascii="Arial Narrow" w:hAnsi="Arial Narrow"/>
          <w:b/>
          <w:bCs/>
          <w:sz w:val="26"/>
          <w:szCs w:val="26"/>
        </w:rPr>
        <w:t>Serviços Técnico-Organizacionais</w:t>
      </w:r>
      <w:bookmarkEnd w:id="0"/>
      <w:r w:rsidRPr="00BE4227">
        <w:rPr>
          <w:rFonts w:ascii="Arial Narrow" w:hAnsi="Arial Narrow"/>
          <w:b/>
          <w:bCs/>
          <w:sz w:val="26"/>
          <w:szCs w:val="26"/>
        </w:rPr>
        <w:t>:</w:t>
      </w:r>
      <w:r>
        <w:rPr>
          <w:rFonts w:ascii="Arial Narrow" w:hAnsi="Arial Narrow"/>
          <w:b/>
          <w:bCs/>
          <w:sz w:val="26"/>
          <w:szCs w:val="26"/>
        </w:rPr>
        <w:t xml:space="preserve"> </w:t>
      </w:r>
      <w:r w:rsidRPr="0077601E">
        <w:rPr>
          <w:rFonts w:ascii="Arial Narrow" w:hAnsi="Arial Narrow"/>
          <w:sz w:val="20"/>
        </w:rPr>
        <w:t>(redação dada pela Lei Complementar 292/2023)</w:t>
      </w:r>
    </w:p>
    <w:p w14:paraId="0FD791B3" w14:textId="77777777" w:rsidR="00E225D6" w:rsidRDefault="00E225D6" w:rsidP="005D0710">
      <w:pPr>
        <w:ind w:left="1418"/>
        <w:jc w:val="both"/>
        <w:rPr>
          <w:rFonts w:ascii="Arial Narrow" w:hAnsi="Arial Narrow"/>
          <w:sz w:val="20"/>
        </w:rPr>
      </w:pPr>
    </w:p>
    <w:p w14:paraId="7A996B5A" w14:textId="77777777" w:rsidR="00E225D6" w:rsidRPr="00E225D6" w:rsidRDefault="00E225D6" w:rsidP="005D0710">
      <w:pPr>
        <w:ind w:left="1418"/>
      </w:pPr>
    </w:p>
    <w:p w14:paraId="0A7735EA" w14:textId="1B62F0E6" w:rsidR="00E225D6" w:rsidRDefault="00E225D6" w:rsidP="005D0710">
      <w:pPr>
        <w:pStyle w:val="Ttulo6"/>
        <w:spacing w:before="0" w:after="120"/>
        <w:ind w:left="1418" w:right="284"/>
        <w:jc w:val="both"/>
        <w:rPr>
          <w:rFonts w:ascii="Arial Narrow" w:hAnsi="Arial Narrow" w:cs="Arial"/>
          <w:i w:val="0"/>
          <w:iCs/>
          <w:color w:val="00B0F0"/>
          <w:sz w:val="20"/>
        </w:rPr>
      </w:pPr>
      <w:r w:rsidRPr="00A65BD0">
        <w:rPr>
          <w:rFonts w:ascii="Arial Narrow" w:hAnsi="Arial Narrow" w:cs="Arial"/>
          <w:i w:val="0"/>
          <w:iCs/>
          <w:strike/>
          <w:sz w:val="26"/>
          <w:szCs w:val="26"/>
        </w:rPr>
        <w:t xml:space="preserve">a) Auditor Fiscal de Tributos Municipais; </w:t>
      </w:r>
      <w:r w:rsidRPr="008110D9">
        <w:rPr>
          <w:rFonts w:ascii="Arial Narrow" w:hAnsi="Arial Narrow" w:cs="Arial"/>
          <w:i w:val="0"/>
          <w:iCs/>
          <w:color w:val="00B0F0"/>
          <w:sz w:val="20"/>
        </w:rPr>
        <w:t xml:space="preserve">(redação </w:t>
      </w:r>
      <w:proofErr w:type="spellStart"/>
      <w:r w:rsidRPr="008110D9">
        <w:rPr>
          <w:rFonts w:ascii="Arial Narrow" w:hAnsi="Arial Narrow" w:cs="Arial"/>
          <w:i w:val="0"/>
          <w:iCs/>
          <w:color w:val="00B0F0"/>
          <w:sz w:val="20"/>
        </w:rPr>
        <w:t>alt</w:t>
      </w:r>
      <w:proofErr w:type="spellEnd"/>
      <w:r w:rsidRPr="008110D9">
        <w:rPr>
          <w:rFonts w:ascii="Arial Narrow" w:hAnsi="Arial Narrow" w:cs="Arial"/>
          <w:i w:val="0"/>
          <w:iCs/>
          <w:color w:val="00B0F0"/>
          <w:sz w:val="20"/>
        </w:rPr>
        <w:t xml:space="preserve"> pela Lei Complementar 209/2017)</w:t>
      </w:r>
    </w:p>
    <w:p w14:paraId="1BEEDFDA" w14:textId="6DAE6C4C" w:rsidR="00E225D6" w:rsidRDefault="00E225D6" w:rsidP="005D0710">
      <w:pPr>
        <w:pStyle w:val="Ttulo6"/>
        <w:spacing w:before="0" w:after="120"/>
        <w:ind w:left="1418" w:right="284"/>
        <w:jc w:val="both"/>
        <w:rPr>
          <w:rFonts w:ascii="Arial Narrow" w:hAnsi="Arial Narrow" w:cs="Arial"/>
          <w:b/>
          <w:bCs/>
          <w:i w:val="0"/>
          <w:iCs/>
          <w:color w:val="00B0F0"/>
          <w:sz w:val="24"/>
          <w:szCs w:val="24"/>
        </w:rPr>
      </w:pPr>
      <w:r w:rsidRPr="00BE4227">
        <w:rPr>
          <w:rFonts w:ascii="Arial Narrow" w:hAnsi="Arial Narrow" w:cs="Arial"/>
          <w:i w:val="0"/>
          <w:strike/>
          <w:sz w:val="26"/>
          <w:szCs w:val="26"/>
        </w:rPr>
        <w:t>a) Fiscal de meio ambiente</w:t>
      </w:r>
      <w:r w:rsidRPr="00950E88">
        <w:rPr>
          <w:rFonts w:ascii="Arial Narrow" w:hAnsi="Arial Narrow" w:cs="Arial"/>
          <w:iCs/>
          <w:sz w:val="26"/>
          <w:szCs w:val="26"/>
        </w:rPr>
        <w:t xml:space="preserve"> </w:t>
      </w:r>
      <w:r w:rsidRPr="008110D9">
        <w:rPr>
          <w:rFonts w:ascii="Arial Narrow" w:hAnsi="Arial Narrow" w:cs="Arial"/>
          <w:i w:val="0"/>
          <w:iCs/>
          <w:sz w:val="20"/>
        </w:rPr>
        <w:t>(redação dada pela Lei Complementar 209/2017)</w:t>
      </w:r>
      <w:r>
        <w:rPr>
          <w:rFonts w:ascii="Arial Narrow" w:hAnsi="Arial Narrow" w:cs="Arial"/>
          <w:i w:val="0"/>
          <w:iCs/>
          <w:sz w:val="20"/>
        </w:rPr>
        <w:t xml:space="preserve"> </w:t>
      </w:r>
      <w:r w:rsidRPr="00CD2C9B">
        <w:rPr>
          <w:rFonts w:ascii="Arial Narrow" w:hAnsi="Arial Narrow"/>
          <w:i w:val="0"/>
          <w:iCs/>
          <w:color w:val="00B0F0"/>
          <w:sz w:val="20"/>
        </w:rPr>
        <w:t xml:space="preserve">(redação </w:t>
      </w:r>
      <w:proofErr w:type="spellStart"/>
      <w:r w:rsidRPr="00CD2C9B">
        <w:rPr>
          <w:rFonts w:ascii="Arial Narrow" w:hAnsi="Arial Narrow"/>
          <w:i w:val="0"/>
          <w:iCs/>
          <w:color w:val="00B0F0"/>
          <w:sz w:val="20"/>
        </w:rPr>
        <w:t>alt</w:t>
      </w:r>
      <w:proofErr w:type="spellEnd"/>
      <w:r w:rsidRPr="00CD2C9B">
        <w:rPr>
          <w:rFonts w:ascii="Arial Narrow" w:hAnsi="Arial Narrow"/>
          <w:i w:val="0"/>
          <w:iCs/>
          <w:color w:val="00B0F0"/>
          <w:sz w:val="20"/>
        </w:rPr>
        <w:t xml:space="preserve"> pela Lei Complementar </w:t>
      </w:r>
      <w:r>
        <w:rPr>
          <w:rFonts w:ascii="Arial Narrow" w:hAnsi="Arial Narrow"/>
          <w:i w:val="0"/>
          <w:iCs/>
          <w:color w:val="00B0F0"/>
          <w:sz w:val="20"/>
        </w:rPr>
        <w:t>292/2023</w:t>
      </w:r>
      <w:r w:rsidRPr="00CD2C9B">
        <w:rPr>
          <w:rFonts w:ascii="Arial Narrow" w:hAnsi="Arial Narrow"/>
          <w:i w:val="0"/>
          <w:iCs/>
          <w:color w:val="00B0F0"/>
          <w:sz w:val="20"/>
        </w:rPr>
        <w:t>)</w:t>
      </w:r>
    </w:p>
    <w:p w14:paraId="257EEF10" w14:textId="77777777" w:rsidR="00E225D6" w:rsidRDefault="00E225D6" w:rsidP="005D0710">
      <w:pPr>
        <w:tabs>
          <w:tab w:val="left" w:pos="6050"/>
        </w:tabs>
        <w:ind w:left="1418"/>
        <w:jc w:val="both"/>
        <w:rPr>
          <w:rFonts w:ascii="Arial Narrow" w:hAnsi="Arial Narrow"/>
          <w:b/>
          <w:sz w:val="26"/>
          <w:szCs w:val="26"/>
        </w:rPr>
      </w:pPr>
      <w:r>
        <w:rPr>
          <w:rFonts w:ascii="Arial Narrow" w:hAnsi="Arial Narrow"/>
          <w:b/>
          <w:sz w:val="26"/>
          <w:szCs w:val="26"/>
        </w:rPr>
        <w:t xml:space="preserve">a) Gestor de Serviços Organizacionais: </w:t>
      </w:r>
      <w:r w:rsidRPr="0077601E">
        <w:rPr>
          <w:rFonts w:ascii="Arial Narrow" w:hAnsi="Arial Narrow"/>
          <w:sz w:val="20"/>
        </w:rPr>
        <w:t>(redação dada pela Lei Complementar 292/2023)</w:t>
      </w:r>
    </w:p>
    <w:p w14:paraId="11A5FFA9"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1) Contador;</w:t>
      </w:r>
      <w:r w:rsidRPr="007956AC">
        <w:rPr>
          <w:rFonts w:ascii="Arial Narrow" w:hAnsi="Arial Narrow"/>
          <w:sz w:val="20"/>
        </w:rPr>
        <w:t xml:space="preserve"> </w:t>
      </w:r>
      <w:r w:rsidRPr="0077601E">
        <w:rPr>
          <w:rFonts w:ascii="Arial Narrow" w:hAnsi="Arial Narrow"/>
          <w:sz w:val="20"/>
        </w:rPr>
        <w:t>(redação dada pela Lei Complementar 292/2023)</w:t>
      </w:r>
    </w:p>
    <w:p w14:paraId="284DB320"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2) Administrador;</w:t>
      </w:r>
      <w:r w:rsidRPr="007956AC">
        <w:rPr>
          <w:rFonts w:ascii="Arial Narrow" w:hAnsi="Arial Narrow"/>
          <w:sz w:val="20"/>
        </w:rPr>
        <w:t xml:space="preserve"> </w:t>
      </w:r>
      <w:r w:rsidRPr="0077601E">
        <w:rPr>
          <w:rFonts w:ascii="Arial Narrow" w:hAnsi="Arial Narrow"/>
          <w:sz w:val="20"/>
        </w:rPr>
        <w:t>(redação dada pela Lei Complementar 292/2023)</w:t>
      </w:r>
    </w:p>
    <w:p w14:paraId="47DDA1B6"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3) Fiscal de Obras;</w:t>
      </w:r>
      <w:r w:rsidRPr="007956AC">
        <w:rPr>
          <w:rFonts w:ascii="Arial Narrow" w:hAnsi="Arial Narrow"/>
          <w:sz w:val="20"/>
        </w:rPr>
        <w:t xml:space="preserve"> </w:t>
      </w:r>
      <w:r w:rsidRPr="0077601E">
        <w:rPr>
          <w:rFonts w:ascii="Arial Narrow" w:hAnsi="Arial Narrow"/>
          <w:sz w:val="20"/>
        </w:rPr>
        <w:t>(redação dada pela Lei Complementar 292/2023)</w:t>
      </w:r>
    </w:p>
    <w:p w14:paraId="1C91A577"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4) Arquivista;</w:t>
      </w:r>
      <w:r w:rsidRPr="007956AC">
        <w:rPr>
          <w:rFonts w:ascii="Arial Narrow" w:hAnsi="Arial Narrow"/>
          <w:sz w:val="20"/>
        </w:rPr>
        <w:t xml:space="preserve"> </w:t>
      </w:r>
      <w:r w:rsidRPr="0077601E">
        <w:rPr>
          <w:rFonts w:ascii="Arial Narrow" w:hAnsi="Arial Narrow"/>
          <w:sz w:val="20"/>
        </w:rPr>
        <w:t>(redação dada pela Lei Complementar 292/2023)</w:t>
      </w:r>
    </w:p>
    <w:p w14:paraId="1A85760A"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5) Fiscal do Meio Ambiente;</w:t>
      </w:r>
      <w:r w:rsidRPr="007956AC">
        <w:rPr>
          <w:rFonts w:ascii="Arial Narrow" w:hAnsi="Arial Narrow"/>
          <w:sz w:val="20"/>
        </w:rPr>
        <w:t xml:space="preserve"> </w:t>
      </w:r>
      <w:r w:rsidRPr="0077601E">
        <w:rPr>
          <w:rFonts w:ascii="Arial Narrow" w:hAnsi="Arial Narrow"/>
          <w:sz w:val="20"/>
        </w:rPr>
        <w:t>(redação dada pela Lei Complementar 292/2023)</w:t>
      </w:r>
    </w:p>
    <w:p w14:paraId="0D0E0CC4"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6) Médico Veterinário;</w:t>
      </w:r>
      <w:r w:rsidRPr="007956AC">
        <w:rPr>
          <w:rFonts w:ascii="Arial Narrow" w:hAnsi="Arial Narrow"/>
          <w:sz w:val="20"/>
        </w:rPr>
        <w:t xml:space="preserve"> </w:t>
      </w:r>
      <w:r w:rsidRPr="0077601E">
        <w:rPr>
          <w:rFonts w:ascii="Arial Narrow" w:hAnsi="Arial Narrow"/>
          <w:sz w:val="20"/>
        </w:rPr>
        <w:t>(redação dada pela Lei Complementar 292/2023)</w:t>
      </w:r>
    </w:p>
    <w:p w14:paraId="6F0C7858"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lastRenderedPageBreak/>
        <w:t>7) Biólogo;</w:t>
      </w:r>
      <w:r w:rsidRPr="007956AC">
        <w:rPr>
          <w:rFonts w:ascii="Arial Narrow" w:hAnsi="Arial Narrow"/>
          <w:sz w:val="20"/>
        </w:rPr>
        <w:t xml:space="preserve"> </w:t>
      </w:r>
      <w:r w:rsidRPr="0077601E">
        <w:rPr>
          <w:rFonts w:ascii="Arial Narrow" w:hAnsi="Arial Narrow"/>
          <w:sz w:val="20"/>
        </w:rPr>
        <w:t>(redação dada pela Lei Complementar 292/2023)</w:t>
      </w:r>
    </w:p>
    <w:p w14:paraId="4C71AA33"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8) Engenheiro Agrônomo;</w:t>
      </w:r>
      <w:r w:rsidRPr="007956AC">
        <w:rPr>
          <w:rFonts w:ascii="Arial Narrow" w:hAnsi="Arial Narrow"/>
          <w:sz w:val="20"/>
        </w:rPr>
        <w:t xml:space="preserve"> </w:t>
      </w:r>
      <w:r w:rsidRPr="0077601E">
        <w:rPr>
          <w:rFonts w:ascii="Arial Narrow" w:hAnsi="Arial Narrow"/>
          <w:sz w:val="20"/>
        </w:rPr>
        <w:t>(redação dada pela Lei Complementar 292/2023)</w:t>
      </w:r>
    </w:p>
    <w:p w14:paraId="3F9B4576"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9) Turismólogo;</w:t>
      </w:r>
      <w:r w:rsidRPr="007956AC">
        <w:rPr>
          <w:rFonts w:ascii="Arial Narrow" w:hAnsi="Arial Narrow"/>
          <w:sz w:val="20"/>
        </w:rPr>
        <w:t xml:space="preserve"> </w:t>
      </w:r>
      <w:r w:rsidRPr="0077601E">
        <w:rPr>
          <w:rFonts w:ascii="Arial Narrow" w:hAnsi="Arial Narrow"/>
          <w:sz w:val="20"/>
        </w:rPr>
        <w:t>(redação dada pela Lei Complementar 292/2023)</w:t>
      </w:r>
    </w:p>
    <w:p w14:paraId="42C49F07"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10) Zootecnista;</w:t>
      </w:r>
      <w:r w:rsidRPr="007956AC">
        <w:rPr>
          <w:rFonts w:ascii="Arial Narrow" w:hAnsi="Arial Narrow"/>
          <w:sz w:val="20"/>
        </w:rPr>
        <w:t xml:space="preserve"> </w:t>
      </w:r>
      <w:r w:rsidRPr="0077601E">
        <w:rPr>
          <w:rFonts w:ascii="Arial Narrow" w:hAnsi="Arial Narrow"/>
          <w:sz w:val="20"/>
        </w:rPr>
        <w:t>(redação dada pela Lei Complementar 292/2023)</w:t>
      </w:r>
    </w:p>
    <w:p w14:paraId="0C159D3F"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11) Engenheiro Civil;</w:t>
      </w:r>
      <w:r w:rsidRPr="007956AC">
        <w:rPr>
          <w:rFonts w:ascii="Arial Narrow" w:hAnsi="Arial Narrow"/>
          <w:sz w:val="20"/>
        </w:rPr>
        <w:t xml:space="preserve"> </w:t>
      </w:r>
      <w:r w:rsidRPr="0077601E">
        <w:rPr>
          <w:rFonts w:ascii="Arial Narrow" w:hAnsi="Arial Narrow"/>
          <w:sz w:val="20"/>
        </w:rPr>
        <w:t>(redação dada pela Lei Complementar 292/2023)</w:t>
      </w:r>
    </w:p>
    <w:p w14:paraId="343E3B3A"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12) Profissional de Educação Física (instrução de dança);</w:t>
      </w:r>
      <w:r w:rsidRPr="007956AC">
        <w:rPr>
          <w:rFonts w:ascii="Arial Narrow" w:hAnsi="Arial Narrow"/>
          <w:sz w:val="20"/>
        </w:rPr>
        <w:t xml:space="preserve"> </w:t>
      </w:r>
      <w:r w:rsidRPr="0077601E">
        <w:rPr>
          <w:rFonts w:ascii="Arial Narrow" w:hAnsi="Arial Narrow"/>
          <w:sz w:val="20"/>
        </w:rPr>
        <w:t>(redação dada pela Lei Complementar 292/2023)</w:t>
      </w:r>
    </w:p>
    <w:p w14:paraId="5272E288"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13) Pedagogo do Trânsito;</w:t>
      </w:r>
      <w:r w:rsidRPr="007956AC">
        <w:rPr>
          <w:rFonts w:ascii="Arial Narrow" w:hAnsi="Arial Narrow"/>
          <w:sz w:val="20"/>
        </w:rPr>
        <w:t xml:space="preserve"> </w:t>
      </w:r>
      <w:r w:rsidRPr="0077601E">
        <w:rPr>
          <w:rFonts w:ascii="Arial Narrow" w:hAnsi="Arial Narrow"/>
          <w:sz w:val="20"/>
        </w:rPr>
        <w:t>(redação dada pela Lei Complementar 292/2023)</w:t>
      </w:r>
    </w:p>
    <w:p w14:paraId="1C6959AB"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14) Arquiteto;</w:t>
      </w:r>
      <w:r w:rsidRPr="007956AC">
        <w:rPr>
          <w:rFonts w:ascii="Arial Narrow" w:hAnsi="Arial Narrow"/>
          <w:sz w:val="20"/>
        </w:rPr>
        <w:t xml:space="preserve"> </w:t>
      </w:r>
      <w:r w:rsidRPr="0077601E">
        <w:rPr>
          <w:rFonts w:ascii="Arial Narrow" w:hAnsi="Arial Narrow"/>
          <w:sz w:val="20"/>
        </w:rPr>
        <w:t>(redação dada pela Lei Complementar 292/2023)</w:t>
      </w:r>
    </w:p>
    <w:p w14:paraId="10A1BBEE" w14:textId="61F33A13" w:rsidR="00E225D6" w:rsidRDefault="00E225D6" w:rsidP="005D0710">
      <w:pPr>
        <w:tabs>
          <w:tab w:val="left" w:pos="6050"/>
        </w:tabs>
        <w:ind w:left="1418"/>
        <w:jc w:val="both"/>
        <w:rPr>
          <w:rFonts w:ascii="Arial Narrow" w:hAnsi="Arial Narrow"/>
          <w:sz w:val="20"/>
        </w:rPr>
      </w:pPr>
      <w:r w:rsidRPr="00AA40F7">
        <w:rPr>
          <w:rFonts w:ascii="Arial Narrow" w:hAnsi="Arial Narrow"/>
          <w:bCs/>
          <w:strike/>
          <w:sz w:val="26"/>
          <w:szCs w:val="26"/>
        </w:rPr>
        <w:t>15) Engenheiro Elétrico.</w:t>
      </w:r>
      <w:r w:rsidRPr="007956AC">
        <w:rPr>
          <w:rFonts w:ascii="Arial Narrow" w:hAnsi="Arial Narrow"/>
          <w:sz w:val="20"/>
        </w:rPr>
        <w:t xml:space="preserve"> </w:t>
      </w:r>
      <w:r w:rsidRPr="0077601E">
        <w:rPr>
          <w:rFonts w:ascii="Arial Narrow" w:hAnsi="Arial Narrow"/>
          <w:sz w:val="20"/>
        </w:rPr>
        <w:t>(redação dada pela Lei Complementar 292/2023)</w:t>
      </w:r>
      <w:r w:rsidR="00AA40F7">
        <w:rPr>
          <w:rFonts w:ascii="Arial Narrow" w:hAnsi="Arial Narrow"/>
          <w:sz w:val="20"/>
        </w:rPr>
        <w:t xml:space="preserve"> </w:t>
      </w:r>
      <w:r w:rsidR="00AA40F7" w:rsidRPr="00AA40F7">
        <w:rPr>
          <w:rFonts w:ascii="Arial Narrow" w:hAnsi="Arial Narrow"/>
          <w:color w:val="00B0F0"/>
          <w:sz w:val="20"/>
        </w:rPr>
        <w:t>(redação alt. pela Lei Complementar 309/2024)</w:t>
      </w:r>
    </w:p>
    <w:p w14:paraId="4B07C724" w14:textId="351995B3" w:rsidR="00AA40F7" w:rsidRDefault="00AA40F7" w:rsidP="005D0710">
      <w:pPr>
        <w:tabs>
          <w:tab w:val="left" w:pos="6050"/>
        </w:tabs>
        <w:ind w:left="1418"/>
        <w:jc w:val="both"/>
        <w:rPr>
          <w:rFonts w:ascii="Arial Narrow" w:hAnsi="Arial Narrow"/>
          <w:sz w:val="20"/>
        </w:rPr>
      </w:pPr>
      <w:r>
        <w:rPr>
          <w:rFonts w:ascii="Arial Narrow" w:hAnsi="Arial Narrow"/>
          <w:bCs/>
          <w:sz w:val="26"/>
          <w:szCs w:val="26"/>
        </w:rPr>
        <w:t xml:space="preserve">15) Engenheiro Eletricista </w:t>
      </w:r>
      <w:r w:rsidRPr="0077601E">
        <w:rPr>
          <w:rFonts w:ascii="Arial Narrow" w:hAnsi="Arial Narrow"/>
          <w:sz w:val="20"/>
        </w:rPr>
        <w:t xml:space="preserve">(redação dada pela Lei Complementar </w:t>
      </w:r>
      <w:r>
        <w:rPr>
          <w:rFonts w:ascii="Arial Narrow" w:hAnsi="Arial Narrow"/>
          <w:sz w:val="20"/>
        </w:rPr>
        <w:t>309/2024</w:t>
      </w:r>
      <w:r w:rsidRPr="0077601E">
        <w:rPr>
          <w:rFonts w:ascii="Arial Narrow" w:hAnsi="Arial Narrow"/>
          <w:sz w:val="20"/>
        </w:rPr>
        <w:t>)</w:t>
      </w:r>
    </w:p>
    <w:p w14:paraId="3190D210" w14:textId="52292DE7" w:rsidR="00AA40F7" w:rsidRDefault="00AA40F7" w:rsidP="005D0710">
      <w:pPr>
        <w:tabs>
          <w:tab w:val="left" w:pos="6050"/>
        </w:tabs>
        <w:ind w:left="1418"/>
        <w:jc w:val="both"/>
        <w:rPr>
          <w:rFonts w:ascii="Arial Narrow" w:hAnsi="Arial Narrow"/>
          <w:bCs/>
          <w:sz w:val="26"/>
          <w:szCs w:val="26"/>
        </w:rPr>
      </w:pPr>
      <w:r>
        <w:rPr>
          <w:rFonts w:ascii="Arial Narrow" w:hAnsi="Arial Narrow"/>
          <w:bCs/>
          <w:sz w:val="26"/>
          <w:szCs w:val="26"/>
        </w:rPr>
        <w:t xml:space="preserve">16) Engenheiro Ambiental </w:t>
      </w:r>
      <w:r w:rsidRPr="0077601E">
        <w:rPr>
          <w:rFonts w:ascii="Arial Narrow" w:hAnsi="Arial Narrow"/>
          <w:sz w:val="20"/>
        </w:rPr>
        <w:t xml:space="preserve">(redação </w:t>
      </w:r>
      <w:r>
        <w:rPr>
          <w:rFonts w:ascii="Arial Narrow" w:hAnsi="Arial Narrow"/>
          <w:sz w:val="20"/>
        </w:rPr>
        <w:t>dada</w:t>
      </w:r>
      <w:r w:rsidRPr="0077601E">
        <w:rPr>
          <w:rFonts w:ascii="Arial Narrow" w:hAnsi="Arial Narrow"/>
          <w:sz w:val="20"/>
        </w:rPr>
        <w:t xml:space="preserve"> pela Lei Complementar </w:t>
      </w:r>
      <w:r>
        <w:rPr>
          <w:rFonts w:ascii="Arial Narrow" w:hAnsi="Arial Narrow"/>
          <w:sz w:val="20"/>
        </w:rPr>
        <w:t>309/2024</w:t>
      </w:r>
      <w:r w:rsidRPr="0077601E">
        <w:rPr>
          <w:rFonts w:ascii="Arial Narrow" w:hAnsi="Arial Narrow"/>
          <w:sz w:val="20"/>
        </w:rPr>
        <w:t>)</w:t>
      </w:r>
    </w:p>
    <w:p w14:paraId="3D823C4B" w14:textId="1F2DDD74" w:rsidR="00AA40F7" w:rsidRDefault="00AA40F7" w:rsidP="005D0710">
      <w:pPr>
        <w:tabs>
          <w:tab w:val="left" w:pos="6050"/>
        </w:tabs>
        <w:ind w:left="1418"/>
        <w:jc w:val="both"/>
        <w:rPr>
          <w:rFonts w:ascii="Arial Narrow" w:hAnsi="Arial Narrow"/>
          <w:bCs/>
          <w:sz w:val="26"/>
          <w:szCs w:val="26"/>
        </w:rPr>
      </w:pPr>
      <w:r>
        <w:rPr>
          <w:rFonts w:ascii="Arial Narrow" w:hAnsi="Arial Narrow"/>
          <w:bCs/>
          <w:sz w:val="26"/>
          <w:szCs w:val="26"/>
        </w:rPr>
        <w:t xml:space="preserve">17) Gestor de Dados </w:t>
      </w:r>
      <w:r w:rsidRPr="0077601E">
        <w:rPr>
          <w:rFonts w:ascii="Arial Narrow" w:hAnsi="Arial Narrow"/>
          <w:sz w:val="20"/>
        </w:rPr>
        <w:t xml:space="preserve">(redação </w:t>
      </w:r>
      <w:r>
        <w:rPr>
          <w:rFonts w:ascii="Arial Narrow" w:hAnsi="Arial Narrow"/>
          <w:sz w:val="20"/>
        </w:rPr>
        <w:t>dada</w:t>
      </w:r>
      <w:r w:rsidRPr="0077601E">
        <w:rPr>
          <w:rFonts w:ascii="Arial Narrow" w:hAnsi="Arial Narrow"/>
          <w:sz w:val="20"/>
        </w:rPr>
        <w:t xml:space="preserve"> pela Lei Complementar </w:t>
      </w:r>
      <w:r>
        <w:rPr>
          <w:rFonts w:ascii="Arial Narrow" w:hAnsi="Arial Narrow"/>
          <w:sz w:val="20"/>
        </w:rPr>
        <w:t>309/2024</w:t>
      </w:r>
      <w:r w:rsidRPr="0077601E">
        <w:rPr>
          <w:rFonts w:ascii="Arial Narrow" w:hAnsi="Arial Narrow"/>
          <w:sz w:val="20"/>
        </w:rPr>
        <w:t>)</w:t>
      </w:r>
    </w:p>
    <w:p w14:paraId="3DC07901" w14:textId="77777777" w:rsidR="00E225D6" w:rsidRPr="00E225D6" w:rsidRDefault="00E225D6" w:rsidP="005D0710">
      <w:pPr>
        <w:ind w:left="1418"/>
      </w:pPr>
    </w:p>
    <w:p w14:paraId="045A10C2" w14:textId="77777777" w:rsidR="00E225D6" w:rsidRPr="00E225D6" w:rsidRDefault="00E225D6" w:rsidP="005D0710">
      <w:pPr>
        <w:ind w:left="1418"/>
      </w:pPr>
    </w:p>
    <w:p w14:paraId="573B6900" w14:textId="24AE3728" w:rsidR="00E225D6" w:rsidRPr="00E225D6" w:rsidRDefault="001D4936" w:rsidP="005D0710">
      <w:pPr>
        <w:pStyle w:val="Lista2"/>
        <w:numPr>
          <w:ilvl w:val="1"/>
          <w:numId w:val="20"/>
        </w:numPr>
        <w:spacing w:before="120"/>
        <w:ind w:left="1418" w:firstLine="0"/>
        <w:jc w:val="both"/>
        <w:rPr>
          <w:rFonts w:ascii="Arial Narrow" w:hAnsi="Arial Narrow"/>
          <w:strike/>
          <w:sz w:val="28"/>
        </w:rPr>
      </w:pPr>
      <w:r w:rsidRPr="00E225D6">
        <w:rPr>
          <w:rFonts w:ascii="Arial Narrow" w:hAnsi="Arial Narrow"/>
          <w:strike/>
          <w:sz w:val="28"/>
        </w:rPr>
        <w:t>Agente de Serviços Especializados;</w:t>
      </w:r>
      <w:r w:rsidR="00CD2C9B" w:rsidRPr="00E225D6">
        <w:rPr>
          <w:rFonts w:ascii="Arial Narrow" w:hAnsi="Arial Narrow"/>
          <w:strike/>
          <w:sz w:val="28"/>
        </w:rPr>
        <w:t xml:space="preserve"> </w:t>
      </w:r>
      <w:r w:rsidR="00CD2C9B" w:rsidRPr="00E225D6">
        <w:rPr>
          <w:rFonts w:ascii="Arial Narrow" w:hAnsi="Arial Narrow"/>
          <w:color w:val="00B0F0"/>
          <w:sz w:val="20"/>
        </w:rPr>
        <w:t xml:space="preserve">(redação </w:t>
      </w:r>
      <w:proofErr w:type="spellStart"/>
      <w:r w:rsidR="00CD2C9B" w:rsidRPr="00E225D6">
        <w:rPr>
          <w:rFonts w:ascii="Arial Narrow" w:hAnsi="Arial Narrow"/>
          <w:color w:val="00B0F0"/>
          <w:sz w:val="20"/>
        </w:rPr>
        <w:t>alt</w:t>
      </w:r>
      <w:proofErr w:type="spellEnd"/>
      <w:r w:rsidR="00CD2C9B" w:rsidRPr="00E225D6">
        <w:rPr>
          <w:rFonts w:ascii="Arial Narrow" w:hAnsi="Arial Narrow"/>
          <w:color w:val="00B0F0"/>
          <w:sz w:val="20"/>
        </w:rPr>
        <w:t xml:space="preserve"> pela Lei Complementar 134/2011)</w:t>
      </w:r>
    </w:p>
    <w:p w14:paraId="2FE3A6A5" w14:textId="7992670E" w:rsidR="00E225D6" w:rsidRPr="00950E88" w:rsidRDefault="00E225D6" w:rsidP="005D0710">
      <w:pPr>
        <w:pStyle w:val="Ttulo6"/>
        <w:spacing w:before="0" w:after="120"/>
        <w:ind w:left="1418" w:right="284"/>
        <w:jc w:val="both"/>
        <w:rPr>
          <w:rFonts w:ascii="Arial Narrow" w:hAnsi="Arial Narrow"/>
          <w:i w:val="0"/>
          <w:iCs/>
          <w:color w:val="00B0F0"/>
          <w:sz w:val="26"/>
          <w:szCs w:val="26"/>
        </w:rPr>
      </w:pPr>
      <w:r w:rsidRPr="00A65BD0">
        <w:rPr>
          <w:rFonts w:ascii="Arial Narrow" w:hAnsi="Arial Narrow" w:cs="Arial"/>
          <w:i w:val="0"/>
          <w:iCs/>
          <w:strike/>
          <w:sz w:val="26"/>
          <w:szCs w:val="26"/>
        </w:rPr>
        <w:t>b) Fiscal de Tributos Municipais;</w:t>
      </w:r>
      <w:r>
        <w:rPr>
          <w:rFonts w:ascii="Arial Narrow" w:hAnsi="Arial Narrow" w:cs="Arial"/>
          <w:i w:val="0"/>
          <w:iCs/>
          <w:sz w:val="26"/>
          <w:szCs w:val="26"/>
        </w:rPr>
        <w:t xml:space="preserve"> </w:t>
      </w:r>
      <w:r w:rsidRPr="008110D9">
        <w:rPr>
          <w:rFonts w:ascii="Arial Narrow" w:hAnsi="Arial Narrow" w:cs="Arial"/>
          <w:i w:val="0"/>
          <w:iCs/>
          <w:sz w:val="20"/>
        </w:rPr>
        <w:t xml:space="preserve">(redação dada pela Lei Complementar </w:t>
      </w:r>
      <w:r>
        <w:rPr>
          <w:rFonts w:ascii="Arial Narrow" w:hAnsi="Arial Narrow" w:cs="Arial"/>
          <w:i w:val="0"/>
          <w:iCs/>
          <w:sz w:val="20"/>
        </w:rPr>
        <w:t>134/2011</w:t>
      </w:r>
      <w:r w:rsidRPr="008110D9">
        <w:rPr>
          <w:rFonts w:ascii="Arial Narrow" w:hAnsi="Arial Narrow" w:cs="Arial"/>
          <w:i w:val="0"/>
          <w:iCs/>
          <w:sz w:val="20"/>
        </w:rPr>
        <w:t>)</w:t>
      </w:r>
      <w:r w:rsidRPr="008110D9">
        <w:rPr>
          <w:rFonts w:ascii="Arial Narrow" w:hAnsi="Arial Narrow" w:cs="Arial"/>
          <w:i w:val="0"/>
          <w:iCs/>
          <w:color w:val="00B0F0"/>
          <w:sz w:val="20"/>
        </w:rPr>
        <w:t xml:space="preserve"> (redação alt</w:t>
      </w:r>
      <w:r>
        <w:rPr>
          <w:rFonts w:ascii="Arial Narrow" w:hAnsi="Arial Narrow" w:cs="Arial"/>
          <w:i w:val="0"/>
          <w:iCs/>
          <w:color w:val="00B0F0"/>
          <w:sz w:val="20"/>
        </w:rPr>
        <w:t>.</w:t>
      </w:r>
      <w:r w:rsidRPr="008110D9">
        <w:rPr>
          <w:rFonts w:ascii="Arial Narrow" w:hAnsi="Arial Narrow" w:cs="Arial"/>
          <w:i w:val="0"/>
          <w:iCs/>
          <w:color w:val="00B0F0"/>
          <w:sz w:val="20"/>
        </w:rPr>
        <w:t xml:space="preserve"> pela Lei Complementar 209/2017)</w:t>
      </w:r>
    </w:p>
    <w:p w14:paraId="4B7CCE39" w14:textId="271826A1" w:rsidR="00E225D6" w:rsidRPr="008110D9" w:rsidRDefault="00E225D6" w:rsidP="005D0710">
      <w:pPr>
        <w:pStyle w:val="Ttulo6"/>
        <w:spacing w:before="0" w:after="120"/>
        <w:ind w:left="1418" w:right="284"/>
        <w:jc w:val="both"/>
        <w:rPr>
          <w:rFonts w:ascii="Arial Narrow" w:hAnsi="Arial Narrow"/>
          <w:i w:val="0"/>
          <w:iCs/>
          <w:color w:val="00B0F0"/>
          <w:sz w:val="20"/>
        </w:rPr>
      </w:pPr>
      <w:r w:rsidRPr="00BE4227">
        <w:rPr>
          <w:rFonts w:ascii="Arial Narrow" w:hAnsi="Arial Narrow"/>
          <w:i w:val="0"/>
          <w:iCs/>
          <w:strike/>
          <w:sz w:val="26"/>
          <w:szCs w:val="26"/>
        </w:rPr>
        <w:t>b) Fiscal de Trânsito</w:t>
      </w:r>
      <w:r w:rsidRPr="00950E88">
        <w:rPr>
          <w:rFonts w:ascii="Arial Narrow" w:hAnsi="Arial Narrow"/>
          <w:i w:val="0"/>
          <w:iCs/>
          <w:sz w:val="26"/>
          <w:szCs w:val="26"/>
        </w:rPr>
        <w:t xml:space="preserve"> </w:t>
      </w:r>
      <w:r w:rsidRPr="008110D9">
        <w:rPr>
          <w:rFonts w:ascii="Arial Narrow" w:hAnsi="Arial Narrow" w:cs="Arial"/>
          <w:i w:val="0"/>
          <w:iCs/>
          <w:sz w:val="20"/>
        </w:rPr>
        <w:t>(redação dada pela Lei Complementar 209/2017)</w:t>
      </w:r>
      <w:r>
        <w:rPr>
          <w:rFonts w:ascii="Arial Narrow" w:hAnsi="Arial Narrow" w:cs="Arial"/>
          <w:i w:val="0"/>
          <w:iCs/>
          <w:sz w:val="20"/>
        </w:rPr>
        <w:t xml:space="preserve"> </w:t>
      </w:r>
      <w:r w:rsidRPr="008110D9">
        <w:rPr>
          <w:rFonts w:ascii="Arial Narrow" w:hAnsi="Arial Narrow" w:cs="Arial"/>
          <w:i w:val="0"/>
          <w:iCs/>
          <w:color w:val="00B0F0"/>
          <w:sz w:val="20"/>
        </w:rPr>
        <w:t>(redação alt</w:t>
      </w:r>
      <w:r>
        <w:rPr>
          <w:rFonts w:ascii="Arial Narrow" w:hAnsi="Arial Narrow" w:cs="Arial"/>
          <w:i w:val="0"/>
          <w:iCs/>
          <w:color w:val="00B0F0"/>
          <w:sz w:val="20"/>
        </w:rPr>
        <w:t>.</w:t>
      </w:r>
      <w:r w:rsidRPr="008110D9">
        <w:rPr>
          <w:rFonts w:ascii="Arial Narrow" w:hAnsi="Arial Narrow" w:cs="Arial"/>
          <w:i w:val="0"/>
          <w:iCs/>
          <w:color w:val="00B0F0"/>
          <w:sz w:val="20"/>
        </w:rPr>
        <w:t xml:space="preserve"> pela Lei Complementar </w:t>
      </w:r>
      <w:r>
        <w:rPr>
          <w:rFonts w:ascii="Arial Narrow" w:hAnsi="Arial Narrow" w:cs="Arial"/>
          <w:i w:val="0"/>
          <w:iCs/>
          <w:color w:val="00B0F0"/>
          <w:sz w:val="20"/>
        </w:rPr>
        <w:t>292/2023</w:t>
      </w:r>
      <w:r w:rsidRPr="008110D9">
        <w:rPr>
          <w:rFonts w:ascii="Arial Narrow" w:hAnsi="Arial Narrow" w:cs="Arial"/>
          <w:i w:val="0"/>
          <w:iCs/>
          <w:color w:val="00B0F0"/>
          <w:sz w:val="20"/>
        </w:rPr>
        <w:t>)</w:t>
      </w:r>
    </w:p>
    <w:p w14:paraId="182FDCCD" w14:textId="77777777" w:rsidR="00E225D6" w:rsidRDefault="00E225D6" w:rsidP="005D0710">
      <w:pPr>
        <w:tabs>
          <w:tab w:val="left" w:pos="6050"/>
        </w:tabs>
        <w:ind w:left="1418"/>
        <w:jc w:val="both"/>
        <w:rPr>
          <w:rFonts w:ascii="Arial Narrow" w:hAnsi="Arial Narrow"/>
          <w:b/>
          <w:sz w:val="26"/>
          <w:szCs w:val="26"/>
        </w:rPr>
      </w:pPr>
      <w:r>
        <w:rPr>
          <w:rFonts w:ascii="Arial Narrow" w:hAnsi="Arial Narrow"/>
          <w:b/>
          <w:sz w:val="26"/>
          <w:szCs w:val="26"/>
        </w:rPr>
        <w:t xml:space="preserve">b) Técnico de Serviços Organizacionais: </w:t>
      </w:r>
      <w:r w:rsidRPr="0077601E">
        <w:rPr>
          <w:rFonts w:ascii="Arial Narrow" w:hAnsi="Arial Narrow"/>
          <w:sz w:val="20"/>
        </w:rPr>
        <w:t>(redação dada pela Lei Complementar 292/2023)</w:t>
      </w:r>
    </w:p>
    <w:p w14:paraId="7F3660C9"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 xml:space="preserve">1) Técnico de Serviços Organizacionais; </w:t>
      </w:r>
      <w:r w:rsidRPr="0077601E">
        <w:rPr>
          <w:rFonts w:ascii="Arial Narrow" w:hAnsi="Arial Narrow"/>
          <w:sz w:val="20"/>
        </w:rPr>
        <w:t>(redação dada pela Lei Complementar 292/2023)</w:t>
      </w:r>
    </w:p>
    <w:p w14:paraId="642C07B0"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2) Técnico de Tecnologia da Informação;</w:t>
      </w:r>
      <w:r w:rsidRPr="007956AC">
        <w:rPr>
          <w:rFonts w:ascii="Arial Narrow" w:hAnsi="Arial Narrow"/>
          <w:sz w:val="20"/>
        </w:rPr>
        <w:t xml:space="preserve"> </w:t>
      </w:r>
      <w:r w:rsidRPr="0077601E">
        <w:rPr>
          <w:rFonts w:ascii="Arial Narrow" w:hAnsi="Arial Narrow"/>
          <w:sz w:val="20"/>
        </w:rPr>
        <w:t>(redação dada pela Lei Complementar 292/2023)</w:t>
      </w:r>
    </w:p>
    <w:p w14:paraId="082FD0C5"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3) Almoxarife;</w:t>
      </w:r>
      <w:r w:rsidRPr="007956AC">
        <w:rPr>
          <w:rFonts w:ascii="Arial Narrow" w:hAnsi="Arial Narrow"/>
          <w:sz w:val="20"/>
        </w:rPr>
        <w:t xml:space="preserve"> </w:t>
      </w:r>
      <w:r w:rsidRPr="0077601E">
        <w:rPr>
          <w:rFonts w:ascii="Arial Narrow" w:hAnsi="Arial Narrow"/>
          <w:sz w:val="20"/>
        </w:rPr>
        <w:t>(redação dada pela Lei Complementar 292/2023)</w:t>
      </w:r>
    </w:p>
    <w:p w14:paraId="2D68C346"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4) Técnico em Segurança do Trabalho.</w:t>
      </w:r>
      <w:r w:rsidRPr="007956AC">
        <w:rPr>
          <w:rFonts w:ascii="Arial Narrow" w:hAnsi="Arial Narrow"/>
          <w:sz w:val="20"/>
        </w:rPr>
        <w:t xml:space="preserve"> </w:t>
      </w:r>
      <w:r w:rsidRPr="0077601E">
        <w:rPr>
          <w:rFonts w:ascii="Arial Narrow" w:hAnsi="Arial Narrow"/>
          <w:sz w:val="20"/>
        </w:rPr>
        <w:t>(redação dada pela Lei Complementar 292/2023)</w:t>
      </w:r>
    </w:p>
    <w:p w14:paraId="06D95DCD" w14:textId="5BF027FC" w:rsidR="00E225D6" w:rsidRDefault="00E225D6" w:rsidP="005D0710">
      <w:pPr>
        <w:pStyle w:val="Lista2"/>
        <w:spacing w:before="120"/>
        <w:ind w:left="1418" w:firstLine="0"/>
        <w:jc w:val="both"/>
        <w:rPr>
          <w:rFonts w:ascii="Arial Narrow" w:hAnsi="Arial Narrow"/>
          <w:color w:val="00B0F0"/>
          <w:sz w:val="20"/>
        </w:rPr>
      </w:pPr>
    </w:p>
    <w:p w14:paraId="273AD653" w14:textId="77777777" w:rsidR="00E225D6" w:rsidRPr="00E225D6" w:rsidRDefault="00E225D6" w:rsidP="005D0710">
      <w:pPr>
        <w:pStyle w:val="Lista2"/>
        <w:spacing w:before="120"/>
        <w:ind w:left="1418" w:firstLine="0"/>
        <w:jc w:val="both"/>
        <w:rPr>
          <w:rFonts w:ascii="Arial Narrow" w:hAnsi="Arial Narrow"/>
          <w:strike/>
          <w:sz w:val="28"/>
        </w:rPr>
      </w:pPr>
    </w:p>
    <w:p w14:paraId="3331EC64" w14:textId="648EABED" w:rsidR="001D4936" w:rsidRPr="00E225D6" w:rsidRDefault="001D4936" w:rsidP="005D0710">
      <w:pPr>
        <w:pStyle w:val="Lista2"/>
        <w:numPr>
          <w:ilvl w:val="1"/>
          <w:numId w:val="20"/>
        </w:numPr>
        <w:spacing w:before="120"/>
        <w:ind w:left="1418" w:firstLine="0"/>
        <w:jc w:val="both"/>
        <w:rPr>
          <w:rFonts w:ascii="Arial Narrow" w:hAnsi="Arial Narrow"/>
          <w:strike/>
          <w:sz w:val="28"/>
        </w:rPr>
      </w:pPr>
      <w:r w:rsidRPr="001D4936">
        <w:rPr>
          <w:rFonts w:ascii="Arial Narrow" w:hAnsi="Arial Narrow"/>
          <w:strike/>
          <w:sz w:val="28"/>
        </w:rPr>
        <w:t>Auxiliar de Serviços Especializados;</w:t>
      </w:r>
      <w:r w:rsidR="00CD2C9B">
        <w:rPr>
          <w:rFonts w:ascii="Arial Narrow" w:hAnsi="Arial Narrow"/>
          <w:strike/>
          <w:sz w:val="28"/>
        </w:rPr>
        <w:t xml:space="preserv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p>
    <w:p w14:paraId="756A3FF2" w14:textId="4E3690ED" w:rsidR="00E225D6" w:rsidRPr="001D4936" w:rsidRDefault="00E225D6" w:rsidP="005D0710">
      <w:pPr>
        <w:pStyle w:val="Ttulo6"/>
        <w:spacing w:before="0" w:after="120"/>
        <w:ind w:left="1418" w:right="284"/>
        <w:jc w:val="both"/>
        <w:rPr>
          <w:rFonts w:ascii="Arial Narrow" w:hAnsi="Arial Narrow"/>
          <w:b/>
          <w:bCs/>
          <w:i w:val="0"/>
          <w:iCs/>
          <w:color w:val="00B0F0"/>
          <w:sz w:val="26"/>
          <w:szCs w:val="26"/>
        </w:rPr>
      </w:pPr>
      <w:r w:rsidRPr="00A65BD0">
        <w:rPr>
          <w:rFonts w:ascii="Arial Narrow" w:hAnsi="Arial Narrow" w:cs="Arial"/>
          <w:i w:val="0"/>
          <w:iCs/>
          <w:strike/>
          <w:sz w:val="26"/>
          <w:szCs w:val="26"/>
        </w:rPr>
        <w:t>c) Fiscal de Meio Ambiente</w:t>
      </w:r>
      <w:r w:rsidRPr="008110D9">
        <w:rPr>
          <w:rFonts w:ascii="Arial Narrow" w:hAnsi="Arial Narrow" w:cs="Arial"/>
          <w:i w:val="0"/>
          <w:iCs/>
          <w:strike/>
          <w:sz w:val="20"/>
        </w:rPr>
        <w:t>;</w:t>
      </w:r>
      <w:r w:rsidRPr="008110D9">
        <w:rPr>
          <w:rFonts w:ascii="Arial Narrow" w:hAnsi="Arial Narrow" w:cs="Arial"/>
          <w:iCs/>
          <w:sz w:val="20"/>
        </w:rPr>
        <w:t xml:space="preserve"> </w:t>
      </w:r>
      <w:r w:rsidRPr="008110D9">
        <w:rPr>
          <w:rFonts w:ascii="Arial Narrow" w:hAnsi="Arial Narrow" w:cs="Arial"/>
          <w:i w:val="0"/>
          <w:iCs/>
          <w:sz w:val="20"/>
        </w:rPr>
        <w:t xml:space="preserve">(redação dada pela Lei Complementar </w:t>
      </w:r>
      <w:r>
        <w:rPr>
          <w:rFonts w:ascii="Arial Narrow" w:hAnsi="Arial Narrow" w:cs="Arial"/>
          <w:i w:val="0"/>
          <w:iCs/>
          <w:sz w:val="20"/>
        </w:rPr>
        <w:t>134/2011</w:t>
      </w:r>
      <w:r w:rsidRPr="008110D9">
        <w:rPr>
          <w:rFonts w:ascii="Arial Narrow" w:hAnsi="Arial Narrow" w:cs="Arial"/>
          <w:i w:val="0"/>
          <w:iCs/>
          <w:sz w:val="20"/>
        </w:rPr>
        <w:t>)</w:t>
      </w:r>
      <w:r w:rsidRPr="008110D9">
        <w:rPr>
          <w:rFonts w:ascii="Arial Narrow" w:hAnsi="Arial Narrow" w:cs="Arial"/>
          <w:i w:val="0"/>
          <w:iCs/>
          <w:color w:val="00B0F0"/>
          <w:sz w:val="20"/>
        </w:rPr>
        <w:t xml:space="preserve"> (redação alt</w:t>
      </w:r>
      <w:r>
        <w:rPr>
          <w:rFonts w:ascii="Arial Narrow" w:hAnsi="Arial Narrow" w:cs="Arial"/>
          <w:i w:val="0"/>
          <w:iCs/>
          <w:color w:val="00B0F0"/>
          <w:sz w:val="20"/>
        </w:rPr>
        <w:t>.</w:t>
      </w:r>
      <w:r w:rsidRPr="008110D9">
        <w:rPr>
          <w:rFonts w:ascii="Arial Narrow" w:hAnsi="Arial Narrow" w:cs="Arial"/>
          <w:i w:val="0"/>
          <w:iCs/>
          <w:color w:val="00B0F0"/>
          <w:sz w:val="20"/>
        </w:rPr>
        <w:t xml:space="preserve"> pela Lei Complementar 209/2017)</w:t>
      </w:r>
    </w:p>
    <w:p w14:paraId="0D265A52" w14:textId="72C60FAF" w:rsidR="00E225D6" w:rsidRPr="008110D9" w:rsidRDefault="00E225D6" w:rsidP="005D0710">
      <w:pPr>
        <w:pStyle w:val="Ttulo6"/>
        <w:spacing w:before="0" w:after="120"/>
        <w:ind w:left="1418" w:right="284"/>
        <w:jc w:val="both"/>
        <w:rPr>
          <w:rFonts w:ascii="Arial Narrow" w:hAnsi="Arial Narrow"/>
          <w:i w:val="0"/>
          <w:iCs/>
          <w:color w:val="00B0F0"/>
          <w:sz w:val="20"/>
        </w:rPr>
      </w:pPr>
      <w:r w:rsidRPr="00BE4227">
        <w:rPr>
          <w:rFonts w:ascii="Arial Narrow" w:hAnsi="Arial Narrow"/>
          <w:i w:val="0"/>
          <w:iCs/>
          <w:strike/>
          <w:sz w:val="26"/>
          <w:szCs w:val="26"/>
        </w:rPr>
        <w:t>c) Fiscal de Postura</w:t>
      </w:r>
      <w:r w:rsidRPr="00A65BD0">
        <w:rPr>
          <w:rFonts w:ascii="Arial Narrow" w:hAnsi="Arial Narrow"/>
          <w:i w:val="0"/>
          <w:iCs/>
          <w:sz w:val="26"/>
          <w:szCs w:val="26"/>
        </w:rPr>
        <w:t xml:space="preserve"> </w:t>
      </w:r>
      <w:r w:rsidRPr="008110D9">
        <w:rPr>
          <w:rFonts w:ascii="Arial Narrow" w:hAnsi="Arial Narrow" w:cs="Arial"/>
          <w:i w:val="0"/>
          <w:iCs/>
          <w:sz w:val="20"/>
        </w:rPr>
        <w:t>(redação dada pela Lei Complementar 209/2017)</w:t>
      </w:r>
      <w:r w:rsidRPr="00E225D6">
        <w:rPr>
          <w:rFonts w:ascii="Arial Narrow" w:hAnsi="Arial Narrow" w:cs="Arial"/>
          <w:i w:val="0"/>
          <w:iCs/>
          <w:color w:val="00B0F0"/>
          <w:sz w:val="20"/>
        </w:rPr>
        <w:t xml:space="preserve"> </w:t>
      </w:r>
      <w:r w:rsidRPr="008110D9">
        <w:rPr>
          <w:rFonts w:ascii="Arial Narrow" w:hAnsi="Arial Narrow" w:cs="Arial"/>
          <w:i w:val="0"/>
          <w:iCs/>
          <w:color w:val="00B0F0"/>
          <w:sz w:val="20"/>
        </w:rPr>
        <w:t>(redação alt</w:t>
      </w:r>
      <w:r>
        <w:rPr>
          <w:rFonts w:ascii="Arial Narrow" w:hAnsi="Arial Narrow" w:cs="Arial"/>
          <w:i w:val="0"/>
          <w:iCs/>
          <w:color w:val="00B0F0"/>
          <w:sz w:val="20"/>
        </w:rPr>
        <w:t>.</w:t>
      </w:r>
      <w:r w:rsidRPr="008110D9">
        <w:rPr>
          <w:rFonts w:ascii="Arial Narrow" w:hAnsi="Arial Narrow" w:cs="Arial"/>
          <w:i w:val="0"/>
          <w:iCs/>
          <w:color w:val="00B0F0"/>
          <w:sz w:val="20"/>
        </w:rPr>
        <w:t xml:space="preserve"> pela Lei Complementar </w:t>
      </w:r>
      <w:r>
        <w:rPr>
          <w:rFonts w:ascii="Arial Narrow" w:hAnsi="Arial Narrow" w:cs="Arial"/>
          <w:i w:val="0"/>
          <w:iCs/>
          <w:color w:val="00B0F0"/>
          <w:sz w:val="20"/>
        </w:rPr>
        <w:t>292/2023</w:t>
      </w:r>
      <w:r w:rsidRPr="008110D9">
        <w:rPr>
          <w:rFonts w:ascii="Arial Narrow" w:hAnsi="Arial Narrow" w:cs="Arial"/>
          <w:i w:val="0"/>
          <w:iCs/>
          <w:color w:val="00B0F0"/>
          <w:sz w:val="20"/>
        </w:rPr>
        <w:t>)</w:t>
      </w:r>
    </w:p>
    <w:p w14:paraId="19A60DD3" w14:textId="77777777" w:rsidR="00E225D6" w:rsidRDefault="00E225D6" w:rsidP="005D0710">
      <w:pPr>
        <w:tabs>
          <w:tab w:val="left" w:pos="6050"/>
        </w:tabs>
        <w:ind w:left="1418"/>
        <w:jc w:val="both"/>
        <w:rPr>
          <w:rFonts w:ascii="Arial Narrow" w:hAnsi="Arial Narrow"/>
          <w:b/>
          <w:sz w:val="26"/>
          <w:szCs w:val="26"/>
        </w:rPr>
      </w:pPr>
      <w:r>
        <w:rPr>
          <w:rFonts w:ascii="Arial Narrow" w:hAnsi="Arial Narrow"/>
          <w:b/>
          <w:sz w:val="26"/>
          <w:szCs w:val="26"/>
        </w:rPr>
        <w:t>c) Assistente de Serviços Organizacionais:</w:t>
      </w:r>
      <w:r w:rsidRPr="007956AC">
        <w:rPr>
          <w:rFonts w:ascii="Arial Narrow" w:hAnsi="Arial Narrow"/>
          <w:sz w:val="20"/>
        </w:rPr>
        <w:t xml:space="preserve"> </w:t>
      </w:r>
      <w:r w:rsidRPr="0077601E">
        <w:rPr>
          <w:rFonts w:ascii="Arial Narrow" w:hAnsi="Arial Narrow"/>
          <w:sz w:val="20"/>
        </w:rPr>
        <w:t>(redação dada pela Lei Complementar 292/2023)</w:t>
      </w:r>
    </w:p>
    <w:p w14:paraId="126D1CD0"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1) Assistente de Serviços Organizacionais;</w:t>
      </w:r>
      <w:r w:rsidRPr="007956AC">
        <w:rPr>
          <w:rFonts w:ascii="Arial Narrow" w:hAnsi="Arial Narrow"/>
          <w:sz w:val="20"/>
        </w:rPr>
        <w:t xml:space="preserve"> </w:t>
      </w:r>
      <w:r w:rsidRPr="0077601E">
        <w:rPr>
          <w:rFonts w:ascii="Arial Narrow" w:hAnsi="Arial Narrow"/>
          <w:sz w:val="20"/>
        </w:rPr>
        <w:t>(redação dada pela Lei Complementar 292/2023)</w:t>
      </w:r>
    </w:p>
    <w:p w14:paraId="7EF72423"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2) Recepcionista;</w:t>
      </w:r>
      <w:r w:rsidRPr="007956AC">
        <w:rPr>
          <w:rFonts w:ascii="Arial Narrow" w:hAnsi="Arial Narrow"/>
          <w:sz w:val="20"/>
        </w:rPr>
        <w:t xml:space="preserve"> </w:t>
      </w:r>
      <w:r w:rsidRPr="0077601E">
        <w:rPr>
          <w:rFonts w:ascii="Arial Narrow" w:hAnsi="Arial Narrow"/>
          <w:sz w:val="20"/>
        </w:rPr>
        <w:t>(redação dada pela Lei Complementar 292/2023)</w:t>
      </w:r>
    </w:p>
    <w:p w14:paraId="6A3244FA" w14:textId="77777777" w:rsidR="00E225D6" w:rsidRDefault="00E225D6" w:rsidP="005D0710">
      <w:pPr>
        <w:tabs>
          <w:tab w:val="left" w:pos="6050"/>
        </w:tabs>
        <w:ind w:left="1418"/>
        <w:jc w:val="both"/>
        <w:rPr>
          <w:rFonts w:ascii="Arial Narrow" w:hAnsi="Arial Narrow"/>
          <w:bCs/>
          <w:sz w:val="26"/>
          <w:szCs w:val="26"/>
        </w:rPr>
      </w:pPr>
      <w:r>
        <w:rPr>
          <w:rFonts w:ascii="Arial Narrow" w:hAnsi="Arial Narrow"/>
          <w:bCs/>
          <w:sz w:val="26"/>
          <w:szCs w:val="26"/>
        </w:rPr>
        <w:t>3) Telefonista.</w:t>
      </w:r>
      <w:r w:rsidRPr="007956AC">
        <w:rPr>
          <w:rFonts w:ascii="Arial Narrow" w:hAnsi="Arial Narrow"/>
          <w:sz w:val="20"/>
        </w:rPr>
        <w:t xml:space="preserve"> </w:t>
      </w:r>
      <w:r w:rsidRPr="0077601E">
        <w:rPr>
          <w:rFonts w:ascii="Arial Narrow" w:hAnsi="Arial Narrow"/>
          <w:sz w:val="20"/>
        </w:rPr>
        <w:t>(redação dada pela Lei Complementar 292/2023)</w:t>
      </w:r>
      <w:r>
        <w:rPr>
          <w:rFonts w:ascii="Arial Narrow" w:hAnsi="Arial Narrow"/>
          <w:bCs/>
          <w:sz w:val="26"/>
          <w:szCs w:val="26"/>
        </w:rPr>
        <w:tab/>
      </w:r>
    </w:p>
    <w:p w14:paraId="08242266" w14:textId="1363B291" w:rsidR="00E225D6" w:rsidRDefault="00E225D6" w:rsidP="005D0710">
      <w:pPr>
        <w:pStyle w:val="Ttulo6"/>
        <w:spacing w:before="0" w:after="120"/>
        <w:ind w:left="1418" w:right="284"/>
        <w:jc w:val="both"/>
        <w:rPr>
          <w:rFonts w:ascii="Arial Narrow" w:hAnsi="Arial Narrow" w:cs="Arial"/>
          <w:b/>
          <w:bCs/>
          <w:i w:val="0"/>
          <w:iCs/>
          <w:color w:val="00B0F0"/>
          <w:sz w:val="24"/>
          <w:szCs w:val="24"/>
        </w:rPr>
      </w:pPr>
    </w:p>
    <w:p w14:paraId="4F0FADD1" w14:textId="77777777" w:rsidR="00E225D6" w:rsidRPr="001D4936" w:rsidRDefault="00E225D6" w:rsidP="005D0710">
      <w:pPr>
        <w:pStyle w:val="Lista2"/>
        <w:spacing w:before="120"/>
        <w:ind w:left="1418" w:firstLine="0"/>
        <w:jc w:val="both"/>
        <w:rPr>
          <w:rFonts w:ascii="Arial Narrow" w:hAnsi="Arial Narrow"/>
          <w:strike/>
          <w:sz w:val="28"/>
        </w:rPr>
      </w:pPr>
    </w:p>
    <w:p w14:paraId="1D468A61" w14:textId="1C4A3FDB" w:rsidR="001D4936" w:rsidRPr="001D4936" w:rsidRDefault="001D4936" w:rsidP="005D0710">
      <w:pPr>
        <w:pStyle w:val="Corpodetexto"/>
        <w:numPr>
          <w:ilvl w:val="1"/>
          <w:numId w:val="20"/>
        </w:numPr>
        <w:spacing w:after="0"/>
        <w:ind w:left="1418" w:firstLine="0"/>
        <w:jc w:val="both"/>
        <w:rPr>
          <w:rFonts w:ascii="Arial Narrow" w:hAnsi="Arial Narrow"/>
          <w:strike/>
          <w:sz w:val="28"/>
        </w:rPr>
      </w:pPr>
      <w:r w:rsidRPr="001D4936">
        <w:rPr>
          <w:rFonts w:ascii="Arial Narrow" w:hAnsi="Arial Narrow"/>
          <w:strike/>
          <w:sz w:val="28"/>
        </w:rPr>
        <w:t>Auxiliar de Serviços Básicos;</w:t>
      </w:r>
      <w:r w:rsidR="00CD2C9B">
        <w:rPr>
          <w:rFonts w:ascii="Arial Narrow" w:hAnsi="Arial Narrow"/>
          <w:strike/>
          <w:sz w:val="28"/>
        </w:rPr>
        <w:t xml:space="preserve"> </w:t>
      </w:r>
      <w:r w:rsidR="00CD2C9B" w:rsidRPr="00CD2C9B">
        <w:rPr>
          <w:rFonts w:ascii="Arial Narrow" w:hAnsi="Arial Narrow"/>
          <w:color w:val="00B0F0"/>
          <w:sz w:val="20"/>
        </w:rPr>
        <w:t xml:space="preserve">(redação </w:t>
      </w:r>
      <w:proofErr w:type="spellStart"/>
      <w:r w:rsidR="00CD2C9B" w:rsidRPr="00CD2C9B">
        <w:rPr>
          <w:rFonts w:ascii="Arial Narrow" w:hAnsi="Arial Narrow"/>
          <w:color w:val="00B0F0"/>
          <w:sz w:val="20"/>
        </w:rPr>
        <w:t>alt</w:t>
      </w:r>
      <w:proofErr w:type="spellEnd"/>
      <w:r w:rsidR="00CD2C9B" w:rsidRPr="00CD2C9B">
        <w:rPr>
          <w:rFonts w:ascii="Arial Narrow" w:hAnsi="Arial Narrow"/>
          <w:color w:val="00B0F0"/>
          <w:sz w:val="20"/>
        </w:rPr>
        <w:t xml:space="preserve"> pela Lei Complementar 134/2011)</w:t>
      </w:r>
      <w:r w:rsidR="00E225D6">
        <w:rPr>
          <w:rFonts w:ascii="Arial Narrow" w:hAnsi="Arial Narrow"/>
          <w:color w:val="00B0F0"/>
          <w:sz w:val="20"/>
        </w:rPr>
        <w:t xml:space="preserve"> </w:t>
      </w:r>
    </w:p>
    <w:p w14:paraId="2185B760" w14:textId="33BA4074" w:rsidR="00E225D6" w:rsidRPr="00D86F59" w:rsidRDefault="001D4936" w:rsidP="005D0710">
      <w:pPr>
        <w:pStyle w:val="Ttulo6"/>
        <w:spacing w:before="0" w:after="0"/>
        <w:ind w:left="1418" w:right="284"/>
        <w:jc w:val="both"/>
        <w:rPr>
          <w:rFonts w:ascii="Arial Narrow" w:hAnsi="Arial Narrow" w:cs="Arial"/>
          <w:i w:val="0"/>
          <w:iCs/>
          <w:color w:val="FF0000"/>
          <w:sz w:val="20"/>
        </w:rPr>
      </w:pPr>
      <w:r w:rsidRPr="00A65BD0">
        <w:rPr>
          <w:rFonts w:ascii="Arial Narrow" w:hAnsi="Arial Narrow" w:cs="Arial"/>
          <w:i w:val="0"/>
          <w:iCs/>
          <w:strike/>
          <w:sz w:val="26"/>
          <w:szCs w:val="26"/>
        </w:rPr>
        <w:t>d) Fiscal de Trânsito;</w:t>
      </w:r>
      <w:r>
        <w:rPr>
          <w:rFonts w:ascii="Arial Narrow" w:hAnsi="Arial Narrow" w:cs="Arial"/>
          <w:iCs/>
          <w:sz w:val="26"/>
          <w:szCs w:val="26"/>
        </w:rPr>
        <w:t xml:space="preserve"> </w:t>
      </w:r>
      <w:r w:rsidR="00E225D6" w:rsidRPr="008110D9">
        <w:rPr>
          <w:rFonts w:ascii="Arial Narrow" w:hAnsi="Arial Narrow" w:cs="Arial"/>
          <w:i w:val="0"/>
          <w:iCs/>
          <w:sz w:val="20"/>
        </w:rPr>
        <w:t xml:space="preserve">(redação dada pela Lei Complementar </w:t>
      </w:r>
      <w:r w:rsidR="00E225D6">
        <w:rPr>
          <w:rFonts w:ascii="Arial Narrow" w:hAnsi="Arial Narrow" w:cs="Arial"/>
          <w:i w:val="0"/>
          <w:iCs/>
          <w:sz w:val="20"/>
        </w:rPr>
        <w:t>134/2011</w:t>
      </w:r>
      <w:r w:rsidR="00E225D6" w:rsidRPr="008110D9">
        <w:rPr>
          <w:rFonts w:ascii="Arial Narrow" w:hAnsi="Arial Narrow" w:cs="Arial"/>
          <w:i w:val="0"/>
          <w:iCs/>
          <w:sz w:val="20"/>
        </w:rPr>
        <w:t>)</w:t>
      </w:r>
      <w:r w:rsidR="00E225D6" w:rsidRPr="008110D9">
        <w:rPr>
          <w:rFonts w:ascii="Arial Narrow" w:hAnsi="Arial Narrow" w:cs="Arial"/>
          <w:i w:val="0"/>
          <w:iCs/>
          <w:color w:val="00B0F0"/>
          <w:sz w:val="20"/>
        </w:rPr>
        <w:t xml:space="preserve"> </w:t>
      </w:r>
      <w:r w:rsidR="00A65BD0" w:rsidRPr="00D86F59">
        <w:rPr>
          <w:rFonts w:ascii="Arial Narrow" w:hAnsi="Arial Narrow" w:cs="Arial"/>
          <w:i w:val="0"/>
          <w:iCs/>
          <w:color w:val="FF0000"/>
          <w:sz w:val="20"/>
        </w:rPr>
        <w:t>(</w:t>
      </w:r>
      <w:r w:rsidR="00587D61" w:rsidRPr="00D86F59">
        <w:rPr>
          <w:rFonts w:ascii="Arial Narrow" w:hAnsi="Arial Narrow" w:cs="Arial"/>
          <w:i w:val="0"/>
          <w:iCs/>
          <w:color w:val="FF0000"/>
          <w:sz w:val="20"/>
        </w:rPr>
        <w:t>revogado</w:t>
      </w:r>
      <w:r w:rsidR="00A65BD0" w:rsidRPr="00D86F59">
        <w:rPr>
          <w:rFonts w:ascii="Arial Narrow" w:hAnsi="Arial Narrow" w:cs="Arial"/>
          <w:i w:val="0"/>
          <w:iCs/>
          <w:color w:val="FF0000"/>
          <w:sz w:val="20"/>
        </w:rPr>
        <w:t xml:space="preserve"> pela Lei Complementar 209/2017)</w:t>
      </w:r>
    </w:p>
    <w:p w14:paraId="146D60EB" w14:textId="1892D8DC" w:rsidR="00E225D6" w:rsidRPr="00D86F59" w:rsidRDefault="00E225D6" w:rsidP="005D0710">
      <w:pPr>
        <w:ind w:left="1418"/>
        <w:rPr>
          <w:rFonts w:ascii="Arial Narrow" w:hAnsi="Arial Narrow" w:cs="Arial"/>
          <w:iCs/>
          <w:color w:val="FF0000"/>
          <w:sz w:val="20"/>
        </w:rPr>
      </w:pPr>
      <w:r w:rsidRPr="00BE4227">
        <w:rPr>
          <w:rFonts w:ascii="Arial Narrow" w:hAnsi="Arial Narrow"/>
          <w:strike/>
          <w:sz w:val="26"/>
          <w:szCs w:val="26"/>
        </w:rPr>
        <w:lastRenderedPageBreak/>
        <w:t>d) Fiscal de relação de consumo</w:t>
      </w:r>
      <w:r>
        <w:rPr>
          <w:rFonts w:ascii="Arial Narrow" w:hAnsi="Arial Narrow"/>
          <w:sz w:val="26"/>
          <w:szCs w:val="26"/>
        </w:rPr>
        <w:t xml:space="preserve"> </w:t>
      </w:r>
      <w:r w:rsidRPr="008110D9">
        <w:rPr>
          <w:rFonts w:ascii="Arial Narrow" w:hAnsi="Arial Narrow" w:cs="Arial"/>
          <w:sz w:val="20"/>
        </w:rPr>
        <w:t>(redação dada pela Lei Complementar 284/2022)</w:t>
      </w:r>
      <w:r w:rsidR="00587D61">
        <w:rPr>
          <w:rFonts w:ascii="Arial Narrow" w:hAnsi="Arial Narrow" w:cs="Arial"/>
          <w:sz w:val="20"/>
        </w:rPr>
        <w:t xml:space="preserve"> </w:t>
      </w:r>
      <w:r w:rsidR="00587D61" w:rsidRPr="00D86F59">
        <w:rPr>
          <w:rFonts w:ascii="Arial Narrow" w:hAnsi="Arial Narrow" w:cs="Arial"/>
          <w:iCs/>
          <w:color w:val="FF0000"/>
          <w:sz w:val="20"/>
        </w:rPr>
        <w:t>(</w:t>
      </w:r>
      <w:r w:rsidR="00587D61" w:rsidRPr="00D86F59">
        <w:rPr>
          <w:rFonts w:ascii="Arial Narrow" w:hAnsi="Arial Narrow" w:cs="Arial"/>
          <w:i/>
          <w:iCs/>
          <w:color w:val="FF0000"/>
          <w:sz w:val="20"/>
        </w:rPr>
        <w:t>revogado</w:t>
      </w:r>
      <w:r w:rsidR="00587D61" w:rsidRPr="00D86F59">
        <w:rPr>
          <w:rFonts w:ascii="Arial Narrow" w:hAnsi="Arial Narrow" w:cs="Arial"/>
          <w:iCs/>
          <w:color w:val="FF0000"/>
          <w:sz w:val="20"/>
        </w:rPr>
        <w:t xml:space="preserve"> pela Lei Complementar 292/2023)</w:t>
      </w:r>
    </w:p>
    <w:p w14:paraId="5496281E" w14:textId="77777777" w:rsidR="00587D61" w:rsidRPr="00E225D6" w:rsidRDefault="00587D61" w:rsidP="005D0710">
      <w:pPr>
        <w:ind w:left="1418"/>
      </w:pPr>
    </w:p>
    <w:p w14:paraId="0DEAE8BF" w14:textId="77777777" w:rsidR="00E225D6" w:rsidRPr="00E225D6" w:rsidRDefault="00E225D6" w:rsidP="005D0710">
      <w:pPr>
        <w:ind w:left="1418"/>
      </w:pPr>
    </w:p>
    <w:p w14:paraId="0C37CFEE" w14:textId="5D156364" w:rsidR="00A65BD0" w:rsidRPr="00950E88" w:rsidRDefault="001D4936" w:rsidP="005D0710">
      <w:pPr>
        <w:pStyle w:val="Ttulo6"/>
        <w:spacing w:before="0" w:after="0"/>
        <w:ind w:left="1418" w:right="284"/>
        <w:jc w:val="both"/>
        <w:rPr>
          <w:rFonts w:ascii="Arial Narrow" w:hAnsi="Arial Narrow"/>
          <w:i w:val="0"/>
          <w:iCs/>
          <w:color w:val="00B0F0"/>
          <w:sz w:val="26"/>
          <w:szCs w:val="26"/>
        </w:rPr>
      </w:pPr>
      <w:r w:rsidRPr="00A65BD0">
        <w:rPr>
          <w:rFonts w:ascii="Arial Narrow" w:hAnsi="Arial Narrow" w:cs="Arial"/>
          <w:i w:val="0"/>
          <w:iCs/>
          <w:strike/>
          <w:sz w:val="26"/>
          <w:szCs w:val="26"/>
        </w:rPr>
        <w:t>e) Fiscal de Posturas</w:t>
      </w:r>
      <w:r w:rsidRPr="00D86F59">
        <w:rPr>
          <w:rFonts w:ascii="Arial Narrow" w:hAnsi="Arial Narrow" w:cs="Arial"/>
          <w:i w:val="0"/>
          <w:iCs/>
          <w:strike/>
          <w:color w:val="FF0000"/>
          <w:sz w:val="20"/>
        </w:rPr>
        <w:t>;</w:t>
      </w:r>
      <w:r w:rsidRPr="00D86F59">
        <w:rPr>
          <w:rFonts w:ascii="Arial Narrow" w:hAnsi="Arial Narrow" w:cs="Arial"/>
          <w:iCs/>
          <w:color w:val="FF0000"/>
          <w:sz w:val="20"/>
        </w:rPr>
        <w:t xml:space="preserve"> </w:t>
      </w:r>
      <w:r w:rsidR="00A65BD0" w:rsidRPr="00D86F59">
        <w:rPr>
          <w:rFonts w:ascii="Arial Narrow" w:hAnsi="Arial Narrow" w:cs="Arial"/>
          <w:i w:val="0"/>
          <w:iCs/>
          <w:color w:val="FF0000"/>
          <w:sz w:val="20"/>
        </w:rPr>
        <w:t>(</w:t>
      </w:r>
      <w:r w:rsidR="00587D61" w:rsidRPr="00D86F59">
        <w:rPr>
          <w:rFonts w:ascii="Arial Narrow" w:hAnsi="Arial Narrow" w:cs="Arial"/>
          <w:i w:val="0"/>
          <w:iCs/>
          <w:color w:val="FF0000"/>
          <w:sz w:val="20"/>
        </w:rPr>
        <w:t>revogado</w:t>
      </w:r>
      <w:r w:rsidR="00A65BD0" w:rsidRPr="00D86F59">
        <w:rPr>
          <w:rFonts w:ascii="Arial Narrow" w:hAnsi="Arial Narrow" w:cs="Arial"/>
          <w:i w:val="0"/>
          <w:iCs/>
          <w:color w:val="FF0000"/>
          <w:sz w:val="20"/>
        </w:rPr>
        <w:t xml:space="preserve"> pela Lei Complementar 209/2017)</w:t>
      </w:r>
    </w:p>
    <w:p w14:paraId="31D032B4" w14:textId="1F8DE995" w:rsidR="001D4936" w:rsidRDefault="001D4936" w:rsidP="005D0710">
      <w:pPr>
        <w:pStyle w:val="Ttulo6"/>
        <w:spacing w:before="0" w:after="120"/>
        <w:ind w:left="1418" w:right="284"/>
        <w:jc w:val="both"/>
        <w:rPr>
          <w:rFonts w:ascii="Arial Narrow" w:hAnsi="Arial Narrow"/>
          <w:b/>
          <w:bCs/>
          <w:i w:val="0"/>
          <w:iCs/>
          <w:color w:val="00B0F0"/>
          <w:sz w:val="26"/>
          <w:szCs w:val="26"/>
        </w:rPr>
      </w:pPr>
    </w:p>
    <w:p w14:paraId="2246B513" w14:textId="77777777" w:rsidR="00587D61" w:rsidRPr="00587D61" w:rsidRDefault="00587D61" w:rsidP="005D0710">
      <w:pPr>
        <w:ind w:left="1418"/>
      </w:pPr>
    </w:p>
    <w:p w14:paraId="34001810" w14:textId="683CCFE5" w:rsidR="001D4936" w:rsidRDefault="001D4936" w:rsidP="005D0710">
      <w:pPr>
        <w:pStyle w:val="Ttulo6"/>
        <w:spacing w:before="0" w:after="120"/>
        <w:ind w:left="1418" w:right="284"/>
        <w:jc w:val="both"/>
        <w:rPr>
          <w:rFonts w:ascii="Arial Narrow" w:hAnsi="Arial Narrow"/>
          <w:i w:val="0"/>
          <w:iCs/>
          <w:sz w:val="20"/>
        </w:rPr>
      </w:pPr>
      <w:r w:rsidRPr="008110D9">
        <w:rPr>
          <w:rFonts w:ascii="Arial Narrow" w:hAnsi="Arial Narrow"/>
          <w:i w:val="0"/>
          <w:iCs/>
          <w:strike/>
          <w:sz w:val="26"/>
          <w:szCs w:val="26"/>
        </w:rPr>
        <w:t>VII - Serviços Técnico-Organizacionais:</w:t>
      </w:r>
      <w:r w:rsidRPr="008110D9">
        <w:rPr>
          <w:rFonts w:ascii="Arial Narrow" w:hAnsi="Arial Narrow"/>
          <w:b/>
          <w:bCs/>
          <w:i w:val="0"/>
          <w:iCs/>
          <w:strike/>
          <w:color w:val="00B0F0"/>
          <w:sz w:val="26"/>
          <w:szCs w:val="26"/>
        </w:rPr>
        <w:t xml:space="preserve"> </w:t>
      </w:r>
      <w:r w:rsidR="008110D9" w:rsidRPr="008110D9">
        <w:rPr>
          <w:rFonts w:ascii="Arial Narrow" w:hAnsi="Arial Narrow"/>
          <w:i w:val="0"/>
          <w:iCs/>
          <w:sz w:val="20"/>
        </w:rPr>
        <w:t>(redação dada pela Lei Complementar 134/2011)</w:t>
      </w:r>
      <w:r w:rsidR="00587D61">
        <w:rPr>
          <w:rFonts w:ascii="Arial Narrow" w:hAnsi="Arial Narrow"/>
          <w:i w:val="0"/>
          <w:iCs/>
          <w:sz w:val="20"/>
        </w:rPr>
        <w:t xml:space="preserve"> </w:t>
      </w:r>
      <w:r w:rsidR="00587D61" w:rsidRPr="00CD2C9B">
        <w:rPr>
          <w:rFonts w:ascii="Arial Narrow" w:hAnsi="Arial Narrow"/>
          <w:color w:val="00B0F0"/>
          <w:sz w:val="20"/>
        </w:rPr>
        <w:t xml:space="preserve">(redação </w:t>
      </w:r>
      <w:proofErr w:type="spellStart"/>
      <w:r w:rsidR="00587D61" w:rsidRPr="00CD2C9B">
        <w:rPr>
          <w:rFonts w:ascii="Arial Narrow" w:hAnsi="Arial Narrow"/>
          <w:color w:val="00B0F0"/>
          <w:sz w:val="20"/>
        </w:rPr>
        <w:t>alt</w:t>
      </w:r>
      <w:proofErr w:type="spellEnd"/>
      <w:r w:rsidR="00587D61" w:rsidRPr="00CD2C9B">
        <w:rPr>
          <w:rFonts w:ascii="Arial Narrow" w:hAnsi="Arial Narrow"/>
          <w:color w:val="00B0F0"/>
          <w:sz w:val="20"/>
        </w:rPr>
        <w:t xml:space="preserve"> pela Lei Complementar </w:t>
      </w:r>
      <w:r w:rsidR="00587D61">
        <w:rPr>
          <w:rFonts w:ascii="Arial Narrow" w:hAnsi="Arial Narrow"/>
          <w:color w:val="00B0F0"/>
          <w:sz w:val="20"/>
        </w:rPr>
        <w:t>292/2023</w:t>
      </w:r>
      <w:r w:rsidR="00587D61" w:rsidRPr="00CD2C9B">
        <w:rPr>
          <w:rFonts w:ascii="Arial Narrow" w:hAnsi="Arial Narrow"/>
          <w:color w:val="00B0F0"/>
          <w:sz w:val="20"/>
        </w:rPr>
        <w:t>)</w:t>
      </w:r>
    </w:p>
    <w:p w14:paraId="170DC5F4" w14:textId="77777777" w:rsidR="00587D61" w:rsidRPr="00AE7D6E" w:rsidRDefault="00587D61" w:rsidP="005D0710">
      <w:pPr>
        <w:ind w:left="1418"/>
        <w:jc w:val="both"/>
        <w:rPr>
          <w:rFonts w:ascii="Arial Narrow" w:hAnsi="Arial Narrow"/>
          <w:sz w:val="26"/>
          <w:szCs w:val="26"/>
        </w:rPr>
      </w:pPr>
      <w:r>
        <w:rPr>
          <w:rFonts w:ascii="Arial Narrow" w:hAnsi="Arial Narrow"/>
          <w:b/>
          <w:sz w:val="26"/>
          <w:szCs w:val="26"/>
        </w:rPr>
        <w:t>VII -</w:t>
      </w:r>
      <w:r>
        <w:rPr>
          <w:rFonts w:ascii="Arial Narrow" w:hAnsi="Arial Narrow"/>
          <w:bCs/>
          <w:sz w:val="26"/>
          <w:szCs w:val="26"/>
        </w:rPr>
        <w:t xml:space="preserve"> </w:t>
      </w:r>
      <w:r>
        <w:rPr>
          <w:rFonts w:ascii="Arial Narrow" w:hAnsi="Arial Narrow"/>
          <w:b/>
          <w:bCs/>
          <w:sz w:val="26"/>
          <w:szCs w:val="26"/>
        </w:rPr>
        <w:t>Serviços Operacionais e Auxiliares</w:t>
      </w:r>
      <w:r w:rsidRPr="00AE7D6E">
        <w:rPr>
          <w:rFonts w:ascii="Arial Narrow" w:hAnsi="Arial Narrow"/>
          <w:sz w:val="26"/>
          <w:szCs w:val="26"/>
        </w:rPr>
        <w:t>:</w:t>
      </w:r>
      <w:r>
        <w:rPr>
          <w:rFonts w:ascii="Arial Narrow" w:hAnsi="Arial Narrow"/>
          <w:sz w:val="26"/>
          <w:szCs w:val="26"/>
        </w:rPr>
        <w:t xml:space="preserve"> </w:t>
      </w:r>
      <w:r w:rsidRPr="0077601E">
        <w:rPr>
          <w:rFonts w:ascii="Arial Narrow" w:hAnsi="Arial Narrow"/>
          <w:sz w:val="20"/>
        </w:rPr>
        <w:t>(redação dada pela Lei Complementar 292/2023)</w:t>
      </w:r>
    </w:p>
    <w:p w14:paraId="687A3F37" w14:textId="34D8198B" w:rsidR="00587D61" w:rsidRDefault="00587D61" w:rsidP="005D0710">
      <w:pPr>
        <w:ind w:left="1418"/>
      </w:pPr>
    </w:p>
    <w:p w14:paraId="6158A6F0" w14:textId="77777777" w:rsidR="00587D61" w:rsidRPr="00587D61" w:rsidRDefault="00587D61" w:rsidP="005D0710">
      <w:pPr>
        <w:ind w:left="1418"/>
      </w:pPr>
    </w:p>
    <w:p w14:paraId="27E0C375" w14:textId="13D6E4C1" w:rsidR="001D4936" w:rsidRDefault="001D4936" w:rsidP="005D0710">
      <w:pPr>
        <w:pStyle w:val="Ttulo6"/>
        <w:spacing w:before="0" w:after="120"/>
        <w:ind w:left="1418" w:right="284"/>
        <w:jc w:val="both"/>
        <w:rPr>
          <w:rFonts w:ascii="Arial Narrow" w:hAnsi="Arial Narrow"/>
          <w:i w:val="0"/>
          <w:iCs/>
          <w:sz w:val="20"/>
        </w:rPr>
      </w:pPr>
      <w:r w:rsidRPr="008110D9">
        <w:rPr>
          <w:rFonts w:ascii="Arial Narrow" w:hAnsi="Arial Narrow"/>
          <w:i w:val="0"/>
          <w:iCs/>
          <w:strike/>
          <w:sz w:val="26"/>
          <w:szCs w:val="26"/>
        </w:rPr>
        <w:t xml:space="preserve">a) Gestor de Serviços Organizacionais; </w:t>
      </w:r>
      <w:r w:rsidR="008110D9" w:rsidRPr="008110D9">
        <w:rPr>
          <w:rFonts w:ascii="Arial Narrow" w:hAnsi="Arial Narrow"/>
          <w:i w:val="0"/>
          <w:iCs/>
          <w:sz w:val="20"/>
        </w:rPr>
        <w:t>(redação dada pela Lei Complementar 134/2011)</w:t>
      </w:r>
      <w:r w:rsidR="00587D61">
        <w:rPr>
          <w:rFonts w:ascii="Arial Narrow" w:hAnsi="Arial Narrow"/>
          <w:i w:val="0"/>
          <w:iCs/>
          <w:sz w:val="20"/>
        </w:rPr>
        <w:t xml:space="preserve"> </w:t>
      </w:r>
      <w:r w:rsidR="00587D61" w:rsidRPr="00CD2C9B">
        <w:rPr>
          <w:rFonts w:ascii="Arial Narrow" w:hAnsi="Arial Narrow"/>
          <w:color w:val="00B0F0"/>
          <w:sz w:val="20"/>
        </w:rPr>
        <w:t xml:space="preserve">(redação </w:t>
      </w:r>
      <w:proofErr w:type="spellStart"/>
      <w:r w:rsidR="00587D61" w:rsidRPr="00CD2C9B">
        <w:rPr>
          <w:rFonts w:ascii="Arial Narrow" w:hAnsi="Arial Narrow"/>
          <w:color w:val="00B0F0"/>
          <w:sz w:val="20"/>
        </w:rPr>
        <w:t>alt</w:t>
      </w:r>
      <w:proofErr w:type="spellEnd"/>
      <w:r w:rsidR="00587D61" w:rsidRPr="00CD2C9B">
        <w:rPr>
          <w:rFonts w:ascii="Arial Narrow" w:hAnsi="Arial Narrow"/>
          <w:color w:val="00B0F0"/>
          <w:sz w:val="20"/>
        </w:rPr>
        <w:t xml:space="preserve"> pela Lei Complementar </w:t>
      </w:r>
      <w:r w:rsidR="00587D61">
        <w:rPr>
          <w:rFonts w:ascii="Arial Narrow" w:hAnsi="Arial Narrow"/>
          <w:color w:val="00B0F0"/>
          <w:sz w:val="20"/>
        </w:rPr>
        <w:t>292/2023</w:t>
      </w:r>
      <w:r w:rsidR="00587D61" w:rsidRPr="00CD2C9B">
        <w:rPr>
          <w:rFonts w:ascii="Arial Narrow" w:hAnsi="Arial Narrow"/>
          <w:color w:val="00B0F0"/>
          <w:sz w:val="20"/>
        </w:rPr>
        <w:t>)</w:t>
      </w:r>
    </w:p>
    <w:p w14:paraId="4FAE7635" w14:textId="77777777" w:rsidR="00587D61" w:rsidRDefault="00587D61" w:rsidP="005D0710">
      <w:pPr>
        <w:ind w:left="1418"/>
        <w:jc w:val="both"/>
        <w:rPr>
          <w:rFonts w:ascii="Arial Narrow" w:hAnsi="Arial Narrow"/>
          <w:b/>
          <w:bCs/>
          <w:sz w:val="26"/>
          <w:szCs w:val="26"/>
        </w:rPr>
      </w:pPr>
      <w:r>
        <w:rPr>
          <w:rFonts w:ascii="Arial Narrow" w:hAnsi="Arial Narrow"/>
          <w:b/>
          <w:bCs/>
          <w:sz w:val="26"/>
          <w:szCs w:val="26"/>
        </w:rPr>
        <w:t xml:space="preserve">a) Auxiliar de Serviços Básicos: </w:t>
      </w:r>
      <w:r w:rsidRPr="0077601E">
        <w:rPr>
          <w:rFonts w:ascii="Arial Narrow" w:hAnsi="Arial Narrow"/>
          <w:sz w:val="20"/>
        </w:rPr>
        <w:t>(redação dada pela Lei Complementar 292/2023)</w:t>
      </w:r>
    </w:p>
    <w:p w14:paraId="72F9A651"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1) Auxiliar de Serviços Básicos;</w:t>
      </w:r>
      <w:r w:rsidRPr="007956AC">
        <w:rPr>
          <w:rFonts w:ascii="Arial Narrow" w:hAnsi="Arial Narrow"/>
          <w:sz w:val="20"/>
        </w:rPr>
        <w:t xml:space="preserve"> </w:t>
      </w:r>
      <w:r w:rsidRPr="0077601E">
        <w:rPr>
          <w:rFonts w:ascii="Arial Narrow" w:hAnsi="Arial Narrow"/>
          <w:sz w:val="20"/>
        </w:rPr>
        <w:t>(redação dada pela Lei Complementar 292/2023)</w:t>
      </w:r>
    </w:p>
    <w:p w14:paraId="6E6E742C"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 xml:space="preserve">2) Vigia; </w:t>
      </w:r>
      <w:r w:rsidRPr="0077601E">
        <w:rPr>
          <w:rFonts w:ascii="Arial Narrow" w:hAnsi="Arial Narrow"/>
          <w:sz w:val="20"/>
        </w:rPr>
        <w:t>(redação dada pela Lei Complementar 292/2023)</w:t>
      </w:r>
    </w:p>
    <w:p w14:paraId="1E6BBAD7"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3) Copeiro;</w:t>
      </w:r>
      <w:r w:rsidRPr="007956AC">
        <w:rPr>
          <w:rFonts w:ascii="Arial Narrow" w:hAnsi="Arial Narrow"/>
          <w:sz w:val="20"/>
        </w:rPr>
        <w:t xml:space="preserve"> </w:t>
      </w:r>
      <w:r w:rsidRPr="0077601E">
        <w:rPr>
          <w:rFonts w:ascii="Arial Narrow" w:hAnsi="Arial Narrow"/>
          <w:sz w:val="20"/>
        </w:rPr>
        <w:t>(redação dada pela Lei Complementar 292/2023)</w:t>
      </w:r>
    </w:p>
    <w:p w14:paraId="25EB9184"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4) Gari;</w:t>
      </w:r>
      <w:r w:rsidRPr="007956AC">
        <w:rPr>
          <w:rFonts w:ascii="Arial Narrow" w:hAnsi="Arial Narrow"/>
          <w:sz w:val="20"/>
        </w:rPr>
        <w:t xml:space="preserve"> </w:t>
      </w:r>
      <w:r w:rsidRPr="0077601E">
        <w:rPr>
          <w:rFonts w:ascii="Arial Narrow" w:hAnsi="Arial Narrow"/>
          <w:sz w:val="20"/>
        </w:rPr>
        <w:t>(redação dada pela Lei Complementar 292/2023)</w:t>
      </w:r>
    </w:p>
    <w:p w14:paraId="593A2C66"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5) Coveiro.</w:t>
      </w:r>
      <w:r w:rsidRPr="007956AC">
        <w:rPr>
          <w:rFonts w:ascii="Arial Narrow" w:hAnsi="Arial Narrow"/>
          <w:sz w:val="20"/>
        </w:rPr>
        <w:t xml:space="preserve"> </w:t>
      </w:r>
      <w:r w:rsidRPr="0077601E">
        <w:rPr>
          <w:rFonts w:ascii="Arial Narrow" w:hAnsi="Arial Narrow"/>
          <w:sz w:val="20"/>
        </w:rPr>
        <w:t>(redação dada pela Lei Complementar 292/2023)</w:t>
      </w:r>
    </w:p>
    <w:p w14:paraId="2F118F2D" w14:textId="77777777" w:rsidR="00587D61" w:rsidRPr="00587D61" w:rsidRDefault="00587D61" w:rsidP="005D0710">
      <w:pPr>
        <w:ind w:left="1418"/>
      </w:pPr>
    </w:p>
    <w:p w14:paraId="2D2C1C27" w14:textId="77777777" w:rsidR="00587D61" w:rsidRPr="00587D61" w:rsidRDefault="00587D61" w:rsidP="005D0710">
      <w:pPr>
        <w:ind w:left="1418"/>
      </w:pPr>
    </w:p>
    <w:p w14:paraId="250732E8" w14:textId="2C5F284C" w:rsidR="001D4936" w:rsidRPr="008110D9" w:rsidRDefault="001D4936" w:rsidP="005D0710">
      <w:pPr>
        <w:pStyle w:val="Ttulo6"/>
        <w:spacing w:before="0" w:after="120"/>
        <w:ind w:left="1418" w:right="284"/>
        <w:jc w:val="both"/>
        <w:rPr>
          <w:rFonts w:ascii="Arial Narrow" w:hAnsi="Arial Narrow"/>
          <w:b/>
          <w:bCs/>
          <w:i w:val="0"/>
          <w:iCs/>
          <w:strike/>
          <w:color w:val="00B0F0"/>
          <w:sz w:val="26"/>
          <w:szCs w:val="26"/>
        </w:rPr>
      </w:pPr>
      <w:r w:rsidRPr="008110D9">
        <w:rPr>
          <w:rFonts w:ascii="Arial Narrow" w:hAnsi="Arial Narrow"/>
          <w:i w:val="0"/>
          <w:iCs/>
          <w:strike/>
          <w:sz w:val="26"/>
          <w:szCs w:val="26"/>
        </w:rPr>
        <w:t xml:space="preserve">b) Técnico de Serviços Organizacionais; </w:t>
      </w:r>
      <w:r w:rsidR="008110D9" w:rsidRPr="008110D9">
        <w:rPr>
          <w:rFonts w:ascii="Arial Narrow" w:hAnsi="Arial Narrow"/>
          <w:i w:val="0"/>
          <w:iCs/>
          <w:sz w:val="20"/>
        </w:rPr>
        <w:t>(redação dada pela Lei Complementar 134/2011)</w:t>
      </w:r>
      <w:r w:rsidR="00587D61" w:rsidRPr="00587D61">
        <w:rPr>
          <w:rFonts w:ascii="Arial Narrow" w:hAnsi="Arial Narrow"/>
          <w:color w:val="00B0F0"/>
          <w:sz w:val="20"/>
        </w:rPr>
        <w:t xml:space="preserve"> </w:t>
      </w:r>
      <w:r w:rsidR="00587D61" w:rsidRPr="00D86F59">
        <w:rPr>
          <w:rFonts w:ascii="Arial Narrow" w:hAnsi="Arial Narrow"/>
          <w:color w:val="FF0000"/>
          <w:sz w:val="20"/>
        </w:rPr>
        <w:t>(revogado pela Lei Complementar 292/2023)</w:t>
      </w:r>
    </w:p>
    <w:p w14:paraId="27D29AB5" w14:textId="47802C64" w:rsidR="00ED7447" w:rsidRDefault="001D4936" w:rsidP="005D0710">
      <w:pPr>
        <w:pStyle w:val="Ttulo6"/>
        <w:spacing w:before="0" w:after="120"/>
        <w:ind w:left="1418" w:right="284"/>
        <w:jc w:val="both"/>
        <w:rPr>
          <w:rFonts w:ascii="Arial Narrow" w:hAnsi="Arial Narrow"/>
          <w:color w:val="00B0F0"/>
          <w:sz w:val="20"/>
        </w:rPr>
      </w:pPr>
      <w:r w:rsidRPr="008110D9">
        <w:rPr>
          <w:rFonts w:ascii="Arial Narrow" w:hAnsi="Arial Narrow"/>
          <w:i w:val="0"/>
          <w:iCs/>
          <w:strike/>
          <w:sz w:val="26"/>
          <w:szCs w:val="26"/>
        </w:rPr>
        <w:t xml:space="preserve">c) Assistente de Serviços Organizacionais; </w:t>
      </w:r>
      <w:r w:rsidR="008110D9" w:rsidRPr="008110D9">
        <w:rPr>
          <w:rFonts w:ascii="Arial Narrow" w:hAnsi="Arial Narrow"/>
          <w:i w:val="0"/>
          <w:iCs/>
          <w:sz w:val="20"/>
        </w:rPr>
        <w:t>(redação dada pela Lei Complementar 134/2011)</w:t>
      </w:r>
      <w:r w:rsidR="00587D61" w:rsidRPr="00587D61">
        <w:rPr>
          <w:rFonts w:ascii="Arial Narrow" w:hAnsi="Arial Narrow"/>
          <w:color w:val="00B0F0"/>
          <w:sz w:val="20"/>
        </w:rPr>
        <w:t xml:space="preserve"> </w:t>
      </w:r>
      <w:r w:rsidR="00587D61" w:rsidRPr="00D86F59">
        <w:rPr>
          <w:rFonts w:ascii="Arial Narrow" w:hAnsi="Arial Narrow"/>
          <w:color w:val="FF0000"/>
          <w:sz w:val="20"/>
        </w:rPr>
        <w:t>(revogado pela Lei Complementar 292/2023)</w:t>
      </w:r>
    </w:p>
    <w:p w14:paraId="1B33CFD9" w14:textId="74471246" w:rsidR="00587D61" w:rsidRDefault="00587D61" w:rsidP="005D0710">
      <w:pPr>
        <w:ind w:left="1418"/>
      </w:pPr>
    </w:p>
    <w:p w14:paraId="6594F4E6" w14:textId="77777777" w:rsidR="00587D61" w:rsidRPr="00587D61" w:rsidRDefault="00587D61" w:rsidP="005D0710">
      <w:pPr>
        <w:ind w:left="1418"/>
      </w:pPr>
    </w:p>
    <w:p w14:paraId="64D17509" w14:textId="6DA1D3CB" w:rsidR="001D4936" w:rsidRDefault="001D4936" w:rsidP="005D0710">
      <w:pPr>
        <w:pStyle w:val="Ttulo6"/>
        <w:spacing w:before="0" w:after="120"/>
        <w:ind w:left="1418" w:right="284"/>
        <w:jc w:val="both"/>
        <w:rPr>
          <w:rFonts w:ascii="Arial Narrow" w:hAnsi="Arial Narrow"/>
          <w:i w:val="0"/>
          <w:iCs/>
          <w:sz w:val="20"/>
        </w:rPr>
      </w:pPr>
      <w:r w:rsidRPr="008110D9">
        <w:rPr>
          <w:rFonts w:ascii="Arial Narrow" w:hAnsi="Arial Narrow" w:cs="Arial"/>
          <w:i w:val="0"/>
          <w:iCs/>
          <w:strike/>
          <w:sz w:val="26"/>
          <w:szCs w:val="26"/>
        </w:rPr>
        <w:t>VIII –</w:t>
      </w:r>
      <w:r w:rsidRPr="008110D9">
        <w:rPr>
          <w:rFonts w:ascii="Arial Narrow" w:hAnsi="Arial Narrow" w:cs="Arial"/>
          <w:b/>
          <w:i w:val="0"/>
          <w:iCs/>
          <w:strike/>
          <w:sz w:val="26"/>
          <w:szCs w:val="26"/>
        </w:rPr>
        <w:t xml:space="preserve"> </w:t>
      </w:r>
      <w:r w:rsidRPr="008110D9">
        <w:rPr>
          <w:rFonts w:ascii="Arial Narrow" w:hAnsi="Arial Narrow" w:cs="Arial"/>
          <w:i w:val="0"/>
          <w:iCs/>
          <w:strike/>
          <w:sz w:val="26"/>
          <w:szCs w:val="26"/>
        </w:rPr>
        <w:t>Serviços Operacionais e Auxiliares</w:t>
      </w:r>
      <w:r w:rsidRPr="008110D9">
        <w:rPr>
          <w:rFonts w:ascii="Arial Narrow" w:hAnsi="Arial Narrow" w:cs="Arial"/>
          <w:b/>
          <w:i w:val="0"/>
          <w:iCs/>
          <w:strike/>
          <w:sz w:val="26"/>
          <w:szCs w:val="26"/>
        </w:rPr>
        <w:t>:</w:t>
      </w:r>
      <w:r w:rsidRPr="008110D9">
        <w:rPr>
          <w:rFonts w:ascii="Arial Narrow" w:hAnsi="Arial Narrow"/>
          <w:b/>
          <w:bCs/>
          <w:i w:val="0"/>
          <w:iCs/>
          <w:strike/>
          <w:color w:val="00B0F0"/>
          <w:sz w:val="26"/>
          <w:szCs w:val="26"/>
        </w:rPr>
        <w:t xml:space="preserve"> </w:t>
      </w:r>
      <w:r w:rsidR="008110D9" w:rsidRPr="008110D9">
        <w:rPr>
          <w:rFonts w:ascii="Arial Narrow" w:hAnsi="Arial Narrow"/>
          <w:i w:val="0"/>
          <w:iCs/>
          <w:sz w:val="20"/>
        </w:rPr>
        <w:t>(redação dada pela Lei Complementar 134/2011)</w:t>
      </w:r>
      <w:r w:rsidR="00587D61">
        <w:rPr>
          <w:rFonts w:ascii="Arial Narrow" w:hAnsi="Arial Narrow"/>
          <w:i w:val="0"/>
          <w:iCs/>
          <w:sz w:val="20"/>
        </w:rPr>
        <w:t xml:space="preserve"> </w:t>
      </w:r>
      <w:r w:rsidR="00587D61" w:rsidRPr="00CD2C9B">
        <w:rPr>
          <w:rFonts w:ascii="Arial Narrow" w:hAnsi="Arial Narrow"/>
          <w:color w:val="00B0F0"/>
          <w:sz w:val="20"/>
        </w:rPr>
        <w:t xml:space="preserve">(redação </w:t>
      </w:r>
      <w:proofErr w:type="spellStart"/>
      <w:r w:rsidR="00587D61" w:rsidRPr="00CD2C9B">
        <w:rPr>
          <w:rFonts w:ascii="Arial Narrow" w:hAnsi="Arial Narrow"/>
          <w:color w:val="00B0F0"/>
          <w:sz w:val="20"/>
        </w:rPr>
        <w:t>alt</w:t>
      </w:r>
      <w:proofErr w:type="spellEnd"/>
      <w:r w:rsidR="00587D61" w:rsidRPr="00CD2C9B">
        <w:rPr>
          <w:rFonts w:ascii="Arial Narrow" w:hAnsi="Arial Narrow"/>
          <w:color w:val="00B0F0"/>
          <w:sz w:val="20"/>
        </w:rPr>
        <w:t xml:space="preserve"> pela Lei Complementar </w:t>
      </w:r>
      <w:r w:rsidR="00587D61">
        <w:rPr>
          <w:rFonts w:ascii="Arial Narrow" w:hAnsi="Arial Narrow"/>
          <w:color w:val="00B0F0"/>
          <w:sz w:val="20"/>
        </w:rPr>
        <w:t>292/2023</w:t>
      </w:r>
      <w:r w:rsidR="00587D61" w:rsidRPr="00CD2C9B">
        <w:rPr>
          <w:rFonts w:ascii="Arial Narrow" w:hAnsi="Arial Narrow"/>
          <w:color w:val="00B0F0"/>
          <w:sz w:val="20"/>
        </w:rPr>
        <w:t>)</w:t>
      </w:r>
    </w:p>
    <w:p w14:paraId="1EB398E2" w14:textId="77777777" w:rsidR="00587D61" w:rsidRPr="00F56156" w:rsidRDefault="00587D61" w:rsidP="005D0710">
      <w:pPr>
        <w:ind w:left="1418"/>
        <w:jc w:val="both"/>
        <w:rPr>
          <w:rFonts w:ascii="Arial Narrow" w:hAnsi="Arial Narrow"/>
          <w:sz w:val="26"/>
          <w:szCs w:val="26"/>
        </w:rPr>
      </w:pPr>
      <w:r>
        <w:rPr>
          <w:rFonts w:ascii="Arial Narrow" w:hAnsi="Arial Narrow"/>
          <w:b/>
          <w:sz w:val="26"/>
          <w:szCs w:val="26"/>
        </w:rPr>
        <w:t>VIII -</w:t>
      </w:r>
      <w:r>
        <w:rPr>
          <w:rFonts w:ascii="Arial Narrow" w:hAnsi="Arial Narrow"/>
          <w:bCs/>
          <w:sz w:val="26"/>
          <w:szCs w:val="26"/>
        </w:rPr>
        <w:t xml:space="preserve"> </w:t>
      </w:r>
      <w:r>
        <w:rPr>
          <w:rFonts w:ascii="Arial Narrow" w:hAnsi="Arial Narrow"/>
          <w:b/>
          <w:bCs/>
          <w:sz w:val="26"/>
          <w:szCs w:val="26"/>
        </w:rPr>
        <w:t xml:space="preserve">Atividades Auxiliares: </w:t>
      </w:r>
      <w:r w:rsidRPr="0077601E">
        <w:rPr>
          <w:rFonts w:ascii="Arial Narrow" w:hAnsi="Arial Narrow"/>
          <w:sz w:val="20"/>
        </w:rPr>
        <w:t>(redação dada pela Lei Complementar 292/2023)</w:t>
      </w:r>
    </w:p>
    <w:p w14:paraId="15A965D0" w14:textId="77777777" w:rsidR="00587D61" w:rsidRPr="00587D61" w:rsidRDefault="00587D61" w:rsidP="005D0710">
      <w:pPr>
        <w:ind w:left="1418"/>
      </w:pPr>
    </w:p>
    <w:p w14:paraId="44981C5D" w14:textId="77777777" w:rsidR="00587D61" w:rsidRPr="00587D61" w:rsidRDefault="00587D61" w:rsidP="005D0710">
      <w:pPr>
        <w:ind w:left="1418"/>
      </w:pPr>
    </w:p>
    <w:p w14:paraId="3D2A768C" w14:textId="442AB882" w:rsidR="001D4936" w:rsidRDefault="001D4936" w:rsidP="005D0710">
      <w:pPr>
        <w:pStyle w:val="Ttulo6"/>
        <w:spacing w:before="0" w:after="120"/>
        <w:ind w:left="1418" w:right="284"/>
        <w:jc w:val="both"/>
        <w:rPr>
          <w:rFonts w:ascii="Arial Narrow" w:hAnsi="Arial Narrow"/>
          <w:i w:val="0"/>
          <w:iCs/>
          <w:sz w:val="20"/>
        </w:rPr>
      </w:pPr>
      <w:r w:rsidRPr="008110D9">
        <w:rPr>
          <w:rFonts w:ascii="Arial Narrow" w:hAnsi="Arial Narrow" w:cs="Arial"/>
          <w:i w:val="0"/>
          <w:iCs/>
          <w:strike/>
          <w:sz w:val="26"/>
          <w:szCs w:val="26"/>
        </w:rPr>
        <w:t xml:space="preserve">a) Agente Operador Especializado; </w:t>
      </w:r>
      <w:r w:rsidR="008110D9" w:rsidRPr="008110D9">
        <w:rPr>
          <w:rFonts w:ascii="Arial Narrow" w:hAnsi="Arial Narrow"/>
          <w:i w:val="0"/>
          <w:iCs/>
          <w:sz w:val="20"/>
        </w:rPr>
        <w:t>(redação dada pela Lei Complementar 134/2011)</w:t>
      </w:r>
      <w:r w:rsidR="00587D61">
        <w:rPr>
          <w:rFonts w:ascii="Arial Narrow" w:hAnsi="Arial Narrow"/>
          <w:i w:val="0"/>
          <w:iCs/>
          <w:sz w:val="20"/>
        </w:rPr>
        <w:t xml:space="preserve"> </w:t>
      </w:r>
      <w:r w:rsidR="00587D61" w:rsidRPr="00CD2C9B">
        <w:rPr>
          <w:rFonts w:ascii="Arial Narrow" w:hAnsi="Arial Narrow"/>
          <w:color w:val="00B0F0"/>
          <w:sz w:val="20"/>
        </w:rPr>
        <w:t xml:space="preserve">(redação </w:t>
      </w:r>
      <w:proofErr w:type="spellStart"/>
      <w:r w:rsidR="00587D61" w:rsidRPr="00CD2C9B">
        <w:rPr>
          <w:rFonts w:ascii="Arial Narrow" w:hAnsi="Arial Narrow"/>
          <w:color w:val="00B0F0"/>
          <w:sz w:val="20"/>
        </w:rPr>
        <w:t>alt</w:t>
      </w:r>
      <w:proofErr w:type="spellEnd"/>
      <w:r w:rsidR="00587D61" w:rsidRPr="00CD2C9B">
        <w:rPr>
          <w:rFonts w:ascii="Arial Narrow" w:hAnsi="Arial Narrow"/>
          <w:color w:val="00B0F0"/>
          <w:sz w:val="20"/>
        </w:rPr>
        <w:t xml:space="preserve"> pela Lei Complementar </w:t>
      </w:r>
      <w:r w:rsidR="00587D61">
        <w:rPr>
          <w:rFonts w:ascii="Arial Narrow" w:hAnsi="Arial Narrow"/>
          <w:color w:val="00B0F0"/>
          <w:sz w:val="20"/>
        </w:rPr>
        <w:t>292/2023</w:t>
      </w:r>
      <w:r w:rsidR="00587D61" w:rsidRPr="00CD2C9B">
        <w:rPr>
          <w:rFonts w:ascii="Arial Narrow" w:hAnsi="Arial Narrow"/>
          <w:color w:val="00B0F0"/>
          <w:sz w:val="20"/>
        </w:rPr>
        <w:t>)</w:t>
      </w:r>
    </w:p>
    <w:p w14:paraId="77B8A031" w14:textId="77777777" w:rsidR="00587D61" w:rsidRDefault="00587D61" w:rsidP="005D0710">
      <w:pPr>
        <w:ind w:left="1418"/>
        <w:jc w:val="both"/>
        <w:rPr>
          <w:rFonts w:ascii="Arial Narrow" w:hAnsi="Arial Narrow"/>
          <w:b/>
          <w:sz w:val="26"/>
          <w:szCs w:val="26"/>
        </w:rPr>
      </w:pPr>
      <w:r>
        <w:rPr>
          <w:rFonts w:ascii="Arial Narrow" w:hAnsi="Arial Narrow"/>
          <w:b/>
          <w:sz w:val="26"/>
          <w:szCs w:val="26"/>
        </w:rPr>
        <w:t xml:space="preserve">a) Agente de Serviços Especializados: </w:t>
      </w:r>
      <w:r w:rsidRPr="0077601E">
        <w:rPr>
          <w:rFonts w:ascii="Arial Narrow" w:hAnsi="Arial Narrow"/>
          <w:sz w:val="20"/>
        </w:rPr>
        <w:t>(redação dada pela Lei Complementar 292/2023)</w:t>
      </w:r>
    </w:p>
    <w:p w14:paraId="00E6754F"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1) Eletricista Predial;</w:t>
      </w:r>
      <w:r w:rsidRPr="007956AC">
        <w:rPr>
          <w:rFonts w:ascii="Arial Narrow" w:hAnsi="Arial Narrow"/>
          <w:sz w:val="20"/>
        </w:rPr>
        <w:t xml:space="preserve"> </w:t>
      </w:r>
      <w:r w:rsidRPr="0077601E">
        <w:rPr>
          <w:rFonts w:ascii="Arial Narrow" w:hAnsi="Arial Narrow"/>
          <w:sz w:val="20"/>
        </w:rPr>
        <w:t>(redação dada pela Lei Complementar 292/2023)</w:t>
      </w:r>
    </w:p>
    <w:p w14:paraId="242F14C5"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2) Agente de Proteção da Aviação Civil;</w:t>
      </w:r>
      <w:r w:rsidRPr="007956AC">
        <w:rPr>
          <w:rFonts w:ascii="Arial Narrow" w:hAnsi="Arial Narrow"/>
          <w:sz w:val="20"/>
        </w:rPr>
        <w:t xml:space="preserve"> </w:t>
      </w:r>
      <w:r w:rsidRPr="0077601E">
        <w:rPr>
          <w:rFonts w:ascii="Arial Narrow" w:hAnsi="Arial Narrow"/>
          <w:sz w:val="20"/>
        </w:rPr>
        <w:t>(redação dada pela Lei Complementar 292/2023)</w:t>
      </w:r>
    </w:p>
    <w:p w14:paraId="3D3C7E78"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3) Mecânico;</w:t>
      </w:r>
      <w:r w:rsidRPr="007956AC">
        <w:rPr>
          <w:rFonts w:ascii="Arial Narrow" w:hAnsi="Arial Narrow"/>
          <w:sz w:val="20"/>
        </w:rPr>
        <w:t xml:space="preserve"> </w:t>
      </w:r>
      <w:r w:rsidRPr="0077601E">
        <w:rPr>
          <w:rFonts w:ascii="Arial Narrow" w:hAnsi="Arial Narrow"/>
          <w:sz w:val="20"/>
        </w:rPr>
        <w:t>(redação dada pela Lei Complementar 292/2023)</w:t>
      </w:r>
    </w:p>
    <w:p w14:paraId="54CC89B6"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 xml:space="preserve">4) Pedreiro; </w:t>
      </w:r>
      <w:r w:rsidRPr="0077601E">
        <w:rPr>
          <w:rFonts w:ascii="Arial Narrow" w:hAnsi="Arial Narrow"/>
          <w:sz w:val="20"/>
        </w:rPr>
        <w:t>(redação dada pela Lei Complementar 292/2023)</w:t>
      </w:r>
    </w:p>
    <w:p w14:paraId="45CBF19E"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5) Eletricista Veicular;</w:t>
      </w:r>
      <w:r w:rsidRPr="007956AC">
        <w:rPr>
          <w:rFonts w:ascii="Arial Narrow" w:hAnsi="Arial Narrow"/>
          <w:sz w:val="20"/>
        </w:rPr>
        <w:t xml:space="preserve"> </w:t>
      </w:r>
      <w:r w:rsidRPr="0077601E">
        <w:rPr>
          <w:rFonts w:ascii="Arial Narrow" w:hAnsi="Arial Narrow"/>
          <w:sz w:val="20"/>
        </w:rPr>
        <w:t>(redação dada pela Lei Complementar 292/2023)</w:t>
      </w:r>
    </w:p>
    <w:p w14:paraId="3C0126D2"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6) Pintor;</w:t>
      </w:r>
      <w:r w:rsidRPr="007956AC">
        <w:rPr>
          <w:rFonts w:ascii="Arial Narrow" w:hAnsi="Arial Narrow"/>
          <w:sz w:val="20"/>
        </w:rPr>
        <w:t xml:space="preserve"> </w:t>
      </w:r>
      <w:r w:rsidRPr="0077601E">
        <w:rPr>
          <w:rFonts w:ascii="Arial Narrow" w:hAnsi="Arial Narrow"/>
          <w:sz w:val="20"/>
        </w:rPr>
        <w:t>(redação dada pela Lei Complementar 292/2023)</w:t>
      </w:r>
    </w:p>
    <w:p w14:paraId="133B19C3"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7) Lavador de Veículos;</w:t>
      </w:r>
      <w:r w:rsidRPr="007956AC">
        <w:rPr>
          <w:rFonts w:ascii="Arial Narrow" w:hAnsi="Arial Narrow"/>
          <w:sz w:val="20"/>
        </w:rPr>
        <w:t xml:space="preserve"> </w:t>
      </w:r>
      <w:r w:rsidRPr="0077601E">
        <w:rPr>
          <w:rFonts w:ascii="Arial Narrow" w:hAnsi="Arial Narrow"/>
          <w:sz w:val="20"/>
        </w:rPr>
        <w:t>(redação dada pela Lei Complementar 292/2023)</w:t>
      </w:r>
    </w:p>
    <w:p w14:paraId="5D580EA7"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8) Lubrificador.</w:t>
      </w:r>
      <w:r w:rsidRPr="007956AC">
        <w:rPr>
          <w:rFonts w:ascii="Arial Narrow" w:hAnsi="Arial Narrow"/>
          <w:sz w:val="20"/>
        </w:rPr>
        <w:t xml:space="preserve"> </w:t>
      </w:r>
      <w:r w:rsidRPr="0077601E">
        <w:rPr>
          <w:rFonts w:ascii="Arial Narrow" w:hAnsi="Arial Narrow"/>
          <w:sz w:val="20"/>
        </w:rPr>
        <w:t>(redação dada pela Lei Complementar 292/2023)</w:t>
      </w:r>
    </w:p>
    <w:p w14:paraId="1636FB15"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 xml:space="preserve">9) Motorista de Veículos leves; </w:t>
      </w:r>
      <w:r w:rsidRPr="0077601E">
        <w:rPr>
          <w:rFonts w:ascii="Arial Narrow" w:hAnsi="Arial Narrow"/>
          <w:sz w:val="20"/>
        </w:rPr>
        <w:t>(redação dada pela Lei Complementar 292/2023)</w:t>
      </w:r>
    </w:p>
    <w:p w14:paraId="5892183C" w14:textId="77777777" w:rsidR="00587D61" w:rsidRPr="00587D61" w:rsidRDefault="00587D61" w:rsidP="005D0710">
      <w:pPr>
        <w:ind w:left="1418"/>
      </w:pPr>
    </w:p>
    <w:p w14:paraId="49979C46" w14:textId="585308F6" w:rsidR="00587D61" w:rsidRDefault="00587D61" w:rsidP="005D0710">
      <w:pPr>
        <w:ind w:left="1418"/>
      </w:pPr>
    </w:p>
    <w:p w14:paraId="048BB5EA" w14:textId="77777777" w:rsidR="00587D61" w:rsidRPr="00587D61" w:rsidRDefault="00587D61" w:rsidP="005D0710">
      <w:pPr>
        <w:ind w:left="1418"/>
      </w:pPr>
    </w:p>
    <w:p w14:paraId="29A756B8" w14:textId="7CF6845C" w:rsidR="001D4936" w:rsidRDefault="001D4936" w:rsidP="005D0710">
      <w:pPr>
        <w:pStyle w:val="Ttulo6"/>
        <w:spacing w:before="0" w:after="120"/>
        <w:ind w:left="1418" w:right="284"/>
        <w:jc w:val="both"/>
        <w:rPr>
          <w:rFonts w:ascii="Arial Narrow" w:hAnsi="Arial Narrow"/>
          <w:color w:val="00B0F0"/>
          <w:sz w:val="20"/>
        </w:rPr>
      </w:pPr>
      <w:r w:rsidRPr="008110D9">
        <w:rPr>
          <w:rFonts w:ascii="Arial Narrow" w:hAnsi="Arial Narrow" w:cs="Arial"/>
          <w:i w:val="0"/>
          <w:iCs/>
          <w:strike/>
          <w:sz w:val="26"/>
          <w:szCs w:val="26"/>
        </w:rPr>
        <w:t>b) Agente de Serviços Especializados;</w:t>
      </w:r>
      <w:r w:rsidRPr="008110D9">
        <w:rPr>
          <w:rFonts w:ascii="Arial Narrow" w:hAnsi="Arial Narrow"/>
          <w:b/>
          <w:bCs/>
          <w:i w:val="0"/>
          <w:iCs/>
          <w:strike/>
          <w:color w:val="00B0F0"/>
          <w:sz w:val="26"/>
          <w:szCs w:val="26"/>
        </w:rPr>
        <w:t xml:space="preserve"> </w:t>
      </w:r>
      <w:r w:rsidR="008110D9" w:rsidRPr="008110D9">
        <w:rPr>
          <w:rFonts w:ascii="Arial Narrow" w:hAnsi="Arial Narrow"/>
          <w:i w:val="0"/>
          <w:iCs/>
          <w:sz w:val="20"/>
        </w:rPr>
        <w:t>(redação dada pela Lei Complementar 134/2011)</w:t>
      </w:r>
      <w:r w:rsidR="00587D61">
        <w:rPr>
          <w:rFonts w:ascii="Arial Narrow" w:hAnsi="Arial Narrow"/>
          <w:i w:val="0"/>
          <w:iCs/>
          <w:sz w:val="20"/>
        </w:rPr>
        <w:t xml:space="preserve"> </w:t>
      </w:r>
      <w:r w:rsidR="00587D61" w:rsidRPr="00CD2C9B">
        <w:rPr>
          <w:rFonts w:ascii="Arial Narrow" w:hAnsi="Arial Narrow"/>
          <w:color w:val="00B0F0"/>
          <w:sz w:val="20"/>
        </w:rPr>
        <w:t xml:space="preserve">(redação </w:t>
      </w:r>
      <w:proofErr w:type="spellStart"/>
      <w:r w:rsidR="00587D61" w:rsidRPr="00CD2C9B">
        <w:rPr>
          <w:rFonts w:ascii="Arial Narrow" w:hAnsi="Arial Narrow"/>
          <w:color w:val="00B0F0"/>
          <w:sz w:val="20"/>
        </w:rPr>
        <w:t>alt</w:t>
      </w:r>
      <w:proofErr w:type="spellEnd"/>
      <w:r w:rsidR="00587D61" w:rsidRPr="00CD2C9B">
        <w:rPr>
          <w:rFonts w:ascii="Arial Narrow" w:hAnsi="Arial Narrow"/>
          <w:color w:val="00B0F0"/>
          <w:sz w:val="20"/>
        </w:rPr>
        <w:t xml:space="preserve"> pela Lei Complementar </w:t>
      </w:r>
      <w:r w:rsidR="00587D61">
        <w:rPr>
          <w:rFonts w:ascii="Arial Narrow" w:hAnsi="Arial Narrow"/>
          <w:color w:val="00B0F0"/>
          <w:sz w:val="20"/>
        </w:rPr>
        <w:t>292/2023</w:t>
      </w:r>
      <w:r w:rsidR="00587D61" w:rsidRPr="00CD2C9B">
        <w:rPr>
          <w:rFonts w:ascii="Arial Narrow" w:hAnsi="Arial Narrow"/>
          <w:color w:val="00B0F0"/>
          <w:sz w:val="20"/>
        </w:rPr>
        <w:t>)</w:t>
      </w:r>
    </w:p>
    <w:p w14:paraId="1EECB846" w14:textId="77777777" w:rsidR="00587D61" w:rsidRDefault="00587D61" w:rsidP="005D0710">
      <w:pPr>
        <w:ind w:left="1418"/>
        <w:jc w:val="both"/>
        <w:rPr>
          <w:rFonts w:ascii="Arial Narrow" w:hAnsi="Arial Narrow"/>
          <w:b/>
          <w:bCs/>
          <w:sz w:val="26"/>
          <w:szCs w:val="26"/>
        </w:rPr>
      </w:pPr>
      <w:r>
        <w:rPr>
          <w:rFonts w:ascii="Arial Narrow" w:hAnsi="Arial Narrow"/>
          <w:b/>
          <w:bCs/>
          <w:sz w:val="26"/>
          <w:szCs w:val="26"/>
        </w:rPr>
        <w:t>b) Agente Operador Especializado:</w:t>
      </w:r>
      <w:r w:rsidRPr="007956AC">
        <w:rPr>
          <w:rFonts w:ascii="Arial Narrow" w:hAnsi="Arial Narrow"/>
          <w:sz w:val="20"/>
        </w:rPr>
        <w:t xml:space="preserve"> </w:t>
      </w:r>
      <w:r w:rsidRPr="0077601E">
        <w:rPr>
          <w:rFonts w:ascii="Arial Narrow" w:hAnsi="Arial Narrow"/>
          <w:sz w:val="20"/>
        </w:rPr>
        <w:t>(redação dada pela Lei Complementar 292/2023)</w:t>
      </w:r>
    </w:p>
    <w:p w14:paraId="7A662B4B"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 xml:space="preserve">1) Operador de Equipamentos Pesados (trator de pneu); </w:t>
      </w:r>
      <w:r w:rsidRPr="0077601E">
        <w:rPr>
          <w:rFonts w:ascii="Arial Narrow" w:hAnsi="Arial Narrow"/>
          <w:sz w:val="20"/>
        </w:rPr>
        <w:t>(redação dada pela Lei Complementar 292/2023)</w:t>
      </w:r>
    </w:p>
    <w:p w14:paraId="3C97E298"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2) Motorista de Veículo Pesado;</w:t>
      </w:r>
      <w:r w:rsidRPr="007956AC">
        <w:rPr>
          <w:rFonts w:ascii="Arial Narrow" w:hAnsi="Arial Narrow"/>
          <w:sz w:val="20"/>
        </w:rPr>
        <w:t xml:space="preserve"> </w:t>
      </w:r>
      <w:r w:rsidRPr="0077601E">
        <w:rPr>
          <w:rFonts w:ascii="Arial Narrow" w:hAnsi="Arial Narrow"/>
          <w:sz w:val="20"/>
        </w:rPr>
        <w:t>(redação dada pela Lei Complementar 292/2023)</w:t>
      </w:r>
    </w:p>
    <w:p w14:paraId="29DCAEEC"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3) Motorista de Ônibus;</w:t>
      </w:r>
      <w:r w:rsidRPr="007956AC">
        <w:rPr>
          <w:rFonts w:ascii="Arial Narrow" w:hAnsi="Arial Narrow"/>
          <w:sz w:val="20"/>
        </w:rPr>
        <w:t xml:space="preserve"> </w:t>
      </w:r>
      <w:r w:rsidRPr="0077601E">
        <w:rPr>
          <w:rFonts w:ascii="Arial Narrow" w:hAnsi="Arial Narrow"/>
          <w:sz w:val="20"/>
        </w:rPr>
        <w:t>(redação dada pela Lei Complementar 292/2023)</w:t>
      </w:r>
    </w:p>
    <w:p w14:paraId="122F5513"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 xml:space="preserve">4) Motorista de Ambulância; </w:t>
      </w:r>
      <w:r w:rsidRPr="0077601E">
        <w:rPr>
          <w:rFonts w:ascii="Arial Narrow" w:hAnsi="Arial Narrow"/>
          <w:sz w:val="20"/>
        </w:rPr>
        <w:t>(redação dada pela Lei Complementar 292/2023)</w:t>
      </w:r>
    </w:p>
    <w:p w14:paraId="1840B862" w14:textId="05EE3DEE" w:rsidR="00587D61" w:rsidRDefault="00587D61" w:rsidP="005D0710">
      <w:pPr>
        <w:ind w:left="1418"/>
      </w:pPr>
    </w:p>
    <w:p w14:paraId="1FCA7B06" w14:textId="35DE6B6C" w:rsidR="00587D61" w:rsidRDefault="00587D61" w:rsidP="005D0710">
      <w:pPr>
        <w:ind w:left="1418"/>
      </w:pPr>
    </w:p>
    <w:p w14:paraId="30CBEAB2" w14:textId="77777777" w:rsidR="00587D61" w:rsidRPr="00587D61" w:rsidRDefault="00587D61" w:rsidP="005D0710">
      <w:pPr>
        <w:ind w:left="1418"/>
      </w:pPr>
    </w:p>
    <w:p w14:paraId="3FDCF8A0" w14:textId="56251132" w:rsidR="001D4936" w:rsidRDefault="001D4936" w:rsidP="005D0710">
      <w:pPr>
        <w:pStyle w:val="Ttulo6"/>
        <w:spacing w:before="0" w:after="120"/>
        <w:ind w:left="1418" w:right="284"/>
        <w:jc w:val="both"/>
        <w:rPr>
          <w:rFonts w:ascii="Arial Narrow" w:hAnsi="Arial Narrow"/>
          <w:color w:val="00B0F0"/>
          <w:sz w:val="20"/>
        </w:rPr>
      </w:pPr>
      <w:r w:rsidRPr="008110D9">
        <w:rPr>
          <w:rFonts w:ascii="Arial Narrow" w:hAnsi="Arial Narrow" w:cs="Arial"/>
          <w:i w:val="0"/>
          <w:iCs/>
          <w:strike/>
          <w:sz w:val="26"/>
          <w:szCs w:val="26"/>
        </w:rPr>
        <w:t xml:space="preserve">c) Auxiliar de Serviços Especializados; </w:t>
      </w:r>
      <w:r w:rsidR="008110D9" w:rsidRPr="008110D9">
        <w:rPr>
          <w:rFonts w:ascii="Arial Narrow" w:hAnsi="Arial Narrow"/>
          <w:i w:val="0"/>
          <w:iCs/>
          <w:sz w:val="20"/>
        </w:rPr>
        <w:t>(redação dada pela Lei Complementar 134/2011)</w:t>
      </w:r>
      <w:r w:rsidR="00587D61">
        <w:rPr>
          <w:rFonts w:ascii="Arial Narrow" w:hAnsi="Arial Narrow"/>
          <w:i w:val="0"/>
          <w:iCs/>
          <w:sz w:val="20"/>
        </w:rPr>
        <w:t xml:space="preserve"> </w:t>
      </w:r>
      <w:r w:rsidR="00587D61" w:rsidRPr="00CD2C9B">
        <w:rPr>
          <w:rFonts w:ascii="Arial Narrow" w:hAnsi="Arial Narrow"/>
          <w:color w:val="00B0F0"/>
          <w:sz w:val="20"/>
        </w:rPr>
        <w:t xml:space="preserve">(redação </w:t>
      </w:r>
      <w:proofErr w:type="spellStart"/>
      <w:r w:rsidR="00587D61" w:rsidRPr="00CD2C9B">
        <w:rPr>
          <w:rFonts w:ascii="Arial Narrow" w:hAnsi="Arial Narrow"/>
          <w:color w:val="00B0F0"/>
          <w:sz w:val="20"/>
        </w:rPr>
        <w:t>alt</w:t>
      </w:r>
      <w:proofErr w:type="spellEnd"/>
      <w:r w:rsidR="00587D61" w:rsidRPr="00CD2C9B">
        <w:rPr>
          <w:rFonts w:ascii="Arial Narrow" w:hAnsi="Arial Narrow"/>
          <w:color w:val="00B0F0"/>
          <w:sz w:val="20"/>
        </w:rPr>
        <w:t xml:space="preserve"> pela Lei Complementar </w:t>
      </w:r>
      <w:r w:rsidR="00587D61">
        <w:rPr>
          <w:rFonts w:ascii="Arial Narrow" w:hAnsi="Arial Narrow"/>
          <w:color w:val="00B0F0"/>
          <w:sz w:val="20"/>
        </w:rPr>
        <w:t>292/2023</w:t>
      </w:r>
      <w:r w:rsidR="00587D61" w:rsidRPr="00CD2C9B">
        <w:rPr>
          <w:rFonts w:ascii="Arial Narrow" w:hAnsi="Arial Narrow"/>
          <w:color w:val="00B0F0"/>
          <w:sz w:val="20"/>
        </w:rPr>
        <w:t>)</w:t>
      </w:r>
    </w:p>
    <w:p w14:paraId="24FA769E" w14:textId="77777777" w:rsidR="00587D61" w:rsidRDefault="00587D61" w:rsidP="005D0710">
      <w:pPr>
        <w:ind w:left="1418"/>
        <w:jc w:val="both"/>
        <w:rPr>
          <w:rFonts w:ascii="Arial Narrow" w:hAnsi="Arial Narrow"/>
          <w:b/>
          <w:bCs/>
          <w:sz w:val="26"/>
          <w:szCs w:val="26"/>
        </w:rPr>
      </w:pPr>
      <w:r>
        <w:rPr>
          <w:rFonts w:ascii="Arial Narrow" w:hAnsi="Arial Narrow"/>
          <w:b/>
          <w:bCs/>
          <w:sz w:val="26"/>
          <w:szCs w:val="26"/>
        </w:rPr>
        <w:t>c) Agente Operacional Média Complexidade:</w:t>
      </w:r>
      <w:r w:rsidRPr="007956AC">
        <w:rPr>
          <w:rFonts w:ascii="Arial Narrow" w:hAnsi="Arial Narrow"/>
          <w:sz w:val="20"/>
        </w:rPr>
        <w:t xml:space="preserve"> </w:t>
      </w:r>
      <w:r w:rsidRPr="0077601E">
        <w:rPr>
          <w:rFonts w:ascii="Arial Narrow" w:hAnsi="Arial Narrow"/>
          <w:sz w:val="20"/>
        </w:rPr>
        <w:t>(redação dada pela Lei Complementar 292/2023)</w:t>
      </w:r>
    </w:p>
    <w:p w14:paraId="37A54924"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1) Operador de Equipamentos Pesados (pá-carregadeira);</w:t>
      </w:r>
      <w:r w:rsidRPr="007956AC">
        <w:rPr>
          <w:rFonts w:ascii="Arial Narrow" w:hAnsi="Arial Narrow"/>
          <w:sz w:val="20"/>
        </w:rPr>
        <w:t xml:space="preserve"> </w:t>
      </w:r>
      <w:r w:rsidRPr="0077601E">
        <w:rPr>
          <w:rFonts w:ascii="Arial Narrow" w:hAnsi="Arial Narrow"/>
          <w:sz w:val="20"/>
        </w:rPr>
        <w:t>(redação dada pela Lei Complementar 292/2023)</w:t>
      </w:r>
    </w:p>
    <w:p w14:paraId="5AF3B754"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2) Operador de Equipamentos Pesados (mini carregadeira);</w:t>
      </w:r>
      <w:r w:rsidRPr="007956AC">
        <w:rPr>
          <w:rFonts w:ascii="Arial Narrow" w:hAnsi="Arial Narrow"/>
          <w:sz w:val="20"/>
        </w:rPr>
        <w:t xml:space="preserve"> </w:t>
      </w:r>
      <w:r w:rsidRPr="0077601E">
        <w:rPr>
          <w:rFonts w:ascii="Arial Narrow" w:hAnsi="Arial Narrow"/>
          <w:sz w:val="20"/>
        </w:rPr>
        <w:t>(redação dada pela Lei Complementar 292/2023)</w:t>
      </w:r>
    </w:p>
    <w:p w14:paraId="52CCF5C5"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3) Operador de Equipamentos Pesados (retroescavadeira);</w:t>
      </w:r>
      <w:r w:rsidRPr="007956AC">
        <w:rPr>
          <w:rFonts w:ascii="Arial Narrow" w:hAnsi="Arial Narrow"/>
          <w:sz w:val="20"/>
        </w:rPr>
        <w:t xml:space="preserve"> </w:t>
      </w:r>
      <w:r w:rsidRPr="0077601E">
        <w:rPr>
          <w:rFonts w:ascii="Arial Narrow" w:hAnsi="Arial Narrow"/>
          <w:sz w:val="20"/>
        </w:rPr>
        <w:t>(redação dada pela Lei Complementar 292/2023)</w:t>
      </w:r>
    </w:p>
    <w:p w14:paraId="67117D22" w14:textId="77777777" w:rsidR="00587D61" w:rsidRPr="00587D61" w:rsidRDefault="00587D61" w:rsidP="005D0710">
      <w:pPr>
        <w:ind w:left="1418"/>
      </w:pPr>
    </w:p>
    <w:p w14:paraId="5A06E3B0" w14:textId="5559B918" w:rsidR="00587D61" w:rsidRDefault="00587D61" w:rsidP="005D0710">
      <w:pPr>
        <w:ind w:left="1418"/>
      </w:pPr>
    </w:p>
    <w:p w14:paraId="6E1EA59B" w14:textId="77777777" w:rsidR="00587D61" w:rsidRPr="00587D61" w:rsidRDefault="00587D61" w:rsidP="005D0710">
      <w:pPr>
        <w:ind w:left="1418"/>
      </w:pPr>
    </w:p>
    <w:p w14:paraId="4F06A0C9" w14:textId="66870147" w:rsidR="001D4936" w:rsidRDefault="001D4936" w:rsidP="005D0710">
      <w:pPr>
        <w:ind w:left="1418"/>
        <w:rPr>
          <w:rFonts w:ascii="Arial Narrow" w:hAnsi="Arial Narrow"/>
          <w:color w:val="00B0F0"/>
          <w:sz w:val="20"/>
        </w:rPr>
      </w:pPr>
      <w:r w:rsidRPr="008110D9">
        <w:rPr>
          <w:rFonts w:ascii="Arial Narrow" w:hAnsi="Arial Narrow"/>
          <w:iCs/>
          <w:strike/>
          <w:sz w:val="26"/>
          <w:szCs w:val="26"/>
        </w:rPr>
        <w:t>d) Auxiliar de Serviços Básicos.</w:t>
      </w:r>
      <w:r w:rsidR="008110D9" w:rsidRPr="008110D9">
        <w:rPr>
          <w:rFonts w:ascii="Arial Narrow" w:hAnsi="Arial Narrow"/>
          <w:iCs/>
          <w:sz w:val="20"/>
        </w:rPr>
        <w:t xml:space="preserve"> (redação dada pela Lei Complementar 134/2011)</w:t>
      </w:r>
      <w:r w:rsidR="00587D61">
        <w:rPr>
          <w:rFonts w:ascii="Arial Narrow" w:hAnsi="Arial Narrow"/>
          <w:iCs/>
          <w:sz w:val="20"/>
        </w:rPr>
        <w:t xml:space="preserve"> </w:t>
      </w:r>
      <w:r w:rsidR="00587D61" w:rsidRPr="00CD2C9B">
        <w:rPr>
          <w:rFonts w:ascii="Arial Narrow" w:hAnsi="Arial Narrow"/>
          <w:color w:val="00B0F0"/>
          <w:sz w:val="20"/>
        </w:rPr>
        <w:t xml:space="preserve">(redação </w:t>
      </w:r>
      <w:proofErr w:type="spellStart"/>
      <w:r w:rsidR="00587D61" w:rsidRPr="00CD2C9B">
        <w:rPr>
          <w:rFonts w:ascii="Arial Narrow" w:hAnsi="Arial Narrow"/>
          <w:color w:val="00B0F0"/>
          <w:sz w:val="20"/>
        </w:rPr>
        <w:t>alt</w:t>
      </w:r>
      <w:proofErr w:type="spellEnd"/>
      <w:r w:rsidR="00587D61" w:rsidRPr="00CD2C9B">
        <w:rPr>
          <w:rFonts w:ascii="Arial Narrow" w:hAnsi="Arial Narrow"/>
          <w:color w:val="00B0F0"/>
          <w:sz w:val="20"/>
        </w:rPr>
        <w:t xml:space="preserve"> pela Lei Complementar </w:t>
      </w:r>
      <w:r w:rsidR="00587D61">
        <w:rPr>
          <w:rFonts w:ascii="Arial Narrow" w:hAnsi="Arial Narrow"/>
          <w:color w:val="00B0F0"/>
          <w:sz w:val="20"/>
        </w:rPr>
        <w:t>292/2023</w:t>
      </w:r>
      <w:r w:rsidR="00587D61" w:rsidRPr="00CD2C9B">
        <w:rPr>
          <w:rFonts w:ascii="Arial Narrow" w:hAnsi="Arial Narrow"/>
          <w:color w:val="00B0F0"/>
          <w:sz w:val="20"/>
        </w:rPr>
        <w:t>)</w:t>
      </w:r>
    </w:p>
    <w:p w14:paraId="3171AF7A" w14:textId="77777777" w:rsidR="00587D61" w:rsidRDefault="00587D61" w:rsidP="005D0710">
      <w:pPr>
        <w:ind w:left="1418"/>
        <w:jc w:val="both"/>
        <w:rPr>
          <w:rFonts w:ascii="Arial Narrow" w:hAnsi="Arial Narrow"/>
          <w:bCs/>
          <w:sz w:val="26"/>
          <w:szCs w:val="26"/>
        </w:rPr>
      </w:pPr>
      <w:r>
        <w:rPr>
          <w:rFonts w:ascii="Arial Narrow" w:hAnsi="Arial Narrow"/>
          <w:b/>
          <w:bCs/>
          <w:sz w:val="26"/>
          <w:szCs w:val="26"/>
        </w:rPr>
        <w:t xml:space="preserve">d) Agente Operacional Alta Complexidade: </w:t>
      </w:r>
      <w:r w:rsidRPr="0077601E">
        <w:rPr>
          <w:rFonts w:ascii="Arial Narrow" w:hAnsi="Arial Narrow"/>
          <w:sz w:val="20"/>
        </w:rPr>
        <w:t>(redação dada pela Lei Complementar 292/2023)</w:t>
      </w:r>
    </w:p>
    <w:p w14:paraId="71659BFB"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1) Operador de Equipamentos Pesados (escavadeira hidráulica);</w:t>
      </w:r>
      <w:r w:rsidRPr="007956AC">
        <w:rPr>
          <w:rFonts w:ascii="Arial Narrow" w:hAnsi="Arial Narrow"/>
          <w:sz w:val="20"/>
        </w:rPr>
        <w:t xml:space="preserve"> </w:t>
      </w:r>
      <w:r w:rsidRPr="0077601E">
        <w:rPr>
          <w:rFonts w:ascii="Arial Narrow" w:hAnsi="Arial Narrow"/>
          <w:sz w:val="20"/>
        </w:rPr>
        <w:t>(redação dada pela Lei Complementar 292/2023)</w:t>
      </w:r>
    </w:p>
    <w:p w14:paraId="621DE305"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2) Operador de Equipamentos Pesados (trator de esteiras);</w:t>
      </w:r>
      <w:r w:rsidRPr="007956AC">
        <w:rPr>
          <w:rFonts w:ascii="Arial Narrow" w:hAnsi="Arial Narrow"/>
          <w:sz w:val="20"/>
        </w:rPr>
        <w:t xml:space="preserve"> </w:t>
      </w:r>
      <w:r w:rsidRPr="0077601E">
        <w:rPr>
          <w:rFonts w:ascii="Arial Narrow" w:hAnsi="Arial Narrow"/>
          <w:sz w:val="20"/>
        </w:rPr>
        <w:t>(redação dada pela Lei Complementar 292/2023)</w:t>
      </w:r>
    </w:p>
    <w:p w14:paraId="2F9B13F4"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3) Operador de Equipamentos Pesados (motoniveladora);</w:t>
      </w:r>
      <w:r w:rsidRPr="007956AC">
        <w:rPr>
          <w:rFonts w:ascii="Arial Narrow" w:hAnsi="Arial Narrow"/>
          <w:sz w:val="20"/>
        </w:rPr>
        <w:t xml:space="preserve"> </w:t>
      </w:r>
      <w:r w:rsidRPr="0077601E">
        <w:rPr>
          <w:rFonts w:ascii="Arial Narrow" w:hAnsi="Arial Narrow"/>
          <w:sz w:val="20"/>
        </w:rPr>
        <w:t>(redação dada pela Lei Complementar 292/2023)</w:t>
      </w:r>
    </w:p>
    <w:p w14:paraId="6449003E" w14:textId="6B594903" w:rsidR="00587D61" w:rsidRDefault="00587D61" w:rsidP="005D0710">
      <w:pPr>
        <w:ind w:left="1418"/>
        <w:rPr>
          <w:rFonts w:ascii="Arial Narrow" w:hAnsi="Arial Narrow"/>
          <w:iCs/>
          <w:strike/>
          <w:sz w:val="26"/>
          <w:szCs w:val="26"/>
        </w:rPr>
      </w:pPr>
    </w:p>
    <w:p w14:paraId="5B52DBF8" w14:textId="77777777" w:rsidR="00587D61" w:rsidRPr="008110D9" w:rsidRDefault="00587D61" w:rsidP="005D0710">
      <w:pPr>
        <w:ind w:left="1418"/>
        <w:rPr>
          <w:rFonts w:ascii="Arial Narrow" w:hAnsi="Arial Narrow"/>
          <w:iCs/>
          <w:strike/>
          <w:sz w:val="26"/>
          <w:szCs w:val="26"/>
        </w:rPr>
      </w:pPr>
    </w:p>
    <w:p w14:paraId="1B9E74B6" w14:textId="28F025F3" w:rsidR="00A65BD0" w:rsidRPr="00BE4227" w:rsidRDefault="00A65BD0" w:rsidP="005D0710">
      <w:pPr>
        <w:ind w:left="1418"/>
        <w:rPr>
          <w:rFonts w:ascii="Arial Narrow" w:hAnsi="Arial Narrow"/>
          <w:strike/>
          <w:sz w:val="26"/>
          <w:szCs w:val="26"/>
        </w:rPr>
      </w:pPr>
    </w:p>
    <w:p w14:paraId="2FB315BA" w14:textId="65A074BF" w:rsidR="00587D61" w:rsidRDefault="00A65BD0" w:rsidP="005D0710">
      <w:pPr>
        <w:ind w:left="1418"/>
        <w:rPr>
          <w:rFonts w:ascii="Arial Narrow" w:hAnsi="Arial Narrow"/>
          <w:color w:val="00B0F0"/>
          <w:sz w:val="20"/>
        </w:rPr>
      </w:pPr>
      <w:r w:rsidRPr="00BE4227">
        <w:rPr>
          <w:rFonts w:ascii="Arial Narrow" w:hAnsi="Arial Narrow"/>
          <w:strike/>
          <w:sz w:val="26"/>
          <w:szCs w:val="26"/>
        </w:rPr>
        <w:t>IX- Administração Tributária</w:t>
      </w:r>
      <w:r>
        <w:rPr>
          <w:rFonts w:ascii="Arial Narrow" w:hAnsi="Arial Narrow"/>
          <w:sz w:val="26"/>
          <w:szCs w:val="26"/>
        </w:rPr>
        <w:t xml:space="preserve"> </w:t>
      </w:r>
      <w:r w:rsidRPr="00950E88">
        <w:rPr>
          <w:rFonts w:ascii="Arial Narrow" w:hAnsi="Arial Narrow"/>
          <w:szCs w:val="24"/>
        </w:rPr>
        <w:t>(redação dada pela Lei Complementar 209/2017)</w:t>
      </w:r>
      <w:r w:rsidR="00587D61">
        <w:rPr>
          <w:rFonts w:ascii="Arial Narrow" w:hAnsi="Arial Narrow"/>
          <w:szCs w:val="24"/>
        </w:rPr>
        <w:t xml:space="preserve"> </w:t>
      </w:r>
      <w:r w:rsidR="00587D61" w:rsidRPr="00CD2C9B">
        <w:rPr>
          <w:rFonts w:ascii="Arial Narrow" w:hAnsi="Arial Narrow"/>
          <w:color w:val="00B0F0"/>
          <w:sz w:val="20"/>
        </w:rPr>
        <w:t>(</w:t>
      </w:r>
      <w:bookmarkStart w:id="1" w:name="_Hlk178838914"/>
      <w:r w:rsidR="00587D61" w:rsidRPr="00CD2C9B">
        <w:rPr>
          <w:rFonts w:ascii="Arial Narrow" w:hAnsi="Arial Narrow"/>
          <w:color w:val="00B0F0"/>
          <w:sz w:val="20"/>
        </w:rPr>
        <w:t xml:space="preserve">redação </w:t>
      </w:r>
      <w:proofErr w:type="spellStart"/>
      <w:r w:rsidR="00587D61" w:rsidRPr="00CD2C9B">
        <w:rPr>
          <w:rFonts w:ascii="Arial Narrow" w:hAnsi="Arial Narrow"/>
          <w:color w:val="00B0F0"/>
          <w:sz w:val="20"/>
        </w:rPr>
        <w:t>alt</w:t>
      </w:r>
      <w:proofErr w:type="spellEnd"/>
      <w:r w:rsidR="00587D61">
        <w:rPr>
          <w:rFonts w:ascii="Arial Narrow" w:hAnsi="Arial Narrow"/>
          <w:color w:val="00B0F0"/>
          <w:sz w:val="20"/>
        </w:rPr>
        <w:t>,</w:t>
      </w:r>
      <w:r w:rsidR="00587D61" w:rsidRPr="00CD2C9B">
        <w:rPr>
          <w:rFonts w:ascii="Arial Narrow" w:hAnsi="Arial Narrow"/>
          <w:color w:val="00B0F0"/>
          <w:sz w:val="20"/>
        </w:rPr>
        <w:t xml:space="preserve"> pela Lei Complementar </w:t>
      </w:r>
      <w:r w:rsidR="00587D61">
        <w:rPr>
          <w:rFonts w:ascii="Arial Narrow" w:hAnsi="Arial Narrow"/>
          <w:color w:val="00B0F0"/>
          <w:sz w:val="20"/>
        </w:rPr>
        <w:t>292/2023</w:t>
      </w:r>
      <w:r w:rsidR="00587D61" w:rsidRPr="00CD2C9B">
        <w:rPr>
          <w:rFonts w:ascii="Arial Narrow" w:hAnsi="Arial Narrow"/>
          <w:color w:val="00B0F0"/>
          <w:sz w:val="20"/>
        </w:rPr>
        <w:t>)</w:t>
      </w:r>
    </w:p>
    <w:bookmarkEnd w:id="1"/>
    <w:p w14:paraId="39A4FEE5" w14:textId="04555086" w:rsidR="00A65BD0" w:rsidRDefault="00A65BD0" w:rsidP="005D0710">
      <w:pPr>
        <w:ind w:left="1418"/>
        <w:jc w:val="both"/>
        <w:rPr>
          <w:rFonts w:ascii="Arial Narrow" w:hAnsi="Arial Narrow"/>
          <w:szCs w:val="24"/>
        </w:rPr>
      </w:pPr>
    </w:p>
    <w:p w14:paraId="19675D27" w14:textId="77777777" w:rsidR="00587D61" w:rsidRDefault="00587D61" w:rsidP="005D0710">
      <w:pPr>
        <w:ind w:left="1418"/>
        <w:jc w:val="both"/>
        <w:rPr>
          <w:rFonts w:ascii="Arial Narrow" w:hAnsi="Arial Narrow"/>
          <w:b/>
          <w:bCs/>
          <w:sz w:val="26"/>
          <w:szCs w:val="26"/>
        </w:rPr>
      </w:pPr>
      <w:r>
        <w:rPr>
          <w:rFonts w:ascii="Arial Narrow" w:hAnsi="Arial Narrow"/>
          <w:b/>
          <w:sz w:val="26"/>
          <w:szCs w:val="26"/>
        </w:rPr>
        <w:t>IX -</w:t>
      </w:r>
      <w:r>
        <w:rPr>
          <w:rFonts w:ascii="Arial Narrow" w:hAnsi="Arial Narrow"/>
          <w:bCs/>
          <w:sz w:val="26"/>
          <w:szCs w:val="26"/>
        </w:rPr>
        <w:t xml:space="preserve"> </w:t>
      </w:r>
      <w:r>
        <w:rPr>
          <w:rFonts w:ascii="Arial Narrow" w:hAnsi="Arial Narrow"/>
          <w:b/>
          <w:bCs/>
          <w:sz w:val="26"/>
          <w:szCs w:val="26"/>
        </w:rPr>
        <w:t>Administração Tributária:</w:t>
      </w:r>
      <w:r w:rsidRPr="00F56156">
        <w:rPr>
          <w:rFonts w:ascii="Arial Narrow" w:hAnsi="Arial Narrow"/>
          <w:sz w:val="26"/>
          <w:szCs w:val="26"/>
        </w:rPr>
        <w:t xml:space="preserve"> </w:t>
      </w:r>
      <w:r w:rsidRPr="0077601E">
        <w:rPr>
          <w:rFonts w:ascii="Arial Narrow" w:hAnsi="Arial Narrow"/>
          <w:sz w:val="20"/>
        </w:rPr>
        <w:t>(redação dada pela Lei Complementar 292/2023)</w:t>
      </w:r>
    </w:p>
    <w:p w14:paraId="40CD273E" w14:textId="77777777" w:rsidR="00587D61" w:rsidRDefault="00587D61" w:rsidP="005D0710">
      <w:pPr>
        <w:ind w:left="1418"/>
        <w:jc w:val="both"/>
        <w:rPr>
          <w:rFonts w:ascii="Arial Narrow" w:hAnsi="Arial Narrow"/>
          <w:szCs w:val="24"/>
        </w:rPr>
      </w:pPr>
    </w:p>
    <w:p w14:paraId="3D6E6C1A" w14:textId="09D37C0C" w:rsidR="00A65BD0" w:rsidRPr="00A65BD0" w:rsidRDefault="00A65BD0" w:rsidP="005D0710">
      <w:pPr>
        <w:ind w:left="1418"/>
        <w:rPr>
          <w:rFonts w:ascii="Arial Narrow" w:hAnsi="Arial Narrow"/>
          <w:sz w:val="26"/>
          <w:szCs w:val="26"/>
        </w:rPr>
      </w:pPr>
    </w:p>
    <w:p w14:paraId="114A9E92" w14:textId="3F45CE67" w:rsidR="00A65BD0" w:rsidRPr="00587D61" w:rsidRDefault="00A65BD0" w:rsidP="005D0710">
      <w:pPr>
        <w:ind w:left="1418"/>
        <w:jc w:val="both"/>
        <w:rPr>
          <w:rFonts w:ascii="Arial Narrow" w:hAnsi="Arial Narrow"/>
          <w:color w:val="00B0F0"/>
          <w:sz w:val="20"/>
        </w:rPr>
      </w:pPr>
      <w:r w:rsidRPr="00BE4227">
        <w:rPr>
          <w:rFonts w:ascii="Arial Narrow" w:hAnsi="Arial Narrow"/>
          <w:strike/>
          <w:sz w:val="26"/>
          <w:szCs w:val="26"/>
        </w:rPr>
        <w:t>a) Auditor Fiscal de Tributos Municipais;</w:t>
      </w:r>
      <w:r w:rsidRPr="00A65BD0">
        <w:rPr>
          <w:rFonts w:ascii="Arial Narrow" w:hAnsi="Arial Narrow"/>
          <w:b/>
          <w:bCs/>
          <w:color w:val="00B0F0"/>
          <w:szCs w:val="24"/>
        </w:rPr>
        <w:t xml:space="preserve"> </w:t>
      </w:r>
      <w:r w:rsidRPr="00950E88">
        <w:rPr>
          <w:rFonts w:ascii="Arial Narrow" w:hAnsi="Arial Narrow"/>
          <w:szCs w:val="24"/>
        </w:rPr>
        <w:t>(redação dada pela Lei Complementar 209/2017)</w:t>
      </w:r>
      <w:r w:rsidR="00587D61">
        <w:rPr>
          <w:rFonts w:ascii="Arial Narrow" w:hAnsi="Arial Narrow"/>
          <w:szCs w:val="24"/>
        </w:rPr>
        <w:t xml:space="preserve"> </w:t>
      </w:r>
      <w:r w:rsidR="00587D61" w:rsidRPr="00587D61">
        <w:rPr>
          <w:rFonts w:ascii="Arial Narrow" w:hAnsi="Arial Narrow"/>
          <w:color w:val="00B0F0"/>
          <w:sz w:val="20"/>
        </w:rPr>
        <w:t xml:space="preserve">(redação </w:t>
      </w:r>
      <w:proofErr w:type="spellStart"/>
      <w:r w:rsidR="00587D61" w:rsidRPr="00587D61">
        <w:rPr>
          <w:rFonts w:ascii="Arial Narrow" w:hAnsi="Arial Narrow"/>
          <w:color w:val="00B0F0"/>
          <w:sz w:val="20"/>
        </w:rPr>
        <w:t>alt</w:t>
      </w:r>
      <w:proofErr w:type="spellEnd"/>
      <w:r w:rsidR="00587D61" w:rsidRPr="00587D61">
        <w:rPr>
          <w:rFonts w:ascii="Arial Narrow" w:hAnsi="Arial Narrow"/>
          <w:color w:val="00B0F0"/>
          <w:sz w:val="20"/>
        </w:rPr>
        <w:t xml:space="preserve"> pela Lei Complementar 292/2023)</w:t>
      </w:r>
    </w:p>
    <w:p w14:paraId="701450B6" w14:textId="5669448F" w:rsidR="00587D61" w:rsidRDefault="00587D61" w:rsidP="005D0710">
      <w:pPr>
        <w:ind w:left="1418"/>
        <w:jc w:val="both"/>
        <w:rPr>
          <w:rFonts w:ascii="Arial Narrow" w:hAnsi="Arial Narrow"/>
          <w:szCs w:val="24"/>
        </w:rPr>
      </w:pPr>
    </w:p>
    <w:p w14:paraId="1500039A" w14:textId="77777777" w:rsidR="00587D61" w:rsidRDefault="00587D61" w:rsidP="005D0710">
      <w:pPr>
        <w:ind w:left="1418"/>
        <w:jc w:val="both"/>
        <w:rPr>
          <w:rFonts w:ascii="Arial Narrow" w:hAnsi="Arial Narrow"/>
          <w:b/>
          <w:bCs/>
          <w:sz w:val="26"/>
          <w:szCs w:val="26"/>
        </w:rPr>
      </w:pPr>
      <w:r>
        <w:rPr>
          <w:rFonts w:ascii="Arial Narrow" w:hAnsi="Arial Narrow"/>
          <w:b/>
          <w:bCs/>
          <w:sz w:val="26"/>
          <w:szCs w:val="26"/>
        </w:rPr>
        <w:lastRenderedPageBreak/>
        <w:t>a) Auditor Fiscal de Tributos Municipais:</w:t>
      </w:r>
      <w:r w:rsidRPr="007956AC">
        <w:rPr>
          <w:rFonts w:ascii="Arial Narrow" w:hAnsi="Arial Narrow"/>
          <w:sz w:val="20"/>
        </w:rPr>
        <w:t xml:space="preserve"> </w:t>
      </w:r>
      <w:r w:rsidRPr="0077601E">
        <w:rPr>
          <w:rFonts w:ascii="Arial Narrow" w:hAnsi="Arial Narrow"/>
          <w:sz w:val="20"/>
        </w:rPr>
        <w:t>(redação dada pela Lei Complementar 292/2023)</w:t>
      </w:r>
    </w:p>
    <w:p w14:paraId="3C96D4D5" w14:textId="77777777" w:rsidR="00587D61" w:rsidRDefault="00587D61" w:rsidP="005D0710">
      <w:pPr>
        <w:ind w:left="1418"/>
        <w:jc w:val="both"/>
        <w:rPr>
          <w:rFonts w:ascii="Arial Narrow" w:hAnsi="Arial Narrow"/>
          <w:bCs/>
          <w:sz w:val="26"/>
          <w:szCs w:val="26"/>
        </w:rPr>
      </w:pPr>
      <w:r>
        <w:rPr>
          <w:rFonts w:ascii="Arial Narrow" w:hAnsi="Arial Narrow"/>
          <w:bCs/>
          <w:sz w:val="26"/>
          <w:szCs w:val="26"/>
        </w:rPr>
        <w:t>1) Auditor de Tributos Municipais.</w:t>
      </w:r>
      <w:r w:rsidRPr="007956AC">
        <w:rPr>
          <w:rFonts w:ascii="Arial Narrow" w:hAnsi="Arial Narrow"/>
          <w:sz w:val="20"/>
        </w:rPr>
        <w:t xml:space="preserve"> </w:t>
      </w:r>
      <w:r w:rsidRPr="0077601E">
        <w:rPr>
          <w:rFonts w:ascii="Arial Narrow" w:hAnsi="Arial Narrow"/>
          <w:sz w:val="20"/>
        </w:rPr>
        <w:t>(redação dada pela Lei Complementar 292/2023)</w:t>
      </w:r>
    </w:p>
    <w:p w14:paraId="1F781843" w14:textId="77777777" w:rsidR="00587D61" w:rsidRPr="00950E88" w:rsidRDefault="00587D61" w:rsidP="005D0710">
      <w:pPr>
        <w:ind w:left="1418"/>
        <w:jc w:val="both"/>
        <w:rPr>
          <w:rFonts w:ascii="Arial Narrow" w:hAnsi="Arial Narrow"/>
          <w:sz w:val="28"/>
          <w:szCs w:val="28"/>
        </w:rPr>
      </w:pPr>
    </w:p>
    <w:p w14:paraId="50360300" w14:textId="76B20214" w:rsidR="00A65BD0" w:rsidRPr="00A65BD0" w:rsidRDefault="00A65BD0" w:rsidP="005D0710">
      <w:pPr>
        <w:ind w:left="1418"/>
        <w:rPr>
          <w:rFonts w:ascii="Arial Narrow" w:hAnsi="Arial Narrow"/>
          <w:sz w:val="26"/>
          <w:szCs w:val="26"/>
        </w:rPr>
      </w:pPr>
    </w:p>
    <w:p w14:paraId="06070CC1" w14:textId="75FE8125" w:rsidR="00BE4227" w:rsidRPr="00713CA4" w:rsidRDefault="00A65BD0" w:rsidP="005D0710">
      <w:pPr>
        <w:ind w:left="1418"/>
        <w:jc w:val="both"/>
        <w:rPr>
          <w:rFonts w:ascii="Arial Narrow" w:hAnsi="Arial Narrow"/>
          <w:sz w:val="28"/>
          <w:szCs w:val="28"/>
        </w:rPr>
      </w:pPr>
      <w:r w:rsidRPr="00BE4227">
        <w:rPr>
          <w:rFonts w:ascii="Arial Narrow" w:hAnsi="Arial Narrow"/>
          <w:strike/>
          <w:sz w:val="26"/>
          <w:szCs w:val="26"/>
        </w:rPr>
        <w:t>b) Fiscal de Tributos Municipais.</w:t>
      </w:r>
      <w:r w:rsidRPr="00950E88">
        <w:rPr>
          <w:rFonts w:ascii="Arial Narrow" w:hAnsi="Arial Narrow"/>
          <w:szCs w:val="24"/>
        </w:rPr>
        <w:t xml:space="preserve"> (redação dada pela Lei Complementar 209/2017</w:t>
      </w:r>
      <w:r w:rsidR="00587D61">
        <w:rPr>
          <w:rFonts w:ascii="Arial Narrow" w:hAnsi="Arial Narrow"/>
          <w:szCs w:val="24"/>
        </w:rPr>
        <w:t xml:space="preserve">) </w:t>
      </w:r>
      <w:r w:rsidR="00587D61" w:rsidRPr="00D86F59">
        <w:rPr>
          <w:rFonts w:ascii="Arial Narrow" w:hAnsi="Arial Narrow"/>
          <w:color w:val="FF0000"/>
          <w:sz w:val="20"/>
        </w:rPr>
        <w:t>(revogado pela Lei Complementar 292/2023)</w:t>
      </w:r>
    </w:p>
    <w:p w14:paraId="39F86B3E" w14:textId="77777777" w:rsidR="007956AC" w:rsidRDefault="007956AC" w:rsidP="005D0710">
      <w:pPr>
        <w:ind w:left="1418"/>
        <w:jc w:val="both"/>
        <w:rPr>
          <w:rFonts w:ascii="Arial Narrow" w:hAnsi="Arial Narrow"/>
          <w:bCs/>
          <w:sz w:val="26"/>
          <w:szCs w:val="26"/>
        </w:rPr>
      </w:pPr>
    </w:p>
    <w:p w14:paraId="7898A388" w14:textId="77777777" w:rsidR="00BE4227" w:rsidRDefault="00BE4227" w:rsidP="005D0710">
      <w:pPr>
        <w:ind w:left="1418"/>
        <w:jc w:val="both"/>
        <w:rPr>
          <w:rFonts w:ascii="Arial Narrow" w:hAnsi="Arial Narrow"/>
          <w:bCs/>
          <w:sz w:val="26"/>
          <w:szCs w:val="26"/>
        </w:rPr>
      </w:pPr>
    </w:p>
    <w:p w14:paraId="16B2DB62" w14:textId="77777777" w:rsidR="00BE4227" w:rsidRDefault="00BE4227" w:rsidP="005D0710">
      <w:pPr>
        <w:ind w:left="1418"/>
        <w:jc w:val="both"/>
        <w:rPr>
          <w:rFonts w:ascii="Arial Narrow" w:hAnsi="Arial Narrow"/>
          <w:bCs/>
          <w:sz w:val="26"/>
          <w:szCs w:val="26"/>
        </w:rPr>
      </w:pPr>
    </w:p>
    <w:p w14:paraId="66970CE6" w14:textId="6FA080C8" w:rsidR="00BE4227" w:rsidRDefault="00BE4227" w:rsidP="005D0710">
      <w:pPr>
        <w:ind w:left="1418"/>
        <w:jc w:val="both"/>
        <w:rPr>
          <w:rFonts w:ascii="Arial Narrow" w:hAnsi="Arial Narrow"/>
          <w:bCs/>
          <w:sz w:val="26"/>
          <w:szCs w:val="26"/>
        </w:rPr>
      </w:pPr>
      <w:r>
        <w:rPr>
          <w:rFonts w:ascii="Arial Narrow" w:hAnsi="Arial Narrow"/>
          <w:b/>
          <w:sz w:val="26"/>
          <w:szCs w:val="26"/>
        </w:rPr>
        <w:t>X -</w:t>
      </w:r>
      <w:r>
        <w:rPr>
          <w:rFonts w:ascii="Arial Narrow" w:hAnsi="Arial Narrow"/>
          <w:bCs/>
          <w:sz w:val="26"/>
          <w:szCs w:val="26"/>
        </w:rPr>
        <w:t xml:space="preserve"> </w:t>
      </w:r>
      <w:r>
        <w:rPr>
          <w:rFonts w:ascii="Arial Narrow" w:hAnsi="Arial Narrow"/>
          <w:b/>
          <w:bCs/>
          <w:sz w:val="26"/>
          <w:szCs w:val="26"/>
        </w:rPr>
        <w:t xml:space="preserve">Procuradoria Municipal: </w:t>
      </w:r>
      <w:r w:rsidR="007956AC" w:rsidRPr="0077601E">
        <w:rPr>
          <w:rFonts w:ascii="Arial Narrow" w:hAnsi="Arial Narrow"/>
          <w:sz w:val="20"/>
        </w:rPr>
        <w:t>(redação dada pela Lei Complementar 292/2023)</w:t>
      </w:r>
    </w:p>
    <w:p w14:paraId="4BD6CCA3" w14:textId="79BD61BD" w:rsidR="00BE4227" w:rsidRDefault="00BE4227" w:rsidP="005D0710">
      <w:pPr>
        <w:ind w:left="1418"/>
        <w:jc w:val="both"/>
        <w:rPr>
          <w:rFonts w:ascii="Arial Narrow" w:hAnsi="Arial Narrow"/>
          <w:bCs/>
          <w:sz w:val="26"/>
          <w:szCs w:val="26"/>
        </w:rPr>
      </w:pPr>
      <w:r>
        <w:rPr>
          <w:rFonts w:ascii="Arial Narrow" w:hAnsi="Arial Narrow"/>
          <w:bCs/>
          <w:sz w:val="26"/>
          <w:szCs w:val="26"/>
        </w:rPr>
        <w:t>1) Procurador Municipal;</w:t>
      </w:r>
      <w:r w:rsidR="007956AC">
        <w:rPr>
          <w:rFonts w:ascii="Arial Narrow" w:hAnsi="Arial Narrow"/>
          <w:bCs/>
          <w:sz w:val="26"/>
          <w:szCs w:val="26"/>
        </w:rPr>
        <w:t xml:space="preserve"> </w:t>
      </w:r>
      <w:r w:rsidR="007956AC" w:rsidRPr="0077601E">
        <w:rPr>
          <w:rFonts w:ascii="Arial Narrow" w:hAnsi="Arial Narrow"/>
          <w:sz w:val="20"/>
        </w:rPr>
        <w:t>(redação dada pela Lei Complementar 292/2023)</w:t>
      </w:r>
    </w:p>
    <w:p w14:paraId="0A757770" w14:textId="77777777" w:rsidR="00BE4227" w:rsidRDefault="00BE4227" w:rsidP="005D0710">
      <w:pPr>
        <w:ind w:left="1418"/>
        <w:jc w:val="both"/>
        <w:rPr>
          <w:rFonts w:ascii="Arial Narrow" w:hAnsi="Arial Narrow"/>
          <w:b/>
          <w:sz w:val="26"/>
          <w:szCs w:val="26"/>
        </w:rPr>
      </w:pPr>
    </w:p>
    <w:p w14:paraId="0E632B21" w14:textId="286F0358" w:rsidR="00BE4227" w:rsidRDefault="00BE4227" w:rsidP="005D0710">
      <w:pPr>
        <w:ind w:left="1418"/>
        <w:jc w:val="both"/>
        <w:rPr>
          <w:rFonts w:ascii="Arial Narrow" w:hAnsi="Arial Narrow"/>
          <w:sz w:val="20"/>
        </w:rPr>
      </w:pPr>
      <w:r>
        <w:rPr>
          <w:rFonts w:ascii="Arial Narrow" w:hAnsi="Arial Narrow"/>
          <w:b/>
          <w:sz w:val="26"/>
          <w:szCs w:val="26"/>
        </w:rPr>
        <w:t>XI –</w:t>
      </w:r>
      <w:r>
        <w:rPr>
          <w:rFonts w:ascii="Arial Narrow" w:hAnsi="Arial Narrow"/>
          <w:bCs/>
          <w:sz w:val="26"/>
          <w:szCs w:val="26"/>
        </w:rPr>
        <w:t xml:space="preserve"> </w:t>
      </w:r>
      <w:r>
        <w:rPr>
          <w:rFonts w:ascii="Arial Narrow" w:hAnsi="Arial Narrow"/>
          <w:b/>
          <w:bCs/>
          <w:sz w:val="26"/>
          <w:szCs w:val="26"/>
        </w:rPr>
        <w:t xml:space="preserve">Controladoria-Geral do Município: </w:t>
      </w:r>
      <w:r w:rsidR="007956AC" w:rsidRPr="0077601E">
        <w:rPr>
          <w:rFonts w:ascii="Arial Narrow" w:hAnsi="Arial Narrow"/>
          <w:sz w:val="20"/>
        </w:rPr>
        <w:t>(redação dada pela Lei Complementar 292/2023)</w:t>
      </w:r>
    </w:p>
    <w:p w14:paraId="45E009A8" w14:textId="77777777" w:rsidR="007956AC" w:rsidRDefault="007956AC" w:rsidP="005D0710">
      <w:pPr>
        <w:ind w:left="1418"/>
        <w:jc w:val="both"/>
        <w:rPr>
          <w:rFonts w:ascii="Arial Narrow" w:hAnsi="Arial Narrow"/>
          <w:bCs/>
          <w:sz w:val="26"/>
          <w:szCs w:val="26"/>
        </w:rPr>
      </w:pPr>
    </w:p>
    <w:p w14:paraId="0D7A5208" w14:textId="157A5230" w:rsidR="00BE4227" w:rsidRDefault="00BE4227" w:rsidP="005D0710">
      <w:pPr>
        <w:ind w:left="1418"/>
        <w:jc w:val="both"/>
        <w:rPr>
          <w:rFonts w:ascii="Arial Narrow" w:hAnsi="Arial Narrow"/>
          <w:b/>
          <w:bCs/>
          <w:sz w:val="26"/>
          <w:szCs w:val="26"/>
        </w:rPr>
      </w:pPr>
      <w:r>
        <w:rPr>
          <w:rFonts w:ascii="Arial Narrow" w:hAnsi="Arial Narrow"/>
          <w:b/>
          <w:bCs/>
          <w:sz w:val="26"/>
          <w:szCs w:val="26"/>
        </w:rPr>
        <w:t>a) Analista do Controle Interno:</w:t>
      </w:r>
      <w:r w:rsidR="007956AC">
        <w:rPr>
          <w:rFonts w:ascii="Arial Narrow" w:hAnsi="Arial Narrow"/>
          <w:b/>
          <w:bCs/>
          <w:sz w:val="26"/>
          <w:szCs w:val="26"/>
        </w:rPr>
        <w:t xml:space="preserve"> </w:t>
      </w:r>
      <w:r w:rsidR="007956AC" w:rsidRPr="0077601E">
        <w:rPr>
          <w:rFonts w:ascii="Arial Narrow" w:hAnsi="Arial Narrow"/>
          <w:sz w:val="20"/>
        </w:rPr>
        <w:t>(redação dada pela Lei Complementar 292/2023)</w:t>
      </w:r>
    </w:p>
    <w:p w14:paraId="28A9A37F" w14:textId="42BE6BAD" w:rsidR="00BE4227" w:rsidRDefault="00BE4227" w:rsidP="005D0710">
      <w:pPr>
        <w:ind w:left="1418"/>
        <w:jc w:val="both"/>
        <w:rPr>
          <w:rFonts w:ascii="Arial Narrow" w:hAnsi="Arial Narrow"/>
          <w:bCs/>
          <w:sz w:val="26"/>
          <w:szCs w:val="26"/>
        </w:rPr>
      </w:pPr>
      <w:r>
        <w:rPr>
          <w:rFonts w:ascii="Arial Narrow" w:hAnsi="Arial Narrow"/>
          <w:bCs/>
          <w:sz w:val="26"/>
          <w:szCs w:val="26"/>
        </w:rPr>
        <w:t>1) Analista do Controle Interno.</w:t>
      </w:r>
      <w:r w:rsidR="007956AC" w:rsidRPr="007956AC">
        <w:rPr>
          <w:rFonts w:ascii="Arial Narrow" w:hAnsi="Arial Narrow"/>
          <w:sz w:val="20"/>
        </w:rPr>
        <w:t xml:space="preserve"> </w:t>
      </w:r>
      <w:r w:rsidR="007956AC" w:rsidRPr="0077601E">
        <w:rPr>
          <w:rFonts w:ascii="Arial Narrow" w:hAnsi="Arial Narrow"/>
          <w:sz w:val="20"/>
        </w:rPr>
        <w:t>(redação dada pela Lei Complementar 292/2023)</w:t>
      </w:r>
    </w:p>
    <w:p w14:paraId="0EF20785" w14:textId="77777777" w:rsidR="00BE4227" w:rsidRDefault="00BE4227" w:rsidP="005D0710">
      <w:pPr>
        <w:ind w:left="1418"/>
        <w:jc w:val="both"/>
        <w:rPr>
          <w:rFonts w:ascii="Arial Narrow" w:hAnsi="Arial Narrow"/>
          <w:bCs/>
          <w:sz w:val="26"/>
          <w:szCs w:val="26"/>
        </w:rPr>
      </w:pPr>
    </w:p>
    <w:p w14:paraId="76173E9F" w14:textId="08DD7CBD" w:rsidR="00BE4227" w:rsidRDefault="00BE4227" w:rsidP="005D0710">
      <w:pPr>
        <w:ind w:left="1418"/>
        <w:jc w:val="both"/>
        <w:rPr>
          <w:rFonts w:ascii="Arial Narrow" w:hAnsi="Arial Narrow"/>
          <w:b/>
          <w:bCs/>
          <w:sz w:val="26"/>
          <w:szCs w:val="26"/>
        </w:rPr>
      </w:pPr>
      <w:r>
        <w:rPr>
          <w:rFonts w:ascii="Arial Narrow" w:hAnsi="Arial Narrow"/>
          <w:b/>
          <w:bCs/>
          <w:sz w:val="26"/>
          <w:szCs w:val="26"/>
        </w:rPr>
        <w:t>b) Ouvidor do Município:</w:t>
      </w:r>
      <w:r w:rsidR="007956AC" w:rsidRPr="007956AC">
        <w:rPr>
          <w:rFonts w:ascii="Arial Narrow" w:hAnsi="Arial Narrow"/>
          <w:sz w:val="20"/>
        </w:rPr>
        <w:t xml:space="preserve"> </w:t>
      </w:r>
      <w:r w:rsidR="007956AC" w:rsidRPr="0077601E">
        <w:rPr>
          <w:rFonts w:ascii="Arial Narrow" w:hAnsi="Arial Narrow"/>
          <w:sz w:val="20"/>
        </w:rPr>
        <w:t>(redação dada pela Lei Complementar 292/2023)</w:t>
      </w:r>
    </w:p>
    <w:p w14:paraId="74CA5AA3" w14:textId="0C83AF15" w:rsidR="00BE4227" w:rsidRDefault="00BE4227" w:rsidP="005D0710">
      <w:pPr>
        <w:ind w:left="1418"/>
        <w:jc w:val="both"/>
        <w:rPr>
          <w:rFonts w:ascii="Arial Narrow" w:hAnsi="Arial Narrow"/>
          <w:bCs/>
          <w:sz w:val="26"/>
          <w:szCs w:val="26"/>
        </w:rPr>
      </w:pPr>
      <w:r>
        <w:rPr>
          <w:rFonts w:ascii="Arial Narrow" w:hAnsi="Arial Narrow"/>
          <w:bCs/>
          <w:sz w:val="26"/>
          <w:szCs w:val="26"/>
        </w:rPr>
        <w:t>1) Ouvidor do Município.</w:t>
      </w:r>
      <w:r w:rsidR="007956AC" w:rsidRPr="007956AC">
        <w:rPr>
          <w:rFonts w:ascii="Arial Narrow" w:hAnsi="Arial Narrow"/>
          <w:sz w:val="20"/>
        </w:rPr>
        <w:t xml:space="preserve"> </w:t>
      </w:r>
      <w:r w:rsidR="007956AC" w:rsidRPr="0077601E">
        <w:rPr>
          <w:rFonts w:ascii="Arial Narrow" w:hAnsi="Arial Narrow"/>
          <w:sz w:val="20"/>
        </w:rPr>
        <w:t>(redação dada pela Lei Complementar 292/2023)</w:t>
      </w:r>
    </w:p>
    <w:p w14:paraId="1204093E" w14:textId="77777777" w:rsidR="00BE4227" w:rsidRDefault="00BE4227" w:rsidP="00BE4227">
      <w:pPr>
        <w:pStyle w:val="Corpodetexto"/>
        <w:widowControl w:val="0"/>
        <w:ind w:firstLine="1418"/>
        <w:rPr>
          <w:rFonts w:ascii="Arial Narrow" w:eastAsia="Batang" w:hAnsi="Arial Narrow"/>
          <w:b/>
          <w:bCs/>
          <w:sz w:val="26"/>
          <w:szCs w:val="26"/>
        </w:rPr>
      </w:pPr>
    </w:p>
    <w:p w14:paraId="02B052F8" w14:textId="77777777" w:rsidR="001D4936" w:rsidRDefault="001D4936" w:rsidP="00E60853">
      <w:pPr>
        <w:pStyle w:val="Corpodetexto"/>
        <w:spacing w:after="0"/>
        <w:ind w:firstLine="1440"/>
        <w:jc w:val="both"/>
        <w:rPr>
          <w:rFonts w:ascii="Arial Narrow" w:hAnsi="Arial Narrow"/>
          <w:sz w:val="20"/>
        </w:rPr>
      </w:pPr>
    </w:p>
    <w:p w14:paraId="0000AF99" w14:textId="7B913E3E" w:rsidR="00E60853" w:rsidRDefault="00E60853" w:rsidP="00E60853">
      <w:pPr>
        <w:pStyle w:val="Corpodetexto"/>
        <w:tabs>
          <w:tab w:val="left" w:pos="2410"/>
        </w:tabs>
        <w:spacing w:after="0"/>
        <w:ind w:firstLine="1440"/>
        <w:jc w:val="both"/>
        <w:rPr>
          <w:rFonts w:ascii="Arial Narrow" w:hAnsi="Arial Narrow"/>
          <w:b/>
          <w:bCs/>
          <w:color w:val="00B0F0"/>
          <w:szCs w:val="24"/>
        </w:rPr>
      </w:pPr>
      <w:r w:rsidRPr="0028423A">
        <w:rPr>
          <w:rFonts w:ascii="Arial Narrow" w:hAnsi="Arial Narrow"/>
          <w:strike/>
          <w:sz w:val="28"/>
        </w:rPr>
        <w:t xml:space="preserve">Art. 13. </w:t>
      </w:r>
      <w:r w:rsidRPr="0028423A">
        <w:rPr>
          <w:rFonts w:ascii="Arial Narrow" w:hAnsi="Arial Narrow"/>
          <w:strike/>
          <w:sz w:val="28"/>
        </w:rPr>
        <w:tab/>
        <w:t>Os cargos são integrados pelas funções discriminadas no Anexo I, que são definidas a partir da identidade entre ramos de conhecimento, habilitação acadêmica e ou habilidade profissional necessários ao cumprimento das atribuições e tarefas definidas para o exercício de cada função</w:t>
      </w:r>
      <w:r>
        <w:rPr>
          <w:rFonts w:ascii="Arial Narrow" w:hAnsi="Arial Narrow"/>
          <w:sz w:val="28"/>
        </w:rPr>
        <w:t>.</w:t>
      </w:r>
      <w:r w:rsidR="0028423A" w:rsidRPr="00F56156">
        <w:rPr>
          <w:rFonts w:ascii="Arial Narrow" w:hAnsi="Arial Narrow"/>
          <w:color w:val="00B0F0"/>
          <w:szCs w:val="24"/>
        </w:rPr>
        <w:t xml:space="preserve"> </w:t>
      </w:r>
      <w:r w:rsidR="0028423A" w:rsidRPr="00CD2C9B">
        <w:rPr>
          <w:rFonts w:ascii="Arial Narrow" w:hAnsi="Arial Narrow"/>
          <w:color w:val="00B0F0"/>
          <w:sz w:val="20"/>
        </w:rPr>
        <w:t>(redação alt</w:t>
      </w:r>
      <w:r w:rsidR="00CD2C9B" w:rsidRPr="00CD2C9B">
        <w:rPr>
          <w:rFonts w:ascii="Arial Narrow" w:hAnsi="Arial Narrow"/>
          <w:color w:val="00B0F0"/>
          <w:sz w:val="20"/>
        </w:rPr>
        <w:t>.</w:t>
      </w:r>
      <w:r w:rsidR="0028423A" w:rsidRPr="00CD2C9B">
        <w:rPr>
          <w:rFonts w:ascii="Arial Narrow" w:hAnsi="Arial Narrow"/>
          <w:color w:val="00B0F0"/>
          <w:sz w:val="20"/>
        </w:rPr>
        <w:t xml:space="preserve"> pela Lei Complementar 292/2023)</w:t>
      </w:r>
    </w:p>
    <w:p w14:paraId="4C98DAF0" w14:textId="1F1410E4" w:rsidR="0028423A" w:rsidRDefault="0028423A" w:rsidP="00E60853">
      <w:pPr>
        <w:pStyle w:val="Corpodetexto"/>
        <w:tabs>
          <w:tab w:val="left" w:pos="2410"/>
        </w:tabs>
        <w:spacing w:after="0"/>
        <w:ind w:firstLine="1440"/>
        <w:jc w:val="both"/>
        <w:rPr>
          <w:rFonts w:ascii="Arial Narrow" w:hAnsi="Arial Narrow"/>
          <w:b/>
          <w:bCs/>
          <w:color w:val="00B0F0"/>
          <w:szCs w:val="24"/>
        </w:rPr>
      </w:pPr>
    </w:p>
    <w:p w14:paraId="5FD8BD4A" w14:textId="37370068" w:rsidR="0028423A" w:rsidRDefault="0028423A" w:rsidP="00E60853">
      <w:pPr>
        <w:pStyle w:val="Corpodetexto"/>
        <w:tabs>
          <w:tab w:val="left" w:pos="2410"/>
        </w:tabs>
        <w:spacing w:after="0"/>
        <w:ind w:firstLine="1440"/>
        <w:jc w:val="both"/>
        <w:rPr>
          <w:rFonts w:ascii="Arial Narrow" w:hAnsi="Arial Narrow"/>
          <w:sz w:val="28"/>
        </w:rPr>
      </w:pPr>
      <w:r w:rsidRPr="0028423A">
        <w:rPr>
          <w:rFonts w:ascii="Arial Narrow" w:hAnsi="Arial Narrow"/>
          <w:sz w:val="28"/>
        </w:rPr>
        <w:t>Art. 13. Os cargos são integrados pelas funções discriminadas nos Anexo I a X, que são definidas a partir da identidade entre ramos de conhecimento, habilitação acadêmica e ou habilidade profissional necessários ao cumprimento das atribuições e tarefas definidas para o exercício de cada função.</w:t>
      </w:r>
      <w:r w:rsidRPr="0028423A">
        <w:rPr>
          <w:rFonts w:ascii="Arial Narrow" w:hAnsi="Arial Narrow"/>
          <w:b/>
          <w:bCs/>
          <w:color w:val="00B0F0"/>
          <w:szCs w:val="24"/>
        </w:rPr>
        <w:t xml:space="preserve"> </w:t>
      </w:r>
      <w:r w:rsidRPr="00D86F59">
        <w:rPr>
          <w:rFonts w:ascii="Arial Narrow" w:hAnsi="Arial Narrow"/>
          <w:sz w:val="20"/>
        </w:rPr>
        <w:t>(redação dada pela Lei Complementar 292/2023)</w:t>
      </w:r>
    </w:p>
    <w:p w14:paraId="355D296B" w14:textId="77777777" w:rsidR="00E60853" w:rsidRDefault="00E60853" w:rsidP="00E60853">
      <w:pPr>
        <w:pStyle w:val="Corpodetexto"/>
        <w:spacing w:after="0"/>
        <w:jc w:val="both"/>
        <w:rPr>
          <w:rFonts w:ascii="Arial Narrow" w:hAnsi="Arial Narrow"/>
          <w:sz w:val="20"/>
        </w:rPr>
      </w:pPr>
    </w:p>
    <w:p w14:paraId="520AC77C"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w:t>
      </w:r>
      <w:r>
        <w:rPr>
          <w:rFonts w:ascii="Arial Narrow" w:hAnsi="Arial Narrow"/>
          <w:sz w:val="28"/>
        </w:rPr>
        <w:sym w:font="Symbol" w:char="F0B0"/>
      </w:r>
      <w:r>
        <w:rPr>
          <w:rFonts w:ascii="Arial Narrow" w:hAnsi="Arial Narrow"/>
          <w:sz w:val="28"/>
        </w:rPr>
        <w:t xml:space="preserve">. </w:t>
      </w:r>
      <w:r>
        <w:rPr>
          <w:rFonts w:ascii="Arial Narrow" w:hAnsi="Arial Narrow"/>
          <w:sz w:val="28"/>
        </w:rPr>
        <w:tab/>
        <w:t xml:space="preserve">A função será atribuída ao servidor no ato do provimento no cargo que a mesma integra, por ato do Prefeito Municipal. </w:t>
      </w:r>
    </w:p>
    <w:p w14:paraId="0293D0F8" w14:textId="77777777" w:rsidR="00E60853" w:rsidRDefault="00E60853" w:rsidP="00E60853">
      <w:pPr>
        <w:pStyle w:val="Corpodetexto"/>
        <w:spacing w:after="0"/>
        <w:ind w:firstLine="1440"/>
        <w:jc w:val="both"/>
        <w:rPr>
          <w:rFonts w:ascii="Arial Narrow" w:hAnsi="Arial Narrow"/>
          <w:sz w:val="20"/>
        </w:rPr>
      </w:pPr>
    </w:p>
    <w:p w14:paraId="7BC4634D"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w:t>
      </w:r>
      <w:r>
        <w:rPr>
          <w:rFonts w:ascii="Arial Narrow" w:hAnsi="Arial Narrow"/>
          <w:sz w:val="28"/>
        </w:rPr>
        <w:sym w:font="Symbol" w:char="F0B0"/>
      </w:r>
      <w:r>
        <w:rPr>
          <w:rFonts w:ascii="Arial Narrow" w:hAnsi="Arial Narrow"/>
          <w:sz w:val="28"/>
        </w:rPr>
        <w:t xml:space="preserve">. </w:t>
      </w:r>
      <w:r>
        <w:rPr>
          <w:rFonts w:ascii="Arial Narrow" w:hAnsi="Arial Narrow"/>
          <w:sz w:val="28"/>
        </w:rPr>
        <w:tab/>
        <w:t>O servidor poderá ser designado para exercer outra função, desde que integrante do mesmo cargo e não implique em qualquer acréscimo pecuniário na respectiva remuneração.</w:t>
      </w:r>
    </w:p>
    <w:p w14:paraId="73B2FD3C" w14:textId="77777777" w:rsidR="00E60853" w:rsidRDefault="00E60853" w:rsidP="00E60853">
      <w:pPr>
        <w:pStyle w:val="Corpodetexto"/>
        <w:spacing w:after="0"/>
        <w:ind w:firstLine="1440"/>
        <w:jc w:val="right"/>
        <w:rPr>
          <w:rFonts w:ascii="Arial Narrow" w:hAnsi="Arial Narrow"/>
          <w:sz w:val="20"/>
        </w:rPr>
      </w:pPr>
    </w:p>
    <w:p w14:paraId="34A9CCA0"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Art.14.</w:t>
      </w:r>
      <w:r>
        <w:rPr>
          <w:rFonts w:ascii="Arial Narrow" w:hAnsi="Arial Narrow"/>
          <w:sz w:val="28"/>
        </w:rPr>
        <w:tab/>
        <w:t xml:space="preserve">Os cargos são desdobrados em nove classes, identificadas pelas letras maiúsculas A, B, C, D, E, F, G, H e I que apontam a escala hierárquica definidora dos valores dos vencimentos dos respectivos ocupantes. </w:t>
      </w:r>
    </w:p>
    <w:p w14:paraId="711BEA44" w14:textId="77777777" w:rsidR="00E60853" w:rsidRDefault="00E60853" w:rsidP="00E60853">
      <w:pPr>
        <w:pStyle w:val="Corpodetexto"/>
        <w:spacing w:after="0"/>
        <w:ind w:firstLine="1440"/>
        <w:jc w:val="both"/>
        <w:rPr>
          <w:rFonts w:ascii="Arial Narrow" w:hAnsi="Arial Narrow"/>
          <w:sz w:val="20"/>
        </w:rPr>
      </w:pPr>
    </w:p>
    <w:p w14:paraId="56F7323B"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15.</w:t>
      </w:r>
      <w:r>
        <w:rPr>
          <w:rFonts w:ascii="Arial Narrow" w:hAnsi="Arial Narrow"/>
          <w:sz w:val="28"/>
        </w:rPr>
        <w:tab/>
        <w:t>O servidor será posicionado na classe de acordo com seu tempo de serviço na Prefeitura Municipal e no limite de cargos, observada a seguinte escala:</w:t>
      </w:r>
    </w:p>
    <w:p w14:paraId="644EE144" w14:textId="77777777" w:rsidR="00E60853" w:rsidRDefault="00E60853" w:rsidP="00E60853">
      <w:pPr>
        <w:pStyle w:val="Corpodetexto"/>
        <w:spacing w:after="0"/>
        <w:ind w:firstLine="1440"/>
        <w:jc w:val="both"/>
        <w:rPr>
          <w:rFonts w:ascii="Arial Narrow" w:hAnsi="Arial Narrow"/>
          <w:sz w:val="18"/>
        </w:rPr>
      </w:pPr>
    </w:p>
    <w:p w14:paraId="4124D3C1" w14:textId="77777777" w:rsidR="00E60853" w:rsidRDefault="00E60853" w:rsidP="00E60853">
      <w:pPr>
        <w:pStyle w:val="Corpodetexto"/>
        <w:numPr>
          <w:ilvl w:val="0"/>
          <w:numId w:val="14"/>
        </w:numPr>
        <w:spacing w:after="0"/>
        <w:jc w:val="both"/>
        <w:rPr>
          <w:rFonts w:ascii="Arial Narrow" w:hAnsi="Arial Narrow"/>
          <w:sz w:val="28"/>
        </w:rPr>
      </w:pPr>
      <w:r>
        <w:rPr>
          <w:rFonts w:ascii="Arial Narrow" w:hAnsi="Arial Narrow"/>
          <w:sz w:val="28"/>
        </w:rPr>
        <w:lastRenderedPageBreak/>
        <w:t>Classe A, menos de cinco anos e até cem por cento dos cargos;</w:t>
      </w:r>
    </w:p>
    <w:p w14:paraId="3CDC7C17" w14:textId="77777777" w:rsidR="00E60853" w:rsidRDefault="00E60853" w:rsidP="00E60853">
      <w:pPr>
        <w:pStyle w:val="Corpodetexto"/>
        <w:spacing w:after="0"/>
        <w:ind w:firstLine="1440"/>
        <w:jc w:val="both"/>
        <w:rPr>
          <w:rFonts w:ascii="Arial Narrow" w:hAnsi="Arial Narrow"/>
          <w:sz w:val="18"/>
        </w:rPr>
      </w:pPr>
    </w:p>
    <w:p w14:paraId="71914430" w14:textId="77777777" w:rsidR="00E60853" w:rsidRDefault="00E60853" w:rsidP="00E60853">
      <w:pPr>
        <w:pStyle w:val="Corpodetexto"/>
        <w:numPr>
          <w:ilvl w:val="0"/>
          <w:numId w:val="14"/>
        </w:numPr>
        <w:spacing w:after="0"/>
        <w:jc w:val="both"/>
        <w:rPr>
          <w:rFonts w:ascii="Arial Narrow" w:hAnsi="Arial Narrow"/>
          <w:sz w:val="28"/>
        </w:rPr>
      </w:pPr>
      <w:r>
        <w:rPr>
          <w:rFonts w:ascii="Arial Narrow" w:hAnsi="Arial Narrow"/>
          <w:sz w:val="28"/>
        </w:rPr>
        <w:t xml:space="preserve">Classe B, cinco anos ou mais, até </w:t>
      </w:r>
      <w:proofErr w:type="spellStart"/>
      <w:r>
        <w:rPr>
          <w:rFonts w:ascii="Arial Narrow" w:hAnsi="Arial Narrow"/>
          <w:sz w:val="28"/>
        </w:rPr>
        <w:t>cinqüenta</w:t>
      </w:r>
      <w:proofErr w:type="spellEnd"/>
      <w:r>
        <w:rPr>
          <w:rFonts w:ascii="Arial Narrow" w:hAnsi="Arial Narrow"/>
          <w:sz w:val="28"/>
        </w:rPr>
        <w:t xml:space="preserve"> por cento dos cargos;</w:t>
      </w:r>
    </w:p>
    <w:p w14:paraId="6CF1CA5D" w14:textId="77777777" w:rsidR="00E60853" w:rsidRDefault="00E60853" w:rsidP="00E60853">
      <w:pPr>
        <w:pStyle w:val="Corpodetexto"/>
        <w:spacing w:after="0"/>
        <w:ind w:firstLine="1440"/>
        <w:jc w:val="both"/>
        <w:rPr>
          <w:rFonts w:ascii="Arial Narrow" w:hAnsi="Arial Narrow"/>
          <w:sz w:val="18"/>
        </w:rPr>
      </w:pPr>
    </w:p>
    <w:p w14:paraId="12ED4567" w14:textId="77777777" w:rsidR="00E60853" w:rsidRDefault="00E60853" w:rsidP="00E60853">
      <w:pPr>
        <w:pStyle w:val="Corpodetexto"/>
        <w:numPr>
          <w:ilvl w:val="0"/>
          <w:numId w:val="14"/>
        </w:numPr>
        <w:spacing w:after="0"/>
        <w:jc w:val="both"/>
        <w:rPr>
          <w:rFonts w:ascii="Arial Narrow" w:hAnsi="Arial Narrow"/>
          <w:sz w:val="28"/>
        </w:rPr>
      </w:pPr>
      <w:r>
        <w:rPr>
          <w:rFonts w:ascii="Arial Narrow" w:hAnsi="Arial Narrow"/>
          <w:sz w:val="28"/>
        </w:rPr>
        <w:t>Classe C, dez anos ou mais, até trinta por cento dos cargos;</w:t>
      </w:r>
    </w:p>
    <w:p w14:paraId="338C3E62" w14:textId="77777777" w:rsidR="00E60853" w:rsidRDefault="00E60853" w:rsidP="00E60853">
      <w:pPr>
        <w:pStyle w:val="Corpodetexto"/>
        <w:spacing w:after="0"/>
        <w:ind w:firstLine="1440"/>
        <w:jc w:val="both"/>
        <w:rPr>
          <w:rFonts w:ascii="Arial Narrow" w:hAnsi="Arial Narrow"/>
          <w:sz w:val="18"/>
        </w:rPr>
      </w:pPr>
    </w:p>
    <w:p w14:paraId="264217C2" w14:textId="77777777" w:rsidR="00E60853" w:rsidRDefault="00E60853" w:rsidP="00E60853">
      <w:pPr>
        <w:pStyle w:val="Corpodetexto"/>
        <w:numPr>
          <w:ilvl w:val="0"/>
          <w:numId w:val="14"/>
        </w:numPr>
        <w:spacing w:after="0"/>
        <w:jc w:val="both"/>
        <w:rPr>
          <w:rFonts w:ascii="Arial Narrow" w:hAnsi="Arial Narrow"/>
          <w:sz w:val="28"/>
        </w:rPr>
      </w:pPr>
      <w:r>
        <w:rPr>
          <w:rFonts w:ascii="Arial Narrow" w:hAnsi="Arial Narrow"/>
          <w:sz w:val="28"/>
        </w:rPr>
        <w:t>Classe D, quinze anos ou mais, até vinte por cento dos cargos;</w:t>
      </w:r>
    </w:p>
    <w:p w14:paraId="5096455E" w14:textId="77777777" w:rsidR="00E60853" w:rsidRDefault="00E60853" w:rsidP="00E60853">
      <w:pPr>
        <w:pStyle w:val="Corpodetexto"/>
        <w:spacing w:after="0"/>
        <w:ind w:firstLine="1440"/>
        <w:jc w:val="both"/>
        <w:rPr>
          <w:rFonts w:ascii="Arial Narrow" w:hAnsi="Arial Narrow"/>
          <w:sz w:val="18"/>
        </w:rPr>
      </w:pPr>
    </w:p>
    <w:p w14:paraId="2FF00376" w14:textId="77777777" w:rsidR="00E60853" w:rsidRDefault="00E60853" w:rsidP="00E60853">
      <w:pPr>
        <w:pStyle w:val="Corpodetexto"/>
        <w:numPr>
          <w:ilvl w:val="0"/>
          <w:numId w:val="14"/>
        </w:numPr>
        <w:spacing w:after="0"/>
        <w:jc w:val="both"/>
        <w:rPr>
          <w:rFonts w:ascii="Arial Narrow" w:hAnsi="Arial Narrow"/>
          <w:sz w:val="28"/>
        </w:rPr>
      </w:pPr>
      <w:r>
        <w:rPr>
          <w:rFonts w:ascii="Arial Narrow" w:hAnsi="Arial Narrow"/>
          <w:sz w:val="28"/>
        </w:rPr>
        <w:t>Classe E, vinte anos ou mais, até quinze por cento dos cargos;</w:t>
      </w:r>
    </w:p>
    <w:p w14:paraId="25C19751" w14:textId="77777777" w:rsidR="00E60853" w:rsidRDefault="00E60853" w:rsidP="00E60853">
      <w:pPr>
        <w:pStyle w:val="Corpodetexto"/>
        <w:spacing w:after="0"/>
        <w:ind w:firstLine="1440"/>
        <w:jc w:val="both"/>
        <w:rPr>
          <w:rFonts w:ascii="Arial Narrow" w:hAnsi="Arial Narrow"/>
          <w:sz w:val="18"/>
        </w:rPr>
      </w:pPr>
    </w:p>
    <w:p w14:paraId="0ED6C2EA" w14:textId="77777777" w:rsidR="00E60853" w:rsidRDefault="00E60853" w:rsidP="00E60853">
      <w:pPr>
        <w:pStyle w:val="Corpodetexto"/>
        <w:numPr>
          <w:ilvl w:val="0"/>
          <w:numId w:val="14"/>
        </w:numPr>
        <w:spacing w:after="0"/>
        <w:jc w:val="both"/>
        <w:rPr>
          <w:rFonts w:ascii="Arial Narrow" w:hAnsi="Arial Narrow"/>
          <w:sz w:val="28"/>
        </w:rPr>
      </w:pPr>
      <w:r>
        <w:rPr>
          <w:rFonts w:ascii="Arial Narrow" w:hAnsi="Arial Narrow"/>
          <w:sz w:val="28"/>
        </w:rPr>
        <w:t>Classe F, vinte e cinco anos ou mais, até dez por cento dos cargos;</w:t>
      </w:r>
    </w:p>
    <w:p w14:paraId="60003F3B" w14:textId="77777777" w:rsidR="00E60853" w:rsidRDefault="00E60853" w:rsidP="00E60853">
      <w:pPr>
        <w:pStyle w:val="Corpodetexto"/>
        <w:spacing w:after="0"/>
        <w:ind w:firstLine="1440"/>
        <w:jc w:val="both"/>
        <w:rPr>
          <w:rFonts w:ascii="Arial Narrow" w:hAnsi="Arial Narrow"/>
          <w:sz w:val="18"/>
        </w:rPr>
      </w:pPr>
    </w:p>
    <w:p w14:paraId="0486AB6E" w14:textId="77777777" w:rsidR="00E60853" w:rsidRDefault="00E60853" w:rsidP="00E60853">
      <w:pPr>
        <w:pStyle w:val="Corpodetexto"/>
        <w:numPr>
          <w:ilvl w:val="0"/>
          <w:numId w:val="14"/>
        </w:numPr>
        <w:spacing w:after="0"/>
        <w:jc w:val="both"/>
        <w:rPr>
          <w:rFonts w:ascii="Arial Narrow" w:hAnsi="Arial Narrow"/>
          <w:sz w:val="28"/>
        </w:rPr>
      </w:pPr>
      <w:r>
        <w:rPr>
          <w:rFonts w:ascii="Arial Narrow" w:hAnsi="Arial Narrow"/>
          <w:sz w:val="28"/>
        </w:rPr>
        <w:t>Classe G, trinta anos ou mais, até oito por cento dos cargos;</w:t>
      </w:r>
    </w:p>
    <w:p w14:paraId="3D6B4B24" w14:textId="77777777" w:rsidR="00E60853" w:rsidRDefault="00E60853" w:rsidP="00E60853">
      <w:pPr>
        <w:pStyle w:val="Corpodetexto"/>
        <w:spacing w:after="0"/>
        <w:ind w:firstLine="1440"/>
        <w:jc w:val="both"/>
        <w:rPr>
          <w:rFonts w:ascii="Arial Narrow" w:hAnsi="Arial Narrow"/>
          <w:sz w:val="18"/>
        </w:rPr>
      </w:pPr>
    </w:p>
    <w:p w14:paraId="582E760C" w14:textId="77777777" w:rsidR="00E60853" w:rsidRDefault="00E60853" w:rsidP="00E60853">
      <w:pPr>
        <w:pStyle w:val="Corpodetexto"/>
        <w:numPr>
          <w:ilvl w:val="0"/>
          <w:numId w:val="14"/>
        </w:numPr>
        <w:spacing w:after="0"/>
        <w:jc w:val="both"/>
        <w:rPr>
          <w:rFonts w:ascii="Arial Narrow" w:hAnsi="Arial Narrow"/>
          <w:sz w:val="28"/>
        </w:rPr>
      </w:pPr>
      <w:r>
        <w:rPr>
          <w:rFonts w:ascii="Arial Narrow" w:hAnsi="Arial Narrow"/>
          <w:sz w:val="28"/>
        </w:rPr>
        <w:t>Classe H, trinta e três anos ou mais, até cinco por cento dos cargos;</w:t>
      </w:r>
    </w:p>
    <w:p w14:paraId="09739FA0" w14:textId="77777777" w:rsidR="00E60853" w:rsidRDefault="00E60853" w:rsidP="00E60853">
      <w:pPr>
        <w:pStyle w:val="Corpodetexto"/>
        <w:spacing w:after="0"/>
        <w:ind w:firstLine="1440"/>
        <w:jc w:val="both"/>
        <w:rPr>
          <w:rFonts w:ascii="Arial Narrow" w:hAnsi="Arial Narrow"/>
          <w:sz w:val="18"/>
        </w:rPr>
      </w:pPr>
    </w:p>
    <w:p w14:paraId="33BF7ADE" w14:textId="77777777" w:rsidR="00E60853" w:rsidRDefault="00E60853" w:rsidP="00E60853">
      <w:pPr>
        <w:pStyle w:val="Corpodetexto"/>
        <w:numPr>
          <w:ilvl w:val="0"/>
          <w:numId w:val="14"/>
        </w:numPr>
        <w:spacing w:after="0"/>
        <w:jc w:val="both"/>
        <w:rPr>
          <w:rFonts w:ascii="Arial Narrow" w:hAnsi="Arial Narrow"/>
          <w:sz w:val="28"/>
        </w:rPr>
      </w:pPr>
      <w:r>
        <w:rPr>
          <w:rFonts w:ascii="Arial Narrow" w:hAnsi="Arial Narrow"/>
          <w:sz w:val="28"/>
        </w:rPr>
        <w:t>Classe I, mais de trinta e três anos, até três por cento dos cargos.</w:t>
      </w:r>
    </w:p>
    <w:p w14:paraId="53D963E6" w14:textId="77777777" w:rsidR="00E60853" w:rsidRDefault="00E60853" w:rsidP="00E60853">
      <w:pPr>
        <w:pStyle w:val="Corpodetexto"/>
        <w:spacing w:after="0"/>
        <w:ind w:firstLine="1440"/>
        <w:jc w:val="both"/>
        <w:rPr>
          <w:rFonts w:ascii="Arial Narrow" w:hAnsi="Arial Narrow"/>
          <w:sz w:val="28"/>
        </w:rPr>
      </w:pPr>
    </w:p>
    <w:p w14:paraId="55DA52CF" w14:textId="77777777" w:rsidR="00E60853" w:rsidRDefault="00E60853" w:rsidP="00E60853">
      <w:pPr>
        <w:pStyle w:val="Corpodetexto"/>
        <w:spacing w:after="0"/>
        <w:ind w:firstLine="1440"/>
        <w:jc w:val="both"/>
        <w:rPr>
          <w:rFonts w:ascii="Arial Narrow" w:hAnsi="Arial Narrow"/>
          <w:sz w:val="28"/>
        </w:rPr>
      </w:pPr>
      <w:r>
        <w:rPr>
          <w:rFonts w:ascii="Arial Narrow" w:hAnsi="Arial Narrow"/>
          <w:sz w:val="28"/>
        </w:rPr>
        <w:t>Parágrafo único: O posicionamento do Servidor Público previsto neste artigo, por ocasião do enquadramento, não poderá implicar em redução salarial.</w:t>
      </w:r>
    </w:p>
    <w:p w14:paraId="33A7AA63" w14:textId="77777777" w:rsidR="00E60853" w:rsidRDefault="00E60853" w:rsidP="00E60853">
      <w:pPr>
        <w:pStyle w:val="Corpodetexto"/>
        <w:spacing w:after="0"/>
        <w:ind w:firstLine="1440"/>
        <w:jc w:val="both"/>
        <w:rPr>
          <w:rFonts w:ascii="Arial Narrow" w:hAnsi="Arial Narrow"/>
          <w:sz w:val="28"/>
        </w:rPr>
      </w:pPr>
    </w:p>
    <w:p w14:paraId="424073FA" w14:textId="7D59DD71" w:rsidR="00E60853" w:rsidRDefault="00E60853" w:rsidP="00E60853">
      <w:pPr>
        <w:pStyle w:val="Corpodetexto"/>
        <w:tabs>
          <w:tab w:val="left" w:pos="2410"/>
        </w:tabs>
        <w:spacing w:after="0"/>
        <w:ind w:firstLine="1440"/>
        <w:jc w:val="both"/>
        <w:rPr>
          <w:rFonts w:ascii="Arial Narrow" w:hAnsi="Arial Narrow"/>
          <w:b/>
          <w:bCs/>
          <w:color w:val="00B0F0"/>
          <w:szCs w:val="24"/>
        </w:rPr>
      </w:pPr>
      <w:r w:rsidRPr="0028423A">
        <w:rPr>
          <w:rFonts w:ascii="Arial Narrow" w:hAnsi="Arial Narrow"/>
          <w:strike/>
          <w:sz w:val="28"/>
        </w:rPr>
        <w:t>Art. 16.</w:t>
      </w:r>
      <w:r w:rsidRPr="0028423A">
        <w:rPr>
          <w:rFonts w:ascii="Arial Narrow" w:hAnsi="Arial Narrow"/>
          <w:strike/>
          <w:sz w:val="28"/>
        </w:rPr>
        <w:tab/>
        <w:t>Os requisitos básicos para provimento nos cargos que integram o PCR-NA, pelos funcionários já pertencentes ao quadro de servidores da Prefeitura Municipal de Nova Andradina são discriminados no Anexo II, sendo que para os candidatos a provimentos de cargos previsto nesta Lei os requisitos básicos são discriminados no Anexo II-A, desta Lei Complementar</w:t>
      </w:r>
      <w:r w:rsidRPr="00F56156">
        <w:rPr>
          <w:rFonts w:ascii="Arial Narrow" w:hAnsi="Arial Narrow"/>
          <w:strike/>
          <w:sz w:val="28"/>
        </w:rPr>
        <w:t>.</w:t>
      </w:r>
      <w:r w:rsidR="0028423A" w:rsidRPr="00F56156">
        <w:rPr>
          <w:rFonts w:ascii="Arial Narrow" w:hAnsi="Arial Narrow"/>
          <w:sz w:val="28"/>
        </w:rPr>
        <w:t xml:space="preserve"> </w:t>
      </w:r>
      <w:r w:rsidR="0028423A" w:rsidRPr="00CD2C9B">
        <w:rPr>
          <w:rFonts w:ascii="Arial Narrow" w:hAnsi="Arial Narrow"/>
          <w:color w:val="00B0F0"/>
          <w:sz w:val="20"/>
        </w:rPr>
        <w:t>(redação alt</w:t>
      </w:r>
      <w:r w:rsidR="00CD2C9B" w:rsidRPr="00CD2C9B">
        <w:rPr>
          <w:rFonts w:ascii="Arial Narrow" w:hAnsi="Arial Narrow"/>
          <w:color w:val="00B0F0"/>
          <w:sz w:val="20"/>
        </w:rPr>
        <w:t>.</w:t>
      </w:r>
      <w:r w:rsidR="0028423A" w:rsidRPr="00CD2C9B">
        <w:rPr>
          <w:rFonts w:ascii="Arial Narrow" w:hAnsi="Arial Narrow"/>
          <w:color w:val="00B0F0"/>
          <w:sz w:val="20"/>
        </w:rPr>
        <w:t xml:space="preserve"> pela Lei Complementar 292/2023)</w:t>
      </w:r>
    </w:p>
    <w:p w14:paraId="694C4ED8" w14:textId="2F7998CD" w:rsidR="0028423A" w:rsidRDefault="0028423A" w:rsidP="00E60853">
      <w:pPr>
        <w:pStyle w:val="Corpodetexto"/>
        <w:tabs>
          <w:tab w:val="left" w:pos="2410"/>
        </w:tabs>
        <w:spacing w:after="0"/>
        <w:ind w:firstLine="1440"/>
        <w:jc w:val="both"/>
        <w:rPr>
          <w:rFonts w:ascii="Arial Narrow" w:hAnsi="Arial Narrow"/>
          <w:b/>
          <w:bCs/>
          <w:color w:val="00B0F0"/>
          <w:szCs w:val="24"/>
        </w:rPr>
      </w:pPr>
    </w:p>
    <w:p w14:paraId="66E7AC43" w14:textId="2E2453FC" w:rsidR="0028423A" w:rsidRPr="00D86F59" w:rsidRDefault="0028423A" w:rsidP="00E60853">
      <w:pPr>
        <w:pStyle w:val="Corpodetexto"/>
        <w:tabs>
          <w:tab w:val="left" w:pos="2410"/>
        </w:tabs>
        <w:spacing w:after="0"/>
        <w:ind w:firstLine="1440"/>
        <w:jc w:val="both"/>
        <w:rPr>
          <w:rFonts w:ascii="Arial Narrow" w:hAnsi="Arial Narrow"/>
          <w:sz w:val="20"/>
        </w:rPr>
      </w:pPr>
      <w:r w:rsidRPr="0028423A">
        <w:rPr>
          <w:rFonts w:ascii="Arial Narrow" w:hAnsi="Arial Narrow"/>
          <w:sz w:val="28"/>
        </w:rPr>
        <w:t>Art. 16. Os requisitos básicos para provimento nos cargos que integram o PCR-NA estão discriminados no Anexo I a X desta Lei Complementar.</w:t>
      </w:r>
      <w:r>
        <w:rPr>
          <w:rFonts w:ascii="Arial Narrow" w:hAnsi="Arial Narrow"/>
          <w:sz w:val="28"/>
        </w:rPr>
        <w:t xml:space="preserve"> </w:t>
      </w:r>
      <w:r w:rsidRPr="00D86F59">
        <w:rPr>
          <w:rFonts w:ascii="Arial Narrow" w:hAnsi="Arial Narrow"/>
          <w:sz w:val="20"/>
        </w:rPr>
        <w:t>(redação dada pela Lei Complementar 292/2023)</w:t>
      </w:r>
    </w:p>
    <w:p w14:paraId="3DAE19C2" w14:textId="77777777" w:rsidR="00E60853" w:rsidRDefault="00E60853" w:rsidP="00E60853">
      <w:pPr>
        <w:pStyle w:val="Corpodetexto"/>
        <w:spacing w:after="0"/>
        <w:jc w:val="right"/>
        <w:rPr>
          <w:rFonts w:ascii="Arial Narrow" w:hAnsi="Arial Narrow"/>
          <w:sz w:val="28"/>
        </w:rPr>
      </w:pPr>
    </w:p>
    <w:p w14:paraId="5B1EFC72"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A escolaridade prevista para o exercício do cargo deverá corresponder à graduação, quando se tratar de profissão regulamentada, ou ao nível médio ou fundamental, completo ou incompleto, conforme o caso.</w:t>
      </w:r>
    </w:p>
    <w:p w14:paraId="4EC77A81" w14:textId="77777777" w:rsidR="00E60853" w:rsidRDefault="00E60853" w:rsidP="00E60853">
      <w:pPr>
        <w:pStyle w:val="Corpodetexto"/>
        <w:spacing w:after="0"/>
        <w:jc w:val="both"/>
        <w:rPr>
          <w:rFonts w:ascii="Arial Narrow" w:hAnsi="Arial Narrow"/>
          <w:sz w:val="28"/>
        </w:rPr>
      </w:pPr>
    </w:p>
    <w:p w14:paraId="55B37F94"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§2º.</w:t>
      </w:r>
      <w:r>
        <w:rPr>
          <w:rFonts w:ascii="Arial Narrow" w:hAnsi="Arial Narrow"/>
          <w:sz w:val="28"/>
        </w:rPr>
        <w:tab/>
        <w:t xml:space="preserve">O edital de concurso público poderá exigir outros requisitos relacionados à habilitação ou habilidades para a seleção dos candidatos ao provimento dos cargos e exercício das funções que os integram. </w:t>
      </w:r>
    </w:p>
    <w:p w14:paraId="62322D00" w14:textId="77777777" w:rsidR="00E60853" w:rsidRDefault="00E60853" w:rsidP="00E60853">
      <w:pPr>
        <w:pStyle w:val="Corpodetexto"/>
        <w:spacing w:after="0"/>
        <w:ind w:firstLine="1440"/>
        <w:jc w:val="both"/>
        <w:rPr>
          <w:rFonts w:ascii="Arial Narrow" w:hAnsi="Arial Narrow" w:cs="Arial"/>
          <w:color w:val="003366"/>
          <w:sz w:val="22"/>
        </w:rPr>
      </w:pPr>
    </w:p>
    <w:p w14:paraId="7768600C"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17.</w:t>
      </w:r>
      <w:r>
        <w:rPr>
          <w:rFonts w:ascii="Arial Narrow" w:hAnsi="Arial Narrow"/>
          <w:sz w:val="28"/>
        </w:rPr>
        <w:tab/>
        <w:t>Serão estabelecidas, em regulamento aprovado pelo Prefeito Municipal, as descrições de cada cargo e as especificações de cada função, onde deverão estar discriminados, em especial:</w:t>
      </w:r>
    </w:p>
    <w:p w14:paraId="7A399781" w14:textId="77777777" w:rsidR="00E60853" w:rsidRDefault="00E60853" w:rsidP="00E60853">
      <w:pPr>
        <w:pStyle w:val="Corpodetexto"/>
        <w:spacing w:after="0"/>
        <w:ind w:firstLine="1440"/>
        <w:jc w:val="both"/>
        <w:rPr>
          <w:rFonts w:ascii="Arial Narrow" w:hAnsi="Arial Narrow"/>
          <w:sz w:val="20"/>
        </w:rPr>
      </w:pPr>
    </w:p>
    <w:p w14:paraId="0E76267A" w14:textId="77777777" w:rsidR="00E60853" w:rsidRDefault="00E60853" w:rsidP="00E60853">
      <w:pPr>
        <w:pStyle w:val="Lista2"/>
        <w:numPr>
          <w:ilvl w:val="0"/>
          <w:numId w:val="13"/>
        </w:numPr>
        <w:jc w:val="both"/>
        <w:rPr>
          <w:rFonts w:ascii="Arial Narrow" w:hAnsi="Arial Narrow"/>
          <w:sz w:val="28"/>
        </w:rPr>
      </w:pPr>
      <w:r>
        <w:rPr>
          <w:rFonts w:ascii="Arial Narrow" w:hAnsi="Arial Narrow"/>
          <w:sz w:val="28"/>
        </w:rPr>
        <w:t>a denominação do cargo, suas referências salariais e as funções que o integram;</w:t>
      </w:r>
    </w:p>
    <w:p w14:paraId="65AEDE79" w14:textId="77777777" w:rsidR="00E60853" w:rsidRDefault="00E60853" w:rsidP="00E60853">
      <w:pPr>
        <w:pStyle w:val="Lista2"/>
        <w:ind w:left="0" w:firstLine="0"/>
        <w:jc w:val="both"/>
        <w:rPr>
          <w:rFonts w:ascii="Arial Narrow" w:hAnsi="Arial Narrow"/>
          <w:sz w:val="20"/>
        </w:rPr>
      </w:pPr>
    </w:p>
    <w:p w14:paraId="0099C517" w14:textId="77777777" w:rsidR="00E60853" w:rsidRDefault="00E60853" w:rsidP="00E60853">
      <w:pPr>
        <w:pStyle w:val="Lista2"/>
        <w:numPr>
          <w:ilvl w:val="0"/>
          <w:numId w:val="13"/>
        </w:numPr>
        <w:jc w:val="both"/>
        <w:rPr>
          <w:rFonts w:ascii="Arial Narrow" w:hAnsi="Arial Narrow"/>
          <w:sz w:val="28"/>
        </w:rPr>
      </w:pPr>
      <w:r>
        <w:rPr>
          <w:rFonts w:ascii="Arial Narrow" w:hAnsi="Arial Narrow"/>
          <w:sz w:val="28"/>
        </w:rPr>
        <w:lastRenderedPageBreak/>
        <w:t>a identificação de cada função e o detalhamento das respectivas atribuições;</w:t>
      </w:r>
    </w:p>
    <w:p w14:paraId="262AC3DF" w14:textId="77777777" w:rsidR="00E60853" w:rsidRDefault="00E60853" w:rsidP="00E60853">
      <w:pPr>
        <w:pStyle w:val="Recuodecorpodetexto"/>
        <w:spacing w:after="0"/>
        <w:ind w:left="0"/>
        <w:jc w:val="both"/>
        <w:rPr>
          <w:rFonts w:ascii="Arial Narrow" w:hAnsi="Arial Narrow"/>
          <w:sz w:val="20"/>
        </w:rPr>
      </w:pPr>
    </w:p>
    <w:p w14:paraId="51A9048C" w14:textId="77777777" w:rsidR="00E60853" w:rsidRDefault="00E60853" w:rsidP="00E60853">
      <w:pPr>
        <w:pStyle w:val="Recuodecorpodetexto"/>
        <w:numPr>
          <w:ilvl w:val="0"/>
          <w:numId w:val="13"/>
        </w:numPr>
        <w:spacing w:after="0"/>
        <w:jc w:val="both"/>
        <w:rPr>
          <w:rFonts w:ascii="Arial Narrow" w:hAnsi="Arial Narrow"/>
          <w:sz w:val="28"/>
        </w:rPr>
      </w:pPr>
      <w:r>
        <w:rPr>
          <w:rFonts w:ascii="Arial Narrow" w:hAnsi="Arial Narrow"/>
          <w:sz w:val="28"/>
        </w:rPr>
        <w:t>as responsabilidades e as tarefas típicas de cada função;</w:t>
      </w:r>
    </w:p>
    <w:p w14:paraId="5C205F96" w14:textId="77777777" w:rsidR="00E60853" w:rsidRDefault="00E60853" w:rsidP="00E60853">
      <w:pPr>
        <w:pStyle w:val="Corpodetexto"/>
        <w:spacing w:after="0"/>
        <w:jc w:val="both"/>
        <w:rPr>
          <w:rFonts w:ascii="Arial Narrow" w:hAnsi="Arial Narrow"/>
          <w:sz w:val="20"/>
        </w:rPr>
      </w:pPr>
    </w:p>
    <w:p w14:paraId="60FFF53A" w14:textId="77777777" w:rsidR="00E60853" w:rsidRDefault="00E60853" w:rsidP="00E60853">
      <w:pPr>
        <w:pStyle w:val="Corpodetexto"/>
        <w:numPr>
          <w:ilvl w:val="0"/>
          <w:numId w:val="13"/>
        </w:numPr>
        <w:spacing w:after="0"/>
        <w:jc w:val="both"/>
        <w:rPr>
          <w:rFonts w:ascii="Arial Narrow" w:hAnsi="Arial Narrow"/>
          <w:sz w:val="28"/>
        </w:rPr>
      </w:pPr>
      <w:r>
        <w:rPr>
          <w:rFonts w:ascii="Arial Narrow" w:hAnsi="Arial Narrow"/>
          <w:sz w:val="28"/>
        </w:rPr>
        <w:t xml:space="preserve">os requisitos básicos exigidos e recomendáveis e as características especiais para recrutamento, seleção e provimento no </w:t>
      </w:r>
      <w:proofErr w:type="spellStart"/>
      <w:proofErr w:type="gramStart"/>
      <w:r>
        <w:rPr>
          <w:rFonts w:ascii="Arial Narrow" w:hAnsi="Arial Narrow"/>
          <w:sz w:val="28"/>
        </w:rPr>
        <w:t>cargo,assim</w:t>
      </w:r>
      <w:proofErr w:type="spellEnd"/>
      <w:proofErr w:type="gramEnd"/>
      <w:r>
        <w:rPr>
          <w:rFonts w:ascii="Arial Narrow" w:hAnsi="Arial Narrow"/>
          <w:sz w:val="28"/>
        </w:rPr>
        <w:t xml:space="preserve"> como para exercício da função.</w:t>
      </w:r>
    </w:p>
    <w:p w14:paraId="566F95F3" w14:textId="77777777" w:rsidR="00E60853" w:rsidRDefault="00E60853" w:rsidP="00E60853">
      <w:pPr>
        <w:pStyle w:val="Recuodecorpodetexto"/>
        <w:spacing w:after="0"/>
        <w:ind w:left="1418"/>
        <w:jc w:val="both"/>
        <w:rPr>
          <w:rFonts w:ascii="Arial Narrow" w:hAnsi="Arial Narrow"/>
          <w:sz w:val="20"/>
        </w:rPr>
      </w:pPr>
    </w:p>
    <w:p w14:paraId="754EA187" w14:textId="720322C5" w:rsidR="0028423A" w:rsidRPr="008110D9" w:rsidRDefault="00E60853" w:rsidP="0028423A">
      <w:pPr>
        <w:pStyle w:val="Corpodetexto"/>
        <w:tabs>
          <w:tab w:val="left" w:pos="2410"/>
        </w:tabs>
        <w:spacing w:after="0"/>
        <w:ind w:firstLine="1440"/>
        <w:jc w:val="both"/>
        <w:rPr>
          <w:rFonts w:ascii="Arial Narrow" w:hAnsi="Arial Narrow"/>
          <w:color w:val="00B0F0"/>
          <w:sz w:val="20"/>
        </w:rPr>
      </w:pPr>
      <w:r w:rsidRPr="0028423A">
        <w:rPr>
          <w:rFonts w:ascii="Arial Narrow" w:hAnsi="Arial Narrow"/>
          <w:strike/>
          <w:sz w:val="28"/>
        </w:rPr>
        <w:t>Art. 18.</w:t>
      </w:r>
      <w:r w:rsidRPr="0028423A">
        <w:rPr>
          <w:rFonts w:ascii="Arial Narrow" w:hAnsi="Arial Narrow"/>
          <w:strike/>
          <w:sz w:val="28"/>
        </w:rPr>
        <w:tab/>
        <w:t>Ficam criados, para implantação do Plano de Cargos, Carreiras e Remuneração, os cargos de provimento efetivo discriminados no Anexo III, que passam a compor o Quadro Permanente da Prefeitura Municipal de Nova Andradina</w:t>
      </w:r>
      <w:r>
        <w:rPr>
          <w:rFonts w:ascii="Arial Narrow" w:hAnsi="Arial Narrow"/>
          <w:sz w:val="28"/>
        </w:rPr>
        <w:t>.</w:t>
      </w:r>
      <w:r w:rsidR="0028423A">
        <w:rPr>
          <w:rFonts w:ascii="Arial Narrow" w:hAnsi="Arial Narrow"/>
          <w:sz w:val="28"/>
        </w:rPr>
        <w:t xml:space="preserve"> </w:t>
      </w:r>
      <w:r w:rsidR="0028423A" w:rsidRPr="008110D9">
        <w:rPr>
          <w:rFonts w:ascii="Arial Narrow" w:hAnsi="Arial Narrow"/>
          <w:color w:val="00B0F0"/>
          <w:sz w:val="20"/>
        </w:rPr>
        <w:t>(redação alt</w:t>
      </w:r>
      <w:r w:rsidR="00CD2C9B" w:rsidRPr="008110D9">
        <w:rPr>
          <w:rFonts w:ascii="Arial Narrow" w:hAnsi="Arial Narrow"/>
          <w:color w:val="00B0F0"/>
          <w:sz w:val="20"/>
        </w:rPr>
        <w:t>.</w:t>
      </w:r>
      <w:r w:rsidR="0028423A" w:rsidRPr="008110D9">
        <w:rPr>
          <w:rFonts w:ascii="Arial Narrow" w:hAnsi="Arial Narrow"/>
          <w:color w:val="00B0F0"/>
          <w:sz w:val="20"/>
        </w:rPr>
        <w:t xml:space="preserve"> pela Lei Complementar 292/2023)</w:t>
      </w:r>
    </w:p>
    <w:p w14:paraId="1057F969" w14:textId="1A07E513" w:rsidR="0028423A" w:rsidRDefault="0028423A" w:rsidP="0028423A">
      <w:pPr>
        <w:pStyle w:val="Corpodetexto"/>
        <w:tabs>
          <w:tab w:val="left" w:pos="2410"/>
        </w:tabs>
        <w:spacing w:after="0"/>
        <w:ind w:firstLine="1440"/>
        <w:jc w:val="both"/>
        <w:rPr>
          <w:rFonts w:ascii="Arial Narrow" w:hAnsi="Arial Narrow"/>
          <w:b/>
          <w:bCs/>
          <w:color w:val="00B0F0"/>
          <w:szCs w:val="24"/>
        </w:rPr>
      </w:pPr>
    </w:p>
    <w:p w14:paraId="6FF73AC6" w14:textId="78F4F39E" w:rsidR="0028423A" w:rsidRDefault="0028423A" w:rsidP="0028423A">
      <w:pPr>
        <w:pStyle w:val="Corpodetexto"/>
        <w:tabs>
          <w:tab w:val="left" w:pos="2410"/>
        </w:tabs>
        <w:spacing w:after="0"/>
        <w:ind w:firstLine="1440"/>
        <w:jc w:val="both"/>
        <w:rPr>
          <w:rFonts w:ascii="Arial Narrow" w:hAnsi="Arial Narrow"/>
          <w:b/>
          <w:bCs/>
          <w:color w:val="00B0F0"/>
          <w:szCs w:val="24"/>
        </w:rPr>
      </w:pPr>
      <w:r w:rsidRPr="0028423A">
        <w:rPr>
          <w:rFonts w:ascii="Arial Narrow" w:hAnsi="Arial Narrow"/>
          <w:sz w:val="28"/>
          <w:szCs w:val="28"/>
        </w:rPr>
        <w:t>Art. 18. O ato de provimento nos cargos efetivos integrantes do PCR-NA discriminará o cargo a ser ocupado, a função a ser exercida e o padrão salarial correspondente, assim como a origem da vaga, a denominação da carreira e a Tabela de Pessoal que este integrar</w:t>
      </w:r>
      <w:r w:rsidRPr="00CD2C9B">
        <w:rPr>
          <w:rFonts w:ascii="Arial Narrow" w:hAnsi="Arial Narrow"/>
          <w:sz w:val="20"/>
        </w:rPr>
        <w:t>. (redação dada pela Lei Complementar 292/2023)</w:t>
      </w:r>
    </w:p>
    <w:p w14:paraId="3BEBB8A8" w14:textId="7A96B97C" w:rsidR="0028423A" w:rsidRPr="0028423A" w:rsidRDefault="0028423A" w:rsidP="0028423A">
      <w:pPr>
        <w:pStyle w:val="Corpodetexto"/>
        <w:tabs>
          <w:tab w:val="left" w:pos="2410"/>
        </w:tabs>
        <w:spacing w:after="0"/>
        <w:ind w:firstLine="1440"/>
        <w:jc w:val="both"/>
        <w:rPr>
          <w:rFonts w:ascii="Arial Narrow" w:hAnsi="Arial Narrow"/>
          <w:szCs w:val="24"/>
        </w:rPr>
      </w:pPr>
    </w:p>
    <w:p w14:paraId="3666D92A" w14:textId="77777777" w:rsidR="00E60853" w:rsidRDefault="00E60853" w:rsidP="00E60853">
      <w:pPr>
        <w:pStyle w:val="Corpodetexto"/>
        <w:spacing w:after="0"/>
        <w:ind w:firstLine="1440"/>
        <w:jc w:val="both"/>
        <w:rPr>
          <w:rFonts w:ascii="Arial Narrow" w:hAnsi="Arial Narrow"/>
          <w:sz w:val="20"/>
        </w:rPr>
      </w:pPr>
    </w:p>
    <w:p w14:paraId="22A5FA53" w14:textId="17353D33" w:rsidR="00E60853" w:rsidRDefault="00E60853" w:rsidP="00E60853">
      <w:pPr>
        <w:pStyle w:val="Corpodetexto"/>
        <w:tabs>
          <w:tab w:val="left" w:pos="2268"/>
        </w:tabs>
        <w:spacing w:after="0"/>
        <w:ind w:firstLine="1440"/>
        <w:jc w:val="both"/>
        <w:rPr>
          <w:rFonts w:ascii="Arial Narrow" w:hAnsi="Arial Narrow"/>
          <w:sz w:val="28"/>
        </w:rPr>
      </w:pPr>
      <w:r w:rsidRPr="006E4337">
        <w:rPr>
          <w:rFonts w:ascii="Arial Narrow" w:hAnsi="Arial Narrow"/>
          <w:strike/>
          <w:sz w:val="28"/>
        </w:rPr>
        <w:t>§1º.</w:t>
      </w:r>
      <w:r w:rsidRPr="006E4337">
        <w:rPr>
          <w:rFonts w:ascii="Arial Narrow" w:hAnsi="Arial Narrow"/>
          <w:strike/>
          <w:sz w:val="28"/>
        </w:rPr>
        <w:tab/>
        <w:t>Os cargos criados serão destinados, primeiramente, aos servidores efetivos e ou estáveis submetidos ao regime estatutário, conforme transformação de cargos prevista nesta Lei Complementar.</w:t>
      </w:r>
      <w:r w:rsidR="006E4337" w:rsidRPr="006E4337">
        <w:rPr>
          <w:rFonts w:ascii="Arial Narrow" w:hAnsi="Arial Narrow"/>
          <w:b/>
          <w:bCs/>
          <w:color w:val="00B0F0"/>
          <w:szCs w:val="24"/>
        </w:rPr>
        <w:t xml:space="preserve"> </w:t>
      </w:r>
      <w:r w:rsidR="006E4337" w:rsidRPr="00CD2C9B">
        <w:rPr>
          <w:rFonts w:ascii="Arial Narrow" w:hAnsi="Arial Narrow"/>
          <w:color w:val="FF0000"/>
          <w:sz w:val="20"/>
        </w:rPr>
        <w:t>(revogado pela Lei Complementar 292/2023)</w:t>
      </w:r>
    </w:p>
    <w:p w14:paraId="5481025D" w14:textId="77777777" w:rsidR="00E60853" w:rsidRDefault="00E60853" w:rsidP="00E60853">
      <w:pPr>
        <w:widowControl w:val="0"/>
        <w:jc w:val="right"/>
        <w:rPr>
          <w:rFonts w:ascii="Arial" w:hAnsi="Arial" w:cs="Arial"/>
          <w:color w:val="003366"/>
          <w:sz w:val="20"/>
        </w:rPr>
      </w:pPr>
    </w:p>
    <w:p w14:paraId="74449D2C" w14:textId="6FF88FD4" w:rsidR="00E60853" w:rsidRDefault="00E60853" w:rsidP="00E60853">
      <w:pPr>
        <w:pStyle w:val="Corpodetexto"/>
        <w:tabs>
          <w:tab w:val="left" w:pos="2268"/>
        </w:tabs>
        <w:spacing w:after="0"/>
        <w:ind w:firstLine="1440"/>
        <w:jc w:val="both"/>
        <w:rPr>
          <w:rFonts w:ascii="Arial Narrow" w:hAnsi="Arial Narrow"/>
          <w:sz w:val="28"/>
        </w:rPr>
      </w:pPr>
      <w:r w:rsidRPr="006E4337">
        <w:rPr>
          <w:rFonts w:ascii="Arial Narrow" w:hAnsi="Arial Narrow"/>
          <w:strike/>
          <w:sz w:val="28"/>
        </w:rPr>
        <w:t>§2º.</w:t>
      </w:r>
      <w:r w:rsidRPr="006E4337">
        <w:rPr>
          <w:rFonts w:ascii="Arial Narrow" w:hAnsi="Arial Narrow"/>
          <w:strike/>
          <w:sz w:val="28"/>
        </w:rPr>
        <w:tab/>
        <w:t>O ato de provimento nos cargos efetivos integrantes do PCR-NA discriminará o cargo a ser ocupado, a função a ser exercida e o padrão salarial correspondente, assim como a origem da vaga, a denominação da carreira e a Tabela de Pessoal que este integrar</w:t>
      </w:r>
      <w:r>
        <w:rPr>
          <w:rFonts w:ascii="Arial Narrow" w:hAnsi="Arial Narrow"/>
          <w:sz w:val="28"/>
        </w:rPr>
        <w:t>.</w:t>
      </w:r>
      <w:r w:rsidR="006E4337" w:rsidRPr="006E4337">
        <w:rPr>
          <w:rFonts w:ascii="Arial Narrow" w:hAnsi="Arial Narrow"/>
          <w:b/>
          <w:bCs/>
          <w:color w:val="00B0F0"/>
          <w:szCs w:val="24"/>
        </w:rPr>
        <w:t xml:space="preserve"> </w:t>
      </w:r>
      <w:r w:rsidR="00F56156" w:rsidRPr="00CD2C9B">
        <w:rPr>
          <w:rFonts w:ascii="Arial Narrow" w:hAnsi="Arial Narrow"/>
          <w:color w:val="FF0000"/>
          <w:sz w:val="20"/>
        </w:rPr>
        <w:t>(revogado pela Lei Complementar 292/2023)</w:t>
      </w:r>
    </w:p>
    <w:p w14:paraId="074E96B3" w14:textId="77777777" w:rsidR="00E60853" w:rsidRPr="006E4337" w:rsidRDefault="00E60853" w:rsidP="00E60853">
      <w:pPr>
        <w:pStyle w:val="Corpodetexto"/>
        <w:spacing w:after="0"/>
        <w:ind w:firstLine="1440"/>
        <w:jc w:val="both"/>
        <w:rPr>
          <w:rFonts w:ascii="Arial Narrow" w:hAnsi="Arial Narrow"/>
          <w:strike/>
          <w:sz w:val="20"/>
        </w:rPr>
      </w:pPr>
    </w:p>
    <w:p w14:paraId="03E282BE" w14:textId="474BB1A8" w:rsidR="00E60853" w:rsidRDefault="00E60853" w:rsidP="00E60853">
      <w:pPr>
        <w:pStyle w:val="Corpodetexto"/>
        <w:tabs>
          <w:tab w:val="left" w:pos="2268"/>
        </w:tabs>
        <w:spacing w:after="0"/>
        <w:ind w:firstLine="1440"/>
        <w:jc w:val="both"/>
        <w:rPr>
          <w:rFonts w:ascii="Arial Narrow" w:hAnsi="Arial Narrow"/>
          <w:color w:val="FF0000"/>
          <w:szCs w:val="24"/>
        </w:rPr>
      </w:pPr>
      <w:r w:rsidRPr="006E4337">
        <w:rPr>
          <w:rFonts w:ascii="Arial Narrow" w:hAnsi="Arial Narrow"/>
          <w:strike/>
          <w:sz w:val="28"/>
        </w:rPr>
        <w:t>§3º.</w:t>
      </w:r>
      <w:r w:rsidRPr="006E4337">
        <w:rPr>
          <w:rFonts w:ascii="Arial Narrow" w:hAnsi="Arial Narrow"/>
          <w:strike/>
          <w:sz w:val="28"/>
        </w:rPr>
        <w:tab/>
        <w:t>Fica o Prefeito Municipal autorizado a transformar, sem aumento de despesa e sem redução de salário os cargos criados pela Lei Complementar nº 03 de 19 de dezembro de 1994 e Lei nº 212 de 07 de junho de 2000 para adequar aos cargos criados por esta Lei</w:t>
      </w:r>
      <w:r>
        <w:rPr>
          <w:rFonts w:ascii="Arial Narrow" w:hAnsi="Arial Narrow"/>
          <w:sz w:val="28"/>
        </w:rPr>
        <w:t>.</w:t>
      </w:r>
      <w:r w:rsidR="006E4337" w:rsidRPr="006E4337">
        <w:rPr>
          <w:rFonts w:ascii="Arial Narrow" w:hAnsi="Arial Narrow"/>
          <w:b/>
          <w:bCs/>
          <w:color w:val="00B0F0"/>
          <w:szCs w:val="24"/>
        </w:rPr>
        <w:t xml:space="preserve"> </w:t>
      </w:r>
      <w:r w:rsidR="00F56156" w:rsidRPr="00CD2C9B">
        <w:rPr>
          <w:rFonts w:ascii="Arial Narrow" w:hAnsi="Arial Narrow"/>
          <w:color w:val="FF0000"/>
          <w:sz w:val="20"/>
        </w:rPr>
        <w:t>(revogado pela Lei Complementar 292/2023)</w:t>
      </w:r>
    </w:p>
    <w:p w14:paraId="3DEB5CB6" w14:textId="77777777" w:rsidR="00F56156" w:rsidRDefault="00F56156" w:rsidP="00E60853">
      <w:pPr>
        <w:pStyle w:val="Corpodetexto"/>
        <w:tabs>
          <w:tab w:val="left" w:pos="2268"/>
        </w:tabs>
        <w:spacing w:after="0"/>
        <w:ind w:firstLine="1440"/>
        <w:jc w:val="both"/>
        <w:rPr>
          <w:rFonts w:ascii="Arial Narrow" w:hAnsi="Arial Narrow"/>
          <w:sz w:val="28"/>
        </w:rPr>
      </w:pPr>
    </w:p>
    <w:p w14:paraId="23BE6F31"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CAPÍTULO V</w:t>
      </w:r>
    </w:p>
    <w:p w14:paraId="5BBC7F2B"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DOS CARGOS EM COMISSÃO</w:t>
      </w:r>
    </w:p>
    <w:p w14:paraId="696782B0" w14:textId="77777777" w:rsidR="00E60853" w:rsidRDefault="00E60853" w:rsidP="00E60853">
      <w:pPr>
        <w:rPr>
          <w:rFonts w:ascii="Arial Narrow" w:hAnsi="Arial Narrow"/>
          <w:sz w:val="20"/>
        </w:rPr>
      </w:pPr>
    </w:p>
    <w:p w14:paraId="430D939F"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Art.19.</w:t>
      </w:r>
      <w:r>
        <w:rPr>
          <w:rFonts w:ascii="Arial Narrow" w:hAnsi="Arial Narrow"/>
          <w:sz w:val="28"/>
        </w:rPr>
        <w:tab/>
        <w:t>Os cargos que compõem o Grupo Ocupacional Direção, Gerência e Assessoramento agrupam-se pela natureza das funções de direção e gerência superiores, de assessoramento especializado e técnico e de assistência administrativa e classificam-se segundo o grau de responsabilidade, o poder decisório, a posição hierárquica e a complexidade das atribuições nos seguintes subgrupos:</w:t>
      </w:r>
    </w:p>
    <w:p w14:paraId="413D2AA7" w14:textId="77777777" w:rsidR="00E60853" w:rsidRDefault="00E60853" w:rsidP="00E60853">
      <w:pPr>
        <w:pStyle w:val="Corpodetexto"/>
        <w:spacing w:after="0"/>
        <w:ind w:firstLine="1440"/>
        <w:jc w:val="right"/>
        <w:rPr>
          <w:rFonts w:ascii="Arial Narrow" w:hAnsi="Arial Narrow" w:cs="Arial"/>
          <w:color w:val="003366"/>
          <w:sz w:val="22"/>
        </w:rPr>
      </w:pPr>
    </w:p>
    <w:p w14:paraId="629A1CD0" w14:textId="77777777" w:rsidR="00E60853" w:rsidRDefault="00E60853" w:rsidP="00E60853">
      <w:pPr>
        <w:pStyle w:val="Corpodetexto"/>
        <w:numPr>
          <w:ilvl w:val="0"/>
          <w:numId w:val="6"/>
        </w:numPr>
        <w:spacing w:after="0"/>
        <w:jc w:val="both"/>
        <w:rPr>
          <w:rFonts w:ascii="Arial Narrow" w:hAnsi="Arial Narrow"/>
          <w:sz w:val="28"/>
        </w:rPr>
      </w:pPr>
      <w:r>
        <w:rPr>
          <w:rFonts w:ascii="Arial Narrow" w:hAnsi="Arial Narrow"/>
          <w:b/>
          <w:sz w:val="28"/>
        </w:rPr>
        <w:t xml:space="preserve">Subgrupo I - Direção e Gerência </w:t>
      </w:r>
      <w:r>
        <w:rPr>
          <w:rFonts w:ascii="Arial Narrow" w:hAnsi="Arial Narrow"/>
          <w:sz w:val="28"/>
        </w:rPr>
        <w:t xml:space="preserve">- agrupa os cargos que se destinam ao atendimento de atividades típicas e características de comando, gerência, coordenação, </w:t>
      </w:r>
      <w:r>
        <w:rPr>
          <w:rFonts w:ascii="Arial Narrow" w:hAnsi="Arial Narrow"/>
          <w:sz w:val="28"/>
        </w:rPr>
        <w:lastRenderedPageBreak/>
        <w:t>planejamento, controle e supervisão dos órgãos e entidades que integram a estrutura organizacional da Prefeitura Municipal;</w:t>
      </w:r>
    </w:p>
    <w:p w14:paraId="4D5030BA" w14:textId="77777777" w:rsidR="00E60853" w:rsidRDefault="00E60853" w:rsidP="00E60853">
      <w:pPr>
        <w:pStyle w:val="Corpodetexto"/>
        <w:spacing w:after="0"/>
        <w:jc w:val="both"/>
        <w:rPr>
          <w:rFonts w:ascii="Arial Narrow" w:hAnsi="Arial Narrow"/>
          <w:sz w:val="20"/>
        </w:rPr>
      </w:pPr>
    </w:p>
    <w:p w14:paraId="186A2F42" w14:textId="77777777" w:rsidR="00E60853" w:rsidRDefault="00E60853" w:rsidP="00E60853">
      <w:pPr>
        <w:pStyle w:val="Corpodetexto"/>
        <w:numPr>
          <w:ilvl w:val="0"/>
          <w:numId w:val="6"/>
        </w:numPr>
        <w:spacing w:after="0"/>
        <w:jc w:val="both"/>
        <w:rPr>
          <w:rFonts w:ascii="Arial Narrow" w:hAnsi="Arial Narrow"/>
          <w:sz w:val="28"/>
        </w:rPr>
      </w:pPr>
      <w:r>
        <w:rPr>
          <w:rFonts w:ascii="Arial Narrow" w:hAnsi="Arial Narrow"/>
          <w:b/>
          <w:sz w:val="28"/>
        </w:rPr>
        <w:t>Subgrupo II - Assessoramento e Assistência</w:t>
      </w:r>
      <w:r>
        <w:rPr>
          <w:rFonts w:ascii="Arial Narrow" w:hAnsi="Arial Narrow"/>
          <w:sz w:val="28"/>
        </w:rPr>
        <w:t xml:space="preserve"> - agrupa os cargos que se destinam ao atendimento de atividades típicas e características de planejamento e as funções de consultoria, assessoramento técnico e assistência administrativa a dirigentes, órgãos ou entidades da Prefeitura Municipal;</w:t>
      </w:r>
    </w:p>
    <w:p w14:paraId="3CA3A8BB" w14:textId="77777777" w:rsidR="00E60853" w:rsidRDefault="00E60853" w:rsidP="00E60853">
      <w:pPr>
        <w:pStyle w:val="Corpodetexto"/>
        <w:spacing w:after="0"/>
        <w:jc w:val="both"/>
        <w:rPr>
          <w:rFonts w:ascii="Arial Narrow" w:hAnsi="Arial Narrow"/>
          <w:sz w:val="20"/>
        </w:rPr>
      </w:pPr>
    </w:p>
    <w:p w14:paraId="6D8CD8C9"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20.</w:t>
      </w:r>
      <w:r>
        <w:rPr>
          <w:rFonts w:ascii="Arial Narrow" w:hAnsi="Arial Narrow"/>
          <w:sz w:val="28"/>
        </w:rPr>
        <w:tab/>
        <w:t xml:space="preserve">Os cargos integrantes do Grupo Ocupacional Direção, Gerência e Assessoramento são de livre nomeação e exoneração, sendo de competência privativa do Prefeito Municipal a emissão do ato de provimento e vacância. </w:t>
      </w:r>
    </w:p>
    <w:p w14:paraId="4F658277" w14:textId="77777777" w:rsidR="00E60853" w:rsidRDefault="00E60853" w:rsidP="00E60853">
      <w:pPr>
        <w:pStyle w:val="Corpodetexto"/>
        <w:spacing w:after="0"/>
        <w:jc w:val="both"/>
        <w:rPr>
          <w:rFonts w:ascii="Arial Narrow" w:hAnsi="Arial Narrow"/>
          <w:sz w:val="20"/>
        </w:rPr>
      </w:pPr>
    </w:p>
    <w:p w14:paraId="044AFB5B"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21.</w:t>
      </w:r>
      <w:r>
        <w:rPr>
          <w:rFonts w:ascii="Arial Narrow" w:hAnsi="Arial Narrow"/>
          <w:sz w:val="28"/>
        </w:rPr>
        <w:tab/>
        <w:t>Os símbolos, denominações e remuneração dos cargos em comissão da Prefeitura Municipal de Nova Andradina são os constantes do Anexo VI.</w:t>
      </w:r>
    </w:p>
    <w:p w14:paraId="4B9989A8" w14:textId="77777777" w:rsidR="00E60853" w:rsidRDefault="00E60853" w:rsidP="00E60853">
      <w:pPr>
        <w:pStyle w:val="Corpodetexto"/>
        <w:spacing w:after="0"/>
        <w:ind w:firstLine="1440"/>
        <w:jc w:val="both"/>
        <w:rPr>
          <w:rFonts w:ascii="Arial Narrow" w:hAnsi="Arial Narrow"/>
          <w:sz w:val="20"/>
        </w:rPr>
      </w:pPr>
    </w:p>
    <w:p w14:paraId="5C42C354"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 1°.</w:t>
      </w:r>
      <w:r>
        <w:rPr>
          <w:rFonts w:ascii="Arial Narrow" w:hAnsi="Arial Narrow"/>
          <w:sz w:val="28"/>
        </w:rPr>
        <w:tab/>
        <w:t xml:space="preserve">Os cargos em comissão serão criados por </w:t>
      </w:r>
      <w:proofErr w:type="gramStart"/>
      <w:r>
        <w:rPr>
          <w:rFonts w:ascii="Arial Narrow" w:hAnsi="Arial Narrow"/>
          <w:sz w:val="28"/>
        </w:rPr>
        <w:t>lei  e</w:t>
      </w:r>
      <w:proofErr w:type="gramEnd"/>
      <w:r>
        <w:rPr>
          <w:rFonts w:ascii="Arial Narrow" w:hAnsi="Arial Narrow"/>
          <w:sz w:val="28"/>
        </w:rPr>
        <w:t xml:space="preserve"> serão privativos de habilitados em curso de nível superior completo ou notórios conhecimentos técnicos ou administrativos.</w:t>
      </w:r>
    </w:p>
    <w:p w14:paraId="084C4A6E" w14:textId="77777777" w:rsidR="00E60853" w:rsidRDefault="00E60853" w:rsidP="00E60853">
      <w:pPr>
        <w:pStyle w:val="Corpodetexto"/>
        <w:spacing w:after="0"/>
        <w:ind w:firstLine="1440"/>
        <w:jc w:val="both"/>
        <w:rPr>
          <w:rFonts w:ascii="Arial Narrow" w:hAnsi="Arial Narrow"/>
          <w:sz w:val="20"/>
        </w:rPr>
      </w:pPr>
    </w:p>
    <w:p w14:paraId="71D01A6D"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 2°.</w:t>
      </w:r>
      <w:r>
        <w:rPr>
          <w:rFonts w:ascii="Arial Narrow" w:hAnsi="Arial Narrow"/>
          <w:sz w:val="28"/>
        </w:rPr>
        <w:tab/>
        <w:t xml:space="preserve">Serão privativos dos servidores efetivos </w:t>
      </w:r>
      <w:proofErr w:type="spellStart"/>
      <w:r>
        <w:rPr>
          <w:rFonts w:ascii="Arial Narrow" w:hAnsi="Arial Narrow"/>
          <w:sz w:val="28"/>
        </w:rPr>
        <w:t>cinqüenta</w:t>
      </w:r>
      <w:proofErr w:type="spellEnd"/>
      <w:r>
        <w:rPr>
          <w:rFonts w:ascii="Arial Narrow" w:hAnsi="Arial Narrow"/>
          <w:sz w:val="28"/>
        </w:rPr>
        <w:t xml:space="preserve"> por cento dos cargos em comissão da Prefeitura Municipal, conforme dispuser ato do Prefeito Municipal.</w:t>
      </w:r>
    </w:p>
    <w:p w14:paraId="5792B7D7" w14:textId="77777777" w:rsidR="00E60853" w:rsidRDefault="00E60853" w:rsidP="00E60853">
      <w:pPr>
        <w:pStyle w:val="Corpodetexto"/>
        <w:spacing w:after="0"/>
        <w:ind w:firstLine="1440"/>
        <w:jc w:val="both"/>
        <w:rPr>
          <w:rFonts w:ascii="Arial Narrow" w:hAnsi="Arial Narrow"/>
          <w:sz w:val="20"/>
        </w:rPr>
      </w:pPr>
    </w:p>
    <w:p w14:paraId="32A390D8"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 3°.</w:t>
      </w:r>
      <w:r>
        <w:rPr>
          <w:rFonts w:ascii="Arial Narrow" w:hAnsi="Arial Narrow"/>
          <w:sz w:val="28"/>
        </w:rPr>
        <w:tab/>
        <w:t>Fica o Prefeito Municipal autorizado a transformar, sem aumento de despesa, cargo em comissão em outros da mesma natureza.</w:t>
      </w:r>
    </w:p>
    <w:p w14:paraId="47F86ADC" w14:textId="77777777" w:rsidR="00E60853" w:rsidRDefault="00E60853" w:rsidP="00E60853">
      <w:pPr>
        <w:pStyle w:val="Corpodetexto"/>
        <w:spacing w:after="0"/>
        <w:ind w:firstLine="3119"/>
        <w:jc w:val="both"/>
      </w:pPr>
    </w:p>
    <w:p w14:paraId="20286333" w14:textId="77777777" w:rsidR="00E60853" w:rsidRDefault="00E60853" w:rsidP="00E60853">
      <w:pPr>
        <w:pStyle w:val="Corpodetexto"/>
        <w:spacing w:after="0"/>
        <w:jc w:val="center"/>
        <w:rPr>
          <w:rFonts w:ascii="Arial Narrow" w:hAnsi="Arial Narrow"/>
          <w:b/>
          <w:bCs/>
          <w:sz w:val="28"/>
        </w:rPr>
      </w:pPr>
      <w:r>
        <w:rPr>
          <w:rFonts w:ascii="Arial Narrow" w:hAnsi="Arial Narrow"/>
          <w:b/>
          <w:bCs/>
          <w:sz w:val="28"/>
        </w:rPr>
        <w:t>CAPÍTULO VI</w:t>
      </w:r>
    </w:p>
    <w:p w14:paraId="487256DF"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DAS FUNÇÕES DE CONFIANÇA</w:t>
      </w:r>
    </w:p>
    <w:p w14:paraId="657B7D74" w14:textId="77777777" w:rsidR="00E60853" w:rsidRDefault="00E60853" w:rsidP="00E60853">
      <w:pPr>
        <w:jc w:val="right"/>
        <w:rPr>
          <w:rFonts w:ascii="Arial Narrow" w:hAnsi="Arial Narrow"/>
          <w:sz w:val="28"/>
        </w:rPr>
      </w:pPr>
    </w:p>
    <w:p w14:paraId="4D88C02E"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22.</w:t>
      </w:r>
      <w:r>
        <w:rPr>
          <w:rFonts w:ascii="Arial Narrow" w:hAnsi="Arial Narrow"/>
          <w:sz w:val="28"/>
        </w:rPr>
        <w:tab/>
        <w:t>As funções de confiança representam o exercício pelo servidor ocupante de cargo efetivo, em extensão às atividades próprias do seu cargo e ou função, de atribuições chefia e gerência intermediárias, de assessoramento técnico ou de assistência imediata.</w:t>
      </w:r>
    </w:p>
    <w:p w14:paraId="124173EA" w14:textId="77777777" w:rsidR="00E60853" w:rsidRDefault="00E60853" w:rsidP="00E60853">
      <w:pPr>
        <w:pStyle w:val="Corpodetexto"/>
        <w:spacing w:after="0"/>
        <w:ind w:firstLine="1440"/>
        <w:jc w:val="both"/>
        <w:rPr>
          <w:rFonts w:ascii="Arial Narrow" w:hAnsi="Arial Narrow"/>
          <w:sz w:val="20"/>
        </w:rPr>
      </w:pPr>
    </w:p>
    <w:p w14:paraId="74088B42"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23.</w:t>
      </w:r>
      <w:r>
        <w:rPr>
          <w:rFonts w:ascii="Arial Narrow" w:hAnsi="Arial Narrow"/>
          <w:sz w:val="28"/>
        </w:rPr>
        <w:tab/>
        <w:t>A função de confiança será ocupada privativamente por servidor da Prefeitura Municipal que apresente experiência profissional e ou habilitação requerida para o seu exercício.</w:t>
      </w:r>
    </w:p>
    <w:p w14:paraId="06D3461C" w14:textId="77777777" w:rsidR="00E60853" w:rsidRDefault="00E60853" w:rsidP="00E60853">
      <w:pPr>
        <w:jc w:val="right"/>
        <w:rPr>
          <w:rFonts w:ascii="Arial Narrow" w:hAnsi="Arial Narrow" w:cs="Arial"/>
          <w:color w:val="003366"/>
          <w:sz w:val="22"/>
        </w:rPr>
      </w:pPr>
    </w:p>
    <w:p w14:paraId="72355FA2" w14:textId="77777777" w:rsidR="00E60853" w:rsidRDefault="00E60853" w:rsidP="00E60853">
      <w:pPr>
        <w:pStyle w:val="Corpodetexto"/>
        <w:spacing w:after="0"/>
        <w:ind w:firstLine="1440"/>
        <w:jc w:val="both"/>
        <w:rPr>
          <w:rFonts w:ascii="Arial Narrow" w:hAnsi="Arial Narrow"/>
          <w:sz w:val="28"/>
        </w:rPr>
      </w:pPr>
      <w:r>
        <w:rPr>
          <w:rFonts w:ascii="Arial Narrow" w:hAnsi="Arial Narrow"/>
          <w:sz w:val="28"/>
        </w:rPr>
        <w:t>Parágrafo único. A função de confiança constitui ampliação temporária das atribuições da função, sendo de livre designação e dispensa do Prefeito Municipal.</w:t>
      </w:r>
    </w:p>
    <w:p w14:paraId="3B03AEB1" w14:textId="77777777" w:rsidR="00E60853" w:rsidRDefault="00E60853" w:rsidP="00E60853">
      <w:pPr>
        <w:jc w:val="right"/>
        <w:rPr>
          <w:rFonts w:ascii="Arial Narrow" w:hAnsi="Arial Narrow" w:cs="Arial"/>
          <w:color w:val="003366"/>
          <w:sz w:val="22"/>
        </w:rPr>
      </w:pPr>
    </w:p>
    <w:p w14:paraId="17517DF1"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24.</w:t>
      </w:r>
      <w:r>
        <w:rPr>
          <w:rFonts w:ascii="Arial Narrow" w:hAnsi="Arial Narrow"/>
          <w:sz w:val="28"/>
        </w:rPr>
        <w:tab/>
        <w:t xml:space="preserve">A gratificação pelo exercício de função de confiança corresponderá a valores, símbolos e denominações constantes do Anexo VII desta Lei Complementar. </w:t>
      </w:r>
    </w:p>
    <w:p w14:paraId="2C593E86" w14:textId="77777777" w:rsidR="00E60853" w:rsidRDefault="00E60853" w:rsidP="00E60853">
      <w:pPr>
        <w:pStyle w:val="Corpodetexto"/>
        <w:spacing w:after="0"/>
        <w:jc w:val="center"/>
        <w:rPr>
          <w:rFonts w:ascii="Arial Narrow" w:hAnsi="Arial Narrow"/>
          <w:b/>
          <w:sz w:val="28"/>
        </w:rPr>
      </w:pPr>
    </w:p>
    <w:p w14:paraId="76C06874" w14:textId="77777777" w:rsidR="00E60853" w:rsidRDefault="00E60853" w:rsidP="00E60853">
      <w:pPr>
        <w:pStyle w:val="Corpodetexto"/>
        <w:spacing w:after="0"/>
        <w:jc w:val="center"/>
        <w:rPr>
          <w:rFonts w:ascii="Arial Narrow" w:hAnsi="Arial Narrow"/>
          <w:b/>
          <w:sz w:val="28"/>
        </w:rPr>
      </w:pPr>
      <w:r>
        <w:rPr>
          <w:rFonts w:ascii="Arial Narrow" w:hAnsi="Arial Narrow"/>
          <w:b/>
          <w:sz w:val="28"/>
        </w:rPr>
        <w:t>CAPÍTULO VII</w:t>
      </w:r>
    </w:p>
    <w:p w14:paraId="4E7418CF"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lastRenderedPageBreak/>
        <w:t xml:space="preserve">DOS QUADROS DE PESSOAL </w:t>
      </w:r>
    </w:p>
    <w:p w14:paraId="56E8A1FA" w14:textId="77777777" w:rsidR="00E60853" w:rsidRDefault="00E60853" w:rsidP="00E60853">
      <w:pPr>
        <w:rPr>
          <w:rFonts w:ascii="Arial Narrow" w:hAnsi="Arial Narrow"/>
          <w:sz w:val="28"/>
        </w:rPr>
      </w:pPr>
    </w:p>
    <w:p w14:paraId="359AD96D"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Seção I</w:t>
      </w:r>
    </w:p>
    <w:p w14:paraId="1093E9C4"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Da Organização do Quadro e Tabelas de Pessoal</w:t>
      </w:r>
    </w:p>
    <w:p w14:paraId="157BBC67" w14:textId="77777777" w:rsidR="00E60853" w:rsidRDefault="00E60853" w:rsidP="00E60853">
      <w:pPr>
        <w:jc w:val="right"/>
        <w:rPr>
          <w:rFonts w:ascii="Arial Narrow" w:hAnsi="Arial Narrow"/>
          <w:sz w:val="28"/>
        </w:rPr>
      </w:pPr>
    </w:p>
    <w:p w14:paraId="46F777BC"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25.</w:t>
      </w:r>
      <w:r>
        <w:rPr>
          <w:rFonts w:ascii="Arial Narrow" w:hAnsi="Arial Narrow"/>
          <w:sz w:val="28"/>
        </w:rPr>
        <w:tab/>
        <w:t>Os cargos e as funções que compõem as carreiras formarão o Quadro de Pessoal Permanente da Prefeitura Municipal, observados os seguintes critérios:</w:t>
      </w:r>
    </w:p>
    <w:p w14:paraId="1EB9499B" w14:textId="77777777" w:rsidR="00E60853" w:rsidRDefault="00E60853" w:rsidP="00E60853">
      <w:pPr>
        <w:pStyle w:val="Corpodetexto"/>
        <w:spacing w:after="0"/>
        <w:ind w:firstLine="1440"/>
        <w:jc w:val="both"/>
        <w:rPr>
          <w:rFonts w:ascii="Arial Narrow" w:hAnsi="Arial Narrow"/>
          <w:sz w:val="28"/>
        </w:rPr>
      </w:pPr>
    </w:p>
    <w:p w14:paraId="45497EC6" w14:textId="77777777" w:rsidR="00E60853" w:rsidRDefault="00E60853" w:rsidP="00E60853">
      <w:pPr>
        <w:pStyle w:val="Corpodetexto"/>
        <w:numPr>
          <w:ilvl w:val="0"/>
          <w:numId w:val="5"/>
        </w:numPr>
        <w:spacing w:after="0"/>
        <w:jc w:val="both"/>
        <w:rPr>
          <w:rFonts w:ascii="Arial Narrow" w:hAnsi="Arial Narrow"/>
          <w:sz w:val="28"/>
        </w:rPr>
      </w:pPr>
      <w:r>
        <w:rPr>
          <w:rFonts w:ascii="Arial Narrow" w:hAnsi="Arial Narrow"/>
          <w:sz w:val="28"/>
        </w:rPr>
        <w:t xml:space="preserve">o Quadro Permanente será integrado por todos os cargos de carreira e respectivas funções, conforme discriminado no art.12, criados para permitir à Prefeitura Municipal executar as atividades de sua competência; </w:t>
      </w:r>
    </w:p>
    <w:p w14:paraId="2F914600" w14:textId="77777777" w:rsidR="00E60853" w:rsidRDefault="00E60853" w:rsidP="00E60853">
      <w:pPr>
        <w:pStyle w:val="Corpodetexto"/>
        <w:spacing w:after="0"/>
        <w:jc w:val="both"/>
        <w:rPr>
          <w:rFonts w:ascii="Arial Narrow" w:hAnsi="Arial Narrow"/>
          <w:sz w:val="28"/>
        </w:rPr>
      </w:pPr>
    </w:p>
    <w:p w14:paraId="73374032" w14:textId="77777777" w:rsidR="00E60853" w:rsidRDefault="00E60853" w:rsidP="00E60853">
      <w:pPr>
        <w:pStyle w:val="Corpodetexto"/>
        <w:numPr>
          <w:ilvl w:val="0"/>
          <w:numId w:val="5"/>
        </w:numPr>
        <w:spacing w:after="0"/>
        <w:jc w:val="both"/>
        <w:rPr>
          <w:rFonts w:ascii="Arial Narrow" w:hAnsi="Arial Narrow"/>
          <w:sz w:val="28"/>
        </w:rPr>
      </w:pPr>
      <w:r>
        <w:rPr>
          <w:rFonts w:ascii="Arial Narrow" w:hAnsi="Arial Narrow"/>
          <w:sz w:val="28"/>
        </w:rPr>
        <w:t xml:space="preserve">cada Secretaria Municipal ou órgão subordinado diretamente ao Prefeito Municipal terá Tabela de Pessoal própria que identificará sua lotação, representada pelo número de cargos e funções necessários à consecução das </w:t>
      </w:r>
      <w:proofErr w:type="gramStart"/>
      <w:r>
        <w:rPr>
          <w:rFonts w:ascii="Arial Narrow" w:hAnsi="Arial Narrow"/>
          <w:sz w:val="28"/>
        </w:rPr>
        <w:t>respectivas  atribuições</w:t>
      </w:r>
      <w:proofErr w:type="gramEnd"/>
      <w:r>
        <w:rPr>
          <w:rFonts w:ascii="Arial Narrow" w:hAnsi="Arial Narrow"/>
          <w:sz w:val="28"/>
        </w:rPr>
        <w:t>.</w:t>
      </w:r>
    </w:p>
    <w:p w14:paraId="29A6A1F8" w14:textId="77777777" w:rsidR="00E60853" w:rsidRDefault="00E60853" w:rsidP="00E60853">
      <w:pPr>
        <w:pStyle w:val="Corpodetexto"/>
        <w:spacing w:after="0"/>
        <w:jc w:val="both"/>
        <w:rPr>
          <w:rFonts w:ascii="Arial Narrow" w:hAnsi="Arial Narrow"/>
          <w:sz w:val="28"/>
        </w:rPr>
      </w:pPr>
    </w:p>
    <w:p w14:paraId="78A07ED5"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 xml:space="preserve">O Quadro Permanente e as Tabelas de </w:t>
      </w:r>
      <w:proofErr w:type="gramStart"/>
      <w:r>
        <w:rPr>
          <w:rFonts w:ascii="Arial Narrow" w:hAnsi="Arial Narrow"/>
          <w:sz w:val="28"/>
        </w:rPr>
        <w:t>Pessoal  identificarão</w:t>
      </w:r>
      <w:proofErr w:type="gramEnd"/>
      <w:r>
        <w:rPr>
          <w:rFonts w:ascii="Arial Narrow" w:hAnsi="Arial Narrow"/>
          <w:sz w:val="28"/>
        </w:rPr>
        <w:t xml:space="preserve"> os cargos efetivos, as funções permanentes, os cargos em comissão e as funções de confiança pelos quantitativos, denominações, símbolos e classes, bem como o quantitativo das funções transitórias e temporárias.</w:t>
      </w:r>
    </w:p>
    <w:p w14:paraId="402EA61E" w14:textId="77777777" w:rsidR="00E60853" w:rsidRDefault="00E60853" w:rsidP="00E60853">
      <w:pPr>
        <w:pStyle w:val="Corpodetexto"/>
        <w:spacing w:after="0"/>
        <w:jc w:val="both"/>
        <w:rPr>
          <w:rFonts w:ascii="Arial Narrow" w:hAnsi="Arial Narrow"/>
          <w:sz w:val="20"/>
        </w:rPr>
      </w:pPr>
    </w:p>
    <w:p w14:paraId="58A7A6BC" w14:textId="735AD90F" w:rsidR="00E60853" w:rsidRDefault="00E60853" w:rsidP="00E60853">
      <w:pPr>
        <w:pStyle w:val="Corpodetexto"/>
        <w:tabs>
          <w:tab w:val="left" w:pos="2268"/>
        </w:tabs>
        <w:spacing w:after="0"/>
        <w:ind w:firstLine="1440"/>
        <w:jc w:val="both"/>
        <w:rPr>
          <w:rFonts w:ascii="Arial Narrow" w:hAnsi="Arial Narrow"/>
          <w:sz w:val="28"/>
        </w:rPr>
      </w:pPr>
      <w:r w:rsidRPr="006E4337">
        <w:rPr>
          <w:rFonts w:ascii="Arial Narrow" w:hAnsi="Arial Narrow"/>
          <w:strike/>
          <w:sz w:val="28"/>
        </w:rPr>
        <w:t>§2º.</w:t>
      </w:r>
      <w:r w:rsidRPr="006E4337">
        <w:rPr>
          <w:rFonts w:ascii="Arial Narrow" w:hAnsi="Arial Narrow"/>
          <w:strike/>
          <w:sz w:val="28"/>
        </w:rPr>
        <w:tab/>
        <w:t>Os cargos efetivos criados no Anexo III, bem como os cargos em comissão e as funções de confiança, serão distribuídos e alocados ao Quadro Permanente e diversas Tabelas de Pessoal por ato do Prefeito Municipal, segundo as necessidades de recursos humanos de cada órgão ou entidade</w:t>
      </w:r>
      <w:r>
        <w:rPr>
          <w:rFonts w:ascii="Arial Narrow" w:hAnsi="Arial Narrow"/>
          <w:sz w:val="28"/>
        </w:rPr>
        <w:t>.</w:t>
      </w:r>
      <w:r w:rsidR="006E4337">
        <w:rPr>
          <w:rFonts w:ascii="Arial Narrow" w:hAnsi="Arial Narrow"/>
          <w:sz w:val="28"/>
        </w:rPr>
        <w:t xml:space="preserve"> </w:t>
      </w:r>
      <w:r w:rsidR="00F56156" w:rsidRPr="00CD2C9B">
        <w:rPr>
          <w:rFonts w:ascii="Arial Narrow" w:hAnsi="Arial Narrow"/>
          <w:color w:val="FF0000"/>
          <w:sz w:val="20"/>
        </w:rPr>
        <w:t>(revogado pela Lei Complementar 292/2023)</w:t>
      </w:r>
    </w:p>
    <w:p w14:paraId="32B47255" w14:textId="77777777" w:rsidR="00E60853" w:rsidRDefault="00E60853" w:rsidP="00E60853">
      <w:pPr>
        <w:jc w:val="right"/>
        <w:rPr>
          <w:rFonts w:ascii="Arial Narrow" w:hAnsi="Arial Narrow"/>
          <w:sz w:val="28"/>
        </w:rPr>
      </w:pPr>
    </w:p>
    <w:p w14:paraId="4F930045"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Seção II</w:t>
      </w:r>
    </w:p>
    <w:p w14:paraId="557E254A"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Da Movimentação nas Tabelas</w:t>
      </w:r>
    </w:p>
    <w:p w14:paraId="636979FF" w14:textId="77777777" w:rsidR="00E60853" w:rsidRDefault="00E60853" w:rsidP="00E60853">
      <w:pPr>
        <w:rPr>
          <w:rFonts w:ascii="Arial Narrow" w:hAnsi="Arial Narrow"/>
          <w:sz w:val="28"/>
        </w:rPr>
      </w:pPr>
    </w:p>
    <w:p w14:paraId="607A1DFA"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26.</w:t>
      </w:r>
      <w:r>
        <w:rPr>
          <w:rFonts w:ascii="Arial Narrow" w:hAnsi="Arial Narrow"/>
          <w:sz w:val="28"/>
        </w:rPr>
        <w:tab/>
        <w:t>As alterações de lotação e as movimentações dos servidores entre as Tabelas de Pessoal da Prefeitura Municipal dar-se-ão por:</w:t>
      </w:r>
    </w:p>
    <w:p w14:paraId="47DCE0B4" w14:textId="77777777" w:rsidR="00E60853" w:rsidRDefault="00E60853" w:rsidP="00E60853">
      <w:pPr>
        <w:pStyle w:val="Corpodetexto"/>
        <w:spacing w:after="0"/>
        <w:ind w:firstLine="1440"/>
        <w:jc w:val="both"/>
        <w:rPr>
          <w:rFonts w:ascii="Arial Narrow" w:hAnsi="Arial Narrow"/>
          <w:sz w:val="28"/>
        </w:rPr>
      </w:pPr>
    </w:p>
    <w:p w14:paraId="7FA52DE8" w14:textId="77777777" w:rsidR="00E60853" w:rsidRDefault="00E60853" w:rsidP="00E60853">
      <w:pPr>
        <w:pStyle w:val="Corpodetexto"/>
        <w:numPr>
          <w:ilvl w:val="0"/>
          <w:numId w:val="4"/>
        </w:numPr>
        <w:spacing w:after="0"/>
        <w:jc w:val="both"/>
        <w:rPr>
          <w:rFonts w:ascii="Arial Narrow" w:hAnsi="Arial Narrow"/>
          <w:sz w:val="28"/>
        </w:rPr>
      </w:pPr>
      <w:r>
        <w:rPr>
          <w:rFonts w:ascii="Arial Narrow" w:hAnsi="Arial Narrow"/>
          <w:sz w:val="28"/>
        </w:rPr>
        <w:t>remoção, pela passagem do servidor de uma Tabela de Pessoal para a Tabela de outro órgão, a pedido, por permuta ou de ofício;</w:t>
      </w:r>
    </w:p>
    <w:p w14:paraId="725D6D6D" w14:textId="77777777" w:rsidR="00E60853" w:rsidRDefault="00E60853" w:rsidP="00E60853">
      <w:pPr>
        <w:pStyle w:val="Corpodetexto"/>
        <w:spacing w:after="0"/>
        <w:jc w:val="right"/>
        <w:rPr>
          <w:rFonts w:ascii="Arial Narrow" w:hAnsi="Arial Narrow" w:cs="Arial"/>
          <w:color w:val="003366"/>
          <w:sz w:val="22"/>
        </w:rPr>
      </w:pPr>
    </w:p>
    <w:p w14:paraId="053BE284" w14:textId="77777777" w:rsidR="00E60853" w:rsidRDefault="00E60853" w:rsidP="00E60853">
      <w:pPr>
        <w:pStyle w:val="Corpodetexto"/>
        <w:numPr>
          <w:ilvl w:val="0"/>
          <w:numId w:val="4"/>
        </w:numPr>
        <w:spacing w:after="0"/>
        <w:jc w:val="both"/>
        <w:rPr>
          <w:rFonts w:ascii="Arial Narrow" w:hAnsi="Arial Narrow"/>
          <w:sz w:val="28"/>
        </w:rPr>
      </w:pPr>
      <w:r>
        <w:rPr>
          <w:rFonts w:ascii="Arial Narrow" w:hAnsi="Arial Narrow"/>
          <w:sz w:val="28"/>
        </w:rPr>
        <w:t>redistribuição é passagem, no interesse da Prefeitura Municipal, de cargo, função e respectivo ocupante, de uma Tabela de Pessoal para outra, a fim de promover ajustamento de Tabelas, em razão de extinção, reorganização ou criação de órgãos, unidades e ou atividade permanente.</w:t>
      </w:r>
    </w:p>
    <w:p w14:paraId="656D956D" w14:textId="77777777" w:rsidR="00E60853" w:rsidRDefault="00E60853" w:rsidP="00E60853">
      <w:pPr>
        <w:pStyle w:val="Corpodetexto"/>
        <w:spacing w:after="0"/>
        <w:jc w:val="both"/>
        <w:rPr>
          <w:rFonts w:ascii="Arial Narrow" w:hAnsi="Arial Narrow"/>
          <w:sz w:val="28"/>
        </w:rPr>
      </w:pPr>
    </w:p>
    <w:p w14:paraId="380A6EA2" w14:textId="77777777" w:rsidR="00E60853" w:rsidRDefault="00E60853" w:rsidP="00E60853">
      <w:pPr>
        <w:pStyle w:val="Corpodetexto"/>
        <w:spacing w:after="0"/>
        <w:ind w:firstLine="1440"/>
        <w:jc w:val="both"/>
        <w:rPr>
          <w:rFonts w:ascii="Arial Narrow" w:hAnsi="Arial Narrow"/>
          <w:sz w:val="28"/>
        </w:rPr>
      </w:pPr>
      <w:r>
        <w:rPr>
          <w:rFonts w:ascii="Arial Narrow" w:hAnsi="Arial Narrow"/>
          <w:sz w:val="28"/>
        </w:rPr>
        <w:t xml:space="preserve">Parágrafo único. A remoção ocorrerá para ocupar cargo vago, se </w:t>
      </w:r>
      <w:r>
        <w:rPr>
          <w:rFonts w:ascii="Arial Narrow" w:hAnsi="Arial Narrow"/>
          <w:i/>
          <w:sz w:val="28"/>
        </w:rPr>
        <w:t>de ofício</w:t>
      </w:r>
      <w:r>
        <w:rPr>
          <w:rFonts w:ascii="Arial Narrow" w:hAnsi="Arial Narrow"/>
          <w:sz w:val="28"/>
        </w:rPr>
        <w:t xml:space="preserve"> ou </w:t>
      </w:r>
      <w:r>
        <w:rPr>
          <w:rFonts w:ascii="Arial Narrow" w:hAnsi="Arial Narrow"/>
          <w:iCs/>
          <w:sz w:val="28"/>
        </w:rPr>
        <w:t>a pedido</w:t>
      </w:r>
      <w:r>
        <w:rPr>
          <w:rFonts w:ascii="Arial Narrow" w:hAnsi="Arial Narrow"/>
          <w:sz w:val="28"/>
        </w:rPr>
        <w:t>, e a redistribuição para ampliação de Tabelas de Pessoal.</w:t>
      </w:r>
    </w:p>
    <w:p w14:paraId="0343163F" w14:textId="77777777" w:rsidR="00E60853" w:rsidRDefault="00E60853" w:rsidP="00E60853">
      <w:pPr>
        <w:pStyle w:val="Corpodetexto"/>
        <w:spacing w:after="0"/>
        <w:jc w:val="both"/>
        <w:rPr>
          <w:rFonts w:ascii="Arial Narrow" w:hAnsi="Arial Narrow"/>
          <w:sz w:val="28"/>
        </w:rPr>
      </w:pPr>
    </w:p>
    <w:p w14:paraId="3FB916C0"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27.</w:t>
      </w:r>
      <w:r>
        <w:rPr>
          <w:rFonts w:ascii="Arial Narrow" w:hAnsi="Arial Narrow"/>
          <w:sz w:val="28"/>
        </w:rPr>
        <w:tab/>
        <w:t>Nos afastamentos e licenças, conforme situações previstas em lei, o servidor não perderá sua lotação na Tabela de origem.</w:t>
      </w:r>
    </w:p>
    <w:p w14:paraId="3AAA8F81" w14:textId="77777777" w:rsidR="00E60853" w:rsidRDefault="00E60853" w:rsidP="00E60853">
      <w:pPr>
        <w:pStyle w:val="Corpodetexto"/>
        <w:spacing w:after="0"/>
        <w:jc w:val="right"/>
        <w:rPr>
          <w:rFonts w:ascii="Arial Narrow" w:hAnsi="Arial Narrow"/>
          <w:sz w:val="20"/>
        </w:rPr>
      </w:pPr>
    </w:p>
    <w:p w14:paraId="3C502AD8" w14:textId="77777777" w:rsidR="00E60853" w:rsidRDefault="00E60853" w:rsidP="00E60853">
      <w:pPr>
        <w:pStyle w:val="Corpodetexto"/>
        <w:spacing w:after="0"/>
        <w:ind w:firstLine="1440"/>
        <w:jc w:val="both"/>
        <w:rPr>
          <w:rFonts w:ascii="Arial Narrow" w:hAnsi="Arial Narrow"/>
          <w:sz w:val="28"/>
        </w:rPr>
      </w:pPr>
      <w:r>
        <w:rPr>
          <w:rFonts w:ascii="Arial Narrow" w:hAnsi="Arial Narrow"/>
          <w:sz w:val="28"/>
        </w:rPr>
        <w:t xml:space="preserve">Parágrafo único. A remoção e a redistribuição implicam na redução do número de cargos e funções de uma Tabela para ampliação de outra Tabela, salvo quando a remoção decorrer de permuta entre servidores. </w:t>
      </w:r>
    </w:p>
    <w:p w14:paraId="6A887848" w14:textId="77777777" w:rsidR="00E60853" w:rsidRDefault="00E60853" w:rsidP="00E60853">
      <w:pPr>
        <w:pStyle w:val="Ttulo5"/>
        <w:spacing w:before="0" w:after="0"/>
        <w:jc w:val="center"/>
        <w:rPr>
          <w:rFonts w:ascii="Arial Narrow" w:hAnsi="Arial Narrow"/>
          <w:b/>
          <w:sz w:val="28"/>
        </w:rPr>
      </w:pPr>
    </w:p>
    <w:p w14:paraId="107B5DDE"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Seção III</w:t>
      </w:r>
    </w:p>
    <w:p w14:paraId="67CCBCDA"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Do Ingresso no Quadro Permanente</w:t>
      </w:r>
    </w:p>
    <w:p w14:paraId="3475E1AB" w14:textId="77777777" w:rsidR="00E60853" w:rsidRDefault="00E60853" w:rsidP="00E60853">
      <w:pPr>
        <w:rPr>
          <w:rFonts w:ascii="Arial Narrow" w:hAnsi="Arial Narrow"/>
          <w:sz w:val="28"/>
        </w:rPr>
      </w:pPr>
    </w:p>
    <w:p w14:paraId="295F3B3C"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28.</w:t>
      </w:r>
      <w:r>
        <w:rPr>
          <w:rFonts w:ascii="Arial Narrow" w:hAnsi="Arial Narrow"/>
          <w:sz w:val="28"/>
        </w:rPr>
        <w:tab/>
        <w:t>O ingresso nos cargos efetivos que compõem o Quadro Permanente dar-se-á na classe A, após aprovação em concurso público de provas ou de provas e títulos, atendidos os requisitos para provimento nos cargos fixados em lei, regulamento e outras condições estabelecidas no edital do concurso.</w:t>
      </w:r>
    </w:p>
    <w:p w14:paraId="457025AB" w14:textId="77777777" w:rsidR="00E60853" w:rsidRDefault="00E60853" w:rsidP="00E60853">
      <w:pPr>
        <w:pStyle w:val="Corpodetexto"/>
        <w:spacing w:after="0"/>
        <w:jc w:val="both"/>
        <w:rPr>
          <w:rFonts w:ascii="Arial Narrow" w:hAnsi="Arial Narrow"/>
          <w:sz w:val="20"/>
        </w:rPr>
      </w:pPr>
    </w:p>
    <w:p w14:paraId="7A61E5C9"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As condições relativas às exigências para o recrutamento e seleção dos candidatos a provimento nos cargos do PCR-NA, bem como ao prazo de validade do concurso, serão fixadas em Edital, que deverá ter ampla divulgação na imprensa.</w:t>
      </w:r>
    </w:p>
    <w:p w14:paraId="18B959F7" w14:textId="77777777" w:rsidR="00E60853" w:rsidRDefault="00E60853" w:rsidP="00E60853">
      <w:pPr>
        <w:pStyle w:val="Corpodetexto"/>
        <w:spacing w:after="0"/>
        <w:jc w:val="both"/>
        <w:rPr>
          <w:rFonts w:ascii="Arial Narrow" w:hAnsi="Arial Narrow"/>
          <w:sz w:val="28"/>
        </w:rPr>
      </w:pPr>
    </w:p>
    <w:p w14:paraId="19BD1BA5"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§2º.</w:t>
      </w:r>
      <w:r>
        <w:rPr>
          <w:rFonts w:ascii="Arial Narrow" w:hAnsi="Arial Narrow"/>
          <w:sz w:val="28"/>
        </w:rPr>
        <w:tab/>
        <w:t>O concurso público terá por objetivo recrutar e selecionar candidatos para ocupar os cargos efetivos e exercício das funções que os compõem e terá como meta o provimento das vagas de acordo com as áreas de atuação e especialização das funções da convocação.</w:t>
      </w:r>
    </w:p>
    <w:p w14:paraId="06DA444A" w14:textId="77777777" w:rsidR="00E60853" w:rsidRDefault="00E60853" w:rsidP="00E60853">
      <w:pPr>
        <w:pStyle w:val="Corpodetexto"/>
        <w:spacing w:after="0"/>
        <w:jc w:val="right"/>
        <w:rPr>
          <w:rFonts w:ascii="Arial Narrow" w:hAnsi="Arial Narrow"/>
          <w:sz w:val="28"/>
        </w:rPr>
      </w:pPr>
    </w:p>
    <w:p w14:paraId="7E7A78F6"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§3º.</w:t>
      </w:r>
      <w:r>
        <w:rPr>
          <w:rFonts w:ascii="Arial Narrow" w:hAnsi="Arial Narrow"/>
          <w:sz w:val="28"/>
        </w:rPr>
        <w:tab/>
        <w:t>As vagas oferecidas no concurso público serão identificadas, nominal e quantitativamente, por cargo e função e terão o provimento efetivado na posição inicial do cargo.</w:t>
      </w:r>
    </w:p>
    <w:p w14:paraId="3B7F6A68" w14:textId="77777777" w:rsidR="00E60853" w:rsidRDefault="00E60853" w:rsidP="00E60853">
      <w:pPr>
        <w:pStyle w:val="Corpodetexto"/>
        <w:spacing w:after="0"/>
        <w:jc w:val="both"/>
        <w:rPr>
          <w:rFonts w:ascii="Arial Narrow" w:hAnsi="Arial Narrow"/>
          <w:sz w:val="28"/>
        </w:rPr>
      </w:pPr>
    </w:p>
    <w:p w14:paraId="2221E722" w14:textId="77777777" w:rsidR="00E60853" w:rsidRDefault="00E60853" w:rsidP="00E60853">
      <w:pPr>
        <w:pStyle w:val="Corpodetexto"/>
        <w:tabs>
          <w:tab w:val="left" w:pos="2410"/>
        </w:tabs>
        <w:spacing w:after="0"/>
        <w:ind w:firstLine="1418"/>
        <w:jc w:val="both"/>
        <w:rPr>
          <w:rFonts w:ascii="Arial Narrow" w:hAnsi="Arial Narrow"/>
          <w:sz w:val="28"/>
        </w:rPr>
      </w:pPr>
      <w:r>
        <w:rPr>
          <w:rFonts w:ascii="Arial Narrow" w:hAnsi="Arial Narrow"/>
          <w:sz w:val="28"/>
        </w:rPr>
        <w:t>Art. 29.</w:t>
      </w:r>
      <w:r>
        <w:rPr>
          <w:rFonts w:ascii="Arial Narrow" w:hAnsi="Arial Narrow"/>
          <w:sz w:val="28"/>
        </w:rPr>
        <w:tab/>
        <w:t>Serão reservadas nos concursos públicos até 10% (dez por cento) das vagas oferecidas a pessoas portadoras de deficiência física, atendidos os requisitos exigidos para exercício da função e considerada a compatibilidade das atribuições da função com a deficiência de que são portadoras.</w:t>
      </w:r>
    </w:p>
    <w:p w14:paraId="71ABC2D8" w14:textId="77777777" w:rsidR="00E60853" w:rsidRDefault="00E60853" w:rsidP="00E60853">
      <w:pPr>
        <w:pStyle w:val="Corpodetexto"/>
        <w:spacing w:after="0"/>
        <w:jc w:val="right"/>
        <w:rPr>
          <w:rFonts w:ascii="Arial Narrow" w:hAnsi="Arial Narrow"/>
          <w:sz w:val="20"/>
        </w:rPr>
      </w:pPr>
    </w:p>
    <w:p w14:paraId="655ED24D" w14:textId="77777777" w:rsidR="00E60853" w:rsidRDefault="00E60853" w:rsidP="00E60853">
      <w:pPr>
        <w:pStyle w:val="Corpodetexto"/>
        <w:spacing w:after="0"/>
        <w:ind w:firstLine="1440"/>
        <w:jc w:val="both"/>
        <w:rPr>
          <w:rFonts w:ascii="Arial Narrow" w:hAnsi="Arial Narrow"/>
          <w:sz w:val="28"/>
        </w:rPr>
      </w:pPr>
      <w:r>
        <w:rPr>
          <w:rFonts w:ascii="Arial Narrow" w:hAnsi="Arial Narrow"/>
          <w:sz w:val="28"/>
        </w:rPr>
        <w:t>Parágrafo único.  A classificação dos candidatos inscritos na conformidade deste artigo será em separado e assegurada aos aprovados no concurso público a nomeação prioritária, até o limite das vagas destinadas a essa condição de provimento.</w:t>
      </w:r>
    </w:p>
    <w:p w14:paraId="01B6BB4E" w14:textId="77777777" w:rsidR="00E60853" w:rsidRDefault="00E60853" w:rsidP="00E60853">
      <w:pPr>
        <w:pStyle w:val="Corpodetexto"/>
        <w:spacing w:after="0"/>
        <w:jc w:val="both"/>
        <w:rPr>
          <w:rFonts w:ascii="Arial Narrow" w:hAnsi="Arial Narrow"/>
          <w:sz w:val="20"/>
        </w:rPr>
      </w:pPr>
    </w:p>
    <w:p w14:paraId="5A3C3EF4"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30.</w:t>
      </w:r>
      <w:r>
        <w:rPr>
          <w:rFonts w:ascii="Arial Narrow" w:hAnsi="Arial Narrow"/>
          <w:sz w:val="28"/>
        </w:rPr>
        <w:tab/>
        <w:t>O servidor nomeado em virtude de aprovação em concurso público permanecerá em estágio probatório durante trinta e seis meses e não poderá se afastar, durante esse período, do exercício das atribuições da função.</w:t>
      </w:r>
    </w:p>
    <w:p w14:paraId="54480982" w14:textId="77777777" w:rsidR="00E60853" w:rsidRDefault="00E60853" w:rsidP="00E60853">
      <w:pPr>
        <w:pStyle w:val="Corpodetexto"/>
        <w:spacing w:after="0"/>
        <w:ind w:firstLine="1440"/>
        <w:jc w:val="both"/>
        <w:rPr>
          <w:rFonts w:ascii="Arial Narrow" w:hAnsi="Arial Narrow"/>
          <w:sz w:val="20"/>
        </w:rPr>
      </w:pPr>
    </w:p>
    <w:p w14:paraId="6AA19C29"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lastRenderedPageBreak/>
        <w:t>§1º.</w:t>
      </w:r>
      <w:r>
        <w:rPr>
          <w:rFonts w:ascii="Arial Narrow" w:hAnsi="Arial Narrow"/>
          <w:sz w:val="28"/>
        </w:rPr>
        <w:tab/>
        <w:t>O servidor em estágio probatório poderá ocupar cargo em comissão ou função de confiança, desde que em órgãos da Prefeitura Municipal cujas atribuições tiverem relação com as tarefas inerentes à respectiva função.</w:t>
      </w:r>
    </w:p>
    <w:p w14:paraId="54F0CC3A" w14:textId="77777777" w:rsidR="00E60853" w:rsidRDefault="00E60853" w:rsidP="00E60853">
      <w:pPr>
        <w:pStyle w:val="Corpodetexto"/>
        <w:spacing w:after="0"/>
        <w:jc w:val="both"/>
        <w:rPr>
          <w:rFonts w:ascii="Arial Narrow" w:hAnsi="Arial Narrow"/>
          <w:sz w:val="20"/>
        </w:rPr>
      </w:pPr>
    </w:p>
    <w:p w14:paraId="34D7A629"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§2º.</w:t>
      </w:r>
      <w:r>
        <w:rPr>
          <w:rFonts w:ascii="Arial Narrow" w:hAnsi="Arial Narrow"/>
          <w:sz w:val="28"/>
        </w:rPr>
        <w:tab/>
        <w:t>Os critérios para avaliação do servidor em estágio probatório serão definidos em regulamento aprovado por ato do Prefeito Municipal.</w:t>
      </w:r>
    </w:p>
    <w:p w14:paraId="500E4B9C" w14:textId="77777777" w:rsidR="00E60853" w:rsidRDefault="00E60853" w:rsidP="00E60853">
      <w:pPr>
        <w:pStyle w:val="Corpodetexto"/>
        <w:spacing w:after="0"/>
        <w:jc w:val="both"/>
        <w:rPr>
          <w:rFonts w:ascii="Arial Narrow" w:hAnsi="Arial Narrow"/>
          <w:sz w:val="20"/>
        </w:rPr>
      </w:pPr>
    </w:p>
    <w:p w14:paraId="4F777BE8"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§3º.</w:t>
      </w:r>
      <w:r>
        <w:rPr>
          <w:rFonts w:ascii="Arial Narrow" w:hAnsi="Arial Narrow"/>
          <w:sz w:val="28"/>
        </w:rPr>
        <w:tab/>
        <w:t>O servidor estável da Prefeitura Municipal aprovado em concurso público para cargos que integram o Quadro de Permanente, permanecerá em estágio probatório por 120 (cento e vinte) dias, período no qual será avaliado quanto as suas condições e habilidades para o exercício do novo cargo e função.</w:t>
      </w:r>
    </w:p>
    <w:p w14:paraId="35D96420" w14:textId="77777777" w:rsidR="00E60853" w:rsidRDefault="00E60853" w:rsidP="00E60853">
      <w:pPr>
        <w:pStyle w:val="Corpodetexto"/>
        <w:spacing w:after="0"/>
        <w:jc w:val="both"/>
        <w:rPr>
          <w:rFonts w:ascii="Arial Narrow" w:hAnsi="Arial Narrow"/>
          <w:sz w:val="20"/>
        </w:rPr>
      </w:pPr>
    </w:p>
    <w:p w14:paraId="6FE2E83A"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31.</w:t>
      </w:r>
      <w:r>
        <w:rPr>
          <w:rFonts w:ascii="Arial Narrow" w:hAnsi="Arial Narrow"/>
          <w:sz w:val="28"/>
        </w:rPr>
        <w:tab/>
        <w:t>O servidor será considerado empossado após aceitar, formalmente, a função, atribuições, deveres e responsabilidades do cargo, mediante o compromisso de bem desempenhá-lo, em observância às leis, normas e regulamentos.</w:t>
      </w:r>
    </w:p>
    <w:p w14:paraId="6EF3F9A5" w14:textId="77777777" w:rsidR="00E60853" w:rsidRDefault="00E60853" w:rsidP="00E60853">
      <w:pPr>
        <w:pStyle w:val="Corpodetexto"/>
        <w:spacing w:after="0"/>
        <w:jc w:val="both"/>
        <w:rPr>
          <w:rFonts w:ascii="Arial Narrow" w:hAnsi="Arial Narrow"/>
          <w:sz w:val="20"/>
        </w:rPr>
      </w:pPr>
    </w:p>
    <w:p w14:paraId="20BD2375" w14:textId="77777777" w:rsidR="00E60853" w:rsidRDefault="00E60853" w:rsidP="00E60853">
      <w:pPr>
        <w:pStyle w:val="Corpodetexto"/>
        <w:spacing w:after="0"/>
        <w:ind w:firstLine="1440"/>
        <w:jc w:val="both"/>
        <w:rPr>
          <w:rFonts w:ascii="Arial Narrow" w:hAnsi="Arial Narrow"/>
          <w:sz w:val="28"/>
        </w:rPr>
      </w:pPr>
      <w:r>
        <w:rPr>
          <w:rFonts w:ascii="Arial Narrow" w:hAnsi="Arial Narrow"/>
          <w:sz w:val="28"/>
        </w:rPr>
        <w:t>Parágrafo único. O efetivo exercício do servidor será contado a partir da data de início do desempenho no cargo e função para a qual tenha sido nomeado e empossado, após lotação em órgão da Prefeitura Municipal.</w:t>
      </w:r>
    </w:p>
    <w:p w14:paraId="1306045E" w14:textId="77777777" w:rsidR="00E60853" w:rsidRDefault="00E60853" w:rsidP="00E60853">
      <w:pPr>
        <w:pStyle w:val="Corpodetexto3"/>
        <w:spacing w:after="0"/>
        <w:ind w:left="0"/>
        <w:jc w:val="center"/>
        <w:rPr>
          <w:rFonts w:ascii="Arial Narrow" w:hAnsi="Arial Narrow"/>
          <w:b/>
          <w:sz w:val="28"/>
        </w:rPr>
      </w:pPr>
    </w:p>
    <w:p w14:paraId="68E23ADA" w14:textId="77777777" w:rsidR="00E60853" w:rsidRDefault="00E60853" w:rsidP="00E60853">
      <w:pPr>
        <w:pStyle w:val="Corpodetexto3"/>
        <w:spacing w:after="0"/>
        <w:ind w:left="0"/>
        <w:jc w:val="center"/>
        <w:rPr>
          <w:rFonts w:ascii="Arial Narrow" w:hAnsi="Arial Narrow"/>
          <w:b/>
          <w:sz w:val="28"/>
        </w:rPr>
      </w:pPr>
      <w:r>
        <w:rPr>
          <w:rFonts w:ascii="Arial Narrow" w:hAnsi="Arial Narrow"/>
          <w:b/>
          <w:sz w:val="28"/>
        </w:rPr>
        <w:t>TÍTULO III</w:t>
      </w:r>
    </w:p>
    <w:p w14:paraId="49F89995" w14:textId="77777777" w:rsidR="00E60853" w:rsidRDefault="00E60853" w:rsidP="00E60853">
      <w:pPr>
        <w:pStyle w:val="Corpodetexto3"/>
        <w:spacing w:after="0"/>
        <w:ind w:left="0"/>
        <w:jc w:val="center"/>
        <w:rPr>
          <w:rFonts w:ascii="Arial Narrow" w:hAnsi="Arial Narrow"/>
          <w:b/>
          <w:sz w:val="28"/>
        </w:rPr>
      </w:pPr>
    </w:p>
    <w:p w14:paraId="6128C18B"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DO DESENVOLVIMENTO FUNCIONAL</w:t>
      </w:r>
    </w:p>
    <w:p w14:paraId="7395D838" w14:textId="77777777" w:rsidR="00E60853" w:rsidRDefault="00E60853" w:rsidP="00E60853">
      <w:pPr>
        <w:pStyle w:val="Rodap"/>
        <w:tabs>
          <w:tab w:val="clear" w:pos="4419"/>
          <w:tab w:val="clear" w:pos="8838"/>
        </w:tabs>
        <w:rPr>
          <w:rFonts w:ascii="Arial Narrow" w:hAnsi="Arial Narrow"/>
          <w:sz w:val="20"/>
        </w:rPr>
      </w:pPr>
    </w:p>
    <w:p w14:paraId="5694DDAB"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CAPÍTULO I</w:t>
      </w:r>
    </w:p>
    <w:p w14:paraId="2808D6BE"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DAS DISPOSIÇÕES PRELIMINARES</w:t>
      </w:r>
    </w:p>
    <w:p w14:paraId="762306E5" w14:textId="77777777" w:rsidR="00E60853" w:rsidRDefault="00E60853" w:rsidP="00E60853">
      <w:pPr>
        <w:rPr>
          <w:rFonts w:ascii="Arial Narrow" w:hAnsi="Arial Narrow"/>
          <w:sz w:val="20"/>
        </w:rPr>
      </w:pPr>
    </w:p>
    <w:p w14:paraId="38CC7128" w14:textId="77777777" w:rsidR="00E60853" w:rsidRDefault="00E60853" w:rsidP="00E60853">
      <w:pPr>
        <w:pStyle w:val="Ttulo8"/>
        <w:rPr>
          <w:rFonts w:ascii="Arial Narrow" w:hAnsi="Arial Narrow"/>
          <w:sz w:val="28"/>
        </w:rPr>
      </w:pPr>
      <w:r>
        <w:rPr>
          <w:rFonts w:ascii="Arial Narrow" w:hAnsi="Arial Narrow"/>
          <w:sz w:val="28"/>
        </w:rPr>
        <w:t>Seção I</w:t>
      </w:r>
    </w:p>
    <w:p w14:paraId="161DF003" w14:textId="77777777" w:rsidR="00E60853" w:rsidRDefault="00E60853" w:rsidP="00E60853">
      <w:pPr>
        <w:jc w:val="center"/>
        <w:rPr>
          <w:rFonts w:ascii="Arial Narrow" w:hAnsi="Arial Narrow"/>
          <w:b/>
          <w:sz w:val="28"/>
        </w:rPr>
      </w:pPr>
      <w:r>
        <w:rPr>
          <w:rFonts w:ascii="Arial Narrow" w:hAnsi="Arial Narrow"/>
          <w:b/>
          <w:sz w:val="28"/>
        </w:rPr>
        <w:t>Das Modalidades</w:t>
      </w:r>
    </w:p>
    <w:p w14:paraId="158D6CD2" w14:textId="77777777" w:rsidR="00E60853" w:rsidRDefault="00E60853" w:rsidP="00E60853">
      <w:pPr>
        <w:rPr>
          <w:rFonts w:ascii="Arial Narrow" w:hAnsi="Arial Narrow"/>
          <w:sz w:val="20"/>
        </w:rPr>
      </w:pPr>
    </w:p>
    <w:p w14:paraId="6D9483EF"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32.</w:t>
      </w:r>
      <w:r>
        <w:rPr>
          <w:rFonts w:ascii="Arial Narrow" w:hAnsi="Arial Narrow"/>
          <w:sz w:val="28"/>
        </w:rPr>
        <w:tab/>
        <w:t>O desenvolvimento funcional terá por objetivo proporcionar aos servidores municipais oportunidades de crescimento profissional e funcional no cargo ou na carreira para sua realização pessoal, mediante as seguintes modalidades:</w:t>
      </w:r>
    </w:p>
    <w:p w14:paraId="79CBEE7B" w14:textId="77777777" w:rsidR="00E60853" w:rsidRDefault="00E60853" w:rsidP="00E60853">
      <w:pPr>
        <w:pStyle w:val="Corpodetexto"/>
        <w:spacing w:after="0"/>
        <w:jc w:val="both"/>
        <w:rPr>
          <w:rFonts w:ascii="Arial Narrow" w:hAnsi="Arial Narrow"/>
          <w:sz w:val="20"/>
        </w:rPr>
      </w:pPr>
    </w:p>
    <w:p w14:paraId="1F88E81C" w14:textId="77777777" w:rsidR="00E60853" w:rsidRDefault="00E60853" w:rsidP="00E60853">
      <w:pPr>
        <w:pStyle w:val="Corpodetexto"/>
        <w:numPr>
          <w:ilvl w:val="0"/>
          <w:numId w:val="1"/>
        </w:numPr>
        <w:spacing w:after="0"/>
        <w:jc w:val="both"/>
        <w:rPr>
          <w:rFonts w:ascii="Arial Narrow" w:hAnsi="Arial Narrow"/>
          <w:sz w:val="28"/>
        </w:rPr>
      </w:pPr>
      <w:r>
        <w:rPr>
          <w:rFonts w:ascii="Arial Narrow" w:hAnsi="Arial Narrow"/>
          <w:i/>
          <w:sz w:val="28"/>
        </w:rPr>
        <w:t>promoção horizontal</w:t>
      </w:r>
      <w:r>
        <w:rPr>
          <w:rFonts w:ascii="Arial Narrow" w:hAnsi="Arial Narrow"/>
          <w:b/>
          <w:sz w:val="28"/>
        </w:rPr>
        <w:t xml:space="preserve"> </w:t>
      </w:r>
      <w:proofErr w:type="gramStart"/>
      <w:r>
        <w:rPr>
          <w:rFonts w:ascii="Arial Narrow" w:hAnsi="Arial Narrow"/>
          <w:b/>
          <w:sz w:val="28"/>
        </w:rPr>
        <w:t>-</w:t>
      </w:r>
      <w:r>
        <w:rPr>
          <w:rFonts w:ascii="Arial Narrow" w:hAnsi="Arial Narrow"/>
          <w:sz w:val="28"/>
        </w:rPr>
        <w:t xml:space="preserve">  movimentação</w:t>
      </w:r>
      <w:proofErr w:type="gramEnd"/>
      <w:r>
        <w:rPr>
          <w:rFonts w:ascii="Arial Narrow" w:hAnsi="Arial Narrow"/>
          <w:sz w:val="28"/>
        </w:rPr>
        <w:t xml:space="preserve"> do membro do magistério municipal de um nível para o outro em virtude de nova habilitação;</w:t>
      </w:r>
    </w:p>
    <w:p w14:paraId="623D44B9" w14:textId="77777777" w:rsidR="00E60853" w:rsidRDefault="00E60853" w:rsidP="00E60853">
      <w:pPr>
        <w:widowControl w:val="0"/>
        <w:jc w:val="right"/>
        <w:rPr>
          <w:rFonts w:ascii="Arial" w:hAnsi="Arial" w:cs="Arial"/>
          <w:color w:val="003366"/>
          <w:sz w:val="20"/>
        </w:rPr>
      </w:pPr>
    </w:p>
    <w:p w14:paraId="63826324" w14:textId="77777777" w:rsidR="00E60853" w:rsidRDefault="00E60853" w:rsidP="00E60853">
      <w:pPr>
        <w:pStyle w:val="Corpodetexto"/>
        <w:numPr>
          <w:ilvl w:val="0"/>
          <w:numId w:val="1"/>
        </w:numPr>
        <w:spacing w:after="0"/>
        <w:jc w:val="both"/>
        <w:rPr>
          <w:rFonts w:ascii="Arial Narrow" w:hAnsi="Arial Narrow"/>
          <w:b/>
          <w:sz w:val="28"/>
        </w:rPr>
      </w:pPr>
      <w:r>
        <w:rPr>
          <w:rFonts w:ascii="Arial Narrow" w:hAnsi="Arial Narrow"/>
          <w:i/>
          <w:sz w:val="28"/>
        </w:rPr>
        <w:t xml:space="preserve">promoção vertical </w:t>
      </w:r>
      <w:r>
        <w:rPr>
          <w:rFonts w:ascii="Arial Narrow" w:hAnsi="Arial Narrow"/>
          <w:b/>
          <w:sz w:val="28"/>
        </w:rPr>
        <w:t>-</w:t>
      </w:r>
      <w:r>
        <w:rPr>
          <w:rFonts w:ascii="Arial Narrow" w:hAnsi="Arial Narrow"/>
          <w:sz w:val="28"/>
        </w:rPr>
        <w:t xml:space="preserve"> movimentação do servidor de uma classe para outra imediatamente seguinte dentro do respectivo cargo;</w:t>
      </w:r>
    </w:p>
    <w:p w14:paraId="1C225889" w14:textId="77777777" w:rsidR="00E60853" w:rsidRDefault="00E60853" w:rsidP="00E60853">
      <w:pPr>
        <w:pStyle w:val="Corpodetexto"/>
        <w:spacing w:after="0"/>
        <w:jc w:val="both"/>
        <w:rPr>
          <w:rFonts w:ascii="Arial Narrow" w:hAnsi="Arial Narrow"/>
          <w:sz w:val="20"/>
        </w:rPr>
      </w:pPr>
    </w:p>
    <w:p w14:paraId="6CAB4E4B" w14:textId="77777777" w:rsidR="00E60853" w:rsidRDefault="00E60853" w:rsidP="00E60853">
      <w:pPr>
        <w:pStyle w:val="Corpodetexto"/>
        <w:numPr>
          <w:ilvl w:val="0"/>
          <w:numId w:val="1"/>
        </w:numPr>
        <w:spacing w:after="0"/>
        <w:jc w:val="both"/>
        <w:rPr>
          <w:rFonts w:ascii="Arial Narrow" w:hAnsi="Arial Narrow"/>
          <w:b/>
          <w:sz w:val="28"/>
        </w:rPr>
      </w:pPr>
      <w:r>
        <w:rPr>
          <w:rFonts w:ascii="Arial Narrow" w:hAnsi="Arial Narrow"/>
          <w:i/>
          <w:sz w:val="28"/>
        </w:rPr>
        <w:t xml:space="preserve">promoção funcional, </w:t>
      </w:r>
      <w:r>
        <w:rPr>
          <w:rFonts w:ascii="Arial Narrow" w:hAnsi="Arial Narrow"/>
          <w:sz w:val="28"/>
        </w:rPr>
        <w:t>passagem do servidor, dentro da respectiva carreira, do cargo de menor hierarquia para o de posição superior imediatamente seguinte, atendidos todos os requisitos para o novo provimento.</w:t>
      </w:r>
    </w:p>
    <w:p w14:paraId="02E77AE0" w14:textId="77777777" w:rsidR="00E60853" w:rsidRDefault="00E60853" w:rsidP="00E60853">
      <w:pPr>
        <w:jc w:val="both"/>
        <w:rPr>
          <w:rFonts w:ascii="Arial Narrow" w:hAnsi="Arial Narrow"/>
          <w:sz w:val="20"/>
        </w:rPr>
      </w:pPr>
    </w:p>
    <w:p w14:paraId="05619EF2"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lastRenderedPageBreak/>
        <w:t>§1º.</w:t>
      </w:r>
      <w:r>
        <w:rPr>
          <w:rFonts w:ascii="Arial Narrow" w:hAnsi="Arial Narrow"/>
          <w:sz w:val="28"/>
        </w:rPr>
        <w:tab/>
        <w:t>O servidor em estágio probatório concorre à promoção, contando o tempo de serviço, apurado nesse período, para as avaliações do estágio, a estabilidade e demais contagens de tempo de serviço para benefícios financeiros ou funcionais.</w:t>
      </w:r>
    </w:p>
    <w:p w14:paraId="0D1B6CE8" w14:textId="77777777" w:rsidR="00E60853" w:rsidRDefault="00E60853" w:rsidP="00E60853">
      <w:pPr>
        <w:pStyle w:val="Corpodetexto"/>
        <w:tabs>
          <w:tab w:val="left" w:pos="2268"/>
        </w:tabs>
        <w:spacing w:after="0"/>
        <w:ind w:firstLine="1440"/>
        <w:jc w:val="both"/>
        <w:rPr>
          <w:rFonts w:ascii="Arial Narrow" w:hAnsi="Arial Narrow"/>
          <w:sz w:val="20"/>
        </w:rPr>
      </w:pPr>
    </w:p>
    <w:p w14:paraId="702DB338"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 2°.</w:t>
      </w:r>
      <w:r>
        <w:rPr>
          <w:rFonts w:ascii="Arial Narrow" w:hAnsi="Arial Narrow"/>
          <w:sz w:val="28"/>
        </w:rPr>
        <w:tab/>
        <w:t xml:space="preserve">A promoção horizontal no Magistério será concedida uma vez comprovada a nova habilitação e o direito se dará a partir de trinta dias após a entrada do requerimento na Secretaria Municipal de Educação, Cultura e Desporto, desde que o período seja devidamente instruído com Diploma ou Certificado, registrado no órgão competente e acompanhado do respectivo Histórico Escolar. </w:t>
      </w:r>
    </w:p>
    <w:p w14:paraId="24417012" w14:textId="77777777" w:rsidR="00E60853" w:rsidRDefault="00E60853" w:rsidP="00E60853">
      <w:pPr>
        <w:rPr>
          <w:rFonts w:ascii="Arial Narrow" w:hAnsi="Arial Narrow"/>
          <w:sz w:val="20"/>
        </w:rPr>
      </w:pPr>
    </w:p>
    <w:p w14:paraId="7D7537BB" w14:textId="77777777" w:rsidR="00E60853" w:rsidRDefault="00E60853" w:rsidP="00E60853">
      <w:pPr>
        <w:pStyle w:val="Ttulo8"/>
        <w:rPr>
          <w:rFonts w:ascii="Arial Narrow" w:hAnsi="Arial Narrow"/>
          <w:sz w:val="28"/>
        </w:rPr>
      </w:pPr>
      <w:r>
        <w:rPr>
          <w:rFonts w:ascii="Arial Narrow" w:hAnsi="Arial Narrow"/>
          <w:sz w:val="28"/>
        </w:rPr>
        <w:t>Seção II</w:t>
      </w:r>
    </w:p>
    <w:p w14:paraId="14E7EEEE" w14:textId="77777777" w:rsidR="00E60853" w:rsidRDefault="00E60853" w:rsidP="00E60853">
      <w:pPr>
        <w:pStyle w:val="Ttulo8"/>
        <w:rPr>
          <w:rFonts w:ascii="Arial Narrow" w:hAnsi="Arial Narrow"/>
          <w:sz w:val="28"/>
        </w:rPr>
      </w:pPr>
      <w:r>
        <w:rPr>
          <w:rFonts w:ascii="Arial Narrow" w:hAnsi="Arial Narrow"/>
          <w:sz w:val="28"/>
        </w:rPr>
        <w:t>Da Promoção Vertical</w:t>
      </w:r>
    </w:p>
    <w:p w14:paraId="20C5ECD1" w14:textId="77777777" w:rsidR="00E60853" w:rsidRDefault="00E60853" w:rsidP="00E60853">
      <w:pPr>
        <w:pStyle w:val="Rodap"/>
        <w:tabs>
          <w:tab w:val="clear" w:pos="4419"/>
          <w:tab w:val="clear" w:pos="8838"/>
        </w:tabs>
        <w:rPr>
          <w:rFonts w:ascii="Arial Narrow" w:hAnsi="Arial Narrow"/>
          <w:sz w:val="20"/>
        </w:rPr>
      </w:pPr>
    </w:p>
    <w:p w14:paraId="641AC4EC"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33.</w:t>
      </w:r>
      <w:r>
        <w:rPr>
          <w:rFonts w:ascii="Arial Narrow" w:hAnsi="Arial Narrow"/>
          <w:sz w:val="28"/>
        </w:rPr>
        <w:tab/>
        <w:t>A promoção vertical ocorrerá anualmente, pelo critério do merecimento, quando existir vaga disponível para movimentação à classe imediatamente seguinte à ocupada.</w:t>
      </w:r>
    </w:p>
    <w:p w14:paraId="72017802" w14:textId="77777777" w:rsidR="00E60853" w:rsidRDefault="00E60853" w:rsidP="00E60853">
      <w:pPr>
        <w:pStyle w:val="Corpodetexto"/>
        <w:spacing w:after="0"/>
        <w:ind w:firstLine="1440"/>
        <w:jc w:val="both"/>
        <w:rPr>
          <w:rFonts w:ascii="Arial Narrow" w:hAnsi="Arial Narrow"/>
          <w:sz w:val="20"/>
        </w:rPr>
      </w:pPr>
    </w:p>
    <w:p w14:paraId="3D65E29B"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 1°.</w:t>
      </w:r>
      <w:r>
        <w:rPr>
          <w:rFonts w:ascii="Arial Narrow" w:hAnsi="Arial Narrow"/>
          <w:sz w:val="28"/>
        </w:rPr>
        <w:tab/>
        <w:t>A promoção vertical ocorrerá uma vez por ano, em data a ser fixada em regulamento aprovado pelo Prefeito Municipal.</w:t>
      </w:r>
    </w:p>
    <w:p w14:paraId="08B33425" w14:textId="77777777" w:rsidR="00E60853" w:rsidRDefault="00E60853" w:rsidP="00E60853">
      <w:pPr>
        <w:pStyle w:val="Corpodetexto"/>
        <w:spacing w:after="0"/>
        <w:jc w:val="both"/>
        <w:rPr>
          <w:rFonts w:ascii="Arial Narrow" w:hAnsi="Arial Narrow"/>
          <w:sz w:val="20"/>
        </w:rPr>
      </w:pPr>
    </w:p>
    <w:p w14:paraId="5DE42F21"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 2°.</w:t>
      </w:r>
      <w:r>
        <w:rPr>
          <w:rFonts w:ascii="Arial Narrow" w:hAnsi="Arial Narrow"/>
          <w:sz w:val="28"/>
        </w:rPr>
        <w:tab/>
        <w:t>Para concorrer à promoção vertical o servidor deverá atender, cumulativamente, as seguintes condições:</w:t>
      </w:r>
    </w:p>
    <w:p w14:paraId="15F0EDF7" w14:textId="77777777" w:rsidR="00E60853" w:rsidRDefault="00E60853" w:rsidP="00E60853">
      <w:pPr>
        <w:pStyle w:val="Lista2"/>
        <w:ind w:left="0" w:firstLine="0"/>
        <w:jc w:val="both"/>
        <w:rPr>
          <w:rFonts w:ascii="Arial Narrow" w:hAnsi="Arial Narrow"/>
          <w:sz w:val="20"/>
        </w:rPr>
      </w:pPr>
    </w:p>
    <w:p w14:paraId="56E5E290" w14:textId="77777777" w:rsidR="00E60853" w:rsidRDefault="00E60853" w:rsidP="00E60853">
      <w:pPr>
        <w:pStyle w:val="Lista2"/>
        <w:numPr>
          <w:ilvl w:val="0"/>
          <w:numId w:val="15"/>
        </w:numPr>
        <w:jc w:val="both"/>
        <w:rPr>
          <w:rFonts w:ascii="Arial Narrow" w:hAnsi="Arial Narrow"/>
          <w:sz w:val="28"/>
        </w:rPr>
      </w:pPr>
      <w:r>
        <w:rPr>
          <w:rFonts w:ascii="Arial Narrow" w:hAnsi="Arial Narrow"/>
          <w:sz w:val="28"/>
        </w:rPr>
        <w:t>contar no mínimo um mil oitocentos e vinte e cinco dias de exercício na classe do cargo ocupado;</w:t>
      </w:r>
    </w:p>
    <w:p w14:paraId="4C31933E" w14:textId="77777777" w:rsidR="00E60853" w:rsidRDefault="00E60853" w:rsidP="00E60853">
      <w:pPr>
        <w:pStyle w:val="Lista2"/>
        <w:ind w:left="0" w:firstLine="0"/>
        <w:jc w:val="both"/>
        <w:rPr>
          <w:rFonts w:ascii="Arial Narrow" w:hAnsi="Arial Narrow"/>
          <w:sz w:val="20"/>
        </w:rPr>
      </w:pPr>
    </w:p>
    <w:p w14:paraId="24EA7EB4" w14:textId="77777777" w:rsidR="00E60853" w:rsidRDefault="00E60853" w:rsidP="00E60853">
      <w:pPr>
        <w:pStyle w:val="Lista2"/>
        <w:numPr>
          <w:ilvl w:val="0"/>
          <w:numId w:val="15"/>
        </w:numPr>
        <w:jc w:val="both"/>
        <w:rPr>
          <w:rFonts w:ascii="Arial Narrow" w:hAnsi="Arial Narrow"/>
          <w:sz w:val="28"/>
        </w:rPr>
      </w:pPr>
      <w:r>
        <w:rPr>
          <w:rFonts w:ascii="Arial Narrow" w:hAnsi="Arial Narrow"/>
          <w:sz w:val="28"/>
        </w:rPr>
        <w:t xml:space="preserve">estar incluído entre os </w:t>
      </w:r>
      <w:proofErr w:type="spellStart"/>
      <w:r>
        <w:rPr>
          <w:rFonts w:ascii="Arial Narrow" w:hAnsi="Arial Narrow"/>
          <w:sz w:val="28"/>
        </w:rPr>
        <w:t>cinqüenta</w:t>
      </w:r>
      <w:proofErr w:type="spellEnd"/>
      <w:r>
        <w:rPr>
          <w:rFonts w:ascii="Arial Narrow" w:hAnsi="Arial Narrow"/>
          <w:sz w:val="28"/>
        </w:rPr>
        <w:t xml:space="preserve"> por cento dos servidores melhores avaliados na classe, na última avaliação de desempenho;</w:t>
      </w:r>
    </w:p>
    <w:p w14:paraId="530B7650" w14:textId="77777777" w:rsidR="00E60853" w:rsidRDefault="00E60853" w:rsidP="00E60853">
      <w:pPr>
        <w:pStyle w:val="Listadecontinuao3"/>
        <w:spacing w:after="0"/>
        <w:ind w:left="0" w:firstLine="1440"/>
        <w:jc w:val="both"/>
        <w:rPr>
          <w:rFonts w:ascii="Arial Narrow" w:hAnsi="Arial Narrow"/>
          <w:sz w:val="20"/>
        </w:rPr>
      </w:pPr>
    </w:p>
    <w:p w14:paraId="79C6BA5E" w14:textId="77777777" w:rsidR="00E60853" w:rsidRDefault="00E60853" w:rsidP="00E60853">
      <w:pPr>
        <w:pStyle w:val="Listadecontinuao3"/>
        <w:tabs>
          <w:tab w:val="left" w:pos="2268"/>
        </w:tabs>
        <w:spacing w:after="0"/>
        <w:ind w:left="0" w:firstLine="1440"/>
        <w:jc w:val="both"/>
        <w:rPr>
          <w:rFonts w:ascii="Arial Narrow" w:hAnsi="Arial Narrow"/>
          <w:sz w:val="28"/>
        </w:rPr>
      </w:pPr>
      <w:r>
        <w:rPr>
          <w:rFonts w:ascii="Arial Narrow" w:hAnsi="Arial Narrow"/>
          <w:sz w:val="28"/>
        </w:rPr>
        <w:t>§ 3°.</w:t>
      </w:r>
      <w:r>
        <w:rPr>
          <w:rFonts w:ascii="Arial Narrow" w:hAnsi="Arial Narrow"/>
          <w:sz w:val="28"/>
        </w:rPr>
        <w:tab/>
        <w:t xml:space="preserve">A confirmação do atendimento do requisito de tempo de serviço exigido para concorrer à promoção vertical exclui da contagem os afastamentos, não permitidos por Lei, ocorridos durante o período de apuração desse interstício. </w:t>
      </w:r>
    </w:p>
    <w:p w14:paraId="538DFAC9" w14:textId="77777777" w:rsidR="00E60853" w:rsidRDefault="00E60853" w:rsidP="00E60853">
      <w:pPr>
        <w:pStyle w:val="Corpodetexto"/>
        <w:spacing w:after="0"/>
        <w:jc w:val="right"/>
        <w:rPr>
          <w:rFonts w:ascii="Arial Narrow" w:hAnsi="Arial Narrow" w:cs="Arial"/>
          <w:color w:val="003366"/>
          <w:sz w:val="22"/>
        </w:rPr>
      </w:pPr>
    </w:p>
    <w:p w14:paraId="08DAC41E" w14:textId="77777777" w:rsidR="00E60853" w:rsidRDefault="00E60853" w:rsidP="00E60853">
      <w:pPr>
        <w:pStyle w:val="Listadecontinuao3"/>
        <w:tabs>
          <w:tab w:val="left" w:pos="2268"/>
        </w:tabs>
        <w:spacing w:after="0"/>
        <w:ind w:left="0" w:firstLine="1440"/>
        <w:jc w:val="both"/>
        <w:rPr>
          <w:rFonts w:ascii="Arial Narrow" w:hAnsi="Arial Narrow"/>
          <w:sz w:val="28"/>
        </w:rPr>
      </w:pPr>
      <w:r>
        <w:rPr>
          <w:rFonts w:ascii="Arial Narrow" w:hAnsi="Arial Narrow"/>
          <w:sz w:val="28"/>
        </w:rPr>
        <w:t>§ 4°.</w:t>
      </w:r>
      <w:r>
        <w:rPr>
          <w:rFonts w:ascii="Arial Narrow" w:hAnsi="Arial Narrow"/>
          <w:sz w:val="28"/>
        </w:rPr>
        <w:tab/>
        <w:t>O período de afastamento para o exercício de cargo em comissão, função de confiança ou função gratificada do servidor pertencente ao Quadro Permanente da Prefeitura Municipal não será descontado para apuração do interstício da promoção vertical.</w:t>
      </w:r>
    </w:p>
    <w:p w14:paraId="4BA2773C" w14:textId="77777777" w:rsidR="00E60853" w:rsidRDefault="00E60853" w:rsidP="00E60853">
      <w:pPr>
        <w:pStyle w:val="Listadecontinuao3"/>
        <w:spacing w:after="0"/>
        <w:ind w:left="0"/>
        <w:jc w:val="both"/>
        <w:rPr>
          <w:rFonts w:ascii="Arial Narrow" w:hAnsi="Arial Narrow"/>
          <w:sz w:val="28"/>
        </w:rPr>
      </w:pPr>
    </w:p>
    <w:p w14:paraId="32C50573" w14:textId="77777777" w:rsidR="00E60853" w:rsidRDefault="00E60853" w:rsidP="00E60853">
      <w:pPr>
        <w:pStyle w:val="Listadecontinuao3"/>
        <w:tabs>
          <w:tab w:val="left" w:pos="2410"/>
        </w:tabs>
        <w:spacing w:after="0"/>
        <w:ind w:left="0" w:firstLine="1440"/>
        <w:jc w:val="both"/>
        <w:rPr>
          <w:rFonts w:ascii="Arial Narrow" w:hAnsi="Arial Narrow"/>
          <w:sz w:val="28"/>
        </w:rPr>
      </w:pPr>
      <w:r>
        <w:rPr>
          <w:rFonts w:ascii="Arial Narrow" w:hAnsi="Arial Narrow"/>
          <w:sz w:val="28"/>
        </w:rPr>
        <w:t>Art. 34.</w:t>
      </w:r>
      <w:r>
        <w:rPr>
          <w:rFonts w:ascii="Arial Narrow" w:hAnsi="Arial Narrow"/>
          <w:sz w:val="28"/>
        </w:rPr>
        <w:tab/>
        <w:t>Não concorrerá à promoção vertical o servidor que no período correspondente aos doze meses imediatamente anteriores à data prevista para a sua ocorrência, registrar, uma ou mais de uma, das seguintes situações:</w:t>
      </w:r>
    </w:p>
    <w:p w14:paraId="4B6EDFA6" w14:textId="77777777" w:rsidR="00E60853" w:rsidRDefault="00E60853" w:rsidP="00E60853">
      <w:pPr>
        <w:pStyle w:val="Recuodecorpodetexto"/>
        <w:spacing w:after="0"/>
        <w:ind w:left="0"/>
        <w:jc w:val="both"/>
        <w:rPr>
          <w:rFonts w:ascii="Arial Narrow" w:hAnsi="Arial Narrow"/>
          <w:sz w:val="28"/>
        </w:rPr>
      </w:pPr>
    </w:p>
    <w:p w14:paraId="7786B918" w14:textId="77777777" w:rsidR="00E60853" w:rsidRDefault="00E60853" w:rsidP="00E60853">
      <w:pPr>
        <w:pStyle w:val="Corpodetexto"/>
        <w:numPr>
          <w:ilvl w:val="0"/>
          <w:numId w:val="16"/>
        </w:numPr>
        <w:spacing w:after="0"/>
        <w:jc w:val="both"/>
        <w:rPr>
          <w:rFonts w:ascii="Arial Narrow" w:hAnsi="Arial Narrow"/>
          <w:sz w:val="28"/>
        </w:rPr>
      </w:pPr>
      <w:r>
        <w:rPr>
          <w:rFonts w:ascii="Arial Narrow" w:hAnsi="Arial Narrow"/>
          <w:sz w:val="28"/>
        </w:rPr>
        <w:t>tiver alteração de cargo no período;</w:t>
      </w:r>
    </w:p>
    <w:p w14:paraId="0677CD1A" w14:textId="77777777" w:rsidR="00E60853" w:rsidRDefault="00E60853" w:rsidP="00E60853">
      <w:pPr>
        <w:pStyle w:val="Corpodetexto"/>
        <w:spacing w:after="0"/>
        <w:jc w:val="both"/>
        <w:rPr>
          <w:rFonts w:ascii="Arial Narrow" w:hAnsi="Arial Narrow"/>
          <w:sz w:val="28"/>
        </w:rPr>
      </w:pPr>
    </w:p>
    <w:p w14:paraId="3D0409D4" w14:textId="77777777" w:rsidR="00E60853" w:rsidRDefault="00E60853" w:rsidP="00E60853">
      <w:pPr>
        <w:pStyle w:val="Corpodetexto"/>
        <w:numPr>
          <w:ilvl w:val="0"/>
          <w:numId w:val="16"/>
        </w:numPr>
        <w:spacing w:after="0"/>
        <w:jc w:val="both"/>
        <w:rPr>
          <w:rFonts w:ascii="Arial Narrow" w:hAnsi="Arial Narrow"/>
          <w:sz w:val="28"/>
        </w:rPr>
      </w:pPr>
      <w:r>
        <w:rPr>
          <w:rFonts w:ascii="Arial Narrow" w:hAnsi="Arial Narrow"/>
          <w:sz w:val="28"/>
        </w:rPr>
        <w:lastRenderedPageBreak/>
        <w:t>tiver se licenciado, por qualquer motivo, por mais de cento e oitenta dias consecutivos;</w:t>
      </w:r>
    </w:p>
    <w:p w14:paraId="5EF9EA5F" w14:textId="77777777" w:rsidR="00E60853" w:rsidRDefault="00E60853" w:rsidP="00E60853">
      <w:pPr>
        <w:pStyle w:val="Corpodetexto"/>
        <w:spacing w:after="0"/>
        <w:jc w:val="both"/>
        <w:rPr>
          <w:rFonts w:ascii="Arial Narrow" w:hAnsi="Arial Narrow"/>
          <w:sz w:val="28"/>
        </w:rPr>
      </w:pPr>
    </w:p>
    <w:p w14:paraId="34A12EFB" w14:textId="77777777" w:rsidR="00E60853" w:rsidRDefault="00E60853" w:rsidP="00E60853">
      <w:pPr>
        <w:pStyle w:val="Corpodetexto"/>
        <w:numPr>
          <w:ilvl w:val="0"/>
          <w:numId w:val="16"/>
        </w:numPr>
        <w:spacing w:after="0"/>
        <w:jc w:val="both"/>
        <w:rPr>
          <w:rFonts w:ascii="Arial Narrow" w:hAnsi="Arial Narrow"/>
          <w:sz w:val="28"/>
        </w:rPr>
      </w:pPr>
      <w:r>
        <w:rPr>
          <w:rFonts w:ascii="Arial Narrow" w:hAnsi="Arial Narrow"/>
          <w:sz w:val="28"/>
        </w:rPr>
        <w:t xml:space="preserve">ter registro de Suspensão e Disponibilidade; </w:t>
      </w:r>
    </w:p>
    <w:p w14:paraId="26941F50" w14:textId="77777777" w:rsidR="00E60853" w:rsidRDefault="00E60853" w:rsidP="00E60853">
      <w:pPr>
        <w:pStyle w:val="Corpodetexto"/>
        <w:spacing w:after="0"/>
        <w:jc w:val="right"/>
        <w:rPr>
          <w:rFonts w:ascii="Arial Narrow" w:hAnsi="Arial Narrow"/>
          <w:sz w:val="20"/>
        </w:rPr>
      </w:pPr>
    </w:p>
    <w:p w14:paraId="1B820885"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 1°.</w:t>
      </w:r>
      <w:r>
        <w:rPr>
          <w:rFonts w:ascii="Arial Narrow" w:hAnsi="Arial Narrow"/>
          <w:sz w:val="28"/>
        </w:rPr>
        <w:tab/>
        <w:t>A realização da promoção vertical dependerá da divulgação do quantitativo de vagas disponíveis para esta modalidade de provimento, trinta dias antes da data prevista para a sua efetivação.</w:t>
      </w:r>
    </w:p>
    <w:p w14:paraId="668DA297" w14:textId="77777777" w:rsidR="00E60853" w:rsidRDefault="00E60853" w:rsidP="00E60853">
      <w:pPr>
        <w:pStyle w:val="Corpodetexto"/>
        <w:tabs>
          <w:tab w:val="left" w:pos="2268"/>
        </w:tabs>
        <w:spacing w:after="0"/>
        <w:ind w:firstLine="1440"/>
        <w:jc w:val="both"/>
        <w:rPr>
          <w:rFonts w:ascii="Arial Narrow" w:hAnsi="Arial Narrow"/>
          <w:sz w:val="28"/>
        </w:rPr>
      </w:pPr>
    </w:p>
    <w:p w14:paraId="62A3779C" w14:textId="77777777" w:rsidR="00E60853" w:rsidRDefault="00E60853" w:rsidP="00E60853">
      <w:pPr>
        <w:pStyle w:val="Lista2"/>
        <w:tabs>
          <w:tab w:val="left" w:pos="2268"/>
        </w:tabs>
        <w:ind w:left="0" w:firstLine="1418"/>
        <w:jc w:val="both"/>
        <w:rPr>
          <w:rFonts w:ascii="Arial Narrow" w:hAnsi="Arial Narrow"/>
          <w:sz w:val="28"/>
        </w:rPr>
      </w:pPr>
      <w:r>
        <w:rPr>
          <w:rFonts w:ascii="Arial Narrow" w:hAnsi="Arial Narrow"/>
          <w:sz w:val="28"/>
        </w:rPr>
        <w:t>§ 2°.</w:t>
      </w:r>
      <w:r>
        <w:rPr>
          <w:rFonts w:ascii="Arial Narrow" w:hAnsi="Arial Narrow"/>
          <w:sz w:val="28"/>
        </w:rPr>
        <w:tab/>
        <w:t>A primeira promoção vertical do servidor que tiver seu cargo transformado para outro criado por esta Lei Complementar, terá a contagem do tempo de serviço iniciada a partir da data de ocorrência da sua última movimentação dentro do cargo anterior.</w:t>
      </w:r>
    </w:p>
    <w:p w14:paraId="34308612" w14:textId="77777777" w:rsidR="00E60853" w:rsidRDefault="00E60853" w:rsidP="00E60853">
      <w:pPr>
        <w:rPr>
          <w:rFonts w:ascii="Arial Narrow" w:hAnsi="Arial Narrow"/>
          <w:sz w:val="28"/>
        </w:rPr>
      </w:pPr>
    </w:p>
    <w:p w14:paraId="449437AE"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Seção III</w:t>
      </w:r>
    </w:p>
    <w:p w14:paraId="0528F192"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 xml:space="preserve">Da Promoção Funcional </w:t>
      </w:r>
    </w:p>
    <w:p w14:paraId="0EC81BF9" w14:textId="77777777" w:rsidR="00E60853" w:rsidRDefault="00E60853" w:rsidP="00E60853">
      <w:pPr>
        <w:pStyle w:val="Rodap"/>
        <w:tabs>
          <w:tab w:val="clear" w:pos="4419"/>
          <w:tab w:val="clear" w:pos="8838"/>
        </w:tabs>
        <w:rPr>
          <w:rFonts w:ascii="Arial Narrow" w:hAnsi="Arial Narrow"/>
          <w:sz w:val="28"/>
        </w:rPr>
      </w:pPr>
    </w:p>
    <w:p w14:paraId="2DE5E032"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35.</w:t>
      </w:r>
      <w:r>
        <w:rPr>
          <w:rFonts w:ascii="Arial Narrow" w:hAnsi="Arial Narrow"/>
          <w:sz w:val="28"/>
        </w:rPr>
        <w:tab/>
        <w:t xml:space="preserve">A promoção funcional ocorrerá quando existir vaga disponível para provimento em cargo seguinte ao ocupado dentro da respectiva carreira atendidos os requisitos para exercício de uma das funções que o compõe. </w:t>
      </w:r>
    </w:p>
    <w:p w14:paraId="66D6B59A" w14:textId="77777777" w:rsidR="00E60853" w:rsidRDefault="00E60853" w:rsidP="00E60853">
      <w:pPr>
        <w:pStyle w:val="Corpodetexto"/>
        <w:spacing w:after="0"/>
        <w:ind w:firstLine="1440"/>
        <w:jc w:val="both"/>
        <w:rPr>
          <w:rFonts w:ascii="Arial Narrow" w:hAnsi="Arial Narrow"/>
          <w:sz w:val="28"/>
        </w:rPr>
      </w:pPr>
    </w:p>
    <w:p w14:paraId="5601D42C"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A promoção funcional ocorrerá, uma vez por ano, mediante convocação por edital, em data definida pelo Prefeito Municipal, podendo concorrer todos os servidores que atenderem aos requisitos exigidos para acesso ao cargo superior.</w:t>
      </w:r>
    </w:p>
    <w:p w14:paraId="1F358629" w14:textId="77777777" w:rsidR="00E60853" w:rsidRDefault="00E60853" w:rsidP="00E60853">
      <w:pPr>
        <w:pStyle w:val="Corpodetexto"/>
        <w:spacing w:after="0"/>
        <w:ind w:firstLine="1440"/>
        <w:jc w:val="both"/>
        <w:rPr>
          <w:rFonts w:ascii="Arial Narrow" w:hAnsi="Arial Narrow"/>
          <w:sz w:val="28"/>
        </w:rPr>
      </w:pPr>
    </w:p>
    <w:p w14:paraId="63689521" w14:textId="38D73473" w:rsidR="00E60853" w:rsidRDefault="00E60853" w:rsidP="00E60853">
      <w:pPr>
        <w:tabs>
          <w:tab w:val="left" w:pos="2268"/>
        </w:tabs>
        <w:ind w:firstLine="1418"/>
        <w:jc w:val="both"/>
        <w:rPr>
          <w:rFonts w:ascii="Arial Narrow" w:hAnsi="Arial Narrow"/>
          <w:b/>
          <w:bCs/>
          <w:color w:val="00B0F0"/>
          <w:szCs w:val="24"/>
        </w:rPr>
      </w:pPr>
      <w:r w:rsidRPr="008A3450">
        <w:rPr>
          <w:rFonts w:ascii="Arial Narrow" w:hAnsi="Arial Narrow"/>
          <w:strike/>
          <w:sz w:val="28"/>
        </w:rPr>
        <w:t>§ 2°.</w:t>
      </w:r>
      <w:r w:rsidRPr="008A3450">
        <w:rPr>
          <w:rFonts w:ascii="Arial Narrow" w:hAnsi="Arial Narrow"/>
          <w:strike/>
          <w:sz w:val="28"/>
        </w:rPr>
        <w:tab/>
        <w:t>As linhas hierárquicas para a promoção funcional nas carreiras do PCR/NA correspondem às posições definidas pelos cargos identificados art. 12, conforme as seguintes sucessões:</w:t>
      </w:r>
      <w:r w:rsidR="008A3450" w:rsidRPr="00F56156">
        <w:rPr>
          <w:rFonts w:ascii="Arial Narrow" w:hAnsi="Arial Narrow"/>
          <w:strike/>
          <w:sz w:val="28"/>
        </w:rPr>
        <w:t xml:space="preserve"> </w:t>
      </w:r>
      <w:r w:rsidR="008A3450" w:rsidRPr="008110D9">
        <w:rPr>
          <w:rFonts w:ascii="Arial Narrow" w:hAnsi="Arial Narrow"/>
          <w:color w:val="00B0F0"/>
          <w:sz w:val="20"/>
        </w:rPr>
        <w:t xml:space="preserve">(redação </w:t>
      </w:r>
      <w:proofErr w:type="spellStart"/>
      <w:r w:rsidR="008A3450" w:rsidRPr="008110D9">
        <w:rPr>
          <w:rFonts w:ascii="Arial Narrow" w:hAnsi="Arial Narrow"/>
          <w:color w:val="00B0F0"/>
          <w:sz w:val="20"/>
        </w:rPr>
        <w:t>alt</w:t>
      </w:r>
      <w:proofErr w:type="spellEnd"/>
      <w:r w:rsidR="008A3450" w:rsidRPr="008110D9">
        <w:rPr>
          <w:rFonts w:ascii="Arial Narrow" w:hAnsi="Arial Narrow"/>
          <w:color w:val="00B0F0"/>
          <w:sz w:val="20"/>
        </w:rPr>
        <w:t xml:space="preserve"> pela Lei Complementar 134/2011)</w:t>
      </w:r>
    </w:p>
    <w:p w14:paraId="3303F98B" w14:textId="3A891433" w:rsidR="008A3450" w:rsidRDefault="008A3450" w:rsidP="00E60853">
      <w:pPr>
        <w:tabs>
          <w:tab w:val="left" w:pos="2268"/>
        </w:tabs>
        <w:ind w:firstLine="1418"/>
        <w:jc w:val="both"/>
        <w:rPr>
          <w:rFonts w:ascii="Arial Narrow" w:hAnsi="Arial Narrow"/>
          <w:b/>
          <w:bCs/>
          <w:color w:val="00B0F0"/>
          <w:szCs w:val="24"/>
        </w:rPr>
      </w:pPr>
    </w:p>
    <w:p w14:paraId="37D8C60A" w14:textId="10E8C883" w:rsidR="008A3450" w:rsidRPr="008A3450" w:rsidRDefault="008A3450" w:rsidP="00E60853">
      <w:pPr>
        <w:tabs>
          <w:tab w:val="left" w:pos="2268"/>
        </w:tabs>
        <w:ind w:firstLine="1418"/>
        <w:jc w:val="both"/>
        <w:rPr>
          <w:rFonts w:ascii="Arial Narrow" w:hAnsi="Arial Narrow"/>
          <w:sz w:val="28"/>
        </w:rPr>
      </w:pPr>
      <w:r w:rsidRPr="008A3450">
        <w:rPr>
          <w:rFonts w:ascii="Arial Narrow" w:hAnsi="Arial Narrow"/>
          <w:sz w:val="28"/>
        </w:rPr>
        <w:t>§ 2° As linhas hierárquicas para a promoção funcional nas carreiras do PCR/NA correspondem às posições definidas pelos cargos identificados art. 12, conforme as seguintes sucessões:</w:t>
      </w:r>
      <w:r>
        <w:rPr>
          <w:rFonts w:ascii="Arial Narrow" w:hAnsi="Arial Narrow"/>
          <w:sz w:val="28"/>
        </w:rPr>
        <w:t xml:space="preserve"> </w:t>
      </w:r>
      <w:r w:rsidRPr="00CD2C9B">
        <w:rPr>
          <w:rFonts w:ascii="Arial Narrow" w:hAnsi="Arial Narrow"/>
          <w:sz w:val="20"/>
        </w:rPr>
        <w:t>(redação dada pela Lei Complementar 134/2011)</w:t>
      </w:r>
    </w:p>
    <w:p w14:paraId="3E2E02B5" w14:textId="77777777" w:rsidR="00E60853" w:rsidRPr="008A3450" w:rsidRDefault="00E60853" w:rsidP="00E60853">
      <w:pPr>
        <w:ind w:firstLine="480"/>
        <w:jc w:val="both"/>
        <w:rPr>
          <w:rFonts w:ascii="Arial Narrow" w:hAnsi="Arial Narrow"/>
          <w:strike/>
          <w:sz w:val="28"/>
        </w:rPr>
      </w:pPr>
    </w:p>
    <w:p w14:paraId="2E38CB67" w14:textId="7F4C54CC" w:rsidR="00E60853" w:rsidRPr="00CD2C9B" w:rsidRDefault="00E60853" w:rsidP="008A3450">
      <w:pPr>
        <w:ind w:left="960" w:firstLine="480"/>
        <w:jc w:val="both"/>
        <w:rPr>
          <w:rFonts w:ascii="Arial Narrow" w:hAnsi="Arial Narrow"/>
          <w:color w:val="00B0F0"/>
          <w:sz w:val="20"/>
        </w:rPr>
      </w:pPr>
      <w:r w:rsidRPr="00D86F59">
        <w:rPr>
          <w:rFonts w:ascii="Arial Narrow" w:hAnsi="Arial Narrow"/>
          <w:strike/>
          <w:szCs w:val="24"/>
        </w:rPr>
        <w:t>I - no inciso II, da alínea “</w:t>
      </w:r>
      <w:proofErr w:type="gramStart"/>
      <w:r w:rsidRPr="00D86F59">
        <w:rPr>
          <w:rFonts w:ascii="Arial Narrow" w:hAnsi="Arial Narrow"/>
          <w:strike/>
          <w:szCs w:val="24"/>
        </w:rPr>
        <w:t>e”  para</w:t>
      </w:r>
      <w:proofErr w:type="gramEnd"/>
      <w:r w:rsidRPr="00D86F59">
        <w:rPr>
          <w:rFonts w:ascii="Arial Narrow" w:hAnsi="Arial Narrow"/>
          <w:strike/>
          <w:szCs w:val="24"/>
        </w:rPr>
        <w:t xml:space="preserve"> “d”  e deste para “c”;</w:t>
      </w:r>
      <w:r w:rsidRPr="008A3450">
        <w:rPr>
          <w:rFonts w:ascii="Arial Narrow" w:hAnsi="Arial Narrow"/>
          <w:strike/>
          <w:sz w:val="28"/>
        </w:rPr>
        <w:t xml:space="preserve">  </w:t>
      </w:r>
      <w:r w:rsidR="008A3450" w:rsidRPr="00CD2C9B">
        <w:rPr>
          <w:rFonts w:ascii="Arial Narrow" w:hAnsi="Arial Narrow"/>
          <w:color w:val="00B0F0"/>
          <w:sz w:val="20"/>
        </w:rPr>
        <w:t xml:space="preserve">(redação </w:t>
      </w:r>
      <w:proofErr w:type="spellStart"/>
      <w:r w:rsidR="008A3450" w:rsidRPr="00CD2C9B">
        <w:rPr>
          <w:rFonts w:ascii="Arial Narrow" w:hAnsi="Arial Narrow"/>
          <w:color w:val="00B0F0"/>
          <w:sz w:val="20"/>
        </w:rPr>
        <w:t>alt</w:t>
      </w:r>
      <w:proofErr w:type="spellEnd"/>
      <w:r w:rsidR="008A3450" w:rsidRPr="00CD2C9B">
        <w:rPr>
          <w:rFonts w:ascii="Arial Narrow" w:hAnsi="Arial Narrow"/>
          <w:color w:val="00B0F0"/>
          <w:sz w:val="20"/>
        </w:rPr>
        <w:t xml:space="preserve"> pela Lei Complementar 134/2011)</w:t>
      </w:r>
    </w:p>
    <w:p w14:paraId="1D06C2B7" w14:textId="7E5A1ABC" w:rsidR="008A3450" w:rsidRDefault="008A3450" w:rsidP="008A3450">
      <w:pPr>
        <w:ind w:left="960" w:firstLine="480"/>
        <w:jc w:val="both"/>
        <w:rPr>
          <w:rFonts w:ascii="Arial Narrow" w:hAnsi="Arial Narrow"/>
          <w:sz w:val="20"/>
        </w:rPr>
      </w:pPr>
      <w:r w:rsidRPr="008A3450">
        <w:rPr>
          <w:rFonts w:ascii="Arial Narrow" w:hAnsi="Arial Narrow" w:cs="Arial"/>
          <w:color w:val="003366"/>
          <w:sz w:val="28"/>
          <w:szCs w:val="28"/>
        </w:rPr>
        <w:t xml:space="preserve">I - </w:t>
      </w:r>
      <w:proofErr w:type="gramStart"/>
      <w:r w:rsidRPr="008A3450">
        <w:rPr>
          <w:rFonts w:ascii="Arial Narrow" w:hAnsi="Arial Narrow" w:cs="Arial"/>
          <w:color w:val="003366"/>
          <w:sz w:val="28"/>
          <w:szCs w:val="28"/>
        </w:rPr>
        <w:t>no</w:t>
      </w:r>
      <w:proofErr w:type="gramEnd"/>
      <w:r w:rsidRPr="008A3450">
        <w:rPr>
          <w:rFonts w:ascii="Arial Narrow" w:hAnsi="Arial Narrow" w:cs="Arial"/>
          <w:color w:val="003366"/>
          <w:sz w:val="28"/>
          <w:szCs w:val="28"/>
        </w:rPr>
        <w:t xml:space="preserve"> inciso II, da alínea ‘e’ para ‘d’ e deste para 'c’; </w:t>
      </w:r>
      <w:r w:rsidRPr="00CD2C9B">
        <w:rPr>
          <w:rFonts w:ascii="Arial Narrow" w:hAnsi="Arial Narrow"/>
          <w:sz w:val="20"/>
        </w:rPr>
        <w:t>(redação dada pela Lei Complementar 134/2011)</w:t>
      </w:r>
    </w:p>
    <w:p w14:paraId="61C09F2C" w14:textId="77777777" w:rsidR="00D86F59" w:rsidRPr="00CD2C9B" w:rsidRDefault="00D86F59" w:rsidP="008A3450">
      <w:pPr>
        <w:ind w:left="960" w:firstLine="480"/>
        <w:jc w:val="both"/>
        <w:rPr>
          <w:rFonts w:ascii="Arial Narrow" w:hAnsi="Arial Narrow" w:cs="Arial"/>
          <w:sz w:val="20"/>
        </w:rPr>
      </w:pPr>
    </w:p>
    <w:p w14:paraId="53DFF6F3" w14:textId="77777777" w:rsidR="00E60853" w:rsidRPr="008A3450" w:rsidRDefault="00E60853" w:rsidP="00E60853">
      <w:pPr>
        <w:ind w:left="960" w:firstLine="480"/>
        <w:jc w:val="right"/>
        <w:rPr>
          <w:rFonts w:ascii="Arial Narrow" w:hAnsi="Arial Narrow"/>
          <w:strike/>
          <w:sz w:val="20"/>
        </w:rPr>
      </w:pPr>
    </w:p>
    <w:p w14:paraId="52119B86" w14:textId="13086D2F" w:rsidR="00E60853" w:rsidRPr="00CD2C9B" w:rsidRDefault="00E60853" w:rsidP="00E60853">
      <w:pPr>
        <w:ind w:left="960" w:firstLine="480"/>
        <w:jc w:val="both"/>
        <w:rPr>
          <w:rFonts w:ascii="Arial Narrow" w:hAnsi="Arial Narrow"/>
          <w:color w:val="00B0F0"/>
          <w:sz w:val="20"/>
        </w:rPr>
      </w:pPr>
      <w:r w:rsidRPr="00D86F59">
        <w:rPr>
          <w:rFonts w:ascii="Arial Narrow" w:hAnsi="Arial Narrow"/>
          <w:strike/>
          <w:szCs w:val="24"/>
        </w:rPr>
        <w:t>II - no inciso III, da alínea “d” para “c” e deste para</w:t>
      </w:r>
      <w:proofErr w:type="gramStart"/>
      <w:r w:rsidRPr="00D86F59">
        <w:rPr>
          <w:rFonts w:ascii="Arial Narrow" w:hAnsi="Arial Narrow"/>
          <w:strike/>
          <w:szCs w:val="24"/>
        </w:rPr>
        <w:t xml:space="preserve">   “</w:t>
      </w:r>
      <w:proofErr w:type="gramEnd"/>
      <w:r w:rsidRPr="00D86F59">
        <w:rPr>
          <w:rFonts w:ascii="Arial Narrow" w:hAnsi="Arial Narrow"/>
          <w:strike/>
          <w:szCs w:val="24"/>
        </w:rPr>
        <w:t>b”;</w:t>
      </w:r>
      <w:r w:rsidRPr="008A3450">
        <w:rPr>
          <w:rFonts w:ascii="Arial Narrow" w:hAnsi="Arial Narrow"/>
          <w:strike/>
          <w:sz w:val="28"/>
        </w:rPr>
        <w:t xml:space="preserve"> </w:t>
      </w:r>
      <w:r w:rsidR="008A3450" w:rsidRPr="00CD2C9B">
        <w:rPr>
          <w:rFonts w:ascii="Arial Narrow" w:hAnsi="Arial Narrow"/>
          <w:color w:val="00B0F0"/>
          <w:sz w:val="20"/>
        </w:rPr>
        <w:t xml:space="preserve">(redação </w:t>
      </w:r>
      <w:proofErr w:type="spellStart"/>
      <w:r w:rsidR="008A3450" w:rsidRPr="00CD2C9B">
        <w:rPr>
          <w:rFonts w:ascii="Arial Narrow" w:hAnsi="Arial Narrow"/>
          <w:color w:val="00B0F0"/>
          <w:sz w:val="20"/>
        </w:rPr>
        <w:t>alt</w:t>
      </w:r>
      <w:proofErr w:type="spellEnd"/>
      <w:r w:rsidR="008A3450" w:rsidRPr="00CD2C9B">
        <w:rPr>
          <w:rFonts w:ascii="Arial Narrow" w:hAnsi="Arial Narrow"/>
          <w:color w:val="00B0F0"/>
          <w:sz w:val="20"/>
        </w:rPr>
        <w:t xml:space="preserve"> pela Lei Complementar 134/2011)</w:t>
      </w:r>
    </w:p>
    <w:p w14:paraId="66D9B747" w14:textId="35A74502" w:rsidR="00141FC2" w:rsidRDefault="00141FC2" w:rsidP="00E60853">
      <w:pPr>
        <w:ind w:left="960" w:firstLine="480"/>
        <w:jc w:val="both"/>
        <w:rPr>
          <w:rFonts w:ascii="Arial Narrow" w:hAnsi="Arial Narrow"/>
          <w:sz w:val="20"/>
        </w:rPr>
      </w:pPr>
      <w:r w:rsidRPr="00141FC2">
        <w:rPr>
          <w:rFonts w:ascii="Arial Narrow" w:hAnsi="Arial Narrow"/>
          <w:iCs/>
          <w:sz w:val="28"/>
        </w:rPr>
        <w:t xml:space="preserve">II - </w:t>
      </w:r>
      <w:proofErr w:type="gramStart"/>
      <w:r w:rsidRPr="00141FC2">
        <w:rPr>
          <w:rFonts w:ascii="Arial Narrow" w:hAnsi="Arial Narrow"/>
          <w:iCs/>
          <w:sz w:val="28"/>
        </w:rPr>
        <w:t>no</w:t>
      </w:r>
      <w:proofErr w:type="gramEnd"/>
      <w:r w:rsidRPr="00141FC2">
        <w:rPr>
          <w:rFonts w:ascii="Arial Narrow" w:hAnsi="Arial Narrow"/>
          <w:iCs/>
          <w:sz w:val="28"/>
        </w:rPr>
        <w:t xml:space="preserve"> inciso III, da alínea ‘c’ para ‘b’</w:t>
      </w:r>
      <w:r w:rsidRPr="00CD2C9B">
        <w:rPr>
          <w:rFonts w:ascii="Arial Narrow" w:hAnsi="Arial Narrow"/>
          <w:iCs/>
          <w:sz w:val="20"/>
        </w:rPr>
        <w:t xml:space="preserve">; </w:t>
      </w:r>
      <w:r w:rsidRPr="00CD2C9B">
        <w:rPr>
          <w:rFonts w:ascii="Arial Narrow" w:hAnsi="Arial Narrow"/>
          <w:sz w:val="20"/>
        </w:rPr>
        <w:t>(redação dada pela Lei Complementar 134/2011)</w:t>
      </w:r>
    </w:p>
    <w:p w14:paraId="6D0F3863" w14:textId="77777777" w:rsidR="00D86F59" w:rsidRPr="00F56156" w:rsidRDefault="00D86F59" w:rsidP="00E60853">
      <w:pPr>
        <w:ind w:left="960" w:firstLine="480"/>
        <w:jc w:val="both"/>
        <w:rPr>
          <w:rFonts w:ascii="Arial Narrow" w:hAnsi="Arial Narrow"/>
          <w:strike/>
          <w:sz w:val="28"/>
        </w:rPr>
      </w:pPr>
    </w:p>
    <w:p w14:paraId="088835F4" w14:textId="77777777" w:rsidR="00E60853" w:rsidRPr="008A3450" w:rsidRDefault="00E60853" w:rsidP="00E60853">
      <w:pPr>
        <w:ind w:left="960" w:firstLine="480"/>
        <w:jc w:val="both"/>
        <w:rPr>
          <w:rFonts w:ascii="Arial Narrow" w:hAnsi="Arial Narrow"/>
          <w:strike/>
          <w:sz w:val="28"/>
        </w:rPr>
      </w:pPr>
    </w:p>
    <w:p w14:paraId="257E9238" w14:textId="7BF325EC" w:rsidR="00141FC2" w:rsidRDefault="00E60853" w:rsidP="00E60853">
      <w:pPr>
        <w:ind w:left="960" w:firstLine="480"/>
        <w:jc w:val="both"/>
        <w:rPr>
          <w:rFonts w:ascii="Arial Narrow" w:hAnsi="Arial Narrow"/>
          <w:strike/>
          <w:sz w:val="28"/>
        </w:rPr>
      </w:pPr>
      <w:r w:rsidRPr="00D86F59">
        <w:rPr>
          <w:rFonts w:ascii="Arial Narrow" w:hAnsi="Arial Narrow"/>
          <w:strike/>
          <w:szCs w:val="24"/>
        </w:rPr>
        <w:lastRenderedPageBreak/>
        <w:t xml:space="preserve">III - no inciso V, da alínea “d” para “c” e desta </w:t>
      </w:r>
      <w:proofErr w:type="gramStart"/>
      <w:r w:rsidRPr="00D86F59">
        <w:rPr>
          <w:rFonts w:ascii="Arial Narrow" w:hAnsi="Arial Narrow"/>
          <w:strike/>
          <w:szCs w:val="24"/>
        </w:rPr>
        <w:t>para  “</w:t>
      </w:r>
      <w:proofErr w:type="gramEnd"/>
      <w:r w:rsidRPr="00D86F59">
        <w:rPr>
          <w:rFonts w:ascii="Arial Narrow" w:hAnsi="Arial Narrow"/>
          <w:strike/>
          <w:szCs w:val="24"/>
        </w:rPr>
        <w:t>b”</w:t>
      </w:r>
      <w:r w:rsidRPr="008A3450">
        <w:rPr>
          <w:rFonts w:ascii="Arial Narrow" w:hAnsi="Arial Narrow"/>
          <w:strike/>
          <w:sz w:val="28"/>
        </w:rPr>
        <w:t xml:space="preserve"> </w:t>
      </w:r>
      <w:r w:rsidR="008A3450" w:rsidRPr="00CD2C9B">
        <w:rPr>
          <w:rFonts w:ascii="Arial Narrow" w:hAnsi="Arial Narrow"/>
          <w:color w:val="00B0F0"/>
          <w:sz w:val="20"/>
        </w:rPr>
        <w:t xml:space="preserve">(redação </w:t>
      </w:r>
      <w:proofErr w:type="spellStart"/>
      <w:r w:rsidR="008A3450" w:rsidRPr="00CD2C9B">
        <w:rPr>
          <w:rFonts w:ascii="Arial Narrow" w:hAnsi="Arial Narrow"/>
          <w:color w:val="00B0F0"/>
          <w:sz w:val="20"/>
        </w:rPr>
        <w:t>alt</w:t>
      </w:r>
      <w:proofErr w:type="spellEnd"/>
      <w:r w:rsidR="008A3450" w:rsidRPr="00CD2C9B">
        <w:rPr>
          <w:rFonts w:ascii="Arial Narrow" w:hAnsi="Arial Narrow"/>
          <w:color w:val="00B0F0"/>
          <w:sz w:val="20"/>
        </w:rPr>
        <w:t xml:space="preserve"> pela Lei Complementar 134/2011)</w:t>
      </w:r>
    </w:p>
    <w:p w14:paraId="5C9E2DDB" w14:textId="3A02C798" w:rsidR="00141FC2" w:rsidRDefault="00141FC2" w:rsidP="00141FC2">
      <w:pPr>
        <w:ind w:left="960" w:firstLine="480"/>
        <w:jc w:val="both"/>
        <w:rPr>
          <w:rFonts w:ascii="Arial Narrow" w:hAnsi="Arial Narrow"/>
          <w:sz w:val="20"/>
        </w:rPr>
      </w:pPr>
      <w:r w:rsidRPr="00141FC2">
        <w:rPr>
          <w:rFonts w:ascii="Arial Narrow" w:hAnsi="Arial Narrow"/>
          <w:sz w:val="28"/>
        </w:rPr>
        <w:t>III - no inciso IV, da alínea ‘c’ para ‘b’;</w:t>
      </w:r>
      <w:r>
        <w:rPr>
          <w:rFonts w:ascii="Arial Narrow" w:hAnsi="Arial Narrow"/>
          <w:sz w:val="28"/>
        </w:rPr>
        <w:t xml:space="preserve"> </w:t>
      </w:r>
      <w:r w:rsidRPr="00CD2C9B">
        <w:rPr>
          <w:rFonts w:ascii="Arial Narrow" w:hAnsi="Arial Narrow"/>
          <w:sz w:val="20"/>
        </w:rPr>
        <w:t>(redação dada pela Lei Complementar 134/2011)</w:t>
      </w:r>
    </w:p>
    <w:p w14:paraId="17AFEB9C" w14:textId="77777777" w:rsidR="00D86F59" w:rsidRPr="00CD2C9B" w:rsidRDefault="00D86F59" w:rsidP="00141FC2">
      <w:pPr>
        <w:ind w:left="960" w:firstLine="480"/>
        <w:jc w:val="both"/>
        <w:rPr>
          <w:rFonts w:ascii="Arial Narrow" w:hAnsi="Arial Narrow"/>
          <w:strike/>
          <w:sz w:val="20"/>
        </w:rPr>
      </w:pPr>
    </w:p>
    <w:p w14:paraId="1BAB4458" w14:textId="77777777" w:rsidR="00E60853" w:rsidRPr="008A3450" w:rsidRDefault="00E60853" w:rsidP="00E60853">
      <w:pPr>
        <w:ind w:left="960" w:firstLine="480"/>
        <w:jc w:val="both"/>
        <w:rPr>
          <w:rFonts w:ascii="Arial Narrow" w:hAnsi="Arial Narrow"/>
          <w:strike/>
          <w:sz w:val="28"/>
        </w:rPr>
      </w:pPr>
    </w:p>
    <w:p w14:paraId="44B88DC7" w14:textId="52EE8DE5" w:rsidR="00141FC2" w:rsidRDefault="00E60853" w:rsidP="00E60853">
      <w:pPr>
        <w:ind w:left="960" w:firstLine="480"/>
        <w:jc w:val="both"/>
        <w:rPr>
          <w:rFonts w:ascii="Arial Narrow" w:hAnsi="Arial Narrow"/>
          <w:strike/>
          <w:sz w:val="28"/>
        </w:rPr>
      </w:pPr>
      <w:r w:rsidRPr="00D86F59">
        <w:rPr>
          <w:rFonts w:ascii="Arial Narrow" w:hAnsi="Arial Narrow"/>
          <w:strike/>
          <w:szCs w:val="24"/>
        </w:rPr>
        <w:t xml:space="preserve">IV - </w:t>
      </w:r>
      <w:proofErr w:type="gramStart"/>
      <w:r w:rsidRPr="00D86F59">
        <w:rPr>
          <w:rFonts w:ascii="Arial Narrow" w:hAnsi="Arial Narrow"/>
          <w:strike/>
          <w:szCs w:val="24"/>
        </w:rPr>
        <w:t>no</w:t>
      </w:r>
      <w:proofErr w:type="gramEnd"/>
      <w:r w:rsidRPr="00D86F59">
        <w:rPr>
          <w:rFonts w:ascii="Arial Narrow" w:hAnsi="Arial Narrow"/>
          <w:strike/>
          <w:szCs w:val="24"/>
        </w:rPr>
        <w:t xml:space="preserve"> inciso VII, da aliena “a” para “b” e desta para “c”.</w:t>
      </w:r>
      <w:r w:rsidRPr="008A3450">
        <w:rPr>
          <w:rFonts w:ascii="Arial Narrow" w:hAnsi="Arial Narrow"/>
          <w:strike/>
          <w:sz w:val="28"/>
        </w:rPr>
        <w:t xml:space="preserve"> </w:t>
      </w:r>
      <w:r w:rsidR="008A3450" w:rsidRPr="00CD2C9B">
        <w:rPr>
          <w:rFonts w:ascii="Arial Narrow" w:hAnsi="Arial Narrow"/>
          <w:color w:val="00B0F0"/>
          <w:sz w:val="20"/>
        </w:rPr>
        <w:t xml:space="preserve">(redação </w:t>
      </w:r>
      <w:proofErr w:type="spellStart"/>
      <w:r w:rsidR="008A3450" w:rsidRPr="00CD2C9B">
        <w:rPr>
          <w:rFonts w:ascii="Arial Narrow" w:hAnsi="Arial Narrow"/>
          <w:color w:val="00B0F0"/>
          <w:sz w:val="20"/>
        </w:rPr>
        <w:t>alt</w:t>
      </w:r>
      <w:proofErr w:type="spellEnd"/>
      <w:r w:rsidR="008A3450" w:rsidRPr="00CD2C9B">
        <w:rPr>
          <w:rFonts w:ascii="Arial Narrow" w:hAnsi="Arial Narrow"/>
          <w:color w:val="00B0F0"/>
          <w:sz w:val="20"/>
        </w:rPr>
        <w:t xml:space="preserve"> pela Lei Complementar 134/2011)</w:t>
      </w:r>
    </w:p>
    <w:p w14:paraId="6C372755" w14:textId="24C67C4F" w:rsidR="00141FC2" w:rsidRDefault="00141FC2" w:rsidP="00141FC2">
      <w:pPr>
        <w:ind w:left="960" w:firstLine="480"/>
        <w:jc w:val="both"/>
        <w:rPr>
          <w:rFonts w:ascii="Arial Narrow" w:hAnsi="Arial Narrow"/>
          <w:sz w:val="20"/>
        </w:rPr>
      </w:pPr>
      <w:r w:rsidRPr="00141FC2">
        <w:rPr>
          <w:rFonts w:ascii="Arial Narrow" w:hAnsi="Arial Narrow"/>
          <w:iCs/>
          <w:sz w:val="28"/>
        </w:rPr>
        <w:t xml:space="preserve">IV - no inciso </w:t>
      </w:r>
      <w:proofErr w:type="gramStart"/>
      <w:r w:rsidRPr="00141FC2">
        <w:rPr>
          <w:rFonts w:ascii="Arial Narrow" w:hAnsi="Arial Narrow"/>
          <w:iCs/>
          <w:sz w:val="28"/>
        </w:rPr>
        <w:t>VI,  da</w:t>
      </w:r>
      <w:proofErr w:type="gramEnd"/>
      <w:r w:rsidRPr="00141FC2">
        <w:rPr>
          <w:rFonts w:ascii="Arial Narrow" w:hAnsi="Arial Narrow"/>
          <w:iCs/>
          <w:sz w:val="28"/>
        </w:rPr>
        <w:t xml:space="preserve"> alínea ‘b’ para ‘a’; </w:t>
      </w:r>
      <w:r w:rsidRPr="00CD2C9B">
        <w:rPr>
          <w:rFonts w:ascii="Arial Narrow" w:hAnsi="Arial Narrow"/>
          <w:sz w:val="20"/>
        </w:rPr>
        <w:t>(redação dada pela Lei Complementar 134/2011)</w:t>
      </w:r>
    </w:p>
    <w:p w14:paraId="6D9BAEAD" w14:textId="77777777" w:rsidR="00D86F59" w:rsidRPr="008A3450" w:rsidRDefault="00D86F59" w:rsidP="00141FC2">
      <w:pPr>
        <w:ind w:left="960" w:firstLine="480"/>
        <w:jc w:val="both"/>
        <w:rPr>
          <w:rFonts w:ascii="Arial Narrow" w:hAnsi="Arial Narrow"/>
          <w:strike/>
          <w:sz w:val="28"/>
        </w:rPr>
      </w:pPr>
    </w:p>
    <w:p w14:paraId="2580C8C8" w14:textId="1AECE430" w:rsidR="00141FC2" w:rsidRPr="00141FC2" w:rsidRDefault="00141FC2" w:rsidP="00141FC2">
      <w:pPr>
        <w:ind w:left="960" w:firstLine="480"/>
        <w:jc w:val="both"/>
        <w:rPr>
          <w:rFonts w:ascii="Arial Narrow" w:hAnsi="Arial Narrow"/>
          <w:iCs/>
          <w:sz w:val="28"/>
        </w:rPr>
      </w:pPr>
    </w:p>
    <w:p w14:paraId="15263D8B" w14:textId="2FF1842C" w:rsidR="00141FC2" w:rsidRPr="00CD2C9B" w:rsidRDefault="00141FC2" w:rsidP="00141FC2">
      <w:pPr>
        <w:ind w:left="960" w:firstLine="480"/>
        <w:jc w:val="both"/>
        <w:rPr>
          <w:rFonts w:ascii="Arial Narrow" w:hAnsi="Arial Narrow"/>
          <w:iCs/>
          <w:sz w:val="20"/>
        </w:rPr>
      </w:pPr>
      <w:r w:rsidRPr="00141FC2">
        <w:rPr>
          <w:rFonts w:ascii="Arial Narrow" w:hAnsi="Arial Narrow"/>
          <w:iCs/>
          <w:sz w:val="28"/>
        </w:rPr>
        <w:t xml:space="preserve">V - </w:t>
      </w:r>
      <w:proofErr w:type="gramStart"/>
      <w:r w:rsidRPr="00141FC2">
        <w:rPr>
          <w:rFonts w:ascii="Arial Narrow" w:hAnsi="Arial Narrow"/>
          <w:iCs/>
          <w:sz w:val="28"/>
        </w:rPr>
        <w:t>no</w:t>
      </w:r>
      <w:proofErr w:type="gramEnd"/>
      <w:r w:rsidRPr="00141FC2">
        <w:rPr>
          <w:rFonts w:ascii="Arial Narrow" w:hAnsi="Arial Narrow"/>
          <w:iCs/>
          <w:sz w:val="28"/>
        </w:rPr>
        <w:t xml:space="preserve"> inciso VII, da aliena ‘c’ para b’; </w:t>
      </w:r>
      <w:r w:rsidRPr="00CD2C9B">
        <w:rPr>
          <w:rFonts w:ascii="Arial Narrow" w:hAnsi="Arial Narrow"/>
          <w:sz w:val="20"/>
        </w:rPr>
        <w:t>(redação dada pela Lei Complementar 134/2011)</w:t>
      </w:r>
    </w:p>
    <w:p w14:paraId="23EC3FDB" w14:textId="77777777" w:rsidR="00141FC2" w:rsidRPr="00141FC2" w:rsidRDefault="00141FC2" w:rsidP="00141FC2">
      <w:pPr>
        <w:ind w:left="960" w:firstLine="480"/>
        <w:jc w:val="both"/>
        <w:rPr>
          <w:rFonts w:ascii="Arial Narrow" w:hAnsi="Arial Narrow"/>
          <w:iCs/>
          <w:sz w:val="28"/>
        </w:rPr>
      </w:pPr>
    </w:p>
    <w:p w14:paraId="35FA1303" w14:textId="211EA4A8" w:rsidR="00E60853" w:rsidRDefault="00141FC2" w:rsidP="00F56156">
      <w:pPr>
        <w:ind w:left="960" w:firstLine="480"/>
        <w:jc w:val="both"/>
        <w:rPr>
          <w:rFonts w:ascii="Arial Narrow" w:hAnsi="Arial Narrow"/>
          <w:sz w:val="20"/>
        </w:rPr>
      </w:pPr>
      <w:r w:rsidRPr="00141FC2">
        <w:rPr>
          <w:rFonts w:ascii="Arial Narrow" w:hAnsi="Arial Narrow"/>
          <w:iCs/>
          <w:sz w:val="28"/>
        </w:rPr>
        <w:t xml:space="preserve">VI - </w:t>
      </w:r>
      <w:proofErr w:type="gramStart"/>
      <w:r w:rsidRPr="00141FC2">
        <w:rPr>
          <w:rFonts w:ascii="Arial Narrow" w:hAnsi="Arial Narrow"/>
          <w:iCs/>
          <w:sz w:val="28"/>
        </w:rPr>
        <w:t>no</w:t>
      </w:r>
      <w:proofErr w:type="gramEnd"/>
      <w:r w:rsidRPr="00141FC2">
        <w:rPr>
          <w:rFonts w:ascii="Arial Narrow" w:hAnsi="Arial Narrow"/>
          <w:iCs/>
          <w:sz w:val="28"/>
        </w:rPr>
        <w:t xml:space="preserve"> inciso VI</w:t>
      </w:r>
      <w:r w:rsidR="00D86F59">
        <w:rPr>
          <w:rFonts w:ascii="Arial Narrow" w:hAnsi="Arial Narrow"/>
          <w:iCs/>
          <w:sz w:val="28"/>
        </w:rPr>
        <w:t>I</w:t>
      </w:r>
      <w:r w:rsidRPr="00141FC2">
        <w:rPr>
          <w:rFonts w:ascii="Arial Narrow" w:hAnsi="Arial Narrow"/>
          <w:iCs/>
          <w:sz w:val="28"/>
        </w:rPr>
        <w:t xml:space="preserve">I, da aliena ‘b’ para ‘a’.” </w:t>
      </w:r>
      <w:r w:rsidRPr="00CD2C9B">
        <w:rPr>
          <w:rFonts w:ascii="Arial Narrow" w:hAnsi="Arial Narrow"/>
          <w:sz w:val="20"/>
        </w:rPr>
        <w:t>(redação dada pela Lei Complementar 134/2011)</w:t>
      </w:r>
    </w:p>
    <w:p w14:paraId="2F9F87FD" w14:textId="77777777" w:rsidR="00D86F59" w:rsidRPr="00CD2C9B" w:rsidRDefault="00D86F59" w:rsidP="00F56156">
      <w:pPr>
        <w:ind w:left="960" w:firstLine="480"/>
        <w:jc w:val="both"/>
        <w:rPr>
          <w:rFonts w:ascii="Arial Narrow" w:hAnsi="Arial Narrow"/>
          <w:sz w:val="20"/>
        </w:rPr>
      </w:pPr>
    </w:p>
    <w:p w14:paraId="41B89EEC" w14:textId="77777777" w:rsidR="00F56156" w:rsidRDefault="00F56156" w:rsidP="00F56156">
      <w:pPr>
        <w:ind w:left="960" w:firstLine="480"/>
        <w:jc w:val="both"/>
        <w:rPr>
          <w:rFonts w:ascii="Arial Narrow" w:hAnsi="Arial Narrow"/>
          <w:sz w:val="28"/>
        </w:rPr>
      </w:pPr>
    </w:p>
    <w:p w14:paraId="55B82F95" w14:textId="77777777" w:rsidR="00E60853" w:rsidRDefault="00E60853" w:rsidP="00E60853">
      <w:pPr>
        <w:tabs>
          <w:tab w:val="left" w:pos="2410"/>
        </w:tabs>
        <w:ind w:firstLine="1418"/>
        <w:jc w:val="both"/>
        <w:rPr>
          <w:rFonts w:ascii="Arial Narrow" w:hAnsi="Arial Narrow"/>
          <w:sz w:val="28"/>
        </w:rPr>
      </w:pPr>
      <w:r>
        <w:rPr>
          <w:rFonts w:ascii="Arial Narrow" w:hAnsi="Arial Narrow"/>
          <w:sz w:val="28"/>
        </w:rPr>
        <w:t>Art. 36.</w:t>
      </w:r>
      <w:r>
        <w:rPr>
          <w:rFonts w:ascii="Arial Narrow" w:hAnsi="Arial Narrow"/>
          <w:sz w:val="28"/>
        </w:rPr>
        <w:tab/>
        <w:t>Para concorrer à promoção funcional, o servidor deverá atender, cumulativamente, as seguintes condições:</w:t>
      </w:r>
    </w:p>
    <w:p w14:paraId="16064AA3" w14:textId="77777777" w:rsidR="00E60853" w:rsidRDefault="00E60853" w:rsidP="00E60853">
      <w:pPr>
        <w:pStyle w:val="Lista2"/>
        <w:ind w:left="0" w:firstLine="0"/>
        <w:jc w:val="both"/>
        <w:rPr>
          <w:rFonts w:ascii="Arial Narrow" w:hAnsi="Arial Narrow"/>
          <w:sz w:val="28"/>
        </w:rPr>
      </w:pPr>
    </w:p>
    <w:p w14:paraId="0A6A0B16" w14:textId="77777777" w:rsidR="00E60853" w:rsidRDefault="00E60853" w:rsidP="00E60853">
      <w:pPr>
        <w:pStyle w:val="Lista2"/>
        <w:numPr>
          <w:ilvl w:val="0"/>
          <w:numId w:val="2"/>
        </w:numPr>
        <w:jc w:val="both"/>
        <w:rPr>
          <w:rFonts w:ascii="Arial Narrow" w:hAnsi="Arial Narrow"/>
          <w:sz w:val="28"/>
        </w:rPr>
      </w:pPr>
      <w:r>
        <w:rPr>
          <w:rFonts w:ascii="Arial Narrow" w:hAnsi="Arial Narrow"/>
          <w:sz w:val="28"/>
        </w:rPr>
        <w:t>contar no mínimo um mil oitocentos e vinte e cinco dias de provimento efetivo no cargo ocupado e estar classificado na classe B ou acima;</w:t>
      </w:r>
    </w:p>
    <w:p w14:paraId="2138037E" w14:textId="77777777" w:rsidR="00E60853" w:rsidRDefault="00E60853" w:rsidP="00E60853">
      <w:pPr>
        <w:pStyle w:val="Lista2"/>
        <w:ind w:left="0" w:firstLine="0"/>
        <w:jc w:val="both"/>
        <w:rPr>
          <w:rFonts w:ascii="Arial Narrow" w:hAnsi="Arial Narrow"/>
          <w:sz w:val="20"/>
        </w:rPr>
      </w:pPr>
    </w:p>
    <w:p w14:paraId="7CEAAA99" w14:textId="77777777" w:rsidR="00E60853" w:rsidRDefault="00E60853" w:rsidP="00E60853">
      <w:pPr>
        <w:pStyle w:val="Lista2"/>
        <w:numPr>
          <w:ilvl w:val="0"/>
          <w:numId w:val="2"/>
        </w:numPr>
        <w:jc w:val="both"/>
        <w:rPr>
          <w:rFonts w:ascii="Arial Narrow" w:hAnsi="Arial Narrow"/>
          <w:sz w:val="28"/>
        </w:rPr>
      </w:pPr>
      <w:r>
        <w:rPr>
          <w:rFonts w:ascii="Arial Narrow" w:hAnsi="Arial Narrow"/>
          <w:sz w:val="28"/>
        </w:rPr>
        <w:t>comprovar a escolaridade exigida e ou a habilitação em cursos de formação ou conhecimentos específicos para provimento no cargo e função que concorrer;</w:t>
      </w:r>
    </w:p>
    <w:p w14:paraId="519FA7C4" w14:textId="77777777" w:rsidR="00E60853" w:rsidRDefault="00E60853" w:rsidP="00E60853">
      <w:pPr>
        <w:pStyle w:val="Lista2"/>
        <w:ind w:left="0" w:firstLine="0"/>
        <w:jc w:val="right"/>
        <w:rPr>
          <w:rFonts w:ascii="Arial Narrow" w:hAnsi="Arial Narrow"/>
          <w:sz w:val="20"/>
        </w:rPr>
      </w:pPr>
    </w:p>
    <w:p w14:paraId="74F3F187" w14:textId="77777777" w:rsidR="00E60853" w:rsidRDefault="00E60853" w:rsidP="00E60853">
      <w:pPr>
        <w:pStyle w:val="Lista2"/>
        <w:numPr>
          <w:ilvl w:val="0"/>
          <w:numId w:val="2"/>
        </w:numPr>
        <w:jc w:val="both"/>
        <w:rPr>
          <w:rFonts w:ascii="Arial Narrow" w:hAnsi="Arial Narrow"/>
          <w:sz w:val="28"/>
        </w:rPr>
      </w:pPr>
      <w:r>
        <w:rPr>
          <w:rFonts w:ascii="Arial Narrow" w:hAnsi="Arial Narrow"/>
          <w:sz w:val="28"/>
        </w:rPr>
        <w:t xml:space="preserve">estar incluído entre os </w:t>
      </w:r>
      <w:proofErr w:type="spellStart"/>
      <w:r>
        <w:rPr>
          <w:rFonts w:ascii="Arial Narrow" w:hAnsi="Arial Narrow"/>
          <w:sz w:val="28"/>
        </w:rPr>
        <w:t>cinqüenta</w:t>
      </w:r>
      <w:proofErr w:type="spellEnd"/>
      <w:r>
        <w:rPr>
          <w:rFonts w:ascii="Arial Narrow" w:hAnsi="Arial Narrow"/>
          <w:sz w:val="28"/>
        </w:rPr>
        <w:t xml:space="preserve"> por cento melhores avaliados no cargo ocupado no último ano.</w:t>
      </w:r>
    </w:p>
    <w:p w14:paraId="4D85B464" w14:textId="77777777" w:rsidR="00E60853" w:rsidRDefault="00E60853" w:rsidP="00E60853">
      <w:pPr>
        <w:pStyle w:val="Lista2"/>
        <w:ind w:left="0" w:firstLine="0"/>
        <w:jc w:val="both"/>
        <w:rPr>
          <w:rFonts w:ascii="Arial Narrow" w:hAnsi="Arial Narrow"/>
          <w:sz w:val="28"/>
        </w:rPr>
      </w:pPr>
    </w:p>
    <w:p w14:paraId="1D662CFB" w14:textId="77777777" w:rsidR="00E60853" w:rsidRDefault="00E60853" w:rsidP="00E60853">
      <w:pPr>
        <w:pStyle w:val="Listadecontinuao3"/>
        <w:spacing w:after="0"/>
        <w:ind w:left="0" w:firstLine="1440"/>
        <w:jc w:val="both"/>
        <w:rPr>
          <w:rFonts w:ascii="Arial Narrow" w:hAnsi="Arial Narrow"/>
          <w:sz w:val="28"/>
        </w:rPr>
      </w:pPr>
      <w:r>
        <w:rPr>
          <w:rFonts w:ascii="Arial Narrow" w:hAnsi="Arial Narrow"/>
          <w:sz w:val="28"/>
        </w:rPr>
        <w:t>Parágrafo único. A confirmação de atendimento do requisito tempo de serviço exigido para concorrer promoção funcional excluirá da contagem os afastamentos do cargo ocorridos durante o período de apuração do interstício, exceto se para o exercício de cargo em comissão ou função de confiança do Quadro Permanente de Pessoal da Prefeitura Municipal.</w:t>
      </w:r>
    </w:p>
    <w:p w14:paraId="73D86C0D" w14:textId="77777777" w:rsidR="00E60853" w:rsidRDefault="00E60853" w:rsidP="00E60853">
      <w:pPr>
        <w:pStyle w:val="Listadecontinuao3"/>
        <w:spacing w:after="0"/>
        <w:ind w:left="0"/>
        <w:jc w:val="both"/>
        <w:rPr>
          <w:rFonts w:ascii="Arial Narrow" w:hAnsi="Arial Narrow"/>
          <w:sz w:val="28"/>
        </w:rPr>
      </w:pPr>
    </w:p>
    <w:p w14:paraId="50B62AE1" w14:textId="77777777" w:rsidR="00E60853" w:rsidRDefault="00E60853" w:rsidP="00E60853">
      <w:pPr>
        <w:pStyle w:val="Listadecontinuao3"/>
        <w:tabs>
          <w:tab w:val="left" w:pos="2410"/>
        </w:tabs>
        <w:spacing w:after="0"/>
        <w:ind w:left="0" w:firstLine="1440"/>
        <w:jc w:val="both"/>
        <w:rPr>
          <w:rFonts w:ascii="Arial Narrow" w:hAnsi="Arial Narrow"/>
          <w:sz w:val="28"/>
        </w:rPr>
      </w:pPr>
      <w:r>
        <w:rPr>
          <w:rFonts w:ascii="Arial Narrow" w:hAnsi="Arial Narrow"/>
          <w:sz w:val="28"/>
        </w:rPr>
        <w:t>Art. 37.</w:t>
      </w:r>
      <w:r>
        <w:rPr>
          <w:rFonts w:ascii="Arial Narrow" w:hAnsi="Arial Narrow"/>
          <w:sz w:val="28"/>
        </w:rPr>
        <w:tab/>
        <w:t>Não concorrerá à promoção funcional o servidor que se encontrar, em uma ou mais de uma, das seguintes situações:</w:t>
      </w:r>
    </w:p>
    <w:p w14:paraId="7797D2D3" w14:textId="77777777" w:rsidR="00E60853" w:rsidRDefault="00E60853" w:rsidP="00E60853">
      <w:pPr>
        <w:pStyle w:val="Recuodecorpodetexto"/>
        <w:spacing w:after="0"/>
        <w:ind w:left="0"/>
        <w:jc w:val="both"/>
        <w:rPr>
          <w:rFonts w:ascii="Arial Narrow" w:hAnsi="Arial Narrow"/>
          <w:sz w:val="28"/>
        </w:rPr>
      </w:pPr>
    </w:p>
    <w:p w14:paraId="167FE7BC" w14:textId="77777777" w:rsidR="00E60853" w:rsidRDefault="00E60853" w:rsidP="00E60853">
      <w:pPr>
        <w:pStyle w:val="Recuodecorpodetexto"/>
        <w:numPr>
          <w:ilvl w:val="0"/>
          <w:numId w:val="3"/>
        </w:numPr>
        <w:spacing w:after="0"/>
        <w:jc w:val="both"/>
        <w:rPr>
          <w:rFonts w:ascii="Arial Narrow" w:hAnsi="Arial Narrow"/>
          <w:sz w:val="28"/>
        </w:rPr>
      </w:pPr>
      <w:r>
        <w:rPr>
          <w:rFonts w:ascii="Arial Narrow" w:hAnsi="Arial Narrow"/>
          <w:sz w:val="28"/>
        </w:rPr>
        <w:t>não se enquadrar nas condições constantes do §2º do artigo 35 desta Lei Complementar;</w:t>
      </w:r>
    </w:p>
    <w:p w14:paraId="43E9CD2C" w14:textId="77777777" w:rsidR="00E60853" w:rsidRDefault="00E60853" w:rsidP="00E60853">
      <w:pPr>
        <w:pStyle w:val="Corpodetexto"/>
        <w:spacing w:after="0"/>
        <w:jc w:val="both"/>
        <w:rPr>
          <w:rFonts w:ascii="Arial Narrow" w:hAnsi="Arial Narrow"/>
          <w:sz w:val="28"/>
        </w:rPr>
      </w:pPr>
    </w:p>
    <w:p w14:paraId="7B70DB76" w14:textId="77777777" w:rsidR="00E60853" w:rsidRDefault="00E60853" w:rsidP="00E60853">
      <w:pPr>
        <w:pStyle w:val="Corpodetexto"/>
        <w:numPr>
          <w:ilvl w:val="0"/>
          <w:numId w:val="3"/>
        </w:numPr>
        <w:spacing w:after="0"/>
        <w:jc w:val="both"/>
        <w:rPr>
          <w:rFonts w:ascii="Arial Narrow" w:hAnsi="Arial Narrow"/>
          <w:sz w:val="28"/>
        </w:rPr>
      </w:pPr>
      <w:r>
        <w:rPr>
          <w:rFonts w:ascii="Arial Narrow" w:hAnsi="Arial Narrow"/>
          <w:sz w:val="28"/>
        </w:rPr>
        <w:t>tiver alteração de cargo ou função no período correspondente aos doze meses imediatamente anteriores à data prevista para a ocorrência da promoção;</w:t>
      </w:r>
    </w:p>
    <w:p w14:paraId="33A02CD6" w14:textId="77777777" w:rsidR="00E60853" w:rsidRDefault="00E60853" w:rsidP="00E60853">
      <w:pPr>
        <w:widowControl w:val="0"/>
        <w:jc w:val="right"/>
        <w:rPr>
          <w:rFonts w:ascii="Arial" w:hAnsi="Arial" w:cs="Arial"/>
          <w:color w:val="003366"/>
          <w:sz w:val="20"/>
        </w:rPr>
      </w:pPr>
    </w:p>
    <w:p w14:paraId="22E4E808" w14:textId="77777777" w:rsidR="00E60853" w:rsidRDefault="00E60853" w:rsidP="00E60853">
      <w:pPr>
        <w:pStyle w:val="Corpodetexto"/>
        <w:numPr>
          <w:ilvl w:val="0"/>
          <w:numId w:val="3"/>
        </w:numPr>
        <w:spacing w:after="0"/>
        <w:jc w:val="both"/>
        <w:rPr>
          <w:rFonts w:ascii="Arial Narrow" w:hAnsi="Arial Narrow"/>
          <w:sz w:val="28"/>
        </w:rPr>
      </w:pPr>
      <w:r>
        <w:rPr>
          <w:rFonts w:ascii="Arial Narrow" w:hAnsi="Arial Narrow"/>
          <w:sz w:val="28"/>
        </w:rPr>
        <w:t>tiver se licenciado, por mais de cento e oitenta dias consecutivos, no período considerado para a apuração do tempo de serviço para a promoção vertical;</w:t>
      </w:r>
    </w:p>
    <w:p w14:paraId="42A65006" w14:textId="77777777" w:rsidR="00E60853" w:rsidRDefault="00E60853" w:rsidP="00E60853">
      <w:pPr>
        <w:pStyle w:val="Corpodetexto"/>
        <w:spacing w:after="0"/>
        <w:jc w:val="both"/>
        <w:rPr>
          <w:rFonts w:ascii="Arial Narrow" w:hAnsi="Arial Narrow"/>
          <w:sz w:val="28"/>
        </w:rPr>
      </w:pPr>
    </w:p>
    <w:p w14:paraId="0158DD36" w14:textId="77777777" w:rsidR="00E60853" w:rsidRDefault="00E60853" w:rsidP="00E60853">
      <w:pPr>
        <w:pStyle w:val="Corpodetexto"/>
        <w:numPr>
          <w:ilvl w:val="0"/>
          <w:numId w:val="3"/>
        </w:numPr>
        <w:spacing w:after="0"/>
        <w:jc w:val="both"/>
        <w:rPr>
          <w:rFonts w:ascii="Arial Narrow" w:hAnsi="Arial Narrow"/>
          <w:sz w:val="28"/>
        </w:rPr>
      </w:pPr>
      <w:r>
        <w:rPr>
          <w:rFonts w:ascii="Arial Narrow" w:hAnsi="Arial Narrow"/>
          <w:sz w:val="28"/>
        </w:rPr>
        <w:t>ter registro de afastamento ou cessão para outros órgãos ou entidade não integrantes da estrutura da Prefeitura Municipal de Nova Andradina.</w:t>
      </w:r>
    </w:p>
    <w:p w14:paraId="492B0ABA" w14:textId="77777777" w:rsidR="00E60853" w:rsidRDefault="00E60853" w:rsidP="00E60853">
      <w:pPr>
        <w:pStyle w:val="Corpodetexto"/>
        <w:spacing w:after="0"/>
        <w:jc w:val="both"/>
        <w:rPr>
          <w:rFonts w:ascii="Arial Narrow" w:hAnsi="Arial Narrow"/>
          <w:sz w:val="28"/>
        </w:rPr>
      </w:pPr>
    </w:p>
    <w:p w14:paraId="1BFC72F2"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38.</w:t>
      </w:r>
      <w:r>
        <w:rPr>
          <w:rFonts w:ascii="Arial Narrow" w:hAnsi="Arial Narrow"/>
          <w:sz w:val="28"/>
        </w:rPr>
        <w:tab/>
        <w:t>O servidor cujo provimento se der por promoção funcional ficará submetido ao estágio funcional de cento e oitenta dias para avaliação da sua capacidade para exercer as atividades inerentes à nova função, permanecendo no cargo anterior até à sua aprovação nesse estágio.</w:t>
      </w:r>
    </w:p>
    <w:p w14:paraId="3ED26E3E" w14:textId="77777777" w:rsidR="00E60853" w:rsidRDefault="00E60853" w:rsidP="00E60853">
      <w:pPr>
        <w:pStyle w:val="Corpodetexto"/>
        <w:spacing w:after="0"/>
        <w:jc w:val="both"/>
        <w:rPr>
          <w:rFonts w:ascii="Arial Narrow" w:hAnsi="Arial Narrow"/>
          <w:sz w:val="28"/>
        </w:rPr>
      </w:pPr>
    </w:p>
    <w:p w14:paraId="29DC04D2"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Durante o estágio, de que trata este artigo, o servidor perceberá o vencimento e vantagens do novo cargo, a título de bolsa, e as vantagens pessoais do cargo que estiver ocupando.</w:t>
      </w:r>
    </w:p>
    <w:p w14:paraId="78B1C899" w14:textId="77777777" w:rsidR="00E60853" w:rsidRDefault="00E60853" w:rsidP="00E60853">
      <w:pPr>
        <w:pStyle w:val="Corpodetexto"/>
        <w:spacing w:after="0"/>
        <w:jc w:val="both"/>
        <w:rPr>
          <w:rFonts w:ascii="Arial Narrow" w:hAnsi="Arial Narrow"/>
          <w:sz w:val="28"/>
        </w:rPr>
      </w:pPr>
    </w:p>
    <w:p w14:paraId="57698D64"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§2º.</w:t>
      </w:r>
      <w:r>
        <w:rPr>
          <w:rFonts w:ascii="Arial Narrow" w:hAnsi="Arial Narrow"/>
          <w:sz w:val="28"/>
        </w:rPr>
        <w:tab/>
        <w:t>O provimento no novo cargo será formalizado no dia imediatamente seguinte à aprovação do servidor no estágio funcional de que trata este artigo.</w:t>
      </w:r>
    </w:p>
    <w:p w14:paraId="07622041" w14:textId="77777777" w:rsidR="00E60853" w:rsidRDefault="00E60853" w:rsidP="00E60853">
      <w:pPr>
        <w:pStyle w:val="Corpodetexto"/>
        <w:tabs>
          <w:tab w:val="left" w:pos="2268"/>
        </w:tabs>
        <w:spacing w:after="0"/>
        <w:ind w:firstLine="1440"/>
        <w:jc w:val="both"/>
        <w:rPr>
          <w:rFonts w:ascii="Arial Narrow" w:hAnsi="Arial Narrow"/>
          <w:sz w:val="20"/>
        </w:rPr>
      </w:pPr>
    </w:p>
    <w:p w14:paraId="5A7C18CE"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§3º.</w:t>
      </w:r>
      <w:r>
        <w:rPr>
          <w:rFonts w:ascii="Arial Narrow" w:hAnsi="Arial Narrow"/>
          <w:sz w:val="28"/>
        </w:rPr>
        <w:tab/>
        <w:t>O servidor promovido será posicionado na classe A ou na classe de valor imediatamente superior ao vencimento que se encontrava classificado.</w:t>
      </w:r>
    </w:p>
    <w:p w14:paraId="65D083B4" w14:textId="77777777" w:rsidR="00E60853" w:rsidRDefault="00E60853" w:rsidP="00E60853">
      <w:pPr>
        <w:pStyle w:val="Corpodetexto"/>
        <w:spacing w:after="0"/>
        <w:ind w:firstLine="1440"/>
        <w:jc w:val="both"/>
        <w:rPr>
          <w:rFonts w:ascii="Arial Narrow" w:hAnsi="Arial Narrow"/>
          <w:sz w:val="28"/>
        </w:rPr>
      </w:pPr>
    </w:p>
    <w:p w14:paraId="0B598DAD"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39.</w:t>
      </w:r>
      <w:r>
        <w:rPr>
          <w:rFonts w:ascii="Arial Narrow" w:hAnsi="Arial Narrow"/>
          <w:sz w:val="28"/>
        </w:rPr>
        <w:tab/>
        <w:t>A promoção funcional dependerá da divulgação, por edital, do quantitativo de vagas disponíveis para esta modalidade de provimento, trinta dias antes das datas previstas para a sua efetivação.</w:t>
      </w:r>
    </w:p>
    <w:p w14:paraId="059CCDF0" w14:textId="77777777" w:rsidR="00E60853" w:rsidRDefault="00E60853" w:rsidP="00E60853">
      <w:pPr>
        <w:pStyle w:val="Corpodetexto"/>
        <w:spacing w:after="0"/>
        <w:ind w:firstLine="1440"/>
        <w:jc w:val="right"/>
        <w:rPr>
          <w:rFonts w:ascii="Arial Narrow" w:hAnsi="Arial Narrow"/>
          <w:sz w:val="20"/>
        </w:rPr>
      </w:pPr>
    </w:p>
    <w:p w14:paraId="6B952A7B" w14:textId="77777777" w:rsidR="00E60853" w:rsidRDefault="00E60853" w:rsidP="00E60853">
      <w:pPr>
        <w:ind w:firstLine="1418"/>
        <w:jc w:val="both"/>
        <w:rPr>
          <w:rFonts w:ascii="Arial Narrow" w:hAnsi="Arial Narrow"/>
          <w:sz w:val="28"/>
        </w:rPr>
      </w:pPr>
      <w:r>
        <w:rPr>
          <w:rFonts w:ascii="Arial Narrow" w:hAnsi="Arial Narrow"/>
          <w:sz w:val="28"/>
        </w:rPr>
        <w:t xml:space="preserve">Parágrafo único. O edital de convocação dos interessados em concorrer à promoção funcional deverá vincular aos cargos vagos as funções que estarão abertas para serem ocupadas pelos servidores promovidos. </w:t>
      </w:r>
    </w:p>
    <w:p w14:paraId="548B96A9" w14:textId="77777777" w:rsidR="00E60853" w:rsidRDefault="00E60853" w:rsidP="00E60853">
      <w:pPr>
        <w:pStyle w:val="Corpodetexto"/>
        <w:spacing w:after="0"/>
        <w:ind w:firstLine="1440"/>
        <w:jc w:val="both"/>
        <w:rPr>
          <w:rFonts w:ascii="Arial Narrow" w:hAnsi="Arial Narrow"/>
          <w:sz w:val="28"/>
        </w:rPr>
      </w:pPr>
    </w:p>
    <w:p w14:paraId="0A1FB37B"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40.</w:t>
      </w:r>
      <w:r>
        <w:rPr>
          <w:rFonts w:ascii="Arial Narrow" w:hAnsi="Arial Narrow"/>
          <w:sz w:val="28"/>
        </w:rPr>
        <w:tab/>
        <w:t>A primeira promoção funcional do servidor que tiver seu cargo transformado por outro criado por esta Lei Complementar, terá a contagem do tempo de serviço iniciada a partir da data de ocorrência dessa alteração.</w:t>
      </w:r>
    </w:p>
    <w:p w14:paraId="7D35203D" w14:textId="77777777" w:rsidR="00E60853" w:rsidRDefault="00E60853" w:rsidP="00E60853">
      <w:pPr>
        <w:pStyle w:val="Corpodetexto"/>
        <w:spacing w:after="0"/>
        <w:jc w:val="center"/>
        <w:rPr>
          <w:rFonts w:ascii="Arial Narrow" w:hAnsi="Arial Narrow"/>
          <w:bCs/>
          <w:sz w:val="20"/>
        </w:rPr>
      </w:pPr>
    </w:p>
    <w:p w14:paraId="7A22CAF4" w14:textId="77777777" w:rsidR="00E60853" w:rsidRDefault="00E60853" w:rsidP="00E60853">
      <w:pPr>
        <w:pStyle w:val="Corpodetexto"/>
        <w:spacing w:after="0"/>
        <w:jc w:val="center"/>
        <w:rPr>
          <w:rFonts w:ascii="Arial Narrow" w:hAnsi="Arial Narrow"/>
          <w:b/>
          <w:sz w:val="28"/>
        </w:rPr>
      </w:pPr>
      <w:r>
        <w:rPr>
          <w:rFonts w:ascii="Arial Narrow" w:hAnsi="Arial Narrow"/>
          <w:b/>
          <w:sz w:val="28"/>
        </w:rPr>
        <w:t>CAPÍTULO II</w:t>
      </w:r>
    </w:p>
    <w:p w14:paraId="23D0EA27"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DA AVALIAÇÃO E DESEMPENHO</w:t>
      </w:r>
    </w:p>
    <w:p w14:paraId="20B3A938" w14:textId="77777777" w:rsidR="00E60853" w:rsidRDefault="00E60853" w:rsidP="00E60853">
      <w:pPr>
        <w:pStyle w:val="Rodap"/>
        <w:tabs>
          <w:tab w:val="clear" w:pos="4419"/>
          <w:tab w:val="clear" w:pos="8838"/>
        </w:tabs>
        <w:rPr>
          <w:rFonts w:ascii="Arial Narrow" w:hAnsi="Arial Narrow"/>
          <w:sz w:val="22"/>
        </w:rPr>
      </w:pPr>
    </w:p>
    <w:p w14:paraId="276F9506"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41.</w:t>
      </w:r>
      <w:r>
        <w:rPr>
          <w:rFonts w:ascii="Arial Narrow" w:hAnsi="Arial Narrow"/>
          <w:sz w:val="28"/>
        </w:rPr>
        <w:tab/>
        <w:t>A avaliação de desempenho terá por objetivo aferir o rendimento e o desenvolvimento do servidor no exercício do cargo e função e processar-se-á com base nos seguintes fatores:</w:t>
      </w:r>
    </w:p>
    <w:p w14:paraId="7EB4CC2F" w14:textId="77777777" w:rsidR="00E60853" w:rsidRDefault="00E60853" w:rsidP="00E60853">
      <w:pPr>
        <w:ind w:firstLine="60"/>
        <w:jc w:val="both"/>
        <w:rPr>
          <w:rFonts w:ascii="Arial Narrow" w:hAnsi="Arial Narrow"/>
          <w:sz w:val="22"/>
        </w:rPr>
      </w:pPr>
    </w:p>
    <w:p w14:paraId="790A3270" w14:textId="77777777" w:rsidR="00E60853" w:rsidRDefault="00E60853" w:rsidP="00E60853">
      <w:pPr>
        <w:ind w:left="1418"/>
        <w:rPr>
          <w:rFonts w:ascii="Arial Narrow" w:hAnsi="Arial Narrow"/>
          <w:sz w:val="28"/>
        </w:rPr>
      </w:pPr>
      <w:r>
        <w:rPr>
          <w:rFonts w:ascii="Arial Narrow" w:hAnsi="Arial Narrow"/>
          <w:sz w:val="28"/>
        </w:rPr>
        <w:t xml:space="preserve">I - </w:t>
      </w:r>
      <w:proofErr w:type="gramStart"/>
      <w:r>
        <w:rPr>
          <w:rFonts w:ascii="Arial Narrow" w:hAnsi="Arial Narrow"/>
          <w:sz w:val="28"/>
        </w:rPr>
        <w:t>qualidade</w:t>
      </w:r>
      <w:proofErr w:type="gramEnd"/>
      <w:r>
        <w:rPr>
          <w:rFonts w:ascii="Arial Narrow" w:hAnsi="Arial Narrow"/>
          <w:sz w:val="28"/>
        </w:rPr>
        <w:t xml:space="preserve"> de trabalho; </w:t>
      </w:r>
    </w:p>
    <w:p w14:paraId="173DED33" w14:textId="77777777" w:rsidR="00E60853" w:rsidRDefault="00E60853" w:rsidP="00E60853">
      <w:pPr>
        <w:rPr>
          <w:rFonts w:ascii="Arial Narrow" w:hAnsi="Arial Narrow"/>
          <w:sz w:val="20"/>
        </w:rPr>
      </w:pPr>
    </w:p>
    <w:p w14:paraId="3DC17067" w14:textId="77777777" w:rsidR="00E60853" w:rsidRDefault="00E60853" w:rsidP="00E60853">
      <w:pPr>
        <w:ind w:left="1418"/>
        <w:rPr>
          <w:rFonts w:ascii="Arial Narrow" w:hAnsi="Arial Narrow"/>
          <w:sz w:val="28"/>
        </w:rPr>
      </w:pPr>
      <w:r>
        <w:rPr>
          <w:rFonts w:ascii="Arial Narrow" w:hAnsi="Arial Narrow"/>
          <w:sz w:val="28"/>
        </w:rPr>
        <w:t xml:space="preserve">II - </w:t>
      </w:r>
      <w:proofErr w:type="gramStart"/>
      <w:r>
        <w:rPr>
          <w:rFonts w:ascii="Arial Narrow" w:hAnsi="Arial Narrow"/>
          <w:sz w:val="28"/>
        </w:rPr>
        <w:t>produtividade</w:t>
      </w:r>
      <w:proofErr w:type="gramEnd"/>
      <w:r>
        <w:rPr>
          <w:rFonts w:ascii="Arial Narrow" w:hAnsi="Arial Narrow"/>
          <w:sz w:val="28"/>
        </w:rPr>
        <w:t xml:space="preserve"> no trabalho;</w:t>
      </w:r>
    </w:p>
    <w:p w14:paraId="41020612" w14:textId="77777777" w:rsidR="00E60853" w:rsidRDefault="00E60853" w:rsidP="00E60853">
      <w:pPr>
        <w:rPr>
          <w:rFonts w:ascii="Arial Narrow" w:hAnsi="Arial Narrow"/>
          <w:sz w:val="20"/>
        </w:rPr>
      </w:pPr>
    </w:p>
    <w:p w14:paraId="05AFB48A" w14:textId="77777777" w:rsidR="00E60853" w:rsidRDefault="00E60853" w:rsidP="00E60853">
      <w:pPr>
        <w:ind w:left="1418"/>
        <w:rPr>
          <w:rFonts w:ascii="Arial Narrow" w:hAnsi="Arial Narrow"/>
          <w:sz w:val="28"/>
        </w:rPr>
      </w:pPr>
      <w:r>
        <w:rPr>
          <w:rFonts w:ascii="Arial Narrow" w:hAnsi="Arial Narrow"/>
          <w:sz w:val="28"/>
        </w:rPr>
        <w:t>III - iniciativa e presteza;</w:t>
      </w:r>
    </w:p>
    <w:p w14:paraId="40ADB6FF" w14:textId="77777777" w:rsidR="00E60853" w:rsidRDefault="00E60853" w:rsidP="00E60853">
      <w:pPr>
        <w:rPr>
          <w:rFonts w:ascii="Arial Narrow" w:hAnsi="Arial Narrow"/>
          <w:sz w:val="20"/>
        </w:rPr>
      </w:pPr>
    </w:p>
    <w:p w14:paraId="63523C8F" w14:textId="77777777" w:rsidR="00E60853" w:rsidRDefault="00E60853" w:rsidP="00E60853">
      <w:pPr>
        <w:ind w:left="1418"/>
        <w:rPr>
          <w:rFonts w:ascii="Arial Narrow" w:hAnsi="Arial Narrow"/>
          <w:sz w:val="28"/>
        </w:rPr>
      </w:pPr>
      <w:r>
        <w:rPr>
          <w:rFonts w:ascii="Arial Narrow" w:hAnsi="Arial Narrow"/>
          <w:sz w:val="28"/>
        </w:rPr>
        <w:lastRenderedPageBreak/>
        <w:t xml:space="preserve">IV - </w:t>
      </w:r>
      <w:proofErr w:type="gramStart"/>
      <w:r>
        <w:rPr>
          <w:rFonts w:ascii="Arial Narrow" w:hAnsi="Arial Narrow"/>
          <w:sz w:val="28"/>
        </w:rPr>
        <w:t>assiduidade e pontualidade</w:t>
      </w:r>
      <w:proofErr w:type="gramEnd"/>
      <w:r>
        <w:rPr>
          <w:rFonts w:ascii="Arial Narrow" w:hAnsi="Arial Narrow"/>
          <w:sz w:val="28"/>
        </w:rPr>
        <w:t>;</w:t>
      </w:r>
    </w:p>
    <w:p w14:paraId="64EA37AD" w14:textId="77777777" w:rsidR="00E60853" w:rsidRDefault="00E60853" w:rsidP="00E60853">
      <w:pPr>
        <w:jc w:val="right"/>
        <w:rPr>
          <w:rFonts w:ascii="Arial Narrow" w:hAnsi="Arial Narrow"/>
          <w:sz w:val="20"/>
        </w:rPr>
      </w:pPr>
    </w:p>
    <w:p w14:paraId="217D7FAC" w14:textId="77777777" w:rsidR="00E60853" w:rsidRDefault="00E60853" w:rsidP="00E60853">
      <w:pPr>
        <w:pStyle w:val="TextosemFormatao"/>
        <w:ind w:firstLine="1418"/>
        <w:jc w:val="both"/>
        <w:rPr>
          <w:rFonts w:ascii="Arial Narrow" w:hAnsi="Arial Narrow"/>
          <w:sz w:val="28"/>
        </w:rPr>
      </w:pPr>
      <w:r>
        <w:rPr>
          <w:rFonts w:ascii="Arial Narrow" w:hAnsi="Arial Narrow"/>
          <w:sz w:val="28"/>
        </w:rPr>
        <w:t xml:space="preserve">V - </w:t>
      </w:r>
      <w:proofErr w:type="gramStart"/>
      <w:r>
        <w:rPr>
          <w:rFonts w:ascii="Arial Narrow" w:hAnsi="Arial Narrow"/>
          <w:sz w:val="28"/>
        </w:rPr>
        <w:t>disciplina</w:t>
      </w:r>
      <w:proofErr w:type="gramEnd"/>
      <w:r>
        <w:rPr>
          <w:rFonts w:ascii="Arial Narrow" w:hAnsi="Arial Narrow"/>
          <w:sz w:val="28"/>
        </w:rPr>
        <w:t xml:space="preserve"> e zelo funcional;</w:t>
      </w:r>
    </w:p>
    <w:p w14:paraId="6697B66F" w14:textId="77777777" w:rsidR="00E60853" w:rsidRDefault="00E60853" w:rsidP="00E60853">
      <w:pPr>
        <w:pStyle w:val="TextosemFormatao"/>
        <w:ind w:firstLine="1418"/>
        <w:jc w:val="both"/>
        <w:rPr>
          <w:rFonts w:ascii="Arial Narrow" w:hAnsi="Arial Narrow"/>
        </w:rPr>
      </w:pPr>
    </w:p>
    <w:p w14:paraId="653EAF11" w14:textId="77777777" w:rsidR="00E60853" w:rsidRDefault="00E60853" w:rsidP="00E60853">
      <w:pPr>
        <w:ind w:firstLine="1418"/>
        <w:jc w:val="both"/>
        <w:rPr>
          <w:rFonts w:ascii="Arial Narrow" w:hAnsi="Arial Narrow"/>
          <w:sz w:val="28"/>
        </w:rPr>
      </w:pPr>
      <w:r>
        <w:rPr>
          <w:rFonts w:ascii="Arial Narrow" w:hAnsi="Arial Narrow"/>
          <w:sz w:val="28"/>
        </w:rPr>
        <w:t xml:space="preserve">VI </w:t>
      </w:r>
      <w:proofErr w:type="gramStart"/>
      <w:r>
        <w:rPr>
          <w:rFonts w:ascii="Arial Narrow" w:hAnsi="Arial Narrow"/>
          <w:sz w:val="28"/>
        </w:rPr>
        <w:t>-  chefia</w:t>
      </w:r>
      <w:proofErr w:type="gramEnd"/>
      <w:r>
        <w:rPr>
          <w:rFonts w:ascii="Arial Narrow" w:hAnsi="Arial Narrow"/>
          <w:sz w:val="28"/>
        </w:rPr>
        <w:t xml:space="preserve"> e liderança;</w:t>
      </w:r>
    </w:p>
    <w:p w14:paraId="30CF0AD9" w14:textId="77777777" w:rsidR="00E60853" w:rsidRDefault="00E60853" w:rsidP="00E60853">
      <w:pPr>
        <w:ind w:firstLine="1418"/>
        <w:jc w:val="both"/>
        <w:rPr>
          <w:rFonts w:ascii="Arial Narrow" w:hAnsi="Arial Narrow"/>
          <w:sz w:val="20"/>
        </w:rPr>
      </w:pPr>
    </w:p>
    <w:p w14:paraId="11E00159" w14:textId="77777777" w:rsidR="00E60853" w:rsidRDefault="00E60853" w:rsidP="00E60853">
      <w:pPr>
        <w:ind w:left="1418"/>
        <w:rPr>
          <w:rFonts w:ascii="Arial Narrow" w:hAnsi="Arial Narrow"/>
          <w:sz w:val="28"/>
        </w:rPr>
      </w:pPr>
      <w:r>
        <w:rPr>
          <w:rFonts w:ascii="Arial Narrow" w:hAnsi="Arial Narrow"/>
          <w:sz w:val="28"/>
        </w:rPr>
        <w:t>VII - aproveitamento em programas de capacitação;</w:t>
      </w:r>
    </w:p>
    <w:p w14:paraId="59A076FE" w14:textId="77777777" w:rsidR="00E60853" w:rsidRDefault="00E60853" w:rsidP="00E60853">
      <w:pPr>
        <w:ind w:firstLine="1418"/>
        <w:jc w:val="both"/>
        <w:rPr>
          <w:rFonts w:ascii="Arial Narrow" w:hAnsi="Arial Narrow"/>
          <w:sz w:val="20"/>
        </w:rPr>
      </w:pPr>
    </w:p>
    <w:p w14:paraId="7C01C8EF" w14:textId="77777777" w:rsidR="00E60853" w:rsidRDefault="00E60853" w:rsidP="00E60853">
      <w:pPr>
        <w:tabs>
          <w:tab w:val="left" w:pos="2268"/>
        </w:tabs>
        <w:ind w:firstLine="1418"/>
        <w:jc w:val="both"/>
        <w:rPr>
          <w:rFonts w:ascii="Arial Narrow" w:hAnsi="Arial Narrow"/>
          <w:sz w:val="28"/>
        </w:rPr>
      </w:pPr>
      <w:r>
        <w:rPr>
          <w:rFonts w:ascii="Arial Narrow" w:hAnsi="Arial Narrow"/>
          <w:sz w:val="28"/>
        </w:rPr>
        <w:t>§ 1°.</w:t>
      </w:r>
      <w:r>
        <w:rPr>
          <w:rFonts w:ascii="Arial Narrow" w:hAnsi="Arial Narrow"/>
          <w:sz w:val="28"/>
        </w:rPr>
        <w:tab/>
        <w:t>Os fatores, conforme dispuser regulamento aprovado pelo Prefeito Municipal, deverão considerar para avaliação do desempenho, sempre que possível, condições ou requisitos relativos à habilitação profissional, capacitação em cursos de formação ou especialização para o exercício da função, o exercício de cargos em comissão, funções de confiança e ou participação em órgãos de deliberação coletiva, comissões ou grupos de trabalho.</w:t>
      </w:r>
    </w:p>
    <w:p w14:paraId="6B8670C8" w14:textId="77777777" w:rsidR="00E60853" w:rsidRDefault="00E60853" w:rsidP="00E60853">
      <w:pPr>
        <w:tabs>
          <w:tab w:val="left" w:pos="2268"/>
        </w:tabs>
        <w:ind w:firstLine="1418"/>
        <w:jc w:val="both"/>
        <w:rPr>
          <w:rFonts w:ascii="Arial Narrow" w:hAnsi="Arial Narrow"/>
          <w:sz w:val="22"/>
        </w:rPr>
      </w:pPr>
    </w:p>
    <w:p w14:paraId="1FA1A185" w14:textId="77777777" w:rsidR="00E60853" w:rsidRDefault="00E60853" w:rsidP="00E60853">
      <w:pPr>
        <w:tabs>
          <w:tab w:val="left" w:pos="2268"/>
        </w:tabs>
        <w:ind w:firstLine="1418"/>
        <w:jc w:val="both"/>
        <w:rPr>
          <w:rFonts w:ascii="Arial Narrow" w:hAnsi="Arial Narrow"/>
          <w:sz w:val="28"/>
        </w:rPr>
      </w:pPr>
      <w:r>
        <w:rPr>
          <w:rFonts w:ascii="Arial Narrow" w:hAnsi="Arial Narrow"/>
          <w:sz w:val="28"/>
        </w:rPr>
        <w:t>§ 2°.</w:t>
      </w:r>
      <w:r>
        <w:rPr>
          <w:rFonts w:ascii="Arial Narrow" w:hAnsi="Arial Narrow"/>
          <w:sz w:val="28"/>
        </w:rPr>
        <w:tab/>
        <w:t>O sistema de avaliação deverá prever no seu regulamento, observado o mínimo de sessenta por cento de ponderação para os critérios referidos nos incisos I a V deste artigo e escala de pontuação adotando os seguintes conceitos:</w:t>
      </w:r>
    </w:p>
    <w:p w14:paraId="16BE1E58" w14:textId="77777777" w:rsidR="00E60853" w:rsidRDefault="00E60853" w:rsidP="00E60853">
      <w:pPr>
        <w:jc w:val="both"/>
        <w:rPr>
          <w:rFonts w:ascii="Arial Narrow" w:hAnsi="Arial Narrow"/>
        </w:rPr>
      </w:pPr>
    </w:p>
    <w:p w14:paraId="169EE432" w14:textId="77777777" w:rsidR="00E60853" w:rsidRDefault="00E60853" w:rsidP="00E60853">
      <w:pPr>
        <w:numPr>
          <w:ilvl w:val="0"/>
          <w:numId w:val="17"/>
        </w:numPr>
        <w:jc w:val="both"/>
        <w:rPr>
          <w:rFonts w:ascii="Arial Narrow" w:hAnsi="Arial Narrow"/>
          <w:sz w:val="28"/>
        </w:rPr>
      </w:pPr>
      <w:r>
        <w:rPr>
          <w:rFonts w:ascii="Arial Narrow" w:hAnsi="Arial Narrow"/>
          <w:sz w:val="28"/>
        </w:rPr>
        <w:t>excelente;</w:t>
      </w:r>
    </w:p>
    <w:p w14:paraId="68A51DEA" w14:textId="77777777" w:rsidR="00E60853" w:rsidRDefault="00E60853" w:rsidP="00E60853">
      <w:pPr>
        <w:jc w:val="both"/>
        <w:rPr>
          <w:rFonts w:ascii="Arial Narrow" w:hAnsi="Arial Narrow"/>
        </w:rPr>
      </w:pPr>
    </w:p>
    <w:p w14:paraId="21798C5A" w14:textId="77777777" w:rsidR="00E60853" w:rsidRDefault="00E60853" w:rsidP="00E60853">
      <w:pPr>
        <w:numPr>
          <w:ilvl w:val="0"/>
          <w:numId w:val="17"/>
        </w:numPr>
        <w:jc w:val="both"/>
        <w:rPr>
          <w:rFonts w:ascii="Arial Narrow" w:hAnsi="Arial Narrow"/>
          <w:sz w:val="28"/>
        </w:rPr>
      </w:pPr>
      <w:r>
        <w:rPr>
          <w:rFonts w:ascii="Arial Narrow" w:hAnsi="Arial Narrow"/>
          <w:sz w:val="28"/>
        </w:rPr>
        <w:t>bom;</w:t>
      </w:r>
    </w:p>
    <w:p w14:paraId="4F0A1337" w14:textId="77777777" w:rsidR="00E60853" w:rsidRDefault="00E60853" w:rsidP="00E60853">
      <w:pPr>
        <w:jc w:val="right"/>
        <w:rPr>
          <w:rFonts w:ascii="Arial Narrow" w:hAnsi="Arial Narrow"/>
          <w:b/>
          <w:bCs/>
          <w:sz w:val="20"/>
        </w:rPr>
      </w:pPr>
    </w:p>
    <w:p w14:paraId="508FF980" w14:textId="77777777" w:rsidR="00E60853" w:rsidRDefault="00E60853" w:rsidP="00E60853">
      <w:pPr>
        <w:numPr>
          <w:ilvl w:val="0"/>
          <w:numId w:val="17"/>
        </w:numPr>
        <w:jc w:val="both"/>
        <w:rPr>
          <w:rFonts w:ascii="Arial Narrow" w:hAnsi="Arial Narrow"/>
          <w:sz w:val="28"/>
        </w:rPr>
      </w:pPr>
      <w:r>
        <w:rPr>
          <w:rFonts w:ascii="Arial Narrow" w:hAnsi="Arial Narrow"/>
          <w:sz w:val="28"/>
        </w:rPr>
        <w:t xml:space="preserve">regular; </w:t>
      </w:r>
    </w:p>
    <w:p w14:paraId="3E637925" w14:textId="77777777" w:rsidR="00E60853" w:rsidRDefault="00E60853" w:rsidP="00E60853">
      <w:pPr>
        <w:jc w:val="both"/>
        <w:rPr>
          <w:rFonts w:ascii="Arial Narrow" w:hAnsi="Arial Narrow"/>
          <w:sz w:val="22"/>
        </w:rPr>
      </w:pPr>
    </w:p>
    <w:p w14:paraId="092B4B86" w14:textId="77777777" w:rsidR="00E60853" w:rsidRDefault="00E60853" w:rsidP="00E60853">
      <w:pPr>
        <w:numPr>
          <w:ilvl w:val="0"/>
          <w:numId w:val="17"/>
        </w:numPr>
        <w:jc w:val="both"/>
        <w:rPr>
          <w:rFonts w:ascii="Arial Narrow" w:hAnsi="Arial Narrow"/>
          <w:sz w:val="28"/>
        </w:rPr>
      </w:pPr>
      <w:r>
        <w:rPr>
          <w:rFonts w:ascii="Arial Narrow" w:hAnsi="Arial Narrow"/>
          <w:sz w:val="28"/>
        </w:rPr>
        <w:t>insatisfatório.</w:t>
      </w:r>
    </w:p>
    <w:p w14:paraId="5CFD074E" w14:textId="77777777" w:rsidR="00E60853" w:rsidRDefault="00E60853" w:rsidP="00E60853">
      <w:pPr>
        <w:pStyle w:val="TextosemFormatao"/>
        <w:jc w:val="both"/>
        <w:rPr>
          <w:rFonts w:ascii="Arial Narrow" w:hAnsi="Arial Narrow"/>
          <w:sz w:val="22"/>
        </w:rPr>
      </w:pPr>
    </w:p>
    <w:p w14:paraId="720E1AF1" w14:textId="77777777" w:rsidR="00E60853" w:rsidRDefault="00E60853" w:rsidP="00E60853">
      <w:pPr>
        <w:pStyle w:val="TextosemFormatao"/>
        <w:tabs>
          <w:tab w:val="left" w:pos="2410"/>
        </w:tabs>
        <w:ind w:firstLine="1418"/>
        <w:jc w:val="both"/>
        <w:rPr>
          <w:rFonts w:ascii="Arial Narrow" w:hAnsi="Arial Narrow"/>
          <w:sz w:val="28"/>
        </w:rPr>
      </w:pPr>
      <w:r>
        <w:rPr>
          <w:rFonts w:ascii="Arial Narrow" w:hAnsi="Arial Narrow"/>
          <w:sz w:val="28"/>
        </w:rPr>
        <w:t>Art. 42.</w:t>
      </w:r>
      <w:r>
        <w:rPr>
          <w:rFonts w:ascii="Arial Narrow" w:hAnsi="Arial Narrow"/>
          <w:sz w:val="28"/>
        </w:rPr>
        <w:tab/>
        <w:t>A metodologia de avaliação de desempenho deverá considerar a natureza das atribuições desempenhadas pelo servidor e as condições em que estas são exercidas, segundo as regras e critérios estabelecidos para os servidores da Prefeitura Municipal.</w:t>
      </w:r>
    </w:p>
    <w:p w14:paraId="222C8710" w14:textId="77777777" w:rsidR="00E60853" w:rsidRDefault="00E60853" w:rsidP="00E60853">
      <w:pPr>
        <w:pStyle w:val="TextosemFormatao"/>
        <w:ind w:firstLine="1418"/>
        <w:jc w:val="right"/>
        <w:rPr>
          <w:rFonts w:ascii="Arial Narrow" w:hAnsi="Arial Narrow"/>
          <w:sz w:val="28"/>
        </w:rPr>
      </w:pPr>
    </w:p>
    <w:p w14:paraId="21463FDD" w14:textId="77777777" w:rsidR="00E60853" w:rsidRDefault="00E60853" w:rsidP="00E60853">
      <w:pPr>
        <w:pStyle w:val="TextosemFormatao"/>
        <w:tabs>
          <w:tab w:val="left" w:pos="2410"/>
        </w:tabs>
        <w:ind w:firstLine="1418"/>
        <w:jc w:val="both"/>
        <w:rPr>
          <w:rFonts w:ascii="Arial Narrow" w:hAnsi="Arial Narrow"/>
          <w:sz w:val="28"/>
        </w:rPr>
      </w:pPr>
      <w:r>
        <w:rPr>
          <w:rFonts w:ascii="Arial Narrow" w:hAnsi="Arial Narrow"/>
          <w:sz w:val="28"/>
        </w:rPr>
        <w:t>Art. 43.</w:t>
      </w:r>
      <w:r>
        <w:rPr>
          <w:rFonts w:ascii="Arial Narrow" w:hAnsi="Arial Narrow"/>
          <w:sz w:val="28"/>
        </w:rPr>
        <w:tab/>
        <w:t>A avaliação de desempenho do servidor durante o estágio probatório será realizada a cada semestre, com base nos seguintes fatores:</w:t>
      </w:r>
    </w:p>
    <w:p w14:paraId="1F0CCCF7" w14:textId="77777777" w:rsidR="00E60853" w:rsidRDefault="00E60853" w:rsidP="00E60853">
      <w:pPr>
        <w:pStyle w:val="TextosemFormatao"/>
        <w:jc w:val="both"/>
        <w:rPr>
          <w:rFonts w:ascii="Arial Narrow" w:hAnsi="Arial Narrow"/>
        </w:rPr>
      </w:pPr>
    </w:p>
    <w:p w14:paraId="491FE4BD" w14:textId="77777777" w:rsidR="00E60853" w:rsidRDefault="00E60853" w:rsidP="00E60853">
      <w:pPr>
        <w:pStyle w:val="TextosemFormatao"/>
        <w:numPr>
          <w:ilvl w:val="0"/>
          <w:numId w:val="18"/>
        </w:numPr>
        <w:jc w:val="both"/>
        <w:rPr>
          <w:rFonts w:ascii="Arial Narrow" w:hAnsi="Arial Narrow"/>
          <w:sz w:val="28"/>
        </w:rPr>
      </w:pPr>
      <w:r>
        <w:rPr>
          <w:rFonts w:ascii="Arial Narrow" w:hAnsi="Arial Narrow"/>
          <w:sz w:val="28"/>
        </w:rPr>
        <w:t>idoneidade moral;</w:t>
      </w:r>
    </w:p>
    <w:p w14:paraId="67970BA9" w14:textId="77777777" w:rsidR="00E60853" w:rsidRDefault="00E60853" w:rsidP="00E60853">
      <w:pPr>
        <w:pStyle w:val="TextosemFormatao"/>
        <w:jc w:val="both"/>
        <w:rPr>
          <w:rFonts w:ascii="Arial Narrow" w:hAnsi="Arial Narrow"/>
        </w:rPr>
      </w:pPr>
    </w:p>
    <w:p w14:paraId="28A74CE7" w14:textId="77777777" w:rsidR="00E60853" w:rsidRDefault="00E60853" w:rsidP="00E60853">
      <w:pPr>
        <w:pStyle w:val="TextosemFormatao"/>
        <w:numPr>
          <w:ilvl w:val="0"/>
          <w:numId w:val="18"/>
        </w:numPr>
        <w:jc w:val="both"/>
        <w:rPr>
          <w:rFonts w:ascii="Arial Narrow" w:hAnsi="Arial Narrow"/>
          <w:sz w:val="28"/>
        </w:rPr>
      </w:pPr>
      <w:r>
        <w:rPr>
          <w:rFonts w:ascii="Arial Narrow" w:hAnsi="Arial Narrow"/>
          <w:sz w:val="28"/>
        </w:rPr>
        <w:t>responsabilidade e iniciativa;</w:t>
      </w:r>
    </w:p>
    <w:p w14:paraId="353E1315" w14:textId="77777777" w:rsidR="00E60853" w:rsidRDefault="00E60853" w:rsidP="00E60853">
      <w:pPr>
        <w:pStyle w:val="TextosemFormatao"/>
        <w:jc w:val="both"/>
        <w:rPr>
          <w:rFonts w:ascii="Arial Narrow" w:hAnsi="Arial Narrow"/>
        </w:rPr>
      </w:pPr>
    </w:p>
    <w:p w14:paraId="296EEC50" w14:textId="77777777" w:rsidR="00E60853" w:rsidRDefault="00E60853" w:rsidP="00E60853">
      <w:pPr>
        <w:pStyle w:val="TextosemFormatao"/>
        <w:numPr>
          <w:ilvl w:val="0"/>
          <w:numId w:val="18"/>
        </w:numPr>
        <w:jc w:val="both"/>
        <w:rPr>
          <w:rFonts w:ascii="Arial Narrow" w:hAnsi="Arial Narrow"/>
          <w:sz w:val="28"/>
        </w:rPr>
      </w:pPr>
      <w:r>
        <w:rPr>
          <w:rFonts w:ascii="Arial Narrow" w:hAnsi="Arial Narrow"/>
          <w:sz w:val="28"/>
        </w:rPr>
        <w:t>assiduidade, pontualidade e disciplina;</w:t>
      </w:r>
    </w:p>
    <w:p w14:paraId="1F6C912E" w14:textId="77777777" w:rsidR="00E60853" w:rsidRDefault="00E60853" w:rsidP="00E60853">
      <w:pPr>
        <w:pStyle w:val="TextosemFormatao"/>
        <w:jc w:val="both"/>
        <w:rPr>
          <w:rFonts w:ascii="Arial Narrow" w:hAnsi="Arial Narrow"/>
        </w:rPr>
      </w:pPr>
    </w:p>
    <w:p w14:paraId="230A5C91" w14:textId="77777777" w:rsidR="00E60853" w:rsidRDefault="00E60853" w:rsidP="00E60853">
      <w:pPr>
        <w:pStyle w:val="TextosemFormatao"/>
        <w:numPr>
          <w:ilvl w:val="0"/>
          <w:numId w:val="18"/>
        </w:numPr>
        <w:jc w:val="both"/>
        <w:rPr>
          <w:rFonts w:ascii="Arial Narrow" w:hAnsi="Arial Narrow"/>
          <w:sz w:val="28"/>
        </w:rPr>
      </w:pPr>
      <w:r>
        <w:rPr>
          <w:rFonts w:ascii="Arial Narrow" w:hAnsi="Arial Narrow"/>
          <w:sz w:val="28"/>
        </w:rPr>
        <w:t>aptidão e capacitação para o exercício do cargo ou função; e</w:t>
      </w:r>
    </w:p>
    <w:p w14:paraId="5F8DEBC2" w14:textId="77777777" w:rsidR="00E60853" w:rsidRDefault="00E60853" w:rsidP="00E60853">
      <w:pPr>
        <w:pStyle w:val="TextosemFormatao"/>
        <w:jc w:val="both"/>
        <w:rPr>
          <w:rFonts w:ascii="Arial Narrow" w:hAnsi="Arial Narrow"/>
        </w:rPr>
      </w:pPr>
    </w:p>
    <w:p w14:paraId="629A5D72" w14:textId="77777777" w:rsidR="00E60853" w:rsidRDefault="00E60853" w:rsidP="00E60853">
      <w:pPr>
        <w:pStyle w:val="TextosemFormatao"/>
        <w:numPr>
          <w:ilvl w:val="0"/>
          <w:numId w:val="18"/>
        </w:numPr>
        <w:jc w:val="both"/>
        <w:rPr>
          <w:rFonts w:ascii="Arial Narrow" w:hAnsi="Arial Narrow"/>
          <w:sz w:val="28"/>
        </w:rPr>
      </w:pPr>
      <w:r>
        <w:rPr>
          <w:rFonts w:ascii="Arial Narrow" w:hAnsi="Arial Narrow"/>
          <w:sz w:val="28"/>
        </w:rPr>
        <w:t>eficiência e produtividade.</w:t>
      </w:r>
    </w:p>
    <w:p w14:paraId="2344FA20" w14:textId="77777777" w:rsidR="00E60853" w:rsidRDefault="00E60853" w:rsidP="00E60853">
      <w:pPr>
        <w:pStyle w:val="TextosemFormatao"/>
        <w:jc w:val="right"/>
        <w:rPr>
          <w:rFonts w:ascii="Arial Narrow" w:hAnsi="Arial Narrow"/>
        </w:rPr>
      </w:pPr>
    </w:p>
    <w:p w14:paraId="283C6A5A" w14:textId="77777777" w:rsidR="00E60853" w:rsidRDefault="00E60853" w:rsidP="00E60853">
      <w:pPr>
        <w:pStyle w:val="TextosemFormatao"/>
        <w:tabs>
          <w:tab w:val="left" w:pos="2410"/>
        </w:tabs>
        <w:ind w:firstLine="1418"/>
        <w:jc w:val="both"/>
        <w:rPr>
          <w:rFonts w:ascii="Arial Narrow" w:hAnsi="Arial Narrow"/>
          <w:sz w:val="28"/>
        </w:rPr>
      </w:pPr>
      <w:r>
        <w:rPr>
          <w:rFonts w:ascii="Arial Narrow" w:hAnsi="Arial Narrow"/>
          <w:sz w:val="28"/>
        </w:rPr>
        <w:t>Art. 44.</w:t>
      </w:r>
      <w:r>
        <w:rPr>
          <w:rFonts w:ascii="Arial Narrow" w:hAnsi="Arial Narrow"/>
          <w:sz w:val="28"/>
        </w:rPr>
        <w:tab/>
        <w:t xml:space="preserve">O servidor que não atender aos requisitos referentes aos fatores </w:t>
      </w:r>
      <w:r>
        <w:rPr>
          <w:rFonts w:ascii="Arial Narrow" w:hAnsi="Arial Narrow"/>
          <w:sz w:val="28"/>
        </w:rPr>
        <w:lastRenderedPageBreak/>
        <w:t>discriminados no art. 43 desta Lei Complementar poderá, conforme sua condição funcional, ser exonerado durante o estágio probatório e, se estável, ser reconduzido ao cargo de origem ou ser demitido por insuficiência de desempenho.</w:t>
      </w:r>
    </w:p>
    <w:p w14:paraId="30C8D889" w14:textId="77777777" w:rsidR="00E60853" w:rsidRDefault="00E60853" w:rsidP="00E60853">
      <w:pPr>
        <w:pStyle w:val="TextosemFormatao"/>
        <w:ind w:firstLine="1418"/>
        <w:jc w:val="both"/>
        <w:rPr>
          <w:rFonts w:ascii="Arial Narrow" w:hAnsi="Arial Narrow"/>
          <w:sz w:val="28"/>
        </w:rPr>
      </w:pPr>
    </w:p>
    <w:p w14:paraId="2427D172" w14:textId="77777777" w:rsidR="00E60853" w:rsidRDefault="00E60853" w:rsidP="00E60853">
      <w:pPr>
        <w:pStyle w:val="TextosemFormatao"/>
        <w:tabs>
          <w:tab w:val="left" w:pos="2268"/>
        </w:tabs>
        <w:ind w:firstLine="1418"/>
        <w:jc w:val="both"/>
        <w:rPr>
          <w:rFonts w:ascii="Arial Narrow" w:hAnsi="Arial Narrow"/>
          <w:sz w:val="28"/>
        </w:rPr>
      </w:pPr>
      <w:r>
        <w:rPr>
          <w:rFonts w:ascii="Arial Narrow" w:hAnsi="Arial Narrow"/>
          <w:sz w:val="28"/>
        </w:rPr>
        <w:t>§ 1°.</w:t>
      </w:r>
      <w:r>
        <w:rPr>
          <w:rFonts w:ascii="Arial Narrow" w:hAnsi="Arial Narrow"/>
          <w:sz w:val="28"/>
        </w:rPr>
        <w:tab/>
        <w:t>Será dada aos servidores ciência, obrigatoriamente, de todas as avaliações periódicas, para fins do exercício do contraditório e recurso contra os seus resultados.</w:t>
      </w:r>
    </w:p>
    <w:p w14:paraId="269AB571" w14:textId="77777777" w:rsidR="00E60853" w:rsidRDefault="00E60853" w:rsidP="00E60853">
      <w:pPr>
        <w:pStyle w:val="TextosemFormatao"/>
        <w:jc w:val="both"/>
        <w:rPr>
          <w:rFonts w:ascii="Arial Narrow" w:hAnsi="Arial Narrow"/>
        </w:rPr>
      </w:pPr>
    </w:p>
    <w:p w14:paraId="182F7E47" w14:textId="77777777" w:rsidR="00E60853" w:rsidRDefault="00E60853" w:rsidP="00E60853">
      <w:pPr>
        <w:pStyle w:val="TextosemFormatao"/>
        <w:tabs>
          <w:tab w:val="left" w:pos="2268"/>
        </w:tabs>
        <w:ind w:firstLine="1418"/>
        <w:jc w:val="both"/>
        <w:rPr>
          <w:rFonts w:ascii="Arial Narrow" w:hAnsi="Arial Narrow"/>
          <w:sz w:val="28"/>
        </w:rPr>
      </w:pPr>
      <w:r>
        <w:rPr>
          <w:rFonts w:ascii="Arial Narrow" w:hAnsi="Arial Narrow"/>
          <w:sz w:val="28"/>
        </w:rPr>
        <w:t>§ 2°.</w:t>
      </w:r>
      <w:r>
        <w:rPr>
          <w:rFonts w:ascii="Arial Narrow" w:hAnsi="Arial Narrow"/>
          <w:sz w:val="28"/>
        </w:rPr>
        <w:tab/>
        <w:t>A avaliação durante o estágio funcional, nos cento e oitenta primeiros dias de exercício do cargo, verificará o desempenho do servidor na função em face aos fatores discriminados nos incisos II, IV e V do artigo 43 desta Lei Complementar.</w:t>
      </w:r>
    </w:p>
    <w:p w14:paraId="710C358B" w14:textId="77777777" w:rsidR="00E60853" w:rsidRDefault="00E60853" w:rsidP="00E60853">
      <w:pPr>
        <w:pStyle w:val="TextosemFormatao"/>
        <w:jc w:val="both"/>
        <w:rPr>
          <w:rFonts w:ascii="Arial Narrow" w:hAnsi="Arial Narrow"/>
          <w:sz w:val="28"/>
        </w:rPr>
      </w:pPr>
    </w:p>
    <w:p w14:paraId="7C6F07D5" w14:textId="77777777" w:rsidR="00E60853" w:rsidRDefault="00E60853" w:rsidP="00E60853">
      <w:pPr>
        <w:pStyle w:val="TextosemFormatao"/>
        <w:tabs>
          <w:tab w:val="left" w:pos="2410"/>
        </w:tabs>
        <w:ind w:firstLine="1418"/>
        <w:jc w:val="both"/>
        <w:rPr>
          <w:rFonts w:ascii="Arial Narrow" w:hAnsi="Arial Narrow"/>
          <w:sz w:val="28"/>
        </w:rPr>
      </w:pPr>
      <w:r>
        <w:rPr>
          <w:rFonts w:ascii="Arial Narrow" w:hAnsi="Arial Narrow"/>
          <w:sz w:val="28"/>
        </w:rPr>
        <w:t>Art. 45.</w:t>
      </w:r>
      <w:r>
        <w:rPr>
          <w:rFonts w:ascii="Arial Narrow" w:hAnsi="Arial Narrow"/>
          <w:sz w:val="28"/>
        </w:rPr>
        <w:tab/>
        <w:t>O servidor em estágio funcional, se comprovado através da avaliação de desempenho o não atendimento dos requisitos referentes aos fatores indicados no artigo 43, será reconduzido ao seu cargo anterior.</w:t>
      </w:r>
    </w:p>
    <w:p w14:paraId="4A8C7DC6" w14:textId="77777777" w:rsidR="00E60853" w:rsidRDefault="00E60853" w:rsidP="00E60853">
      <w:pPr>
        <w:pStyle w:val="TextosemFormatao"/>
        <w:jc w:val="both"/>
        <w:rPr>
          <w:rFonts w:ascii="Arial Narrow" w:hAnsi="Arial Narrow"/>
          <w:sz w:val="28"/>
        </w:rPr>
      </w:pPr>
    </w:p>
    <w:p w14:paraId="0AC1F777" w14:textId="77777777" w:rsidR="00E60853" w:rsidRDefault="00E60853" w:rsidP="00E60853">
      <w:pPr>
        <w:pStyle w:val="TextosemFormatao"/>
        <w:tabs>
          <w:tab w:val="left" w:pos="2410"/>
        </w:tabs>
        <w:ind w:firstLine="1418"/>
        <w:jc w:val="both"/>
        <w:rPr>
          <w:rFonts w:ascii="Arial Narrow" w:hAnsi="Arial Narrow"/>
          <w:sz w:val="28"/>
        </w:rPr>
      </w:pPr>
      <w:r>
        <w:rPr>
          <w:rFonts w:ascii="Arial Narrow" w:hAnsi="Arial Narrow"/>
          <w:sz w:val="28"/>
        </w:rPr>
        <w:t>Art. 46.</w:t>
      </w:r>
      <w:r>
        <w:rPr>
          <w:rFonts w:ascii="Arial Narrow" w:hAnsi="Arial Narrow"/>
          <w:sz w:val="28"/>
        </w:rPr>
        <w:tab/>
        <w:t>As avaliações de desempenho serão processadas por Comissão integrada por dois representantes de entidade de defesa dos interesses dos servidores municipais e três membros ocupantes de cargos efetivos indicados pelo Prefeito Municipal.</w:t>
      </w:r>
    </w:p>
    <w:p w14:paraId="4E3F3E3C" w14:textId="77777777" w:rsidR="00E60853" w:rsidRDefault="00E60853" w:rsidP="00E60853">
      <w:pPr>
        <w:pStyle w:val="TextosemFormatao"/>
        <w:ind w:firstLine="1418"/>
        <w:jc w:val="right"/>
        <w:rPr>
          <w:rFonts w:ascii="Arial Narrow" w:hAnsi="Arial Narrow"/>
        </w:rPr>
      </w:pPr>
    </w:p>
    <w:p w14:paraId="6B4371DD" w14:textId="77777777" w:rsidR="00E60853" w:rsidRDefault="00E60853" w:rsidP="00E60853">
      <w:pPr>
        <w:pStyle w:val="TextosemFormatao"/>
        <w:ind w:firstLine="1418"/>
        <w:jc w:val="both"/>
        <w:rPr>
          <w:rFonts w:ascii="Arial Narrow" w:hAnsi="Arial Narrow"/>
          <w:sz w:val="28"/>
        </w:rPr>
      </w:pPr>
      <w:r>
        <w:rPr>
          <w:rFonts w:ascii="Arial Narrow" w:hAnsi="Arial Narrow"/>
          <w:sz w:val="28"/>
        </w:rPr>
        <w:t>Parágrafo único. A escolha do representante dos servidores deverá recair, preferencialmente, em servidor de nível superior, cuja avaliação de desempenho, do ano imediatamente anterior, corresponda ao conceito bom ou superior, e a escolha resultar de indicação da maioria dos filiados da entidade.</w:t>
      </w:r>
    </w:p>
    <w:p w14:paraId="157424F9" w14:textId="77777777" w:rsidR="00E60853" w:rsidRDefault="00E60853" w:rsidP="00E60853">
      <w:pPr>
        <w:pStyle w:val="Corpodetexto"/>
        <w:spacing w:after="0"/>
        <w:ind w:firstLine="1440"/>
        <w:jc w:val="both"/>
        <w:rPr>
          <w:rFonts w:ascii="Arial Narrow" w:hAnsi="Arial Narrow"/>
          <w:sz w:val="20"/>
        </w:rPr>
      </w:pPr>
    </w:p>
    <w:p w14:paraId="23BB1756" w14:textId="77777777" w:rsidR="00E60853" w:rsidRDefault="00E60853" w:rsidP="00E60853">
      <w:pPr>
        <w:pStyle w:val="Corpodetexto3"/>
        <w:spacing w:after="0"/>
        <w:ind w:left="0"/>
        <w:jc w:val="center"/>
        <w:rPr>
          <w:rFonts w:ascii="Arial Narrow" w:hAnsi="Arial Narrow"/>
          <w:b/>
          <w:sz w:val="28"/>
        </w:rPr>
      </w:pPr>
      <w:r>
        <w:rPr>
          <w:rFonts w:ascii="Arial Narrow" w:hAnsi="Arial Narrow"/>
          <w:b/>
          <w:sz w:val="28"/>
        </w:rPr>
        <w:t>TÍTULO IV</w:t>
      </w:r>
    </w:p>
    <w:p w14:paraId="5B7AFE88" w14:textId="77777777" w:rsidR="00E60853" w:rsidRDefault="00E60853" w:rsidP="00E60853">
      <w:pPr>
        <w:pStyle w:val="Corpodetexto3"/>
        <w:spacing w:after="0"/>
        <w:ind w:left="0"/>
        <w:jc w:val="center"/>
        <w:rPr>
          <w:rFonts w:ascii="Arial Narrow" w:hAnsi="Arial Narrow"/>
          <w:b/>
          <w:sz w:val="20"/>
        </w:rPr>
      </w:pPr>
    </w:p>
    <w:p w14:paraId="18837B67"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DO SISTEMA DE REMUNERAÇÃO</w:t>
      </w:r>
    </w:p>
    <w:p w14:paraId="0721E9A6" w14:textId="77777777" w:rsidR="00E60853" w:rsidRDefault="00E60853" w:rsidP="00E60853">
      <w:pPr>
        <w:rPr>
          <w:rFonts w:ascii="Arial Narrow" w:hAnsi="Arial Narrow"/>
          <w:sz w:val="20"/>
        </w:rPr>
      </w:pPr>
    </w:p>
    <w:p w14:paraId="3B0D46DE" w14:textId="77777777" w:rsidR="00E60853" w:rsidRDefault="00E60853" w:rsidP="00E60853">
      <w:pPr>
        <w:pStyle w:val="Corpodetexto"/>
        <w:spacing w:after="0"/>
        <w:jc w:val="center"/>
        <w:rPr>
          <w:rFonts w:ascii="Arial Narrow" w:hAnsi="Arial Narrow"/>
          <w:b/>
          <w:sz w:val="28"/>
        </w:rPr>
      </w:pPr>
      <w:r>
        <w:rPr>
          <w:rFonts w:ascii="Arial Narrow" w:hAnsi="Arial Narrow"/>
          <w:b/>
          <w:sz w:val="28"/>
        </w:rPr>
        <w:t>CAPÍTULO I</w:t>
      </w:r>
    </w:p>
    <w:p w14:paraId="07648A05"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DISPOSIÇÕES PRELIMINARES</w:t>
      </w:r>
    </w:p>
    <w:p w14:paraId="370F8D5A" w14:textId="77777777" w:rsidR="00E60853" w:rsidRDefault="00E60853" w:rsidP="00E60853">
      <w:pPr>
        <w:rPr>
          <w:rFonts w:ascii="Arial Narrow" w:hAnsi="Arial Narrow"/>
          <w:sz w:val="20"/>
        </w:rPr>
      </w:pPr>
    </w:p>
    <w:p w14:paraId="6AAE7DA0"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47.</w:t>
      </w:r>
      <w:r>
        <w:rPr>
          <w:rFonts w:ascii="Arial Narrow" w:hAnsi="Arial Narrow"/>
          <w:sz w:val="28"/>
        </w:rPr>
        <w:tab/>
        <w:t>O Sistema de Remuneração do Plano de Cargos e Remuneração da Prefeitura Municipal de Nova Andradina é constituído das regras de fixação dos vencimentos e de concessão de vantagens financeiras, identificadas como adicionais e gratificações.</w:t>
      </w:r>
    </w:p>
    <w:p w14:paraId="43164B5A" w14:textId="77777777" w:rsidR="00E60853" w:rsidRDefault="00E60853" w:rsidP="00E60853">
      <w:pPr>
        <w:pStyle w:val="Corpodetexto"/>
        <w:spacing w:after="0"/>
        <w:ind w:firstLine="1440"/>
        <w:jc w:val="both"/>
        <w:rPr>
          <w:rFonts w:ascii="Arial Narrow" w:hAnsi="Arial Narrow"/>
          <w:sz w:val="28"/>
        </w:rPr>
      </w:pPr>
    </w:p>
    <w:p w14:paraId="49558892" w14:textId="77777777" w:rsidR="00E60853" w:rsidRDefault="00E60853" w:rsidP="00E60853">
      <w:pPr>
        <w:pStyle w:val="Corpodetexto"/>
        <w:spacing w:after="0"/>
        <w:ind w:firstLine="1440"/>
        <w:jc w:val="both"/>
        <w:rPr>
          <w:rFonts w:ascii="Arial Narrow" w:hAnsi="Arial Narrow"/>
          <w:sz w:val="28"/>
        </w:rPr>
      </w:pPr>
      <w:r>
        <w:rPr>
          <w:rFonts w:ascii="Arial Narrow" w:hAnsi="Arial Narrow"/>
          <w:sz w:val="28"/>
        </w:rPr>
        <w:t>Parágrafo único. Os adicionais e gratificações serão atribuídos ou concedidos ao cargo, à função ou à pessoa do servidor, considerando-se a natureza do cargo ou as condições de exercício da função ou os locais de trabalho.</w:t>
      </w:r>
    </w:p>
    <w:p w14:paraId="716530D0" w14:textId="77777777" w:rsidR="00E60853" w:rsidRDefault="00E60853" w:rsidP="00E60853">
      <w:pPr>
        <w:pStyle w:val="Corpodetexto"/>
        <w:spacing w:after="0"/>
        <w:jc w:val="right"/>
        <w:rPr>
          <w:rFonts w:ascii="Arial Narrow" w:hAnsi="Arial Narrow" w:cs="Arial"/>
          <w:color w:val="003366"/>
          <w:sz w:val="22"/>
        </w:rPr>
      </w:pPr>
    </w:p>
    <w:p w14:paraId="1A6ACA06"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48.</w:t>
      </w:r>
      <w:r>
        <w:rPr>
          <w:rFonts w:ascii="Arial Narrow" w:hAnsi="Arial Narrow"/>
          <w:sz w:val="28"/>
        </w:rPr>
        <w:tab/>
        <w:t>Os cargos de atribuições assemelhadas deverão perceber vencimentos iguais, ressalvadas as vantagens de caráter individual, as vinculadas à natureza da função e ou ao local de trabalho.</w:t>
      </w:r>
    </w:p>
    <w:p w14:paraId="0DD517E8" w14:textId="77777777" w:rsidR="00E60853" w:rsidRDefault="00E60853" w:rsidP="00E60853">
      <w:pPr>
        <w:pStyle w:val="Corpodetexto"/>
        <w:spacing w:after="0"/>
        <w:jc w:val="both"/>
        <w:rPr>
          <w:rFonts w:ascii="Arial Narrow" w:hAnsi="Arial Narrow"/>
          <w:sz w:val="28"/>
        </w:rPr>
      </w:pPr>
    </w:p>
    <w:p w14:paraId="4302DCF3"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lastRenderedPageBreak/>
        <w:t>Art. 49.</w:t>
      </w:r>
      <w:r>
        <w:rPr>
          <w:rFonts w:ascii="Arial Narrow" w:hAnsi="Arial Narrow"/>
          <w:sz w:val="28"/>
        </w:rPr>
        <w:tab/>
        <w:t>É vedada a vinculação ou equiparação de vencimentos para efeito de remuneração do pessoal Prefeitura Municipal de Nova Andradina, ressalvados os casos de isonomia demonstrada com base na avaliação de cargos, nos termos do § 1º do art. 39 da Constituição Federal.</w:t>
      </w:r>
    </w:p>
    <w:p w14:paraId="5FE31C8F" w14:textId="77777777" w:rsidR="00E60853" w:rsidRDefault="00E60853" w:rsidP="00E60853">
      <w:pPr>
        <w:pStyle w:val="Corpodetexto"/>
        <w:spacing w:after="0"/>
        <w:ind w:firstLine="1440"/>
        <w:jc w:val="both"/>
        <w:rPr>
          <w:rFonts w:ascii="Arial Narrow" w:hAnsi="Arial Narrow"/>
          <w:sz w:val="28"/>
        </w:rPr>
      </w:pPr>
    </w:p>
    <w:p w14:paraId="26CB8254"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50.</w:t>
      </w:r>
      <w:r>
        <w:rPr>
          <w:rFonts w:ascii="Arial Narrow" w:hAnsi="Arial Narrow"/>
          <w:sz w:val="28"/>
        </w:rPr>
        <w:tab/>
        <w:t>Não poderá ser paga a servidor ativo ou inativo da Prefeitura Municipal remuneração superior à fixada para o Prefeito Municipal, nem menor que o salário-mínimo vigente.</w:t>
      </w:r>
    </w:p>
    <w:p w14:paraId="685384F7" w14:textId="77777777" w:rsidR="00E60853" w:rsidRDefault="00E60853" w:rsidP="00E60853">
      <w:pPr>
        <w:pStyle w:val="Corpodetexto"/>
        <w:spacing w:after="0"/>
        <w:ind w:firstLine="1440"/>
        <w:jc w:val="both"/>
        <w:rPr>
          <w:rFonts w:ascii="Arial Narrow" w:hAnsi="Arial Narrow"/>
          <w:sz w:val="28"/>
        </w:rPr>
      </w:pPr>
    </w:p>
    <w:p w14:paraId="6720D743" w14:textId="77777777" w:rsidR="00E60853" w:rsidRDefault="00E60853" w:rsidP="00E60853">
      <w:pPr>
        <w:pStyle w:val="Corpodetexto"/>
        <w:spacing w:after="0"/>
        <w:ind w:firstLine="1440"/>
        <w:jc w:val="both"/>
        <w:rPr>
          <w:rFonts w:ascii="Arial Narrow" w:hAnsi="Arial Narrow"/>
          <w:sz w:val="28"/>
        </w:rPr>
      </w:pPr>
      <w:r>
        <w:rPr>
          <w:rFonts w:ascii="Arial Narrow" w:hAnsi="Arial Narrow"/>
          <w:sz w:val="28"/>
        </w:rPr>
        <w:t>Parágrafo único. Excluem-se dos limites fixados neste artigo as indenizações, os auxílios financeiros, a gratificação natalina, o adicional de férias, a gratificação pelo exercício ou por substituição de cargo em comissão ou função de confiança, bem como as vantagens percebidas em caráter transitório no mês de referência do pagamento.</w:t>
      </w:r>
    </w:p>
    <w:p w14:paraId="71EF15E1" w14:textId="77777777" w:rsidR="00E60853" w:rsidRDefault="00E60853" w:rsidP="00E60853">
      <w:pPr>
        <w:pStyle w:val="Corpodetexto"/>
        <w:spacing w:after="0"/>
        <w:jc w:val="both"/>
        <w:rPr>
          <w:rFonts w:ascii="Arial Narrow" w:hAnsi="Arial Narrow"/>
          <w:sz w:val="28"/>
        </w:rPr>
      </w:pPr>
    </w:p>
    <w:p w14:paraId="7C275232"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51.</w:t>
      </w:r>
      <w:r>
        <w:rPr>
          <w:rFonts w:ascii="Arial Narrow" w:hAnsi="Arial Narrow"/>
          <w:sz w:val="28"/>
        </w:rPr>
        <w:tab/>
        <w:t>Os vencimentos fixados conforme disposições desta Lei Complementar não poderão servir de base para equiparação de vencimentos ou como vinculação para efeito de remuneração de outros servidores Prefeitura Municipal.</w:t>
      </w:r>
    </w:p>
    <w:p w14:paraId="0B8932F1" w14:textId="77777777" w:rsidR="00E60853" w:rsidRDefault="00E60853" w:rsidP="00E60853">
      <w:pPr>
        <w:pStyle w:val="Corpodetexto"/>
        <w:spacing w:after="0"/>
        <w:jc w:val="right"/>
        <w:rPr>
          <w:rFonts w:ascii="Arial Narrow" w:hAnsi="Arial Narrow"/>
          <w:sz w:val="28"/>
        </w:rPr>
      </w:pPr>
    </w:p>
    <w:p w14:paraId="2973F4E2"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O disposto neste artigo não se aplica à fixação da remuneração dos servidores contratados por prazo determinado para funções eventuais ou temporárias.</w:t>
      </w:r>
    </w:p>
    <w:p w14:paraId="608657D1" w14:textId="77777777" w:rsidR="00E60853" w:rsidRDefault="00E60853" w:rsidP="00E60853">
      <w:pPr>
        <w:pStyle w:val="Corpodetexto"/>
        <w:spacing w:after="0"/>
        <w:jc w:val="both"/>
        <w:rPr>
          <w:rFonts w:ascii="Arial Narrow" w:hAnsi="Arial Narrow"/>
          <w:sz w:val="28"/>
        </w:rPr>
      </w:pPr>
    </w:p>
    <w:p w14:paraId="1CE3E557"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§2º.</w:t>
      </w:r>
      <w:r>
        <w:rPr>
          <w:rFonts w:ascii="Arial Narrow" w:hAnsi="Arial Narrow"/>
          <w:sz w:val="28"/>
        </w:rPr>
        <w:tab/>
        <w:t>O reexame de vencimentos fixados em decorrência da aplicação desta Lei Complementar e destinado a restabelecer a isonomia ou a criação de novos cargos ou carreiras, deverá ser precedido de avaliação dos cargos ou funções, de conformidade com as disposições do §1º, do art. 39 da Constituição Federal.</w:t>
      </w:r>
    </w:p>
    <w:p w14:paraId="6DE1EA1C" w14:textId="77777777" w:rsidR="00E60853" w:rsidRDefault="00E60853" w:rsidP="00E60853">
      <w:pPr>
        <w:pStyle w:val="Corpodetexto"/>
        <w:spacing w:after="0"/>
        <w:jc w:val="both"/>
        <w:rPr>
          <w:rFonts w:ascii="Arial Narrow" w:hAnsi="Arial Narrow"/>
          <w:sz w:val="28"/>
        </w:rPr>
      </w:pPr>
    </w:p>
    <w:p w14:paraId="0EDF1429"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52.</w:t>
      </w:r>
      <w:r>
        <w:rPr>
          <w:rFonts w:ascii="Arial Narrow" w:hAnsi="Arial Narrow"/>
          <w:sz w:val="28"/>
        </w:rPr>
        <w:tab/>
        <w:t xml:space="preserve">É vedada a alteração de vencimentos ou remuneração sob o argumento da </w:t>
      </w:r>
      <w:proofErr w:type="spellStart"/>
      <w:r>
        <w:rPr>
          <w:rFonts w:ascii="Arial Narrow" w:hAnsi="Arial Narrow"/>
          <w:sz w:val="28"/>
        </w:rPr>
        <w:t>eqüidade</w:t>
      </w:r>
      <w:proofErr w:type="spellEnd"/>
      <w:r>
        <w:rPr>
          <w:rFonts w:ascii="Arial Narrow" w:hAnsi="Arial Narrow"/>
          <w:sz w:val="28"/>
        </w:rPr>
        <w:t>, equiparação ou vinculação.</w:t>
      </w:r>
    </w:p>
    <w:p w14:paraId="1F15103C" w14:textId="77777777" w:rsidR="00E60853" w:rsidRDefault="00E60853" w:rsidP="00E60853">
      <w:pPr>
        <w:pStyle w:val="Corpodetexto"/>
        <w:spacing w:after="0"/>
        <w:jc w:val="both"/>
        <w:rPr>
          <w:rFonts w:ascii="Arial Narrow" w:hAnsi="Arial Narrow"/>
          <w:sz w:val="28"/>
        </w:rPr>
      </w:pPr>
    </w:p>
    <w:p w14:paraId="061C8F23"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53.</w:t>
      </w:r>
      <w:r>
        <w:rPr>
          <w:rFonts w:ascii="Arial Narrow" w:hAnsi="Arial Narrow"/>
          <w:sz w:val="28"/>
        </w:rPr>
        <w:tab/>
        <w:t>Caberá ao Prefeito Municipal fixar as bases e condições para concessão e pagamento de vantagens previstas nesta Lei Complementar a servidores públicos da Prefeitura Municipal ou colocados à sua disposição.</w:t>
      </w:r>
    </w:p>
    <w:p w14:paraId="10ABF42E" w14:textId="77777777" w:rsidR="00E60853" w:rsidRDefault="00E60853" w:rsidP="00E60853">
      <w:pPr>
        <w:pStyle w:val="Corpodetexto"/>
        <w:spacing w:after="0"/>
        <w:ind w:firstLine="1440"/>
        <w:jc w:val="both"/>
        <w:rPr>
          <w:rFonts w:ascii="Arial Narrow" w:hAnsi="Arial Narrow"/>
          <w:sz w:val="28"/>
        </w:rPr>
      </w:pPr>
    </w:p>
    <w:p w14:paraId="2FC3409C"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54.</w:t>
      </w:r>
      <w:r>
        <w:rPr>
          <w:rFonts w:ascii="Arial Narrow" w:hAnsi="Arial Narrow"/>
          <w:sz w:val="28"/>
        </w:rPr>
        <w:tab/>
        <w:t>As percepções de vantagens pelos servidores da Prefeitura Municipal de Nova Andradina não serão computadas nem acumuladas para concessão de acréscimos ulteriores, sob o mesmo título ou idêntico fundamento.</w:t>
      </w:r>
    </w:p>
    <w:p w14:paraId="3B98A61C" w14:textId="77777777" w:rsidR="00E60853" w:rsidRDefault="00E60853" w:rsidP="00E60853">
      <w:pPr>
        <w:pStyle w:val="Corpodetexto"/>
        <w:spacing w:after="0"/>
        <w:jc w:val="right"/>
        <w:rPr>
          <w:rFonts w:ascii="Arial Narrow" w:hAnsi="Arial Narrow"/>
          <w:sz w:val="20"/>
        </w:rPr>
      </w:pPr>
    </w:p>
    <w:p w14:paraId="510164A8" w14:textId="107D7184" w:rsidR="00E60853" w:rsidRPr="00D86F59" w:rsidRDefault="00E60853" w:rsidP="00F56156">
      <w:pPr>
        <w:pStyle w:val="Corpodetexto"/>
        <w:tabs>
          <w:tab w:val="left" w:pos="2410"/>
        </w:tabs>
        <w:spacing w:after="0"/>
        <w:ind w:firstLine="1440"/>
        <w:jc w:val="both"/>
        <w:rPr>
          <w:rFonts w:ascii="Arial Narrow" w:hAnsi="Arial Narrow"/>
          <w:color w:val="FF0000"/>
          <w:sz w:val="20"/>
        </w:rPr>
      </w:pPr>
      <w:r w:rsidRPr="006E4337">
        <w:rPr>
          <w:rFonts w:ascii="Arial Narrow" w:hAnsi="Arial Narrow"/>
          <w:strike/>
          <w:sz w:val="28"/>
        </w:rPr>
        <w:t>Art. 55.</w:t>
      </w:r>
      <w:r w:rsidRPr="006E4337">
        <w:rPr>
          <w:rFonts w:ascii="Arial Narrow" w:hAnsi="Arial Narrow"/>
          <w:strike/>
          <w:sz w:val="28"/>
        </w:rPr>
        <w:tab/>
        <w:t>Os vencimentos e vantagens previstos nesta Lei Complementar somente poderão ser pagos aos servidores que tiverem seus cargos transformados ou ingressarem nos cargos criados no Anexo III desta Lei Complementar.</w:t>
      </w:r>
      <w:r w:rsidR="006E4337" w:rsidRPr="006E4337">
        <w:rPr>
          <w:rFonts w:ascii="Arial Narrow" w:hAnsi="Arial Narrow"/>
          <w:strike/>
          <w:sz w:val="28"/>
        </w:rPr>
        <w:t xml:space="preserve"> </w:t>
      </w:r>
      <w:r w:rsidR="00F56156" w:rsidRPr="00D86F59">
        <w:rPr>
          <w:rFonts w:ascii="Arial Narrow" w:hAnsi="Arial Narrow"/>
          <w:color w:val="FF0000"/>
          <w:sz w:val="20"/>
        </w:rPr>
        <w:t>(revogado pela Lei Complementar 292/2023)</w:t>
      </w:r>
    </w:p>
    <w:p w14:paraId="3778941E" w14:textId="77777777" w:rsidR="00F56156" w:rsidRDefault="00F56156" w:rsidP="00F56156">
      <w:pPr>
        <w:pStyle w:val="Corpodetexto"/>
        <w:tabs>
          <w:tab w:val="left" w:pos="2410"/>
        </w:tabs>
        <w:spacing w:after="0"/>
        <w:ind w:firstLine="1440"/>
        <w:jc w:val="both"/>
        <w:rPr>
          <w:rFonts w:ascii="Arial Narrow" w:hAnsi="Arial Narrow"/>
          <w:sz w:val="20"/>
        </w:rPr>
      </w:pPr>
    </w:p>
    <w:p w14:paraId="3D7F58EC" w14:textId="032B6830" w:rsidR="00E60853" w:rsidRPr="00D86F59" w:rsidRDefault="00E60853" w:rsidP="00E60853">
      <w:pPr>
        <w:pStyle w:val="Corpodetexto"/>
        <w:tabs>
          <w:tab w:val="left" w:pos="2268"/>
        </w:tabs>
        <w:spacing w:after="0"/>
        <w:ind w:firstLine="1440"/>
        <w:jc w:val="both"/>
        <w:rPr>
          <w:rFonts w:ascii="Arial Narrow" w:hAnsi="Arial Narrow"/>
          <w:sz w:val="20"/>
        </w:rPr>
      </w:pPr>
      <w:r w:rsidRPr="006E4337">
        <w:rPr>
          <w:rFonts w:ascii="Arial Narrow" w:hAnsi="Arial Narrow"/>
          <w:strike/>
          <w:sz w:val="28"/>
        </w:rPr>
        <w:lastRenderedPageBreak/>
        <w:t xml:space="preserve">§1º </w:t>
      </w:r>
      <w:r w:rsidRPr="006E4337">
        <w:rPr>
          <w:rFonts w:ascii="Arial Narrow" w:hAnsi="Arial Narrow"/>
          <w:strike/>
          <w:sz w:val="28"/>
        </w:rPr>
        <w:tab/>
        <w:t>A percepção dos novos vencimentos e vantagens financeiras ocorrerá a contar da data da transformação do cargo ocupado pelo servidor, conforme data de validade fixada em ato do Prefeito Municipal.</w:t>
      </w:r>
      <w:r w:rsidR="006E4337">
        <w:rPr>
          <w:rFonts w:ascii="Arial Narrow" w:hAnsi="Arial Narrow"/>
          <w:sz w:val="28"/>
        </w:rPr>
        <w:t xml:space="preserve"> </w:t>
      </w:r>
      <w:r w:rsidR="00F56156" w:rsidRPr="00D86F59">
        <w:rPr>
          <w:rFonts w:ascii="Arial Narrow" w:hAnsi="Arial Narrow"/>
          <w:color w:val="FF0000"/>
          <w:sz w:val="20"/>
        </w:rPr>
        <w:t>(revogado pela Lei Complementar 292/2023)</w:t>
      </w:r>
    </w:p>
    <w:p w14:paraId="5983320B" w14:textId="77777777" w:rsidR="00E60853" w:rsidRDefault="00E60853" w:rsidP="00E60853">
      <w:pPr>
        <w:pStyle w:val="Corpodetexto"/>
        <w:spacing w:after="0"/>
        <w:jc w:val="both"/>
        <w:rPr>
          <w:rFonts w:ascii="Arial Narrow" w:hAnsi="Arial Narrow"/>
          <w:sz w:val="20"/>
        </w:rPr>
      </w:pPr>
    </w:p>
    <w:p w14:paraId="1923C7CF" w14:textId="07633012" w:rsidR="00E60853" w:rsidRDefault="00E60853" w:rsidP="00E60853">
      <w:pPr>
        <w:pStyle w:val="Corpodetexto"/>
        <w:tabs>
          <w:tab w:val="left" w:pos="2268"/>
        </w:tabs>
        <w:spacing w:after="0"/>
        <w:ind w:firstLine="1440"/>
        <w:jc w:val="both"/>
        <w:rPr>
          <w:rFonts w:ascii="Arial Narrow" w:hAnsi="Arial Narrow"/>
          <w:sz w:val="28"/>
        </w:rPr>
      </w:pPr>
      <w:r w:rsidRPr="006E4337">
        <w:rPr>
          <w:rFonts w:ascii="Arial Narrow" w:hAnsi="Arial Narrow"/>
          <w:strike/>
          <w:sz w:val="28"/>
        </w:rPr>
        <w:t>§2º.</w:t>
      </w:r>
      <w:r w:rsidRPr="006E4337">
        <w:rPr>
          <w:rFonts w:ascii="Arial Narrow" w:hAnsi="Arial Narrow"/>
          <w:strike/>
          <w:sz w:val="28"/>
        </w:rPr>
        <w:tab/>
        <w:t>Não incidirão sobre os vencimentos dos cargos criados por esta Lei Complementar os percentuais e critérios de concessão e pagamento de gratificações e adicionais vigentes na data de sua publicação.</w:t>
      </w:r>
      <w:r w:rsidRPr="00D86F59">
        <w:rPr>
          <w:rFonts w:ascii="Arial Narrow" w:hAnsi="Arial Narrow"/>
          <w:sz w:val="20"/>
        </w:rPr>
        <w:t xml:space="preserve"> </w:t>
      </w:r>
      <w:r w:rsidR="00F56156" w:rsidRPr="00D86F59">
        <w:rPr>
          <w:rFonts w:ascii="Arial Narrow" w:hAnsi="Arial Narrow"/>
          <w:color w:val="FF0000"/>
          <w:sz w:val="20"/>
        </w:rPr>
        <w:t>(revogado pela Lei Complementar 292/2023)</w:t>
      </w:r>
    </w:p>
    <w:p w14:paraId="0CB514B0" w14:textId="77777777" w:rsidR="00E60853" w:rsidRDefault="00E60853" w:rsidP="00E60853">
      <w:pPr>
        <w:pStyle w:val="Corpodetexto"/>
        <w:spacing w:after="0"/>
        <w:jc w:val="both"/>
        <w:rPr>
          <w:rFonts w:ascii="Arial Narrow" w:hAnsi="Arial Narrow"/>
          <w:sz w:val="20"/>
        </w:rPr>
      </w:pPr>
    </w:p>
    <w:p w14:paraId="19E7582A" w14:textId="12AF4B62" w:rsidR="00E60853" w:rsidRDefault="00E60853" w:rsidP="00E60853">
      <w:pPr>
        <w:pStyle w:val="Corpodetexto"/>
        <w:tabs>
          <w:tab w:val="left" w:pos="2268"/>
        </w:tabs>
        <w:spacing w:after="0"/>
        <w:ind w:firstLine="1440"/>
        <w:jc w:val="both"/>
        <w:rPr>
          <w:rFonts w:ascii="Arial Narrow" w:hAnsi="Arial Narrow"/>
          <w:sz w:val="28"/>
        </w:rPr>
      </w:pPr>
      <w:r w:rsidRPr="006E4337">
        <w:rPr>
          <w:rFonts w:ascii="Arial Narrow" w:hAnsi="Arial Narrow"/>
          <w:strike/>
          <w:sz w:val="28"/>
        </w:rPr>
        <w:t>§3º.</w:t>
      </w:r>
      <w:r w:rsidRPr="006E4337">
        <w:rPr>
          <w:rFonts w:ascii="Arial Narrow" w:hAnsi="Arial Narrow"/>
          <w:strike/>
          <w:sz w:val="28"/>
        </w:rPr>
        <w:tab/>
        <w:t>O disposto no §2º não se aplica à gratificação natalina, ao adicional por tempo de serviço e ao abono de férias, bem como aos auxílios financeiros e indenizações.</w:t>
      </w:r>
      <w:r w:rsidR="006E4337" w:rsidRPr="006E4337">
        <w:rPr>
          <w:rFonts w:ascii="Arial Narrow" w:hAnsi="Arial Narrow"/>
          <w:b/>
          <w:bCs/>
          <w:color w:val="00B0F0"/>
          <w:szCs w:val="24"/>
        </w:rPr>
        <w:t xml:space="preserve"> </w:t>
      </w:r>
      <w:r w:rsidR="00F56156" w:rsidRPr="00D86F59">
        <w:rPr>
          <w:rFonts w:ascii="Arial Narrow" w:hAnsi="Arial Narrow"/>
          <w:color w:val="FF0000"/>
          <w:sz w:val="20"/>
        </w:rPr>
        <w:t>(revogado pela Lei Complementar 292/2023)</w:t>
      </w:r>
    </w:p>
    <w:p w14:paraId="5B2E0DE3" w14:textId="77777777" w:rsidR="00E60853" w:rsidRDefault="00E60853" w:rsidP="00E60853">
      <w:pPr>
        <w:pStyle w:val="Corpodetexto"/>
        <w:spacing w:after="0"/>
        <w:ind w:firstLine="1440"/>
        <w:jc w:val="both"/>
        <w:rPr>
          <w:rFonts w:ascii="Arial Narrow" w:hAnsi="Arial Narrow"/>
          <w:sz w:val="28"/>
        </w:rPr>
      </w:pPr>
    </w:p>
    <w:p w14:paraId="10D79403" w14:textId="77777777" w:rsidR="00E60853" w:rsidRDefault="00E60853" w:rsidP="00E60853">
      <w:pPr>
        <w:pStyle w:val="Corpodetexto"/>
        <w:spacing w:after="0"/>
        <w:jc w:val="center"/>
        <w:rPr>
          <w:rFonts w:ascii="Arial Narrow" w:hAnsi="Arial Narrow"/>
          <w:b/>
          <w:sz w:val="28"/>
        </w:rPr>
      </w:pPr>
      <w:r>
        <w:rPr>
          <w:rFonts w:ascii="Arial Narrow" w:hAnsi="Arial Narrow"/>
          <w:b/>
          <w:sz w:val="28"/>
        </w:rPr>
        <w:t>CAPÍTULO II</w:t>
      </w:r>
    </w:p>
    <w:p w14:paraId="3955E2B3"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DA FIXAÇÃO DOS VENCIMENTOS</w:t>
      </w:r>
    </w:p>
    <w:p w14:paraId="2EE6BBEE" w14:textId="77777777" w:rsidR="00E60853" w:rsidRDefault="00E60853" w:rsidP="00E60853">
      <w:pPr>
        <w:rPr>
          <w:rFonts w:ascii="Arial Narrow" w:hAnsi="Arial Narrow"/>
          <w:sz w:val="20"/>
        </w:rPr>
      </w:pPr>
    </w:p>
    <w:p w14:paraId="0271D137" w14:textId="069AAA72" w:rsidR="0028423A" w:rsidRPr="008110D9" w:rsidRDefault="00E60853" w:rsidP="0028423A">
      <w:pPr>
        <w:pStyle w:val="Corpodetexto"/>
        <w:tabs>
          <w:tab w:val="left" w:pos="2410"/>
        </w:tabs>
        <w:spacing w:after="0"/>
        <w:ind w:firstLine="1440"/>
        <w:jc w:val="both"/>
        <w:rPr>
          <w:rFonts w:ascii="Arial Narrow" w:hAnsi="Arial Narrow"/>
          <w:color w:val="00B0F0"/>
          <w:sz w:val="20"/>
        </w:rPr>
      </w:pPr>
      <w:r w:rsidRPr="0028423A">
        <w:rPr>
          <w:rFonts w:ascii="Arial Narrow" w:hAnsi="Arial Narrow"/>
          <w:strike/>
          <w:sz w:val="28"/>
        </w:rPr>
        <w:t>Art. 56.</w:t>
      </w:r>
      <w:r w:rsidRPr="0028423A">
        <w:rPr>
          <w:rFonts w:ascii="Arial Narrow" w:hAnsi="Arial Narrow"/>
          <w:strike/>
          <w:sz w:val="28"/>
        </w:rPr>
        <w:tab/>
        <w:t>Os vencimentos básicos dos cargos criados por esta Lei Complementar são os fixados na Tabela Salarial constante do Anexo IV e a classificação salarial dos cargos é fixada no Anexo V desta Lei Complementar.</w:t>
      </w:r>
      <w:r w:rsidR="0028423A">
        <w:rPr>
          <w:rFonts w:ascii="Arial Narrow" w:hAnsi="Arial Narrow"/>
          <w:sz w:val="28"/>
        </w:rPr>
        <w:t xml:space="preserve"> </w:t>
      </w:r>
      <w:r w:rsidR="0028423A" w:rsidRPr="008110D9">
        <w:rPr>
          <w:rFonts w:ascii="Arial Narrow" w:hAnsi="Arial Narrow"/>
          <w:color w:val="00B0F0"/>
          <w:sz w:val="20"/>
        </w:rPr>
        <w:t>(redação alt</w:t>
      </w:r>
      <w:r w:rsidR="008110D9">
        <w:rPr>
          <w:rFonts w:ascii="Arial Narrow" w:hAnsi="Arial Narrow"/>
          <w:color w:val="00B0F0"/>
          <w:sz w:val="20"/>
        </w:rPr>
        <w:t>.</w:t>
      </w:r>
      <w:r w:rsidR="0028423A" w:rsidRPr="008110D9">
        <w:rPr>
          <w:rFonts w:ascii="Arial Narrow" w:hAnsi="Arial Narrow"/>
          <w:color w:val="00B0F0"/>
          <w:sz w:val="20"/>
        </w:rPr>
        <w:t xml:space="preserve"> pela Lei Complementar 292/2023)</w:t>
      </w:r>
    </w:p>
    <w:p w14:paraId="64C45733" w14:textId="6373E2E0" w:rsidR="00E60853" w:rsidRDefault="00E60853" w:rsidP="00E60853">
      <w:pPr>
        <w:pStyle w:val="Corpodetexto"/>
        <w:tabs>
          <w:tab w:val="left" w:pos="2410"/>
        </w:tabs>
        <w:spacing w:after="0"/>
        <w:ind w:firstLine="1440"/>
        <w:jc w:val="both"/>
        <w:rPr>
          <w:rFonts w:ascii="Arial Narrow" w:hAnsi="Arial Narrow"/>
          <w:sz w:val="28"/>
        </w:rPr>
      </w:pPr>
    </w:p>
    <w:p w14:paraId="27F5F26C" w14:textId="6E422CCE" w:rsidR="0028423A" w:rsidRPr="008110D9" w:rsidRDefault="0028423A" w:rsidP="0028423A">
      <w:pPr>
        <w:pStyle w:val="Corpodetexto"/>
        <w:tabs>
          <w:tab w:val="left" w:pos="2410"/>
        </w:tabs>
        <w:spacing w:after="0"/>
        <w:ind w:firstLine="1440"/>
        <w:jc w:val="both"/>
        <w:rPr>
          <w:rFonts w:ascii="Arial Narrow" w:hAnsi="Arial Narrow"/>
          <w:sz w:val="20"/>
        </w:rPr>
      </w:pPr>
      <w:r w:rsidRPr="0028423A">
        <w:rPr>
          <w:rFonts w:ascii="Arial Narrow" w:hAnsi="Arial Narrow"/>
          <w:sz w:val="28"/>
          <w:szCs w:val="28"/>
        </w:rPr>
        <w:t>Art. 56. Os vencimentos básicos dos cargos do Poder Executivo são os fixados na Tabela Salarial constante do Anexo XI a XIII desta Lei Complementar</w:t>
      </w:r>
      <w:r w:rsidRPr="00F56156">
        <w:rPr>
          <w:rFonts w:ascii="Arial Narrow" w:hAnsi="Arial Narrow"/>
          <w:sz w:val="28"/>
          <w:szCs w:val="28"/>
        </w:rPr>
        <w:t xml:space="preserve">. </w:t>
      </w:r>
      <w:r w:rsidRPr="008110D9">
        <w:rPr>
          <w:rFonts w:ascii="Arial Narrow" w:hAnsi="Arial Narrow"/>
          <w:sz w:val="20"/>
        </w:rPr>
        <w:t>(redação dada pela Lei Complementar 292/2023)</w:t>
      </w:r>
    </w:p>
    <w:p w14:paraId="5B523324" w14:textId="2161E690" w:rsidR="00E60853" w:rsidRPr="0028423A" w:rsidRDefault="00E60853" w:rsidP="0028423A">
      <w:pPr>
        <w:pStyle w:val="Corpodetexto"/>
        <w:spacing w:after="0"/>
        <w:ind w:firstLine="1560"/>
        <w:jc w:val="both"/>
        <w:rPr>
          <w:rFonts w:ascii="Arial Narrow" w:hAnsi="Arial Narrow"/>
          <w:sz w:val="28"/>
          <w:szCs w:val="28"/>
        </w:rPr>
      </w:pPr>
    </w:p>
    <w:p w14:paraId="7B80D054" w14:textId="1854BD4F" w:rsidR="00E60853" w:rsidRDefault="00E60853" w:rsidP="00E60853">
      <w:pPr>
        <w:pStyle w:val="Corpodetexto"/>
        <w:tabs>
          <w:tab w:val="left" w:pos="2410"/>
        </w:tabs>
        <w:spacing w:after="0"/>
        <w:ind w:firstLine="1440"/>
        <w:jc w:val="both"/>
        <w:rPr>
          <w:rFonts w:ascii="Arial Narrow" w:hAnsi="Arial Narrow"/>
          <w:color w:val="00B0F0"/>
          <w:sz w:val="20"/>
        </w:rPr>
      </w:pPr>
      <w:r w:rsidRPr="00C01C3A">
        <w:rPr>
          <w:rFonts w:ascii="Arial Narrow" w:hAnsi="Arial Narrow"/>
          <w:strike/>
          <w:sz w:val="28"/>
        </w:rPr>
        <w:t>Art. 57.</w:t>
      </w:r>
      <w:r w:rsidRPr="00C01C3A">
        <w:rPr>
          <w:rFonts w:ascii="Arial Narrow" w:hAnsi="Arial Narrow"/>
          <w:strike/>
          <w:sz w:val="28"/>
        </w:rPr>
        <w:tab/>
        <w:t>Os vencimentos dos cargos da carreira do Magistério Municipal são fixados no Anexo IV, resultado da aplicação dos seguintes coeficientes:</w:t>
      </w:r>
      <w:r>
        <w:rPr>
          <w:rFonts w:ascii="Arial Narrow" w:hAnsi="Arial Narrow"/>
          <w:sz w:val="28"/>
        </w:rPr>
        <w:t xml:space="preserve"> </w:t>
      </w:r>
      <w:r w:rsidRPr="008110D9">
        <w:rPr>
          <w:rFonts w:ascii="Arial Narrow" w:hAnsi="Arial Narrow"/>
          <w:color w:val="00B0F0"/>
          <w:sz w:val="20"/>
        </w:rPr>
        <w:t>(redação alt</w:t>
      </w:r>
      <w:r w:rsidR="003719DA">
        <w:rPr>
          <w:rFonts w:ascii="Arial Narrow" w:hAnsi="Arial Narrow"/>
          <w:color w:val="00B0F0"/>
          <w:sz w:val="20"/>
        </w:rPr>
        <w:t>.</w:t>
      </w:r>
      <w:r w:rsidRPr="008110D9">
        <w:rPr>
          <w:rFonts w:ascii="Arial Narrow" w:hAnsi="Arial Narrow"/>
          <w:color w:val="00B0F0"/>
          <w:sz w:val="20"/>
        </w:rPr>
        <w:t xml:space="preserve"> pela Lei Complementar </w:t>
      </w:r>
      <w:r w:rsidR="00C01C3A" w:rsidRPr="008110D9">
        <w:rPr>
          <w:rFonts w:ascii="Arial Narrow" w:hAnsi="Arial Narrow"/>
          <w:color w:val="00B0F0"/>
          <w:sz w:val="20"/>
        </w:rPr>
        <w:t>68/2005</w:t>
      </w:r>
      <w:r w:rsidRPr="008110D9">
        <w:rPr>
          <w:rFonts w:ascii="Arial Narrow" w:hAnsi="Arial Narrow"/>
          <w:color w:val="00B0F0"/>
          <w:sz w:val="20"/>
        </w:rPr>
        <w:t>)</w:t>
      </w:r>
    </w:p>
    <w:p w14:paraId="62BD1B4F" w14:textId="0BCD877C" w:rsidR="008110D9" w:rsidRDefault="008110D9" w:rsidP="00E60853">
      <w:pPr>
        <w:pStyle w:val="Corpodetexto"/>
        <w:tabs>
          <w:tab w:val="left" w:pos="2410"/>
        </w:tabs>
        <w:spacing w:after="0"/>
        <w:ind w:firstLine="1440"/>
        <w:jc w:val="both"/>
        <w:rPr>
          <w:rFonts w:ascii="Arial Narrow" w:hAnsi="Arial Narrow"/>
          <w:color w:val="00B0F0"/>
          <w:sz w:val="20"/>
        </w:rPr>
      </w:pPr>
    </w:p>
    <w:p w14:paraId="54746AA2" w14:textId="77777777" w:rsidR="008110D9" w:rsidRDefault="008110D9" w:rsidP="008110D9">
      <w:pPr>
        <w:pStyle w:val="Corpodetexto"/>
        <w:tabs>
          <w:tab w:val="left" w:pos="2410"/>
        </w:tabs>
        <w:spacing w:after="0"/>
        <w:ind w:firstLine="1440"/>
        <w:jc w:val="both"/>
        <w:rPr>
          <w:rFonts w:ascii="Arial Narrow" w:hAnsi="Arial Narrow"/>
          <w:sz w:val="28"/>
        </w:rPr>
      </w:pPr>
      <w:r w:rsidRPr="00C01C3A">
        <w:rPr>
          <w:rFonts w:ascii="Arial Narrow" w:hAnsi="Arial Narrow"/>
          <w:b/>
          <w:iCs/>
          <w:sz w:val="28"/>
          <w:szCs w:val="28"/>
        </w:rPr>
        <w:t>Art. 57.</w:t>
      </w:r>
      <w:r w:rsidRPr="002E5CE6">
        <w:rPr>
          <w:rFonts w:ascii="Arial Narrow" w:hAnsi="Arial Narrow"/>
          <w:b/>
          <w:i/>
          <w:sz w:val="28"/>
          <w:szCs w:val="28"/>
        </w:rPr>
        <w:t xml:space="preserve"> </w:t>
      </w:r>
      <w:r w:rsidRPr="00C01C3A">
        <w:rPr>
          <w:rFonts w:ascii="Arial Narrow" w:hAnsi="Arial Narrow"/>
          <w:bCs/>
          <w:iCs/>
          <w:sz w:val="28"/>
          <w:szCs w:val="28"/>
        </w:rPr>
        <w:t>Os vencimentos dos cargos da carreira do Magistério Municipal são fixados de acordo com índices e disposições estabelecidas no Estatuto do Magistério”.</w:t>
      </w:r>
      <w:r w:rsidRPr="00C01C3A">
        <w:rPr>
          <w:rFonts w:ascii="Arial Narrow" w:hAnsi="Arial Narrow"/>
          <w:b/>
          <w:bCs/>
          <w:color w:val="00B0F0"/>
          <w:szCs w:val="24"/>
        </w:rPr>
        <w:t xml:space="preserve"> </w:t>
      </w:r>
      <w:r w:rsidRPr="008110D9">
        <w:rPr>
          <w:rFonts w:ascii="Arial Narrow" w:hAnsi="Arial Narrow"/>
          <w:sz w:val="20"/>
        </w:rPr>
        <w:t>(redação dada pela Lei Complementar 68/2005)</w:t>
      </w:r>
    </w:p>
    <w:p w14:paraId="1AB31D67" w14:textId="647BCA2A" w:rsidR="00C01C3A" w:rsidRDefault="00C01C3A" w:rsidP="00E60853">
      <w:pPr>
        <w:pStyle w:val="Corpodetexto"/>
        <w:tabs>
          <w:tab w:val="left" w:pos="2410"/>
        </w:tabs>
        <w:spacing w:after="0"/>
        <w:ind w:firstLine="1440"/>
        <w:jc w:val="both"/>
        <w:rPr>
          <w:rFonts w:ascii="Arial Narrow" w:hAnsi="Arial Narrow"/>
          <w:b/>
          <w:bCs/>
          <w:color w:val="00B0F0"/>
          <w:szCs w:val="24"/>
        </w:rPr>
      </w:pPr>
    </w:p>
    <w:p w14:paraId="61879A54" w14:textId="05EF4B02" w:rsidR="00F56156" w:rsidRPr="008110D9" w:rsidRDefault="00C01C3A" w:rsidP="00F56156">
      <w:pPr>
        <w:pStyle w:val="Corpodetexto"/>
        <w:tabs>
          <w:tab w:val="left" w:pos="2410"/>
        </w:tabs>
        <w:spacing w:after="0"/>
        <w:ind w:firstLine="1440"/>
        <w:jc w:val="both"/>
        <w:rPr>
          <w:rFonts w:ascii="Arial Narrow" w:hAnsi="Arial Narrow"/>
          <w:color w:val="00B0F0"/>
          <w:sz w:val="20"/>
        </w:rPr>
      </w:pPr>
      <w:r w:rsidRPr="00C01C3A">
        <w:rPr>
          <w:rFonts w:ascii="Arial Narrow" w:hAnsi="Arial Narrow" w:cs="Arial"/>
          <w:bCs/>
          <w:strike/>
          <w:sz w:val="28"/>
        </w:rPr>
        <w:t xml:space="preserve">I - </w:t>
      </w:r>
      <w:proofErr w:type="gramStart"/>
      <w:r w:rsidRPr="00C01C3A">
        <w:rPr>
          <w:rFonts w:ascii="Arial Narrow" w:hAnsi="Arial Narrow" w:cs="Arial"/>
          <w:bCs/>
          <w:strike/>
          <w:sz w:val="28"/>
        </w:rPr>
        <w:t>quanto</w:t>
      </w:r>
      <w:proofErr w:type="gramEnd"/>
      <w:r w:rsidRPr="00C01C3A">
        <w:rPr>
          <w:rFonts w:ascii="Arial Narrow" w:hAnsi="Arial Narrow" w:cs="Arial"/>
          <w:bCs/>
          <w:strike/>
          <w:sz w:val="28"/>
        </w:rPr>
        <w:t xml:space="preserve"> às classes, incidindo sobre o vencimento da classe imediatamente anterior:</w:t>
      </w:r>
      <w:r w:rsidR="00F56156">
        <w:rPr>
          <w:rFonts w:ascii="Arial Narrow" w:hAnsi="Arial Narrow" w:cs="Arial"/>
          <w:bCs/>
          <w:strike/>
          <w:sz w:val="28"/>
        </w:rPr>
        <w:t xml:space="preserve"> </w:t>
      </w:r>
      <w:r w:rsidR="00F56156" w:rsidRPr="008110D9">
        <w:rPr>
          <w:rFonts w:ascii="Arial Narrow" w:hAnsi="Arial Narrow"/>
          <w:color w:val="00B0F0"/>
          <w:sz w:val="20"/>
        </w:rPr>
        <w:t>(redação alt</w:t>
      </w:r>
      <w:r w:rsidR="003719DA">
        <w:rPr>
          <w:rFonts w:ascii="Arial Narrow" w:hAnsi="Arial Narrow"/>
          <w:color w:val="00B0F0"/>
          <w:sz w:val="20"/>
        </w:rPr>
        <w:t>.</w:t>
      </w:r>
      <w:r w:rsidR="00F56156" w:rsidRPr="008110D9">
        <w:rPr>
          <w:rFonts w:ascii="Arial Narrow" w:hAnsi="Arial Narrow"/>
          <w:color w:val="00B0F0"/>
          <w:sz w:val="20"/>
        </w:rPr>
        <w:t xml:space="preserve"> pela Lei Complementar 68/2005)</w:t>
      </w:r>
    </w:p>
    <w:p w14:paraId="09101112" w14:textId="77777777" w:rsidR="00C01C3A" w:rsidRPr="008110D9" w:rsidRDefault="00C01C3A" w:rsidP="00C01C3A">
      <w:pPr>
        <w:pStyle w:val="Corpodetexto"/>
        <w:spacing w:after="0"/>
        <w:ind w:firstLine="1980"/>
        <w:jc w:val="both"/>
        <w:rPr>
          <w:rFonts w:ascii="Arial Narrow" w:hAnsi="Arial Narrow" w:cs="Arial"/>
          <w:bCs/>
          <w:strike/>
          <w:sz w:val="20"/>
        </w:rPr>
      </w:pPr>
    </w:p>
    <w:p w14:paraId="58FE3548" w14:textId="464741CB" w:rsidR="00F56156" w:rsidRPr="00F56156" w:rsidRDefault="00C01C3A" w:rsidP="00F56156">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a)  Classe A, coeficiente 1,00;</w:t>
      </w:r>
      <w:r w:rsidR="00F56156">
        <w:rPr>
          <w:rFonts w:ascii="Arial Narrow" w:hAnsi="Arial Narrow" w:cs="Arial"/>
          <w:bCs/>
          <w:strike/>
          <w:sz w:val="28"/>
        </w:rPr>
        <w:t xml:space="preserve"> </w:t>
      </w:r>
      <w:r w:rsidR="00F56156" w:rsidRPr="008110D9">
        <w:rPr>
          <w:rFonts w:ascii="Arial Narrow" w:hAnsi="Arial Narrow"/>
          <w:color w:val="00B0F0"/>
          <w:sz w:val="20"/>
        </w:rPr>
        <w:t>(redação alt</w:t>
      </w:r>
      <w:r w:rsidR="008110D9">
        <w:rPr>
          <w:rFonts w:ascii="Arial Narrow" w:hAnsi="Arial Narrow"/>
          <w:color w:val="00B0F0"/>
          <w:sz w:val="20"/>
        </w:rPr>
        <w:t>.</w:t>
      </w:r>
      <w:r w:rsidR="00F56156" w:rsidRPr="008110D9">
        <w:rPr>
          <w:rFonts w:ascii="Arial Narrow" w:hAnsi="Arial Narrow"/>
          <w:color w:val="00B0F0"/>
          <w:sz w:val="20"/>
        </w:rPr>
        <w:t xml:space="preserve"> pela Lei Complementar 68/2005)</w:t>
      </w:r>
    </w:p>
    <w:p w14:paraId="60644419" w14:textId="77777777" w:rsidR="00C01C3A" w:rsidRPr="00C01C3A" w:rsidRDefault="00C01C3A" w:rsidP="00C01C3A">
      <w:pPr>
        <w:pStyle w:val="Corpodetexto"/>
        <w:spacing w:after="0"/>
        <w:ind w:firstLine="1440"/>
        <w:jc w:val="both"/>
        <w:rPr>
          <w:rFonts w:ascii="Arial Narrow" w:hAnsi="Arial Narrow" w:cs="Arial"/>
          <w:bCs/>
          <w:strike/>
          <w:sz w:val="20"/>
        </w:rPr>
      </w:pPr>
    </w:p>
    <w:p w14:paraId="7A8CF6CF" w14:textId="36B3E881" w:rsidR="00F56156" w:rsidRPr="00F56156" w:rsidRDefault="00C01C3A" w:rsidP="00F56156">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b)  Classe B, coeficiente 1,05;</w:t>
      </w:r>
      <w:r w:rsidR="00F56156">
        <w:rPr>
          <w:rFonts w:ascii="Arial Narrow" w:hAnsi="Arial Narrow" w:cs="Arial"/>
          <w:bCs/>
          <w:strike/>
          <w:sz w:val="28"/>
        </w:rPr>
        <w:t xml:space="preserve"> </w:t>
      </w:r>
      <w:r w:rsidR="00F56156" w:rsidRPr="008110D9">
        <w:rPr>
          <w:rFonts w:ascii="Arial Narrow" w:hAnsi="Arial Narrow"/>
          <w:color w:val="00B0F0"/>
          <w:sz w:val="20"/>
        </w:rPr>
        <w:t>(redação alt</w:t>
      </w:r>
      <w:r w:rsidR="008110D9">
        <w:rPr>
          <w:rFonts w:ascii="Arial Narrow" w:hAnsi="Arial Narrow"/>
          <w:color w:val="00B0F0"/>
          <w:sz w:val="20"/>
        </w:rPr>
        <w:t>.</w:t>
      </w:r>
      <w:r w:rsidR="00F56156" w:rsidRPr="008110D9">
        <w:rPr>
          <w:rFonts w:ascii="Arial Narrow" w:hAnsi="Arial Narrow"/>
          <w:color w:val="00B0F0"/>
          <w:sz w:val="20"/>
        </w:rPr>
        <w:t xml:space="preserve"> pela Lei Complementar 68/2005)</w:t>
      </w:r>
    </w:p>
    <w:p w14:paraId="5CFEAE7E" w14:textId="77777777" w:rsidR="00C01C3A" w:rsidRPr="00C01C3A" w:rsidRDefault="00C01C3A" w:rsidP="00C01C3A">
      <w:pPr>
        <w:pStyle w:val="Corpodetexto"/>
        <w:spacing w:after="0"/>
        <w:ind w:left="1440"/>
        <w:jc w:val="both"/>
        <w:rPr>
          <w:rFonts w:ascii="Arial Narrow" w:hAnsi="Arial Narrow" w:cs="Arial"/>
          <w:bCs/>
          <w:strike/>
          <w:sz w:val="20"/>
        </w:rPr>
      </w:pPr>
    </w:p>
    <w:p w14:paraId="79064409" w14:textId="36B703F6" w:rsidR="00F56156" w:rsidRPr="00F56156" w:rsidRDefault="00C01C3A" w:rsidP="00F56156">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c)  Classe C, coeficiente 1, 05;</w:t>
      </w:r>
      <w:r w:rsidR="00F56156">
        <w:rPr>
          <w:rFonts w:ascii="Arial Narrow" w:hAnsi="Arial Narrow" w:cs="Arial"/>
          <w:bCs/>
          <w:strike/>
          <w:sz w:val="28"/>
        </w:rPr>
        <w:t xml:space="preserve"> </w:t>
      </w:r>
      <w:r w:rsidR="00F56156" w:rsidRPr="008110D9">
        <w:rPr>
          <w:rFonts w:ascii="Arial Narrow" w:hAnsi="Arial Narrow"/>
          <w:color w:val="00B0F0"/>
          <w:sz w:val="20"/>
        </w:rPr>
        <w:t>(redação alt</w:t>
      </w:r>
      <w:r w:rsidR="003719DA">
        <w:rPr>
          <w:rFonts w:ascii="Arial Narrow" w:hAnsi="Arial Narrow"/>
          <w:color w:val="00B0F0"/>
          <w:sz w:val="20"/>
        </w:rPr>
        <w:t>.</w:t>
      </w:r>
      <w:r w:rsidR="00F56156" w:rsidRPr="008110D9">
        <w:rPr>
          <w:rFonts w:ascii="Arial Narrow" w:hAnsi="Arial Narrow"/>
          <w:color w:val="00B0F0"/>
          <w:sz w:val="20"/>
        </w:rPr>
        <w:t xml:space="preserve"> pela Lei Complementar 68/2005)</w:t>
      </w:r>
    </w:p>
    <w:p w14:paraId="0A1BB72E" w14:textId="77777777" w:rsidR="00C01C3A" w:rsidRPr="00C01C3A" w:rsidRDefault="00C01C3A" w:rsidP="00C01C3A">
      <w:pPr>
        <w:pStyle w:val="Corpodetexto"/>
        <w:spacing w:after="0"/>
        <w:ind w:firstLine="1440"/>
        <w:jc w:val="both"/>
        <w:rPr>
          <w:rFonts w:ascii="Arial Narrow" w:hAnsi="Arial Narrow" w:cs="Arial"/>
          <w:bCs/>
          <w:strike/>
          <w:sz w:val="20"/>
        </w:rPr>
      </w:pPr>
    </w:p>
    <w:p w14:paraId="50215376" w14:textId="261FB8C7" w:rsidR="00F56156" w:rsidRPr="00F56156" w:rsidRDefault="00C01C3A" w:rsidP="00F56156">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d)  Classe D, coeficiente 1, 05;</w:t>
      </w:r>
      <w:r w:rsidR="00F56156">
        <w:rPr>
          <w:rFonts w:ascii="Arial Narrow" w:hAnsi="Arial Narrow" w:cs="Arial"/>
          <w:bCs/>
          <w:strike/>
          <w:sz w:val="28"/>
        </w:rPr>
        <w:t xml:space="preserve"> </w:t>
      </w:r>
      <w:r w:rsidR="00F56156" w:rsidRPr="008110D9">
        <w:rPr>
          <w:rFonts w:ascii="Arial Narrow" w:hAnsi="Arial Narrow"/>
          <w:color w:val="00B0F0"/>
          <w:sz w:val="20"/>
        </w:rPr>
        <w:t>(redação alt</w:t>
      </w:r>
      <w:r w:rsidR="003719DA">
        <w:rPr>
          <w:rFonts w:ascii="Arial Narrow" w:hAnsi="Arial Narrow"/>
          <w:color w:val="00B0F0"/>
          <w:sz w:val="20"/>
        </w:rPr>
        <w:t>.</w:t>
      </w:r>
      <w:r w:rsidR="00F56156" w:rsidRPr="008110D9">
        <w:rPr>
          <w:rFonts w:ascii="Arial Narrow" w:hAnsi="Arial Narrow"/>
          <w:color w:val="00B0F0"/>
          <w:sz w:val="20"/>
        </w:rPr>
        <w:t xml:space="preserve"> pela Lei Complementar 68/2005)</w:t>
      </w:r>
    </w:p>
    <w:p w14:paraId="49B3DDB2" w14:textId="77777777" w:rsidR="00C01C3A" w:rsidRPr="00C01C3A" w:rsidRDefault="00C01C3A" w:rsidP="00C01C3A">
      <w:pPr>
        <w:pStyle w:val="Corpodetexto"/>
        <w:spacing w:after="0"/>
        <w:ind w:firstLine="1440"/>
        <w:jc w:val="both"/>
        <w:rPr>
          <w:rFonts w:ascii="Arial Narrow" w:hAnsi="Arial Narrow" w:cs="Arial"/>
          <w:bCs/>
          <w:strike/>
          <w:sz w:val="20"/>
        </w:rPr>
      </w:pPr>
    </w:p>
    <w:p w14:paraId="45BA7DB6" w14:textId="2A007DEA" w:rsidR="00F56156" w:rsidRPr="008110D9" w:rsidRDefault="00C01C3A" w:rsidP="00F56156">
      <w:pPr>
        <w:pStyle w:val="Corpodetexto"/>
        <w:tabs>
          <w:tab w:val="left" w:pos="2410"/>
        </w:tabs>
        <w:spacing w:after="0"/>
        <w:ind w:firstLine="1440"/>
        <w:jc w:val="both"/>
        <w:rPr>
          <w:rFonts w:ascii="Arial Narrow" w:hAnsi="Arial Narrow"/>
          <w:color w:val="00B0F0"/>
          <w:sz w:val="20"/>
        </w:rPr>
      </w:pPr>
      <w:r w:rsidRPr="00C01C3A">
        <w:rPr>
          <w:rFonts w:ascii="Arial Narrow" w:hAnsi="Arial Narrow" w:cs="Arial"/>
          <w:bCs/>
          <w:strike/>
          <w:sz w:val="28"/>
        </w:rPr>
        <w:t>e)  Classe E, coeficiente 1, 05;</w:t>
      </w:r>
      <w:r w:rsidR="00F56156">
        <w:rPr>
          <w:rFonts w:ascii="Arial Narrow" w:hAnsi="Arial Narrow" w:cs="Arial"/>
          <w:bCs/>
          <w:strike/>
          <w:sz w:val="28"/>
        </w:rPr>
        <w:t xml:space="preserve"> </w:t>
      </w:r>
      <w:r w:rsidR="00F56156" w:rsidRPr="008110D9">
        <w:rPr>
          <w:rFonts w:ascii="Arial Narrow" w:hAnsi="Arial Narrow"/>
          <w:color w:val="00B0F0"/>
          <w:sz w:val="20"/>
        </w:rPr>
        <w:t>(redação alt</w:t>
      </w:r>
      <w:r w:rsidR="003719DA">
        <w:rPr>
          <w:rFonts w:ascii="Arial Narrow" w:hAnsi="Arial Narrow"/>
          <w:color w:val="00B0F0"/>
          <w:sz w:val="20"/>
        </w:rPr>
        <w:t>.</w:t>
      </w:r>
      <w:r w:rsidR="00F56156" w:rsidRPr="008110D9">
        <w:rPr>
          <w:rFonts w:ascii="Arial Narrow" w:hAnsi="Arial Narrow"/>
          <w:color w:val="00B0F0"/>
          <w:sz w:val="20"/>
        </w:rPr>
        <w:t xml:space="preserve"> pela Lei Complementar 68/2005)</w:t>
      </w:r>
    </w:p>
    <w:p w14:paraId="5FE42F00" w14:textId="77777777" w:rsidR="00C01C3A" w:rsidRPr="00C01C3A" w:rsidRDefault="00C01C3A" w:rsidP="00C01C3A">
      <w:pPr>
        <w:pStyle w:val="Corpodetexto"/>
        <w:spacing w:after="0"/>
        <w:ind w:firstLine="1440"/>
        <w:jc w:val="both"/>
        <w:rPr>
          <w:rFonts w:ascii="Arial Narrow" w:hAnsi="Arial Narrow" w:cs="Arial"/>
          <w:bCs/>
          <w:strike/>
          <w:sz w:val="20"/>
        </w:rPr>
      </w:pPr>
    </w:p>
    <w:p w14:paraId="682040AD" w14:textId="6FEB48C1" w:rsidR="00F56156" w:rsidRPr="008110D9" w:rsidRDefault="00C01C3A" w:rsidP="00F56156">
      <w:pPr>
        <w:pStyle w:val="Corpodetexto"/>
        <w:tabs>
          <w:tab w:val="left" w:pos="2410"/>
        </w:tabs>
        <w:spacing w:after="0"/>
        <w:ind w:firstLine="1440"/>
        <w:jc w:val="both"/>
        <w:rPr>
          <w:rFonts w:ascii="Arial Narrow" w:hAnsi="Arial Narrow"/>
          <w:color w:val="00B0F0"/>
          <w:sz w:val="20"/>
        </w:rPr>
      </w:pPr>
      <w:r w:rsidRPr="00C01C3A">
        <w:rPr>
          <w:rFonts w:ascii="Arial Narrow" w:hAnsi="Arial Narrow" w:cs="Arial"/>
          <w:bCs/>
          <w:strike/>
          <w:sz w:val="28"/>
        </w:rPr>
        <w:t>f)  Classe F, coeficiente 1, 05;</w:t>
      </w:r>
      <w:r w:rsidR="00F56156">
        <w:rPr>
          <w:rFonts w:ascii="Arial Narrow" w:hAnsi="Arial Narrow" w:cs="Arial"/>
          <w:bCs/>
          <w:strike/>
          <w:sz w:val="28"/>
        </w:rPr>
        <w:t xml:space="preserve"> </w:t>
      </w:r>
      <w:r w:rsidR="00F56156" w:rsidRPr="008110D9">
        <w:rPr>
          <w:rFonts w:ascii="Arial Narrow" w:hAnsi="Arial Narrow"/>
          <w:color w:val="00B0F0"/>
          <w:sz w:val="20"/>
        </w:rPr>
        <w:t>(redação alt</w:t>
      </w:r>
      <w:r w:rsidR="003719DA">
        <w:rPr>
          <w:rFonts w:ascii="Arial Narrow" w:hAnsi="Arial Narrow"/>
          <w:color w:val="00B0F0"/>
          <w:sz w:val="20"/>
        </w:rPr>
        <w:t>.</w:t>
      </w:r>
      <w:r w:rsidR="00F56156" w:rsidRPr="008110D9">
        <w:rPr>
          <w:rFonts w:ascii="Arial Narrow" w:hAnsi="Arial Narrow"/>
          <w:color w:val="00B0F0"/>
          <w:sz w:val="20"/>
        </w:rPr>
        <w:t xml:space="preserve"> pela Lei Complementar 68/2005)</w:t>
      </w:r>
    </w:p>
    <w:p w14:paraId="2DA10F76" w14:textId="77777777" w:rsidR="00C01C3A" w:rsidRPr="00C01C3A" w:rsidRDefault="00C01C3A" w:rsidP="00C01C3A">
      <w:pPr>
        <w:pStyle w:val="Corpodetexto"/>
        <w:spacing w:after="0"/>
        <w:ind w:firstLine="1440"/>
        <w:jc w:val="both"/>
        <w:rPr>
          <w:rFonts w:ascii="Arial Narrow" w:hAnsi="Arial Narrow" w:cs="Arial"/>
          <w:bCs/>
          <w:strike/>
          <w:sz w:val="20"/>
        </w:rPr>
      </w:pPr>
    </w:p>
    <w:p w14:paraId="3DCE1438" w14:textId="77777777" w:rsidR="00F56156" w:rsidRPr="00F56156" w:rsidRDefault="00C01C3A" w:rsidP="00F56156">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g)  Classe G, coeficiente 1, 05;</w:t>
      </w:r>
      <w:r w:rsidR="00F56156">
        <w:rPr>
          <w:rFonts w:ascii="Arial Narrow" w:hAnsi="Arial Narrow" w:cs="Arial"/>
          <w:bCs/>
          <w:strike/>
          <w:sz w:val="28"/>
        </w:rPr>
        <w:t xml:space="preserve"> </w:t>
      </w:r>
      <w:r w:rsidR="00F56156" w:rsidRPr="008110D9">
        <w:rPr>
          <w:rFonts w:ascii="Arial Narrow" w:hAnsi="Arial Narrow"/>
          <w:color w:val="00B0F0"/>
          <w:sz w:val="20"/>
        </w:rPr>
        <w:t xml:space="preserve">(redação </w:t>
      </w:r>
      <w:proofErr w:type="spellStart"/>
      <w:r w:rsidR="00F56156" w:rsidRPr="008110D9">
        <w:rPr>
          <w:rFonts w:ascii="Arial Narrow" w:hAnsi="Arial Narrow"/>
          <w:color w:val="00B0F0"/>
          <w:sz w:val="20"/>
        </w:rPr>
        <w:t>alt</w:t>
      </w:r>
      <w:proofErr w:type="spellEnd"/>
      <w:r w:rsidR="00F56156" w:rsidRPr="008110D9">
        <w:rPr>
          <w:rFonts w:ascii="Arial Narrow" w:hAnsi="Arial Narrow"/>
          <w:color w:val="00B0F0"/>
          <w:sz w:val="20"/>
        </w:rPr>
        <w:t xml:space="preserve"> pela Lei Complementar 68/2005)</w:t>
      </w:r>
    </w:p>
    <w:p w14:paraId="759BE0C0" w14:textId="77777777" w:rsidR="00C01C3A" w:rsidRPr="00C01C3A" w:rsidRDefault="00C01C3A" w:rsidP="00C01C3A">
      <w:pPr>
        <w:pStyle w:val="Corpodetexto"/>
        <w:spacing w:after="0"/>
        <w:ind w:firstLine="1440"/>
        <w:jc w:val="right"/>
        <w:rPr>
          <w:rFonts w:ascii="Arial Narrow" w:hAnsi="Arial Narrow" w:cs="Arial"/>
          <w:bCs/>
          <w:strike/>
          <w:sz w:val="20"/>
        </w:rPr>
      </w:pPr>
    </w:p>
    <w:p w14:paraId="56B0ED70" w14:textId="77777777" w:rsidR="00F56156" w:rsidRPr="00F56156" w:rsidRDefault="00C01C3A" w:rsidP="00F56156">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h) Classe H, coeficiente 1, 05.</w:t>
      </w:r>
      <w:r w:rsidR="00F56156">
        <w:rPr>
          <w:rFonts w:ascii="Arial Narrow" w:hAnsi="Arial Narrow" w:cs="Arial"/>
          <w:bCs/>
          <w:strike/>
          <w:sz w:val="28"/>
        </w:rPr>
        <w:t xml:space="preserve"> </w:t>
      </w:r>
      <w:r w:rsidR="00F56156" w:rsidRPr="008110D9">
        <w:rPr>
          <w:rFonts w:ascii="Arial Narrow" w:hAnsi="Arial Narrow"/>
          <w:color w:val="00B0F0"/>
          <w:sz w:val="20"/>
        </w:rPr>
        <w:t xml:space="preserve">(redação </w:t>
      </w:r>
      <w:proofErr w:type="spellStart"/>
      <w:r w:rsidR="00F56156" w:rsidRPr="008110D9">
        <w:rPr>
          <w:rFonts w:ascii="Arial Narrow" w:hAnsi="Arial Narrow"/>
          <w:color w:val="00B0F0"/>
          <w:sz w:val="20"/>
        </w:rPr>
        <w:t>alt</w:t>
      </w:r>
      <w:proofErr w:type="spellEnd"/>
      <w:r w:rsidR="00F56156" w:rsidRPr="008110D9">
        <w:rPr>
          <w:rFonts w:ascii="Arial Narrow" w:hAnsi="Arial Narrow"/>
          <w:color w:val="00B0F0"/>
          <w:sz w:val="20"/>
        </w:rPr>
        <w:t xml:space="preserve"> pela Lei Complementar 68/2005)</w:t>
      </w:r>
    </w:p>
    <w:p w14:paraId="3698A7D2" w14:textId="77777777" w:rsidR="00C01C3A" w:rsidRPr="00C01C3A" w:rsidRDefault="00C01C3A" w:rsidP="00C01C3A">
      <w:pPr>
        <w:pStyle w:val="Corpodetexto"/>
        <w:spacing w:after="0"/>
        <w:ind w:firstLine="1980"/>
        <w:jc w:val="right"/>
        <w:rPr>
          <w:rFonts w:ascii="Arial Narrow" w:hAnsi="Arial Narrow" w:cs="Arial"/>
          <w:strike/>
          <w:color w:val="003366"/>
          <w:sz w:val="22"/>
        </w:rPr>
      </w:pPr>
    </w:p>
    <w:p w14:paraId="1ABEE11B" w14:textId="77777777" w:rsidR="00F56156" w:rsidRPr="00F56156" w:rsidRDefault="00C01C3A" w:rsidP="00F56156">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 xml:space="preserve">I - </w:t>
      </w:r>
      <w:proofErr w:type="gramStart"/>
      <w:r w:rsidRPr="00C01C3A">
        <w:rPr>
          <w:rFonts w:ascii="Arial Narrow" w:hAnsi="Arial Narrow" w:cs="Arial"/>
          <w:bCs/>
          <w:strike/>
          <w:sz w:val="28"/>
        </w:rPr>
        <w:t>quanto</w:t>
      </w:r>
      <w:proofErr w:type="gramEnd"/>
      <w:r w:rsidRPr="00C01C3A">
        <w:rPr>
          <w:rFonts w:ascii="Arial Narrow" w:hAnsi="Arial Narrow" w:cs="Arial"/>
          <w:bCs/>
          <w:strike/>
          <w:sz w:val="28"/>
        </w:rPr>
        <w:t xml:space="preserve"> aos níveis de habilitação do Professor, incidindo sobre o vencimento da classe A, nível I:</w:t>
      </w:r>
      <w:r w:rsidR="00F56156">
        <w:rPr>
          <w:rFonts w:ascii="Arial Narrow" w:hAnsi="Arial Narrow" w:cs="Arial"/>
          <w:bCs/>
          <w:strike/>
          <w:sz w:val="28"/>
        </w:rPr>
        <w:t xml:space="preserve"> </w:t>
      </w:r>
      <w:r w:rsidR="00F56156" w:rsidRPr="008110D9">
        <w:rPr>
          <w:rFonts w:ascii="Arial Narrow" w:hAnsi="Arial Narrow"/>
          <w:color w:val="00B0F0"/>
          <w:sz w:val="20"/>
        </w:rPr>
        <w:t xml:space="preserve">(redação </w:t>
      </w:r>
      <w:proofErr w:type="spellStart"/>
      <w:r w:rsidR="00F56156" w:rsidRPr="008110D9">
        <w:rPr>
          <w:rFonts w:ascii="Arial Narrow" w:hAnsi="Arial Narrow"/>
          <w:color w:val="00B0F0"/>
          <w:sz w:val="20"/>
        </w:rPr>
        <w:t>alt</w:t>
      </w:r>
      <w:proofErr w:type="spellEnd"/>
      <w:r w:rsidR="00F56156" w:rsidRPr="008110D9">
        <w:rPr>
          <w:rFonts w:ascii="Arial Narrow" w:hAnsi="Arial Narrow"/>
          <w:color w:val="00B0F0"/>
          <w:sz w:val="20"/>
        </w:rPr>
        <w:t xml:space="preserve"> pela Lei Complementar 68/2005)</w:t>
      </w:r>
    </w:p>
    <w:p w14:paraId="39526317" w14:textId="77777777" w:rsidR="00C01C3A" w:rsidRPr="00C01C3A" w:rsidRDefault="00C01C3A" w:rsidP="00C01C3A">
      <w:pPr>
        <w:pStyle w:val="Corpodetexto"/>
        <w:spacing w:after="0"/>
        <w:jc w:val="right"/>
        <w:rPr>
          <w:rFonts w:ascii="Arial Narrow" w:hAnsi="Arial Narrow" w:cs="Arial"/>
          <w:bCs/>
          <w:strike/>
          <w:sz w:val="20"/>
        </w:rPr>
      </w:pPr>
    </w:p>
    <w:p w14:paraId="33FACF52" w14:textId="77777777" w:rsidR="00F56156" w:rsidRPr="00F56156" w:rsidRDefault="00C01C3A" w:rsidP="00F56156">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a)  Nível I, coeficiente 1,00;</w:t>
      </w:r>
      <w:r w:rsidR="00F56156">
        <w:rPr>
          <w:rFonts w:ascii="Arial Narrow" w:hAnsi="Arial Narrow" w:cs="Arial"/>
          <w:bCs/>
          <w:strike/>
          <w:sz w:val="28"/>
        </w:rPr>
        <w:t xml:space="preserve"> </w:t>
      </w:r>
      <w:r w:rsidR="00F56156" w:rsidRPr="008110D9">
        <w:rPr>
          <w:rFonts w:ascii="Arial Narrow" w:hAnsi="Arial Narrow"/>
          <w:color w:val="00B0F0"/>
          <w:sz w:val="20"/>
        </w:rPr>
        <w:t xml:space="preserve">(redação </w:t>
      </w:r>
      <w:proofErr w:type="spellStart"/>
      <w:r w:rsidR="00F56156" w:rsidRPr="008110D9">
        <w:rPr>
          <w:rFonts w:ascii="Arial Narrow" w:hAnsi="Arial Narrow"/>
          <w:color w:val="00B0F0"/>
          <w:sz w:val="20"/>
        </w:rPr>
        <w:t>alt</w:t>
      </w:r>
      <w:proofErr w:type="spellEnd"/>
      <w:r w:rsidR="00F56156" w:rsidRPr="008110D9">
        <w:rPr>
          <w:rFonts w:ascii="Arial Narrow" w:hAnsi="Arial Narrow"/>
          <w:color w:val="00B0F0"/>
          <w:sz w:val="20"/>
        </w:rPr>
        <w:t xml:space="preserve"> pela Lei Complementar 68/2005)</w:t>
      </w:r>
    </w:p>
    <w:p w14:paraId="0D482441" w14:textId="77777777" w:rsidR="00C01C3A" w:rsidRPr="00C01C3A" w:rsidRDefault="00C01C3A" w:rsidP="00C01C3A">
      <w:pPr>
        <w:pStyle w:val="Corpodetexto"/>
        <w:spacing w:after="0"/>
        <w:jc w:val="both"/>
        <w:rPr>
          <w:rFonts w:ascii="Arial Narrow" w:hAnsi="Arial Narrow" w:cs="Arial"/>
          <w:bCs/>
          <w:strike/>
          <w:sz w:val="20"/>
        </w:rPr>
      </w:pPr>
    </w:p>
    <w:p w14:paraId="4208C695" w14:textId="77777777" w:rsidR="00355CCC" w:rsidRPr="008110D9" w:rsidRDefault="00C01C3A" w:rsidP="00355CCC">
      <w:pPr>
        <w:pStyle w:val="Corpodetexto"/>
        <w:tabs>
          <w:tab w:val="left" w:pos="2410"/>
        </w:tabs>
        <w:spacing w:after="0"/>
        <w:ind w:firstLine="1440"/>
        <w:jc w:val="both"/>
        <w:rPr>
          <w:rFonts w:ascii="Arial Narrow" w:hAnsi="Arial Narrow"/>
          <w:color w:val="00B0F0"/>
          <w:sz w:val="20"/>
        </w:rPr>
      </w:pPr>
      <w:r w:rsidRPr="00C01C3A">
        <w:rPr>
          <w:rFonts w:ascii="Arial Narrow" w:hAnsi="Arial Narrow" w:cs="Arial"/>
          <w:bCs/>
          <w:strike/>
          <w:sz w:val="28"/>
        </w:rPr>
        <w:t>b)  Nível II, coeficiente 1,50;</w:t>
      </w:r>
      <w:r w:rsidR="00F56156">
        <w:rPr>
          <w:rFonts w:ascii="Arial Narrow" w:hAnsi="Arial Narrow" w:cs="Arial"/>
          <w:bCs/>
          <w:strike/>
          <w:sz w:val="28"/>
        </w:rPr>
        <w:t xml:space="preserve"> </w:t>
      </w:r>
      <w:r w:rsidR="00355CCC" w:rsidRPr="008110D9">
        <w:rPr>
          <w:rFonts w:ascii="Arial Narrow" w:hAnsi="Arial Narrow"/>
          <w:color w:val="00B0F0"/>
          <w:sz w:val="20"/>
        </w:rPr>
        <w:t xml:space="preserve">(redação </w:t>
      </w:r>
      <w:proofErr w:type="spellStart"/>
      <w:r w:rsidR="00355CCC" w:rsidRPr="008110D9">
        <w:rPr>
          <w:rFonts w:ascii="Arial Narrow" w:hAnsi="Arial Narrow"/>
          <w:color w:val="00B0F0"/>
          <w:sz w:val="20"/>
        </w:rPr>
        <w:t>alt</w:t>
      </w:r>
      <w:proofErr w:type="spellEnd"/>
      <w:r w:rsidR="00355CCC" w:rsidRPr="008110D9">
        <w:rPr>
          <w:rFonts w:ascii="Arial Narrow" w:hAnsi="Arial Narrow"/>
          <w:color w:val="00B0F0"/>
          <w:sz w:val="20"/>
        </w:rPr>
        <w:t xml:space="preserve"> pela Lei Complementar 68/2005)</w:t>
      </w:r>
    </w:p>
    <w:p w14:paraId="23A37EF2" w14:textId="65B70F61" w:rsidR="00C01C3A" w:rsidRPr="00C01C3A" w:rsidRDefault="00C01C3A" w:rsidP="00C01C3A">
      <w:pPr>
        <w:pStyle w:val="Corpodetexto"/>
        <w:spacing w:after="0"/>
        <w:ind w:firstLine="1440"/>
        <w:jc w:val="both"/>
        <w:rPr>
          <w:rFonts w:ascii="Arial Narrow" w:hAnsi="Arial Narrow" w:cs="Arial"/>
          <w:bCs/>
          <w:strike/>
          <w:sz w:val="28"/>
        </w:rPr>
      </w:pPr>
    </w:p>
    <w:p w14:paraId="5249DFA2" w14:textId="77777777" w:rsidR="00C01C3A" w:rsidRPr="00C01C3A" w:rsidRDefault="00C01C3A" w:rsidP="00C01C3A">
      <w:pPr>
        <w:pStyle w:val="Corpodetexto"/>
        <w:spacing w:after="0"/>
        <w:jc w:val="both"/>
        <w:rPr>
          <w:rFonts w:ascii="Arial Narrow" w:hAnsi="Arial Narrow" w:cs="Arial"/>
          <w:bCs/>
          <w:strike/>
          <w:sz w:val="20"/>
        </w:rPr>
      </w:pPr>
    </w:p>
    <w:p w14:paraId="3AD5E07E" w14:textId="63EDE561" w:rsidR="00355CCC" w:rsidRPr="00F56156" w:rsidRDefault="00C01C3A" w:rsidP="00355CCC">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c)  Nível III, coeficiente 1,75;</w:t>
      </w:r>
      <w:r w:rsidR="00355CCC" w:rsidRPr="00355CCC">
        <w:rPr>
          <w:rFonts w:ascii="Arial Narrow" w:hAnsi="Arial Narrow"/>
          <w:color w:val="00B0F0"/>
          <w:szCs w:val="24"/>
        </w:rPr>
        <w:t xml:space="preserve"> </w:t>
      </w:r>
      <w:r w:rsidR="00355CCC" w:rsidRPr="008110D9">
        <w:rPr>
          <w:rFonts w:ascii="Arial Narrow" w:hAnsi="Arial Narrow"/>
          <w:color w:val="00B0F0"/>
          <w:sz w:val="20"/>
        </w:rPr>
        <w:t xml:space="preserve">(redação </w:t>
      </w:r>
      <w:proofErr w:type="spellStart"/>
      <w:r w:rsidR="00355CCC" w:rsidRPr="008110D9">
        <w:rPr>
          <w:rFonts w:ascii="Arial Narrow" w:hAnsi="Arial Narrow"/>
          <w:color w:val="00B0F0"/>
          <w:sz w:val="20"/>
        </w:rPr>
        <w:t>alt</w:t>
      </w:r>
      <w:proofErr w:type="spellEnd"/>
      <w:r w:rsidR="00355CCC" w:rsidRPr="008110D9">
        <w:rPr>
          <w:rFonts w:ascii="Arial Narrow" w:hAnsi="Arial Narrow"/>
          <w:color w:val="00B0F0"/>
          <w:sz w:val="20"/>
        </w:rPr>
        <w:t xml:space="preserve"> pela Lei Complementar 68/2005)</w:t>
      </w:r>
    </w:p>
    <w:p w14:paraId="7FDC1C6B" w14:textId="77777777" w:rsidR="00C01C3A" w:rsidRPr="00C01C3A" w:rsidRDefault="00C01C3A" w:rsidP="00C01C3A">
      <w:pPr>
        <w:pStyle w:val="Corpodetexto"/>
        <w:spacing w:after="0"/>
        <w:jc w:val="both"/>
        <w:rPr>
          <w:rFonts w:ascii="Arial Narrow" w:hAnsi="Arial Narrow" w:cs="Arial"/>
          <w:bCs/>
          <w:strike/>
          <w:sz w:val="20"/>
        </w:rPr>
      </w:pPr>
    </w:p>
    <w:p w14:paraId="77DF1150" w14:textId="77777777" w:rsidR="00355CCC" w:rsidRPr="008110D9" w:rsidRDefault="00C01C3A" w:rsidP="00355CCC">
      <w:pPr>
        <w:pStyle w:val="Corpodetexto"/>
        <w:tabs>
          <w:tab w:val="left" w:pos="2410"/>
        </w:tabs>
        <w:spacing w:after="0"/>
        <w:ind w:firstLine="1440"/>
        <w:jc w:val="both"/>
        <w:rPr>
          <w:rFonts w:ascii="Arial Narrow" w:hAnsi="Arial Narrow"/>
          <w:color w:val="00B0F0"/>
          <w:sz w:val="20"/>
        </w:rPr>
      </w:pPr>
      <w:r w:rsidRPr="00C01C3A">
        <w:rPr>
          <w:rFonts w:ascii="Arial Narrow" w:hAnsi="Arial Narrow" w:cs="Arial"/>
          <w:bCs/>
          <w:strike/>
          <w:sz w:val="28"/>
        </w:rPr>
        <w:t>d)  Nível IV, coeficiente 2,00</w:t>
      </w:r>
      <w:r w:rsidRPr="008110D9">
        <w:rPr>
          <w:rFonts w:ascii="Arial Narrow" w:hAnsi="Arial Narrow" w:cs="Arial"/>
          <w:bCs/>
          <w:strike/>
          <w:sz w:val="20"/>
        </w:rPr>
        <w:t>.</w:t>
      </w:r>
      <w:r w:rsidR="00355CCC" w:rsidRPr="008110D9">
        <w:rPr>
          <w:rFonts w:ascii="Arial Narrow" w:hAnsi="Arial Narrow" w:cs="Arial"/>
          <w:bCs/>
          <w:strike/>
          <w:sz w:val="20"/>
        </w:rPr>
        <w:t xml:space="preserve"> </w:t>
      </w:r>
      <w:r w:rsidR="00355CCC" w:rsidRPr="008110D9">
        <w:rPr>
          <w:rFonts w:ascii="Arial Narrow" w:hAnsi="Arial Narrow"/>
          <w:color w:val="00B0F0"/>
          <w:sz w:val="20"/>
        </w:rPr>
        <w:t xml:space="preserve">(redação </w:t>
      </w:r>
      <w:proofErr w:type="spellStart"/>
      <w:r w:rsidR="00355CCC" w:rsidRPr="008110D9">
        <w:rPr>
          <w:rFonts w:ascii="Arial Narrow" w:hAnsi="Arial Narrow"/>
          <w:color w:val="00B0F0"/>
          <w:sz w:val="20"/>
        </w:rPr>
        <w:t>alt</w:t>
      </w:r>
      <w:proofErr w:type="spellEnd"/>
      <w:r w:rsidR="00355CCC" w:rsidRPr="008110D9">
        <w:rPr>
          <w:rFonts w:ascii="Arial Narrow" w:hAnsi="Arial Narrow"/>
          <w:color w:val="00B0F0"/>
          <w:sz w:val="20"/>
        </w:rPr>
        <w:t xml:space="preserve"> pela Lei Complementar 68/2005)</w:t>
      </w:r>
    </w:p>
    <w:p w14:paraId="0D6160CA" w14:textId="77777777" w:rsidR="00C01C3A" w:rsidRPr="00C01C3A" w:rsidRDefault="00C01C3A" w:rsidP="00C01C3A">
      <w:pPr>
        <w:pStyle w:val="Corpodetexto"/>
        <w:spacing w:after="0"/>
        <w:jc w:val="both"/>
        <w:rPr>
          <w:rFonts w:ascii="Arial Narrow" w:hAnsi="Arial Narrow" w:cs="Arial"/>
          <w:bCs/>
          <w:strike/>
          <w:sz w:val="20"/>
        </w:rPr>
      </w:pPr>
    </w:p>
    <w:p w14:paraId="2A10AD3B" w14:textId="77777777" w:rsidR="00355CCC" w:rsidRPr="00F56156" w:rsidRDefault="00C01C3A" w:rsidP="00355CCC">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 xml:space="preserve">II – quanto aos níveis de habilitação do Especialista de Educação, incidindo sobre o vencimento da classe A, nível </w:t>
      </w:r>
      <w:proofErr w:type="gramStart"/>
      <w:r w:rsidRPr="00C01C3A">
        <w:rPr>
          <w:rFonts w:ascii="Arial Narrow" w:hAnsi="Arial Narrow" w:cs="Arial"/>
          <w:bCs/>
          <w:strike/>
          <w:sz w:val="28"/>
        </w:rPr>
        <w:t>I::</w:t>
      </w:r>
      <w:proofErr w:type="gramEnd"/>
      <w:r w:rsidR="00355CCC">
        <w:rPr>
          <w:rFonts w:ascii="Arial Narrow" w:hAnsi="Arial Narrow" w:cs="Arial"/>
          <w:bCs/>
          <w:strike/>
          <w:sz w:val="28"/>
        </w:rPr>
        <w:t xml:space="preserve"> </w:t>
      </w:r>
      <w:r w:rsidR="00355CCC" w:rsidRPr="008110D9">
        <w:rPr>
          <w:rFonts w:ascii="Arial Narrow" w:hAnsi="Arial Narrow"/>
          <w:color w:val="00B0F0"/>
          <w:sz w:val="20"/>
        </w:rPr>
        <w:t xml:space="preserve">(redação </w:t>
      </w:r>
      <w:proofErr w:type="spellStart"/>
      <w:r w:rsidR="00355CCC" w:rsidRPr="008110D9">
        <w:rPr>
          <w:rFonts w:ascii="Arial Narrow" w:hAnsi="Arial Narrow"/>
          <w:color w:val="00B0F0"/>
          <w:sz w:val="20"/>
        </w:rPr>
        <w:t>alt</w:t>
      </w:r>
      <w:proofErr w:type="spellEnd"/>
      <w:r w:rsidR="00355CCC" w:rsidRPr="008110D9">
        <w:rPr>
          <w:rFonts w:ascii="Arial Narrow" w:hAnsi="Arial Narrow"/>
          <w:color w:val="00B0F0"/>
          <w:sz w:val="20"/>
        </w:rPr>
        <w:t xml:space="preserve"> pela Lei Complementar 68/2005)</w:t>
      </w:r>
    </w:p>
    <w:p w14:paraId="60C5D7E5" w14:textId="77777777" w:rsidR="00C01C3A" w:rsidRPr="00C01C3A" w:rsidRDefault="00C01C3A" w:rsidP="00C01C3A">
      <w:pPr>
        <w:pStyle w:val="Corpodetexto"/>
        <w:spacing w:after="0"/>
        <w:jc w:val="both"/>
        <w:rPr>
          <w:rFonts w:ascii="Arial Narrow" w:hAnsi="Arial Narrow" w:cs="Arial"/>
          <w:bCs/>
          <w:strike/>
          <w:sz w:val="20"/>
        </w:rPr>
      </w:pPr>
    </w:p>
    <w:p w14:paraId="2FEF4043" w14:textId="77777777" w:rsidR="00355CCC" w:rsidRPr="00F56156" w:rsidRDefault="00C01C3A" w:rsidP="00355CCC">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a)  Nível I, coeficiente 1,00;</w:t>
      </w:r>
      <w:r w:rsidR="00355CCC">
        <w:rPr>
          <w:rFonts w:ascii="Arial Narrow" w:hAnsi="Arial Narrow" w:cs="Arial"/>
          <w:bCs/>
          <w:strike/>
          <w:sz w:val="28"/>
        </w:rPr>
        <w:t xml:space="preserve"> </w:t>
      </w:r>
      <w:r w:rsidR="00355CCC" w:rsidRPr="008110D9">
        <w:rPr>
          <w:rFonts w:ascii="Arial Narrow" w:hAnsi="Arial Narrow"/>
          <w:color w:val="00B0F0"/>
          <w:sz w:val="20"/>
        </w:rPr>
        <w:t xml:space="preserve">(redação </w:t>
      </w:r>
      <w:proofErr w:type="spellStart"/>
      <w:r w:rsidR="00355CCC" w:rsidRPr="008110D9">
        <w:rPr>
          <w:rFonts w:ascii="Arial Narrow" w:hAnsi="Arial Narrow"/>
          <w:color w:val="00B0F0"/>
          <w:sz w:val="20"/>
        </w:rPr>
        <w:t>alt</w:t>
      </w:r>
      <w:proofErr w:type="spellEnd"/>
      <w:r w:rsidR="00355CCC" w:rsidRPr="008110D9">
        <w:rPr>
          <w:rFonts w:ascii="Arial Narrow" w:hAnsi="Arial Narrow"/>
          <w:color w:val="00B0F0"/>
          <w:sz w:val="20"/>
        </w:rPr>
        <w:t xml:space="preserve"> pela Lei Complementar 68/2005)</w:t>
      </w:r>
    </w:p>
    <w:p w14:paraId="6F41B6F9" w14:textId="77777777" w:rsidR="00C01C3A" w:rsidRPr="00C01C3A" w:rsidRDefault="00C01C3A" w:rsidP="00C01C3A">
      <w:pPr>
        <w:pStyle w:val="Corpodetexto"/>
        <w:spacing w:after="0"/>
        <w:jc w:val="both"/>
        <w:rPr>
          <w:rFonts w:ascii="Arial Narrow" w:hAnsi="Arial Narrow" w:cs="Arial"/>
          <w:bCs/>
          <w:strike/>
          <w:sz w:val="20"/>
        </w:rPr>
      </w:pPr>
    </w:p>
    <w:p w14:paraId="23896C23" w14:textId="77777777" w:rsidR="00355CCC" w:rsidRPr="00F56156" w:rsidRDefault="00C01C3A" w:rsidP="00355CCC">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b)  Nível II, coeficiente 1,30;</w:t>
      </w:r>
      <w:r w:rsidR="00355CCC">
        <w:rPr>
          <w:rFonts w:ascii="Arial Narrow" w:hAnsi="Arial Narrow" w:cs="Arial"/>
          <w:bCs/>
          <w:strike/>
          <w:sz w:val="28"/>
        </w:rPr>
        <w:t xml:space="preserve"> </w:t>
      </w:r>
      <w:r w:rsidR="00355CCC" w:rsidRPr="008110D9">
        <w:rPr>
          <w:rFonts w:ascii="Arial Narrow" w:hAnsi="Arial Narrow"/>
          <w:color w:val="00B0F0"/>
          <w:sz w:val="20"/>
        </w:rPr>
        <w:t xml:space="preserve">(redação </w:t>
      </w:r>
      <w:proofErr w:type="spellStart"/>
      <w:r w:rsidR="00355CCC" w:rsidRPr="008110D9">
        <w:rPr>
          <w:rFonts w:ascii="Arial Narrow" w:hAnsi="Arial Narrow"/>
          <w:color w:val="00B0F0"/>
          <w:sz w:val="20"/>
        </w:rPr>
        <w:t>alt</w:t>
      </w:r>
      <w:proofErr w:type="spellEnd"/>
      <w:r w:rsidR="00355CCC" w:rsidRPr="008110D9">
        <w:rPr>
          <w:rFonts w:ascii="Arial Narrow" w:hAnsi="Arial Narrow"/>
          <w:color w:val="00B0F0"/>
          <w:sz w:val="20"/>
        </w:rPr>
        <w:t xml:space="preserve"> pela Lei Complementar 68/2005)</w:t>
      </w:r>
    </w:p>
    <w:p w14:paraId="1A3232F1" w14:textId="77777777" w:rsidR="00C01C3A" w:rsidRPr="00C01C3A" w:rsidRDefault="00C01C3A" w:rsidP="00C01C3A">
      <w:pPr>
        <w:pStyle w:val="Corpodetexto"/>
        <w:spacing w:after="0"/>
        <w:jc w:val="both"/>
        <w:rPr>
          <w:rFonts w:ascii="Arial Narrow" w:hAnsi="Arial Narrow" w:cs="Arial"/>
          <w:bCs/>
          <w:strike/>
          <w:sz w:val="20"/>
        </w:rPr>
      </w:pPr>
    </w:p>
    <w:p w14:paraId="411B6703" w14:textId="77777777" w:rsidR="00355CCC" w:rsidRPr="00F56156" w:rsidRDefault="00C01C3A" w:rsidP="00355CCC">
      <w:pPr>
        <w:pStyle w:val="Corpodetexto"/>
        <w:tabs>
          <w:tab w:val="left" w:pos="2410"/>
        </w:tabs>
        <w:spacing w:after="0"/>
        <w:ind w:firstLine="1440"/>
        <w:jc w:val="both"/>
        <w:rPr>
          <w:rFonts w:ascii="Arial Narrow" w:hAnsi="Arial Narrow"/>
          <w:color w:val="00B0F0"/>
          <w:szCs w:val="24"/>
        </w:rPr>
      </w:pPr>
      <w:r w:rsidRPr="00C01C3A">
        <w:rPr>
          <w:rFonts w:ascii="Arial Narrow" w:hAnsi="Arial Narrow" w:cs="Arial"/>
          <w:bCs/>
          <w:strike/>
          <w:sz w:val="28"/>
        </w:rPr>
        <w:t>c)  Nível III, coeficiente 1,50;</w:t>
      </w:r>
      <w:r w:rsidR="00355CCC">
        <w:rPr>
          <w:rFonts w:ascii="Arial Narrow" w:hAnsi="Arial Narrow" w:cs="Arial"/>
          <w:bCs/>
          <w:strike/>
          <w:sz w:val="28"/>
        </w:rPr>
        <w:t xml:space="preserve"> </w:t>
      </w:r>
      <w:r w:rsidR="00355CCC" w:rsidRPr="008110D9">
        <w:rPr>
          <w:rFonts w:ascii="Arial Narrow" w:hAnsi="Arial Narrow"/>
          <w:color w:val="00B0F0"/>
          <w:sz w:val="20"/>
        </w:rPr>
        <w:t xml:space="preserve">(redação </w:t>
      </w:r>
      <w:proofErr w:type="spellStart"/>
      <w:r w:rsidR="00355CCC" w:rsidRPr="008110D9">
        <w:rPr>
          <w:rFonts w:ascii="Arial Narrow" w:hAnsi="Arial Narrow"/>
          <w:color w:val="00B0F0"/>
          <w:sz w:val="20"/>
        </w:rPr>
        <w:t>alt</w:t>
      </w:r>
      <w:proofErr w:type="spellEnd"/>
      <w:r w:rsidR="00355CCC" w:rsidRPr="008110D9">
        <w:rPr>
          <w:rFonts w:ascii="Arial Narrow" w:hAnsi="Arial Narrow"/>
          <w:color w:val="00B0F0"/>
          <w:sz w:val="20"/>
        </w:rPr>
        <w:t xml:space="preserve"> pela Lei Complementar 68/2005)</w:t>
      </w:r>
    </w:p>
    <w:p w14:paraId="7C078D9D" w14:textId="77777777" w:rsidR="00C01C3A" w:rsidRDefault="00C01C3A" w:rsidP="00E60853">
      <w:pPr>
        <w:pStyle w:val="Corpodetexto"/>
        <w:tabs>
          <w:tab w:val="left" w:pos="2410"/>
        </w:tabs>
        <w:spacing w:after="0"/>
        <w:ind w:firstLine="1440"/>
        <w:jc w:val="both"/>
        <w:rPr>
          <w:rFonts w:ascii="Arial Narrow" w:hAnsi="Arial Narrow"/>
          <w:b/>
          <w:bCs/>
          <w:color w:val="00B0F0"/>
          <w:szCs w:val="24"/>
        </w:rPr>
      </w:pPr>
    </w:p>
    <w:p w14:paraId="17C52812" w14:textId="77777777" w:rsidR="00E60853" w:rsidRDefault="00E60853" w:rsidP="00E60853">
      <w:pPr>
        <w:pStyle w:val="Corpodetexto"/>
        <w:spacing w:after="0"/>
        <w:ind w:firstLine="1980"/>
        <w:jc w:val="both"/>
        <w:rPr>
          <w:rFonts w:ascii="Arial Narrow" w:hAnsi="Arial Narrow" w:cs="Arial"/>
          <w:bCs/>
          <w:sz w:val="28"/>
        </w:rPr>
      </w:pPr>
    </w:p>
    <w:p w14:paraId="67105026"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58.</w:t>
      </w:r>
      <w:r>
        <w:rPr>
          <w:rFonts w:ascii="Arial Narrow" w:hAnsi="Arial Narrow"/>
          <w:sz w:val="28"/>
        </w:rPr>
        <w:tab/>
        <w:t>Os vencimentos dos cargos em comissão e os percentuais de gratificação de representação respectivos são os fixados no Anexo VI desta Lei Complementar.</w:t>
      </w:r>
    </w:p>
    <w:p w14:paraId="77DFBE1C" w14:textId="77777777" w:rsidR="00E60853" w:rsidRDefault="00E60853" w:rsidP="00E60853">
      <w:pPr>
        <w:pStyle w:val="Corpodetexto"/>
        <w:spacing w:after="0"/>
        <w:jc w:val="right"/>
        <w:rPr>
          <w:rFonts w:ascii="Arial Narrow" w:hAnsi="Arial Narrow"/>
          <w:sz w:val="20"/>
        </w:rPr>
      </w:pPr>
    </w:p>
    <w:p w14:paraId="5D8D1F1F"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w:t>
      </w:r>
      <w:r>
        <w:rPr>
          <w:rFonts w:ascii="Arial Narrow" w:hAnsi="Arial Narrow"/>
          <w:sz w:val="28"/>
        </w:rPr>
        <w:sym w:font="Symbol" w:char="F0B0"/>
      </w:r>
      <w:r>
        <w:rPr>
          <w:rFonts w:ascii="Arial Narrow" w:hAnsi="Arial Narrow"/>
          <w:sz w:val="28"/>
        </w:rPr>
        <w:t>.</w:t>
      </w:r>
      <w:r>
        <w:rPr>
          <w:rFonts w:ascii="Arial Narrow" w:hAnsi="Arial Narrow"/>
          <w:sz w:val="28"/>
        </w:rPr>
        <w:tab/>
        <w:t>O valor da gratificação de representação corresponderá ao percentual estabelecido individualmente pelo Prefeito Municipal, até o limite fixado no Anexo referido neste artigo para o respectivo símbolo.</w:t>
      </w:r>
    </w:p>
    <w:p w14:paraId="09EFD848" w14:textId="77777777" w:rsidR="00E60853" w:rsidRDefault="00E60853" w:rsidP="00E60853">
      <w:pPr>
        <w:pStyle w:val="Corpodetexto"/>
        <w:spacing w:after="0"/>
        <w:ind w:firstLine="1440"/>
        <w:jc w:val="both"/>
        <w:rPr>
          <w:rFonts w:ascii="Arial Narrow" w:hAnsi="Arial Narrow"/>
          <w:sz w:val="20"/>
        </w:rPr>
      </w:pPr>
    </w:p>
    <w:p w14:paraId="51490AD6"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w:t>
      </w:r>
      <w:r>
        <w:rPr>
          <w:rFonts w:ascii="Arial Narrow" w:hAnsi="Arial Narrow"/>
          <w:sz w:val="28"/>
        </w:rPr>
        <w:sym w:font="Symbol" w:char="F0B0"/>
      </w:r>
      <w:r>
        <w:rPr>
          <w:rFonts w:ascii="Arial Narrow" w:hAnsi="Arial Narrow"/>
          <w:sz w:val="28"/>
        </w:rPr>
        <w:t>.</w:t>
      </w:r>
      <w:r>
        <w:rPr>
          <w:rFonts w:ascii="Arial Narrow" w:hAnsi="Arial Narrow"/>
          <w:sz w:val="28"/>
        </w:rPr>
        <w:tab/>
        <w:t>O servidor público nomeado para ocupar cargo em comissão poderá optar pela percepção integral da remuneração do cargo em comissão, fixada no Anexo VI, ou pelo vencimento-base e vantagens pessoais e as inerentes ao cargo efetivo de que seja titular, acrescido do valor da gratificação de representação que lhe for atribuída pelo Prefeito Municipal.</w:t>
      </w:r>
    </w:p>
    <w:p w14:paraId="7A3194EC" w14:textId="77777777" w:rsidR="00E60853" w:rsidRDefault="00E60853" w:rsidP="00E60853">
      <w:pPr>
        <w:pStyle w:val="Corpodetexto"/>
        <w:spacing w:after="0"/>
        <w:jc w:val="center"/>
        <w:rPr>
          <w:rFonts w:ascii="Arial Narrow" w:hAnsi="Arial Narrow"/>
          <w:b/>
          <w:sz w:val="28"/>
        </w:rPr>
      </w:pPr>
    </w:p>
    <w:p w14:paraId="5B2B1220" w14:textId="77777777" w:rsidR="00E60853" w:rsidRDefault="00E60853" w:rsidP="00E60853">
      <w:pPr>
        <w:pStyle w:val="Corpodetexto"/>
        <w:spacing w:after="0"/>
        <w:jc w:val="center"/>
        <w:rPr>
          <w:rFonts w:ascii="Arial Narrow" w:hAnsi="Arial Narrow"/>
          <w:b/>
          <w:sz w:val="28"/>
        </w:rPr>
      </w:pPr>
      <w:r>
        <w:rPr>
          <w:rFonts w:ascii="Arial Narrow" w:hAnsi="Arial Narrow"/>
          <w:b/>
          <w:sz w:val="28"/>
        </w:rPr>
        <w:t>CAPÍTULO III</w:t>
      </w:r>
    </w:p>
    <w:p w14:paraId="1E634126"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DAS VANTAGENS PECUNIÁRIAS</w:t>
      </w:r>
    </w:p>
    <w:p w14:paraId="60C71B61" w14:textId="77777777" w:rsidR="00E60853" w:rsidRDefault="00E60853" w:rsidP="00E60853">
      <w:pPr>
        <w:rPr>
          <w:rFonts w:ascii="Arial Narrow" w:hAnsi="Arial Narrow"/>
          <w:sz w:val="28"/>
        </w:rPr>
      </w:pPr>
    </w:p>
    <w:p w14:paraId="51724A81"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Seção I</w:t>
      </w:r>
    </w:p>
    <w:p w14:paraId="28A110C7"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Das Disposições Preliminares</w:t>
      </w:r>
    </w:p>
    <w:p w14:paraId="460D7AEF" w14:textId="77777777" w:rsidR="00E60853" w:rsidRDefault="00E60853" w:rsidP="00E60853">
      <w:pPr>
        <w:rPr>
          <w:rFonts w:ascii="Arial Narrow" w:hAnsi="Arial Narrow"/>
          <w:sz w:val="28"/>
        </w:rPr>
      </w:pPr>
    </w:p>
    <w:p w14:paraId="70AC3504" w14:textId="77777777" w:rsidR="00E60853" w:rsidRDefault="00E60853" w:rsidP="00E60853">
      <w:pPr>
        <w:jc w:val="right"/>
        <w:rPr>
          <w:rFonts w:ascii="Arial Narrow" w:hAnsi="Arial Narrow"/>
          <w:sz w:val="20"/>
        </w:rPr>
      </w:pPr>
    </w:p>
    <w:p w14:paraId="197ADE8E"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59.</w:t>
      </w:r>
      <w:r>
        <w:rPr>
          <w:rFonts w:ascii="Arial Narrow" w:hAnsi="Arial Narrow"/>
          <w:sz w:val="28"/>
        </w:rPr>
        <w:tab/>
        <w:t xml:space="preserve">O pagamento das vantagens pecuniárias identificadas como gratificação ou adicional terá caráter permanente ou eventual.  </w:t>
      </w:r>
    </w:p>
    <w:p w14:paraId="19B8AA0E" w14:textId="77777777" w:rsidR="00E60853" w:rsidRDefault="00E60853" w:rsidP="00E60853">
      <w:pPr>
        <w:pStyle w:val="Corpodetexto"/>
        <w:spacing w:after="0"/>
        <w:jc w:val="both"/>
        <w:rPr>
          <w:rFonts w:ascii="Arial Narrow" w:hAnsi="Arial Narrow"/>
          <w:sz w:val="20"/>
        </w:rPr>
      </w:pPr>
    </w:p>
    <w:p w14:paraId="5C60A4F7"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As vantagens financeiras serão devidas, concedidas ou atribuídas em razão da natureza ou do exercício do cargo ou função ou das condições ou o local em que o trabalho é executado.</w:t>
      </w:r>
    </w:p>
    <w:p w14:paraId="02A57552" w14:textId="77777777" w:rsidR="00E60853" w:rsidRDefault="00E60853" w:rsidP="00E60853">
      <w:pPr>
        <w:pStyle w:val="Corpodetexto"/>
        <w:spacing w:after="0"/>
        <w:ind w:firstLine="1440"/>
        <w:jc w:val="both"/>
        <w:rPr>
          <w:rFonts w:ascii="Arial Narrow" w:hAnsi="Arial Narrow"/>
          <w:sz w:val="20"/>
        </w:rPr>
      </w:pPr>
    </w:p>
    <w:p w14:paraId="2092793F"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§2º.</w:t>
      </w:r>
      <w:r>
        <w:rPr>
          <w:rFonts w:ascii="Arial Narrow" w:hAnsi="Arial Narrow"/>
          <w:sz w:val="28"/>
        </w:rPr>
        <w:tab/>
        <w:t xml:space="preserve">Acrescem-se à remuneração, em caráter permanente, </w:t>
      </w:r>
      <w:proofErr w:type="gramStart"/>
      <w:r>
        <w:rPr>
          <w:rFonts w:ascii="Arial Narrow" w:hAnsi="Arial Narrow"/>
          <w:sz w:val="28"/>
        </w:rPr>
        <w:t>as vantagem inerente</w:t>
      </w:r>
      <w:proofErr w:type="gramEnd"/>
      <w:r>
        <w:rPr>
          <w:rFonts w:ascii="Arial Narrow" w:hAnsi="Arial Narrow"/>
          <w:sz w:val="28"/>
        </w:rPr>
        <w:t xml:space="preserve"> ao exercício da função e ou à situação pessoal do servidor, conforme dispuser esta Lei Complementar ou o regime jurídico estatutário. </w:t>
      </w:r>
    </w:p>
    <w:p w14:paraId="2E42310B" w14:textId="77777777" w:rsidR="00E60853" w:rsidRDefault="00E60853" w:rsidP="00E60853">
      <w:pPr>
        <w:pStyle w:val="Corpodetexto"/>
        <w:spacing w:after="0"/>
        <w:jc w:val="both"/>
        <w:rPr>
          <w:rFonts w:ascii="Arial Narrow" w:hAnsi="Arial Narrow"/>
          <w:sz w:val="20"/>
        </w:rPr>
      </w:pPr>
    </w:p>
    <w:p w14:paraId="3C604498" w14:textId="1BA80DF4"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60.</w:t>
      </w:r>
      <w:r>
        <w:rPr>
          <w:rFonts w:ascii="Arial Narrow" w:hAnsi="Arial Narrow"/>
          <w:sz w:val="28"/>
        </w:rPr>
        <w:tab/>
        <w:t>As vantagens instituídas nesta Lei Complementar serão devidas, concedidas ou atribuídas, conforme bases e condições constantes desta Lei Complementar e de regulamentos específicos aprovados por ato do Prefeito Municipal.</w:t>
      </w:r>
    </w:p>
    <w:p w14:paraId="192C0AFB" w14:textId="77777777" w:rsidR="00355CCC" w:rsidRDefault="00355CCC" w:rsidP="00E60853">
      <w:pPr>
        <w:pStyle w:val="Corpodetexto"/>
        <w:tabs>
          <w:tab w:val="left" w:pos="2410"/>
        </w:tabs>
        <w:spacing w:after="0"/>
        <w:ind w:firstLine="1440"/>
        <w:jc w:val="both"/>
        <w:rPr>
          <w:rFonts w:ascii="Arial Narrow" w:hAnsi="Arial Narrow"/>
          <w:sz w:val="28"/>
        </w:rPr>
      </w:pPr>
    </w:p>
    <w:p w14:paraId="54344DA4"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Seção II</w:t>
      </w:r>
    </w:p>
    <w:p w14:paraId="75935EEC"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Dos Adicionais</w:t>
      </w:r>
    </w:p>
    <w:p w14:paraId="31AD757A" w14:textId="77777777" w:rsidR="00E60853" w:rsidRDefault="00E60853" w:rsidP="00E60853">
      <w:pPr>
        <w:rPr>
          <w:rFonts w:ascii="Arial Narrow" w:hAnsi="Arial Narrow"/>
          <w:sz w:val="20"/>
        </w:rPr>
      </w:pPr>
    </w:p>
    <w:p w14:paraId="668098F8" w14:textId="63C91548" w:rsidR="00E60853" w:rsidRDefault="00E60853" w:rsidP="00E60853">
      <w:pPr>
        <w:pStyle w:val="Corpodetexto"/>
        <w:tabs>
          <w:tab w:val="left" w:pos="2410"/>
        </w:tabs>
        <w:spacing w:after="0"/>
        <w:ind w:firstLine="1440"/>
        <w:jc w:val="both"/>
        <w:rPr>
          <w:rFonts w:ascii="Arial Narrow" w:hAnsi="Arial Narrow"/>
          <w:b/>
          <w:bCs/>
          <w:color w:val="00B0F0"/>
          <w:szCs w:val="24"/>
        </w:rPr>
      </w:pPr>
      <w:r w:rsidRPr="00141FC2">
        <w:rPr>
          <w:rFonts w:ascii="Arial Narrow" w:hAnsi="Arial Narrow"/>
          <w:strike/>
          <w:sz w:val="28"/>
        </w:rPr>
        <w:t>Art. 61.</w:t>
      </w:r>
      <w:r w:rsidRPr="00141FC2">
        <w:rPr>
          <w:rFonts w:ascii="Arial Narrow" w:hAnsi="Arial Narrow"/>
          <w:strike/>
          <w:sz w:val="28"/>
        </w:rPr>
        <w:tab/>
        <w:t>Os adicionais são vantagens pecuniárias conferidas ao servidor em razão do desempenho de cargo ou função, tornam-se pela decorrência de tempo inerentes ao exercício função.</w:t>
      </w:r>
      <w:r w:rsidR="00141FC2">
        <w:rPr>
          <w:rFonts w:ascii="Arial Narrow" w:hAnsi="Arial Narrow"/>
          <w:sz w:val="28"/>
        </w:rPr>
        <w:t xml:space="preserve"> </w:t>
      </w:r>
      <w:r w:rsidR="00141FC2" w:rsidRPr="008110D9">
        <w:rPr>
          <w:rFonts w:ascii="Arial Narrow" w:hAnsi="Arial Narrow"/>
          <w:color w:val="00B0F0"/>
          <w:sz w:val="20"/>
        </w:rPr>
        <w:t xml:space="preserve">(redação </w:t>
      </w:r>
      <w:proofErr w:type="spellStart"/>
      <w:r w:rsidR="00141FC2" w:rsidRPr="008110D9">
        <w:rPr>
          <w:rFonts w:ascii="Arial Narrow" w:hAnsi="Arial Narrow"/>
          <w:color w:val="00B0F0"/>
          <w:sz w:val="20"/>
        </w:rPr>
        <w:t>alt</w:t>
      </w:r>
      <w:proofErr w:type="spellEnd"/>
      <w:r w:rsidR="00141FC2" w:rsidRPr="008110D9">
        <w:rPr>
          <w:rFonts w:ascii="Arial Narrow" w:hAnsi="Arial Narrow"/>
          <w:color w:val="00B0F0"/>
          <w:sz w:val="20"/>
        </w:rPr>
        <w:t xml:space="preserve"> pela Lei Complementar 134/2011)</w:t>
      </w:r>
    </w:p>
    <w:p w14:paraId="344250E9" w14:textId="6F26C7BE" w:rsidR="00141FC2" w:rsidRDefault="00141FC2" w:rsidP="00E60853">
      <w:pPr>
        <w:pStyle w:val="Corpodetexto"/>
        <w:tabs>
          <w:tab w:val="left" w:pos="2410"/>
        </w:tabs>
        <w:spacing w:after="0"/>
        <w:ind w:firstLine="1440"/>
        <w:jc w:val="both"/>
        <w:rPr>
          <w:rFonts w:ascii="Arial Narrow" w:hAnsi="Arial Narrow"/>
          <w:b/>
          <w:bCs/>
          <w:color w:val="00B0F0"/>
          <w:szCs w:val="24"/>
        </w:rPr>
      </w:pPr>
    </w:p>
    <w:p w14:paraId="3DC9C0B4" w14:textId="42FF151E" w:rsidR="00141FC2" w:rsidRDefault="00141FC2" w:rsidP="00E60853">
      <w:pPr>
        <w:pStyle w:val="Corpodetexto"/>
        <w:tabs>
          <w:tab w:val="left" w:pos="2410"/>
        </w:tabs>
        <w:spacing w:after="0"/>
        <w:ind w:firstLine="1440"/>
        <w:jc w:val="both"/>
        <w:rPr>
          <w:rFonts w:ascii="Arial Narrow" w:hAnsi="Arial Narrow"/>
          <w:b/>
          <w:bCs/>
          <w:color w:val="00B0F0"/>
          <w:szCs w:val="24"/>
        </w:rPr>
      </w:pPr>
      <w:r w:rsidRPr="00141FC2">
        <w:rPr>
          <w:rFonts w:ascii="Arial Narrow" w:hAnsi="Arial Narrow"/>
          <w:sz w:val="28"/>
        </w:rPr>
        <w:t>Art. 61. Os adicionais são vantagens pecuniárias conferidas ao servidor em razão do desempenho de cargo ou função, tornam-se, pela decorrência de tempo, inerentes ao exercício da função.</w:t>
      </w:r>
      <w:r>
        <w:rPr>
          <w:rFonts w:ascii="Arial Narrow" w:hAnsi="Arial Narrow"/>
          <w:sz w:val="28"/>
        </w:rPr>
        <w:t xml:space="preserve"> </w:t>
      </w:r>
      <w:r w:rsidRPr="008110D9">
        <w:rPr>
          <w:rFonts w:ascii="Arial Narrow" w:hAnsi="Arial Narrow"/>
          <w:sz w:val="20"/>
        </w:rPr>
        <w:t>(redação dada pela Lei Complementar 134/2011)</w:t>
      </w:r>
    </w:p>
    <w:p w14:paraId="4ED9F7CA" w14:textId="1B03DCB2" w:rsidR="00141FC2" w:rsidRDefault="00141FC2" w:rsidP="00E60853">
      <w:pPr>
        <w:pStyle w:val="Corpodetexto"/>
        <w:tabs>
          <w:tab w:val="left" w:pos="2410"/>
        </w:tabs>
        <w:spacing w:after="0"/>
        <w:ind w:firstLine="1440"/>
        <w:jc w:val="both"/>
        <w:rPr>
          <w:rFonts w:ascii="Arial Narrow" w:hAnsi="Arial Narrow"/>
          <w:b/>
          <w:bCs/>
          <w:color w:val="00B0F0"/>
          <w:szCs w:val="24"/>
        </w:rPr>
      </w:pPr>
    </w:p>
    <w:p w14:paraId="2C1C0D89" w14:textId="2160AEF7" w:rsidR="00141FC2" w:rsidRPr="00355CCC" w:rsidRDefault="00141FC2" w:rsidP="00141FC2">
      <w:pPr>
        <w:pStyle w:val="Corpodetexto"/>
        <w:tabs>
          <w:tab w:val="left" w:pos="2410"/>
        </w:tabs>
        <w:ind w:firstLine="1440"/>
        <w:jc w:val="both"/>
        <w:rPr>
          <w:rFonts w:ascii="Arial Narrow" w:hAnsi="Arial Narrow"/>
          <w:sz w:val="28"/>
        </w:rPr>
      </w:pPr>
      <w:r w:rsidRPr="00355CCC">
        <w:rPr>
          <w:rFonts w:ascii="Arial Narrow" w:hAnsi="Arial Narrow"/>
          <w:sz w:val="28"/>
        </w:rPr>
        <w:t xml:space="preserve">I – </w:t>
      </w:r>
      <w:proofErr w:type="gramStart"/>
      <w:r w:rsidRPr="00355CCC">
        <w:rPr>
          <w:rFonts w:ascii="Arial Narrow" w:hAnsi="Arial Narrow"/>
          <w:sz w:val="28"/>
        </w:rPr>
        <w:t>incentivo</w:t>
      </w:r>
      <w:proofErr w:type="gramEnd"/>
      <w:r w:rsidRPr="00355CCC">
        <w:rPr>
          <w:rFonts w:ascii="Arial Narrow" w:hAnsi="Arial Narrow"/>
          <w:sz w:val="28"/>
        </w:rPr>
        <w:t xml:space="preserve"> ao magistério; </w:t>
      </w:r>
      <w:r w:rsidRPr="008110D9">
        <w:rPr>
          <w:rFonts w:ascii="Arial Narrow" w:hAnsi="Arial Narrow"/>
          <w:sz w:val="20"/>
        </w:rPr>
        <w:t>(redação dada pela Lei Complementar 134/2011)</w:t>
      </w:r>
    </w:p>
    <w:p w14:paraId="4B401164" w14:textId="467BA71B" w:rsidR="00141FC2" w:rsidRPr="008110D9" w:rsidRDefault="00141FC2" w:rsidP="00141FC2">
      <w:pPr>
        <w:pStyle w:val="Corpodetexto"/>
        <w:tabs>
          <w:tab w:val="left" w:pos="2410"/>
        </w:tabs>
        <w:ind w:firstLine="1440"/>
        <w:jc w:val="both"/>
        <w:rPr>
          <w:rFonts w:ascii="Arial Narrow" w:hAnsi="Arial Narrow"/>
          <w:sz w:val="20"/>
        </w:rPr>
      </w:pPr>
      <w:r w:rsidRPr="00355CCC">
        <w:rPr>
          <w:rFonts w:ascii="Arial Narrow" w:hAnsi="Arial Narrow"/>
          <w:sz w:val="28"/>
        </w:rPr>
        <w:t xml:space="preserve">II – </w:t>
      </w:r>
      <w:proofErr w:type="gramStart"/>
      <w:r w:rsidRPr="00355CCC">
        <w:rPr>
          <w:rFonts w:ascii="Arial Narrow" w:hAnsi="Arial Narrow"/>
          <w:sz w:val="28"/>
        </w:rPr>
        <w:t>incentivo</w:t>
      </w:r>
      <w:proofErr w:type="gramEnd"/>
      <w:r w:rsidRPr="00355CCC">
        <w:rPr>
          <w:rFonts w:ascii="Arial Narrow" w:hAnsi="Arial Narrow"/>
          <w:sz w:val="28"/>
        </w:rPr>
        <w:t xml:space="preserve"> à produtividade; </w:t>
      </w:r>
      <w:r w:rsidRPr="008110D9">
        <w:rPr>
          <w:rFonts w:ascii="Arial Narrow" w:hAnsi="Arial Narrow"/>
          <w:sz w:val="20"/>
        </w:rPr>
        <w:t>(redação dada pela Lei Complementar 134/2011)</w:t>
      </w:r>
    </w:p>
    <w:p w14:paraId="73E8143F" w14:textId="2AE4B648" w:rsidR="00141FC2" w:rsidRPr="008110D9" w:rsidRDefault="00141FC2" w:rsidP="00141FC2">
      <w:pPr>
        <w:pStyle w:val="Corpodetexto"/>
        <w:tabs>
          <w:tab w:val="left" w:pos="2410"/>
        </w:tabs>
        <w:ind w:firstLine="1440"/>
        <w:jc w:val="both"/>
        <w:rPr>
          <w:rFonts w:ascii="Arial Narrow" w:hAnsi="Arial Narrow"/>
          <w:sz w:val="20"/>
        </w:rPr>
      </w:pPr>
      <w:r w:rsidRPr="00355CCC">
        <w:rPr>
          <w:rFonts w:ascii="Arial Narrow" w:hAnsi="Arial Narrow"/>
          <w:sz w:val="28"/>
        </w:rPr>
        <w:t xml:space="preserve">III – incentivo à capacitação; </w:t>
      </w:r>
      <w:r w:rsidRPr="008110D9">
        <w:rPr>
          <w:rFonts w:ascii="Arial Narrow" w:hAnsi="Arial Narrow"/>
          <w:sz w:val="20"/>
        </w:rPr>
        <w:t>(redação dada pela Lei Complementar 134/2011)</w:t>
      </w:r>
    </w:p>
    <w:p w14:paraId="7E366A1C" w14:textId="1DBF1B4B" w:rsidR="00141FC2" w:rsidRPr="008110D9" w:rsidRDefault="00141FC2" w:rsidP="00141FC2">
      <w:pPr>
        <w:pStyle w:val="Corpodetexto"/>
        <w:tabs>
          <w:tab w:val="left" w:pos="2410"/>
        </w:tabs>
        <w:spacing w:after="0"/>
        <w:ind w:firstLine="1440"/>
        <w:jc w:val="both"/>
        <w:rPr>
          <w:rFonts w:ascii="Arial Narrow" w:hAnsi="Arial Narrow"/>
          <w:sz w:val="20"/>
        </w:rPr>
      </w:pPr>
      <w:r w:rsidRPr="00355CCC">
        <w:rPr>
          <w:rFonts w:ascii="Arial Narrow" w:hAnsi="Arial Narrow"/>
          <w:sz w:val="28"/>
        </w:rPr>
        <w:t xml:space="preserve">IV – </w:t>
      </w:r>
      <w:proofErr w:type="gramStart"/>
      <w:r w:rsidRPr="00355CCC">
        <w:rPr>
          <w:rFonts w:ascii="Arial Narrow" w:hAnsi="Arial Narrow"/>
          <w:sz w:val="28"/>
        </w:rPr>
        <w:t>adicional</w:t>
      </w:r>
      <w:proofErr w:type="gramEnd"/>
      <w:r w:rsidRPr="00355CCC">
        <w:rPr>
          <w:rFonts w:ascii="Arial Narrow" w:hAnsi="Arial Narrow"/>
          <w:sz w:val="28"/>
        </w:rPr>
        <w:t xml:space="preserve"> de função. </w:t>
      </w:r>
      <w:r w:rsidRPr="008110D9">
        <w:rPr>
          <w:rFonts w:ascii="Arial Narrow" w:hAnsi="Arial Narrow"/>
          <w:sz w:val="20"/>
        </w:rPr>
        <w:t>(redação dada pela Lei Complementar 134/2011)</w:t>
      </w:r>
    </w:p>
    <w:p w14:paraId="6E793F27" w14:textId="77777777" w:rsidR="00E60853" w:rsidRDefault="00E60853" w:rsidP="00E60853">
      <w:pPr>
        <w:pStyle w:val="Corpodetexto"/>
        <w:spacing w:after="0"/>
        <w:ind w:firstLine="1440"/>
        <w:jc w:val="both"/>
        <w:rPr>
          <w:rFonts w:ascii="Arial Narrow" w:hAnsi="Arial Narrow"/>
          <w:sz w:val="20"/>
        </w:rPr>
      </w:pPr>
    </w:p>
    <w:p w14:paraId="3C78ABF0" w14:textId="77777777" w:rsidR="00E60853" w:rsidRDefault="00E60853" w:rsidP="00E60853">
      <w:pPr>
        <w:pStyle w:val="Corpodetexto"/>
        <w:tabs>
          <w:tab w:val="left" w:pos="2268"/>
        </w:tabs>
        <w:spacing w:after="0"/>
        <w:ind w:firstLine="1418"/>
        <w:jc w:val="both"/>
        <w:rPr>
          <w:rFonts w:ascii="Arial Narrow" w:hAnsi="Arial Narrow"/>
          <w:iCs/>
          <w:sz w:val="28"/>
        </w:rPr>
      </w:pPr>
      <w:r>
        <w:rPr>
          <w:rFonts w:ascii="Arial Narrow" w:hAnsi="Arial Narrow"/>
          <w:iCs/>
          <w:sz w:val="28"/>
        </w:rPr>
        <w:t xml:space="preserve">§ 1º </w:t>
      </w:r>
      <w:r>
        <w:rPr>
          <w:rFonts w:ascii="Arial Narrow" w:hAnsi="Arial Narrow"/>
          <w:iCs/>
          <w:sz w:val="28"/>
        </w:rPr>
        <w:tab/>
        <w:t xml:space="preserve">Ao Professor ou ao Especialista, em compensação pelo exercício de suas funções em condições especiais será atribuído o adicional de incentivo ao magistério, incidindo sobre o vencimento da respectiva </w:t>
      </w:r>
      <w:proofErr w:type="gramStart"/>
      <w:r>
        <w:rPr>
          <w:rFonts w:ascii="Arial Narrow" w:hAnsi="Arial Narrow"/>
          <w:iCs/>
          <w:sz w:val="28"/>
        </w:rPr>
        <w:t>classe,  para</w:t>
      </w:r>
      <w:proofErr w:type="gramEnd"/>
      <w:r>
        <w:rPr>
          <w:rFonts w:ascii="Arial Narrow" w:hAnsi="Arial Narrow"/>
          <w:iCs/>
          <w:sz w:val="28"/>
        </w:rPr>
        <w:t xml:space="preserve"> remunerar as seguintes situações:</w:t>
      </w:r>
    </w:p>
    <w:p w14:paraId="7C68D7E5" w14:textId="77777777" w:rsidR="00E60853" w:rsidRDefault="00E60853" w:rsidP="00E60853">
      <w:pPr>
        <w:pStyle w:val="Corpodetexto"/>
        <w:spacing w:after="0"/>
        <w:jc w:val="right"/>
        <w:rPr>
          <w:rFonts w:ascii="Arial Narrow" w:hAnsi="Arial Narrow"/>
          <w:iCs/>
          <w:sz w:val="20"/>
        </w:rPr>
      </w:pPr>
    </w:p>
    <w:p w14:paraId="5D2F77DB" w14:textId="77777777" w:rsidR="00E60853" w:rsidRDefault="00E60853" w:rsidP="00E60853">
      <w:pPr>
        <w:pStyle w:val="Corpodetexto"/>
        <w:spacing w:after="0"/>
        <w:ind w:firstLine="1418"/>
        <w:jc w:val="both"/>
        <w:rPr>
          <w:rFonts w:ascii="Arial Narrow" w:hAnsi="Arial Narrow" w:cs="Arial"/>
          <w:sz w:val="28"/>
        </w:rPr>
      </w:pPr>
      <w:r>
        <w:rPr>
          <w:rFonts w:ascii="Arial Narrow" w:hAnsi="Arial Narrow" w:cs="Arial"/>
          <w:sz w:val="28"/>
        </w:rPr>
        <w:t xml:space="preserve">I -     </w:t>
      </w:r>
      <w:proofErr w:type="gramStart"/>
      <w:r>
        <w:rPr>
          <w:rFonts w:ascii="Arial Narrow" w:hAnsi="Arial Narrow" w:cs="Arial"/>
          <w:sz w:val="28"/>
        </w:rPr>
        <w:t>ao</w:t>
      </w:r>
      <w:proofErr w:type="gramEnd"/>
      <w:r>
        <w:rPr>
          <w:rFonts w:ascii="Arial Narrow" w:hAnsi="Arial Narrow" w:cs="Arial"/>
          <w:sz w:val="28"/>
        </w:rPr>
        <w:t xml:space="preserve"> Professor pela regência de classe, trinta por cento;</w:t>
      </w:r>
    </w:p>
    <w:p w14:paraId="0115FC95" w14:textId="77777777" w:rsidR="00E60853" w:rsidRDefault="00E60853" w:rsidP="00E60853">
      <w:pPr>
        <w:pStyle w:val="Corpodetexto"/>
        <w:spacing w:after="0"/>
        <w:jc w:val="both"/>
        <w:rPr>
          <w:rFonts w:ascii="Arial Narrow" w:hAnsi="Arial Narrow" w:cs="Arial"/>
          <w:sz w:val="20"/>
        </w:rPr>
      </w:pPr>
    </w:p>
    <w:p w14:paraId="43878272" w14:textId="77777777" w:rsidR="00E60853" w:rsidRDefault="00E60853" w:rsidP="00E60853">
      <w:pPr>
        <w:pStyle w:val="Corpodetexto"/>
        <w:spacing w:after="0"/>
        <w:ind w:firstLine="1418"/>
        <w:jc w:val="both"/>
        <w:rPr>
          <w:rFonts w:ascii="Arial Narrow" w:hAnsi="Arial Narrow" w:cs="Arial"/>
          <w:sz w:val="28"/>
        </w:rPr>
      </w:pPr>
      <w:r>
        <w:rPr>
          <w:rFonts w:ascii="Arial Narrow" w:hAnsi="Arial Narrow" w:cs="Arial"/>
          <w:sz w:val="28"/>
        </w:rPr>
        <w:t xml:space="preserve">II - </w:t>
      </w:r>
      <w:proofErr w:type="gramStart"/>
      <w:r>
        <w:rPr>
          <w:rFonts w:ascii="Arial Narrow" w:hAnsi="Arial Narrow" w:cs="Arial"/>
          <w:sz w:val="28"/>
        </w:rPr>
        <w:t>ao</w:t>
      </w:r>
      <w:proofErr w:type="gramEnd"/>
      <w:r>
        <w:rPr>
          <w:rFonts w:ascii="Arial Narrow" w:hAnsi="Arial Narrow" w:cs="Arial"/>
          <w:sz w:val="28"/>
        </w:rPr>
        <w:t xml:space="preserve"> Professor pelo exercício em unidade de difícil acesso, por exigir deslocamento diário ou lotação em escola situada a mais de trinta quilômetros da sede do município, quinze por cento;</w:t>
      </w:r>
    </w:p>
    <w:p w14:paraId="40A43099" w14:textId="77777777" w:rsidR="00E60853" w:rsidRDefault="00E60853" w:rsidP="00E60853">
      <w:pPr>
        <w:pStyle w:val="Corpodetexto"/>
        <w:spacing w:after="0"/>
        <w:jc w:val="both"/>
        <w:rPr>
          <w:rFonts w:ascii="Arial Narrow" w:hAnsi="Arial Narrow" w:cs="Arial"/>
          <w:sz w:val="20"/>
        </w:rPr>
      </w:pPr>
    </w:p>
    <w:p w14:paraId="75E93312" w14:textId="77777777" w:rsidR="00E60853" w:rsidRDefault="00E60853" w:rsidP="00E60853">
      <w:pPr>
        <w:pStyle w:val="Corpodetexto"/>
        <w:spacing w:after="0"/>
        <w:ind w:firstLine="1440"/>
        <w:jc w:val="both"/>
        <w:rPr>
          <w:rFonts w:ascii="Arial Narrow" w:hAnsi="Arial Narrow" w:cs="Arial"/>
          <w:sz w:val="28"/>
        </w:rPr>
      </w:pPr>
      <w:r>
        <w:rPr>
          <w:rFonts w:ascii="Arial Narrow" w:hAnsi="Arial Narrow" w:cs="Arial"/>
          <w:sz w:val="28"/>
        </w:rPr>
        <w:lastRenderedPageBreak/>
        <w:t>III - ao Professor pelo exercício da função no período noturno, a partir das dezenove horas, dez por cento;</w:t>
      </w:r>
    </w:p>
    <w:p w14:paraId="0E594369" w14:textId="77777777" w:rsidR="00E60853" w:rsidRDefault="00E60853" w:rsidP="00E60853">
      <w:pPr>
        <w:pStyle w:val="Corpodetexto"/>
        <w:spacing w:after="0"/>
        <w:jc w:val="both"/>
        <w:rPr>
          <w:rFonts w:ascii="Arial Narrow" w:hAnsi="Arial Narrow" w:cs="Arial"/>
          <w:sz w:val="20"/>
        </w:rPr>
      </w:pPr>
    </w:p>
    <w:p w14:paraId="117BCF04" w14:textId="77777777" w:rsidR="00E60853" w:rsidRDefault="00E60853" w:rsidP="00E60853">
      <w:pPr>
        <w:pStyle w:val="Corpodetexto"/>
        <w:spacing w:after="0"/>
        <w:ind w:firstLine="1418"/>
        <w:jc w:val="both"/>
        <w:rPr>
          <w:rFonts w:ascii="Arial Narrow" w:hAnsi="Arial Narrow" w:cs="Arial"/>
          <w:sz w:val="28"/>
        </w:rPr>
      </w:pPr>
      <w:r>
        <w:rPr>
          <w:rFonts w:ascii="Arial Narrow" w:hAnsi="Arial Narrow" w:cs="Arial"/>
          <w:sz w:val="28"/>
        </w:rPr>
        <w:t xml:space="preserve">IV - </w:t>
      </w:r>
      <w:proofErr w:type="gramStart"/>
      <w:r>
        <w:rPr>
          <w:rFonts w:ascii="Arial Narrow" w:hAnsi="Arial Narrow" w:cs="Arial"/>
          <w:sz w:val="28"/>
        </w:rPr>
        <w:t>pelo</w:t>
      </w:r>
      <w:proofErr w:type="gramEnd"/>
      <w:r>
        <w:rPr>
          <w:rFonts w:ascii="Arial Narrow" w:hAnsi="Arial Narrow" w:cs="Arial"/>
          <w:sz w:val="28"/>
        </w:rPr>
        <w:t xml:space="preserve"> exercício de função de inspeção escolar ou de coordenação, </w:t>
      </w:r>
      <w:proofErr w:type="spellStart"/>
      <w:r>
        <w:rPr>
          <w:rFonts w:ascii="Arial Narrow" w:hAnsi="Arial Narrow" w:cs="Arial"/>
          <w:sz w:val="28"/>
        </w:rPr>
        <w:t>cinqüenta</w:t>
      </w:r>
      <w:proofErr w:type="spellEnd"/>
      <w:r>
        <w:rPr>
          <w:rFonts w:ascii="Arial Narrow" w:hAnsi="Arial Narrow" w:cs="Arial"/>
          <w:sz w:val="28"/>
        </w:rPr>
        <w:t xml:space="preserve"> por cento.</w:t>
      </w:r>
    </w:p>
    <w:p w14:paraId="55C184F3" w14:textId="77777777" w:rsidR="00E60853" w:rsidRDefault="00E60853" w:rsidP="00E60853">
      <w:pPr>
        <w:pStyle w:val="Corpodetexto"/>
        <w:spacing w:after="0"/>
        <w:jc w:val="both"/>
        <w:rPr>
          <w:rFonts w:ascii="Arial Narrow" w:hAnsi="Arial Narrow"/>
          <w:sz w:val="20"/>
        </w:rPr>
      </w:pPr>
    </w:p>
    <w:p w14:paraId="7C163677" w14:textId="77777777" w:rsidR="00E60853" w:rsidRDefault="00E60853" w:rsidP="00E60853">
      <w:pPr>
        <w:pStyle w:val="Corpodetexto"/>
        <w:tabs>
          <w:tab w:val="left" w:pos="2268"/>
        </w:tabs>
        <w:spacing w:after="0"/>
        <w:ind w:firstLine="1418"/>
        <w:jc w:val="both"/>
        <w:rPr>
          <w:rFonts w:ascii="Arial Narrow" w:hAnsi="Arial Narrow"/>
          <w:sz w:val="28"/>
        </w:rPr>
      </w:pPr>
      <w:r>
        <w:rPr>
          <w:rFonts w:ascii="Arial Narrow" w:hAnsi="Arial Narrow"/>
          <w:sz w:val="28"/>
        </w:rPr>
        <w:t>§ 2º</w:t>
      </w:r>
      <w:r>
        <w:rPr>
          <w:rFonts w:ascii="Arial Narrow" w:hAnsi="Arial Narrow"/>
          <w:sz w:val="28"/>
        </w:rPr>
        <w:tab/>
        <w:t>O adicional de incentivo ao magistério será calculado sobre o valor do vencimento do nível e classe em que se encontra classificado o servidor.</w:t>
      </w:r>
    </w:p>
    <w:p w14:paraId="7B346B6A" w14:textId="77777777" w:rsidR="00E60853" w:rsidRDefault="00E60853" w:rsidP="00E60853">
      <w:pPr>
        <w:pStyle w:val="Corpodetexto"/>
        <w:spacing w:after="0"/>
        <w:jc w:val="both"/>
        <w:rPr>
          <w:rFonts w:ascii="Arial Narrow" w:hAnsi="Arial Narrow"/>
          <w:sz w:val="20"/>
        </w:rPr>
      </w:pPr>
    </w:p>
    <w:p w14:paraId="2509A8D6" w14:textId="77777777" w:rsidR="00E60853" w:rsidRDefault="00E60853" w:rsidP="00E60853">
      <w:pPr>
        <w:pStyle w:val="Corpodetexto"/>
        <w:tabs>
          <w:tab w:val="left" w:pos="2268"/>
        </w:tabs>
        <w:spacing w:after="0"/>
        <w:ind w:firstLine="1418"/>
        <w:jc w:val="both"/>
        <w:rPr>
          <w:rFonts w:ascii="Arial Narrow" w:hAnsi="Arial Narrow"/>
          <w:sz w:val="28"/>
        </w:rPr>
      </w:pPr>
      <w:r>
        <w:rPr>
          <w:rFonts w:ascii="Arial Narrow" w:hAnsi="Arial Narrow"/>
          <w:sz w:val="28"/>
        </w:rPr>
        <w:t>§ 3º</w:t>
      </w:r>
      <w:r>
        <w:rPr>
          <w:rFonts w:ascii="Arial Narrow" w:hAnsi="Arial Narrow"/>
          <w:sz w:val="28"/>
        </w:rPr>
        <w:tab/>
        <w:t xml:space="preserve">O pagamento dos incentivos é cumulativo, exceto </w:t>
      </w:r>
      <w:proofErr w:type="gramStart"/>
      <w:r>
        <w:rPr>
          <w:rFonts w:ascii="Arial Narrow" w:hAnsi="Arial Narrow"/>
          <w:sz w:val="28"/>
        </w:rPr>
        <w:t>o  previsto</w:t>
      </w:r>
      <w:proofErr w:type="gramEnd"/>
      <w:r>
        <w:rPr>
          <w:rFonts w:ascii="Arial Narrow" w:hAnsi="Arial Narrow"/>
          <w:sz w:val="28"/>
        </w:rPr>
        <w:t xml:space="preserve"> no inciso I com o descrito no inciso IV deste artigo.</w:t>
      </w:r>
    </w:p>
    <w:p w14:paraId="56B66FB8" w14:textId="77777777" w:rsidR="00E60853" w:rsidRPr="00921C1F" w:rsidRDefault="00E60853" w:rsidP="00E60853">
      <w:pPr>
        <w:pStyle w:val="Corpodetexto"/>
        <w:spacing w:after="0"/>
        <w:ind w:firstLine="1440"/>
        <w:jc w:val="right"/>
        <w:rPr>
          <w:rFonts w:ascii="Arial Narrow" w:hAnsi="Arial Narrow"/>
          <w:strike/>
          <w:sz w:val="20"/>
        </w:rPr>
      </w:pPr>
    </w:p>
    <w:p w14:paraId="2FE8D8B6" w14:textId="32B5DB10" w:rsidR="00E60853" w:rsidRDefault="00E60853" w:rsidP="00E60853">
      <w:pPr>
        <w:pStyle w:val="Corpodetexto"/>
        <w:tabs>
          <w:tab w:val="left" w:pos="2410"/>
        </w:tabs>
        <w:spacing w:after="0"/>
        <w:ind w:firstLine="1440"/>
        <w:jc w:val="both"/>
        <w:rPr>
          <w:rFonts w:ascii="Arial Narrow" w:hAnsi="Arial Narrow"/>
          <w:b/>
          <w:bCs/>
          <w:color w:val="00B0F0"/>
          <w:szCs w:val="24"/>
        </w:rPr>
      </w:pPr>
      <w:r w:rsidRPr="00921C1F">
        <w:rPr>
          <w:rFonts w:ascii="Arial Narrow" w:hAnsi="Arial Narrow"/>
          <w:strike/>
          <w:sz w:val="28"/>
        </w:rPr>
        <w:t>Art. 62.</w:t>
      </w:r>
      <w:r w:rsidRPr="00921C1F">
        <w:rPr>
          <w:rFonts w:ascii="Arial Narrow" w:hAnsi="Arial Narrow"/>
          <w:strike/>
          <w:sz w:val="28"/>
        </w:rPr>
        <w:tab/>
        <w:t>O adicional de incentivo à produtividade será concedido com base no índice denominado ponto, no limite de até cem por cento do respectivo vencimento.</w:t>
      </w:r>
      <w:r w:rsidR="00921C1F">
        <w:rPr>
          <w:rFonts w:ascii="Arial Narrow" w:hAnsi="Arial Narrow"/>
          <w:sz w:val="28"/>
        </w:rPr>
        <w:t xml:space="preserve"> </w:t>
      </w:r>
      <w:r w:rsidR="00921C1F" w:rsidRPr="008110D9">
        <w:rPr>
          <w:rFonts w:ascii="Arial Narrow" w:hAnsi="Arial Narrow"/>
          <w:color w:val="00B0F0"/>
          <w:sz w:val="20"/>
        </w:rPr>
        <w:t xml:space="preserve">(redação </w:t>
      </w:r>
      <w:proofErr w:type="spellStart"/>
      <w:r w:rsidR="00921C1F" w:rsidRPr="008110D9">
        <w:rPr>
          <w:rFonts w:ascii="Arial Narrow" w:hAnsi="Arial Narrow"/>
          <w:color w:val="00B0F0"/>
          <w:sz w:val="20"/>
        </w:rPr>
        <w:t>alt</w:t>
      </w:r>
      <w:proofErr w:type="spellEnd"/>
      <w:r w:rsidR="00921C1F" w:rsidRPr="008110D9">
        <w:rPr>
          <w:rFonts w:ascii="Arial Narrow" w:hAnsi="Arial Narrow"/>
          <w:color w:val="00B0F0"/>
          <w:sz w:val="20"/>
        </w:rPr>
        <w:t xml:space="preserve"> pela Lei Complementar 134/2011)</w:t>
      </w:r>
    </w:p>
    <w:p w14:paraId="05A1CD4F" w14:textId="2B4DF0AB" w:rsidR="00921C1F" w:rsidRDefault="00921C1F" w:rsidP="00E60853">
      <w:pPr>
        <w:pStyle w:val="Corpodetexto"/>
        <w:tabs>
          <w:tab w:val="left" w:pos="2410"/>
        </w:tabs>
        <w:spacing w:after="0"/>
        <w:ind w:firstLine="1440"/>
        <w:jc w:val="both"/>
        <w:rPr>
          <w:rFonts w:ascii="Arial Narrow" w:hAnsi="Arial Narrow"/>
          <w:b/>
          <w:bCs/>
          <w:color w:val="00B0F0"/>
          <w:szCs w:val="24"/>
        </w:rPr>
      </w:pPr>
    </w:p>
    <w:p w14:paraId="6816A6F6" w14:textId="44E3C950" w:rsidR="00921C1F" w:rsidRDefault="00921C1F" w:rsidP="00E60853">
      <w:pPr>
        <w:pStyle w:val="Corpodetexto"/>
        <w:tabs>
          <w:tab w:val="left" w:pos="2410"/>
        </w:tabs>
        <w:spacing w:after="0"/>
        <w:ind w:firstLine="1440"/>
        <w:jc w:val="both"/>
        <w:rPr>
          <w:rFonts w:ascii="Arial Narrow" w:hAnsi="Arial Narrow"/>
          <w:sz w:val="28"/>
        </w:rPr>
      </w:pPr>
      <w:r w:rsidRPr="00921C1F">
        <w:rPr>
          <w:rFonts w:ascii="Arial Narrow" w:hAnsi="Arial Narrow"/>
          <w:sz w:val="28"/>
        </w:rPr>
        <w:t>Art. 62. O adicional de incentivo à produtividade será atribuído com base no desempenho individual e coletivo, no limite de até duas vezes o vencimento inicial do cargo</w:t>
      </w:r>
      <w:r>
        <w:rPr>
          <w:rFonts w:ascii="Arial Narrow" w:hAnsi="Arial Narrow"/>
          <w:sz w:val="28"/>
        </w:rPr>
        <w:t xml:space="preserve"> </w:t>
      </w:r>
      <w:r w:rsidRPr="008110D9">
        <w:rPr>
          <w:rFonts w:ascii="Arial Narrow" w:hAnsi="Arial Narrow"/>
          <w:sz w:val="20"/>
        </w:rPr>
        <w:t>(redação dada pela Lei Complementar 134/2011)</w:t>
      </w:r>
    </w:p>
    <w:p w14:paraId="12CE830E" w14:textId="77777777" w:rsidR="00E60853" w:rsidRDefault="00E60853" w:rsidP="00E60853">
      <w:pPr>
        <w:pStyle w:val="Corpodetexto"/>
        <w:tabs>
          <w:tab w:val="left" w:pos="2410"/>
        </w:tabs>
        <w:spacing w:after="0"/>
        <w:ind w:firstLine="1440"/>
        <w:jc w:val="right"/>
        <w:rPr>
          <w:rFonts w:ascii="Arial Narrow" w:hAnsi="Arial Narrow" w:cs="Arial"/>
          <w:color w:val="003366"/>
          <w:sz w:val="22"/>
        </w:rPr>
      </w:pPr>
    </w:p>
    <w:p w14:paraId="178667C3" w14:textId="2D0626C6" w:rsidR="00E60853" w:rsidRPr="008110D9" w:rsidRDefault="00E60853" w:rsidP="00E60853">
      <w:pPr>
        <w:pStyle w:val="Corpodetexto"/>
        <w:spacing w:after="0"/>
        <w:ind w:firstLine="1440"/>
        <w:jc w:val="both"/>
        <w:rPr>
          <w:rFonts w:ascii="Arial Narrow" w:hAnsi="Arial Narrow"/>
          <w:color w:val="00B0F0"/>
          <w:sz w:val="20"/>
        </w:rPr>
      </w:pPr>
      <w:r w:rsidRPr="00921C1F">
        <w:rPr>
          <w:rFonts w:ascii="Arial Narrow" w:hAnsi="Arial Narrow"/>
          <w:strike/>
          <w:sz w:val="28"/>
        </w:rPr>
        <w:t xml:space="preserve">Parágrafo único. A produtividade será aferida com base no desempenho individual, avaliado em periodicidade não superior a </w:t>
      </w:r>
      <w:proofErr w:type="gramStart"/>
      <w:r w:rsidRPr="00921C1F">
        <w:rPr>
          <w:rFonts w:ascii="Arial Narrow" w:hAnsi="Arial Narrow"/>
          <w:strike/>
          <w:sz w:val="28"/>
        </w:rPr>
        <w:t>três  meses</w:t>
      </w:r>
      <w:proofErr w:type="gramEnd"/>
      <w:r w:rsidRPr="00921C1F">
        <w:rPr>
          <w:rFonts w:ascii="Arial Narrow" w:hAnsi="Arial Narrow"/>
          <w:strike/>
          <w:sz w:val="28"/>
        </w:rPr>
        <w:t xml:space="preserve"> e o valor do ponto definido em ato do Prefeito Municipal, conforme regulamento específico</w:t>
      </w:r>
      <w:r>
        <w:rPr>
          <w:rFonts w:ascii="Arial Narrow" w:hAnsi="Arial Narrow"/>
          <w:sz w:val="28"/>
        </w:rPr>
        <w:t>.</w:t>
      </w:r>
      <w:r w:rsidR="00921C1F">
        <w:rPr>
          <w:rFonts w:ascii="Arial Narrow" w:hAnsi="Arial Narrow"/>
          <w:sz w:val="28"/>
        </w:rPr>
        <w:t xml:space="preserve"> </w:t>
      </w:r>
      <w:r w:rsidR="00921C1F" w:rsidRPr="008110D9">
        <w:rPr>
          <w:rFonts w:ascii="Arial Narrow" w:hAnsi="Arial Narrow"/>
          <w:color w:val="00B0F0"/>
          <w:sz w:val="20"/>
        </w:rPr>
        <w:t xml:space="preserve">(redação </w:t>
      </w:r>
      <w:proofErr w:type="spellStart"/>
      <w:r w:rsidR="00921C1F" w:rsidRPr="008110D9">
        <w:rPr>
          <w:rFonts w:ascii="Arial Narrow" w:hAnsi="Arial Narrow"/>
          <w:color w:val="00B0F0"/>
          <w:sz w:val="20"/>
        </w:rPr>
        <w:t>alt</w:t>
      </w:r>
      <w:proofErr w:type="spellEnd"/>
      <w:r w:rsidR="00921C1F" w:rsidRPr="008110D9">
        <w:rPr>
          <w:rFonts w:ascii="Arial Narrow" w:hAnsi="Arial Narrow"/>
          <w:color w:val="00B0F0"/>
          <w:sz w:val="20"/>
        </w:rPr>
        <w:t xml:space="preserve"> pela Lei Complementar 134/2011)</w:t>
      </w:r>
    </w:p>
    <w:p w14:paraId="600A50B2" w14:textId="06C6A38B" w:rsidR="00921C1F" w:rsidRDefault="00921C1F" w:rsidP="00E60853">
      <w:pPr>
        <w:pStyle w:val="Corpodetexto"/>
        <w:spacing w:after="0"/>
        <w:ind w:firstLine="1440"/>
        <w:jc w:val="both"/>
        <w:rPr>
          <w:rFonts w:ascii="Arial Narrow" w:hAnsi="Arial Narrow"/>
          <w:b/>
          <w:bCs/>
          <w:color w:val="00B0F0"/>
          <w:szCs w:val="24"/>
        </w:rPr>
      </w:pPr>
    </w:p>
    <w:p w14:paraId="59E97120" w14:textId="01436901" w:rsidR="00921C1F" w:rsidRDefault="00921C1F" w:rsidP="00921C1F">
      <w:pPr>
        <w:pStyle w:val="Corpodetexto"/>
        <w:spacing w:after="0"/>
        <w:ind w:firstLine="1440"/>
        <w:jc w:val="both"/>
        <w:rPr>
          <w:rFonts w:ascii="Arial Narrow" w:hAnsi="Arial Narrow"/>
          <w:b/>
          <w:bCs/>
          <w:color w:val="00B0F0"/>
          <w:szCs w:val="24"/>
        </w:rPr>
      </w:pPr>
      <w:r w:rsidRPr="00921C1F">
        <w:rPr>
          <w:rFonts w:ascii="Arial Narrow" w:hAnsi="Arial Narrow"/>
          <w:sz w:val="28"/>
        </w:rPr>
        <w:t>Parágrafo único. A base para pagamento do adicional de produtividade será aferida em periodicidade não superior a três meses, conforme regulamento aprovado pelo Prefeito Municipal</w:t>
      </w:r>
      <w:r>
        <w:rPr>
          <w:rFonts w:ascii="Arial Narrow" w:hAnsi="Arial Narrow"/>
          <w:sz w:val="28"/>
        </w:rPr>
        <w:t>.</w:t>
      </w:r>
      <w:r w:rsidRPr="00355CCC">
        <w:rPr>
          <w:rFonts w:ascii="Arial Narrow" w:hAnsi="Arial Narrow"/>
          <w:sz w:val="28"/>
        </w:rPr>
        <w:t xml:space="preserve"> </w:t>
      </w:r>
      <w:r w:rsidRPr="008110D9">
        <w:rPr>
          <w:rFonts w:ascii="Arial Narrow" w:hAnsi="Arial Narrow"/>
          <w:sz w:val="20"/>
        </w:rPr>
        <w:t>(redação dada pela Lei Complementar 134/2011)</w:t>
      </w:r>
    </w:p>
    <w:p w14:paraId="0D7CCE09" w14:textId="6BA5AE6A" w:rsidR="00921C1F" w:rsidRDefault="00921C1F" w:rsidP="00E60853">
      <w:pPr>
        <w:pStyle w:val="Corpodetexto"/>
        <w:spacing w:after="0"/>
        <w:ind w:firstLine="1440"/>
        <w:jc w:val="both"/>
        <w:rPr>
          <w:rFonts w:ascii="Arial Narrow" w:hAnsi="Arial Narrow"/>
          <w:sz w:val="28"/>
        </w:rPr>
      </w:pPr>
    </w:p>
    <w:p w14:paraId="1A4755BF" w14:textId="77777777" w:rsidR="00E60853" w:rsidRDefault="00E60853" w:rsidP="00E60853">
      <w:pPr>
        <w:pStyle w:val="Corpodetexto"/>
        <w:spacing w:after="0"/>
        <w:ind w:firstLine="1440"/>
        <w:jc w:val="both"/>
        <w:rPr>
          <w:rFonts w:ascii="Arial Narrow" w:hAnsi="Arial Narrow"/>
          <w:sz w:val="20"/>
        </w:rPr>
      </w:pPr>
    </w:p>
    <w:p w14:paraId="2AFA9793" w14:textId="1E45F805" w:rsidR="00921C1F" w:rsidRPr="008110D9" w:rsidRDefault="00E60853" w:rsidP="00921C1F">
      <w:pPr>
        <w:pStyle w:val="Corpodetexto"/>
        <w:spacing w:after="0"/>
        <w:ind w:firstLine="1440"/>
        <w:jc w:val="both"/>
        <w:rPr>
          <w:rFonts w:ascii="Arial Narrow" w:hAnsi="Arial Narrow"/>
          <w:b/>
          <w:bCs/>
          <w:color w:val="00B0F0"/>
          <w:sz w:val="20"/>
        </w:rPr>
      </w:pPr>
      <w:r w:rsidRPr="00921C1F">
        <w:rPr>
          <w:rFonts w:ascii="Arial Narrow" w:hAnsi="Arial Narrow"/>
          <w:strike/>
          <w:sz w:val="28"/>
        </w:rPr>
        <w:t>Art. 63.</w:t>
      </w:r>
      <w:r w:rsidRPr="00921C1F">
        <w:rPr>
          <w:rFonts w:ascii="Arial Narrow" w:hAnsi="Arial Narrow"/>
          <w:strike/>
          <w:sz w:val="28"/>
        </w:rPr>
        <w:tab/>
        <w:t>Os impedimentos para percepção do adicional e as situações de afastamento ou licença em que o pagamento continuará sendo processado são definidas no Estatuto do Magistério</w:t>
      </w:r>
      <w:r>
        <w:rPr>
          <w:rFonts w:ascii="Arial Narrow" w:hAnsi="Arial Narrow"/>
          <w:sz w:val="28"/>
        </w:rPr>
        <w:t>.</w:t>
      </w:r>
      <w:r w:rsidR="00921C1F">
        <w:rPr>
          <w:rFonts w:ascii="Arial Narrow" w:hAnsi="Arial Narrow"/>
          <w:sz w:val="28"/>
        </w:rPr>
        <w:t xml:space="preserve"> </w:t>
      </w:r>
      <w:r w:rsidR="00921C1F" w:rsidRPr="008110D9">
        <w:rPr>
          <w:rFonts w:ascii="Arial Narrow" w:hAnsi="Arial Narrow"/>
          <w:color w:val="00B0F0"/>
          <w:sz w:val="20"/>
        </w:rPr>
        <w:t xml:space="preserve">(redação </w:t>
      </w:r>
      <w:proofErr w:type="spellStart"/>
      <w:r w:rsidR="00921C1F" w:rsidRPr="008110D9">
        <w:rPr>
          <w:rFonts w:ascii="Arial Narrow" w:hAnsi="Arial Narrow"/>
          <w:color w:val="00B0F0"/>
          <w:sz w:val="20"/>
        </w:rPr>
        <w:t>alt</w:t>
      </w:r>
      <w:proofErr w:type="spellEnd"/>
      <w:r w:rsidR="00921C1F" w:rsidRPr="008110D9">
        <w:rPr>
          <w:rFonts w:ascii="Arial Narrow" w:hAnsi="Arial Narrow"/>
          <w:color w:val="00B0F0"/>
          <w:sz w:val="20"/>
        </w:rPr>
        <w:t xml:space="preserve"> pela Lei Complementar 134/2011)</w:t>
      </w:r>
    </w:p>
    <w:p w14:paraId="7D48A1B1" w14:textId="6670073F" w:rsidR="00921C1F" w:rsidRDefault="00921C1F" w:rsidP="00921C1F">
      <w:pPr>
        <w:pStyle w:val="Corpodetexto"/>
        <w:spacing w:after="0"/>
        <w:ind w:firstLine="1440"/>
        <w:jc w:val="both"/>
        <w:rPr>
          <w:rFonts w:ascii="Arial Narrow" w:hAnsi="Arial Narrow"/>
          <w:b/>
          <w:bCs/>
          <w:color w:val="00B0F0"/>
          <w:szCs w:val="24"/>
        </w:rPr>
      </w:pPr>
    </w:p>
    <w:p w14:paraId="618A4120" w14:textId="38A61D57" w:rsidR="00921C1F" w:rsidRPr="00355CCC" w:rsidRDefault="00921C1F" w:rsidP="00921C1F">
      <w:pPr>
        <w:pStyle w:val="Corpodetexto"/>
        <w:spacing w:after="0"/>
        <w:ind w:firstLine="1440"/>
        <w:jc w:val="both"/>
        <w:rPr>
          <w:rFonts w:ascii="Arial Narrow" w:hAnsi="Arial Narrow"/>
          <w:szCs w:val="24"/>
        </w:rPr>
      </w:pPr>
      <w:r w:rsidRPr="00921C1F">
        <w:rPr>
          <w:rFonts w:ascii="Arial Narrow" w:hAnsi="Arial Narrow"/>
          <w:sz w:val="28"/>
          <w:szCs w:val="28"/>
        </w:rPr>
        <w:t>Art. 63. Os adicionais serão pagos conforme parâmetros e limites definidos em lei e regulamento aprovado pelo Poder Executivo</w:t>
      </w:r>
      <w:r>
        <w:rPr>
          <w:rFonts w:ascii="Arial Narrow" w:hAnsi="Arial Narrow"/>
          <w:sz w:val="28"/>
          <w:szCs w:val="28"/>
        </w:rPr>
        <w:t xml:space="preserve">. </w:t>
      </w:r>
      <w:r w:rsidRPr="008110D9">
        <w:rPr>
          <w:rFonts w:ascii="Arial Narrow" w:hAnsi="Arial Narrow"/>
          <w:sz w:val="20"/>
        </w:rPr>
        <w:t>(redação dada pela Lei Complementar 134/2011)</w:t>
      </w:r>
    </w:p>
    <w:p w14:paraId="72D2F724" w14:textId="13A38D7F" w:rsidR="00921C1F" w:rsidRDefault="00921C1F" w:rsidP="00921C1F">
      <w:pPr>
        <w:pStyle w:val="Corpodetexto"/>
        <w:spacing w:after="0"/>
        <w:ind w:firstLine="1440"/>
        <w:jc w:val="both"/>
        <w:rPr>
          <w:rFonts w:ascii="Arial Narrow" w:hAnsi="Arial Narrow"/>
          <w:sz w:val="28"/>
          <w:szCs w:val="28"/>
        </w:rPr>
      </w:pPr>
    </w:p>
    <w:p w14:paraId="66D2C40D" w14:textId="35C9312A" w:rsidR="00B04F73" w:rsidRPr="00355CCC" w:rsidRDefault="00B04F73" w:rsidP="00B04F73">
      <w:pPr>
        <w:pStyle w:val="Corpodetexto"/>
        <w:spacing w:after="0"/>
        <w:ind w:firstLine="1440"/>
        <w:jc w:val="both"/>
        <w:rPr>
          <w:rFonts w:ascii="Arial Narrow" w:hAnsi="Arial Narrow"/>
          <w:szCs w:val="24"/>
        </w:rPr>
      </w:pPr>
      <w:r w:rsidRPr="00B04F73">
        <w:rPr>
          <w:rFonts w:ascii="Arial Narrow" w:hAnsi="Arial Narrow"/>
          <w:sz w:val="28"/>
          <w:szCs w:val="28"/>
        </w:rPr>
        <w:t>Art. 63-A. O adicional de função destina-se a retribuir condições especiais de trabalho relacionadas às responsabilidades e complexidades das atribuições e/ou ao desgaste físico e mental exigido para o exercício da respectiva função.</w:t>
      </w:r>
      <w:r w:rsidRPr="00B04F73">
        <w:rPr>
          <w:rFonts w:ascii="Arial Narrow" w:hAnsi="Arial Narrow"/>
          <w:b/>
          <w:bCs/>
          <w:color w:val="00B0F0"/>
          <w:szCs w:val="24"/>
        </w:rPr>
        <w:t xml:space="preserve"> </w:t>
      </w:r>
      <w:r w:rsidRPr="008110D9">
        <w:rPr>
          <w:rFonts w:ascii="Arial Narrow" w:hAnsi="Arial Narrow"/>
          <w:sz w:val="20"/>
        </w:rPr>
        <w:t>(redação dada pela Lei Complementar 134/2011)</w:t>
      </w:r>
    </w:p>
    <w:p w14:paraId="126C555B" w14:textId="3EB80CA0" w:rsidR="00B04F73" w:rsidRPr="00B04F73" w:rsidRDefault="00B04F73" w:rsidP="00B04F73">
      <w:pPr>
        <w:pStyle w:val="Corpodetexto"/>
        <w:ind w:firstLine="1440"/>
        <w:jc w:val="both"/>
        <w:rPr>
          <w:rFonts w:ascii="Arial Narrow" w:hAnsi="Arial Narrow"/>
          <w:sz w:val="28"/>
          <w:szCs w:val="28"/>
        </w:rPr>
      </w:pPr>
    </w:p>
    <w:p w14:paraId="026FE656" w14:textId="61EE26AB" w:rsidR="00B04F73" w:rsidRPr="008110D9" w:rsidRDefault="00B04F73" w:rsidP="00B04F73">
      <w:pPr>
        <w:pStyle w:val="Corpodetexto"/>
        <w:spacing w:after="0"/>
        <w:ind w:firstLine="1440"/>
        <w:jc w:val="both"/>
        <w:rPr>
          <w:rFonts w:ascii="Arial Narrow" w:hAnsi="Arial Narrow"/>
          <w:sz w:val="20"/>
        </w:rPr>
      </w:pPr>
      <w:r w:rsidRPr="00B04F73">
        <w:rPr>
          <w:rFonts w:ascii="Arial Narrow" w:hAnsi="Arial Narrow"/>
          <w:sz w:val="28"/>
          <w:szCs w:val="28"/>
        </w:rPr>
        <w:t xml:space="preserve">§ 1º Os ocupantes de funções integrantes do cargo de Agente Operador Especializado perceberão o adicional de função no percentual de até quarenta por cento do </w:t>
      </w:r>
      <w:r w:rsidRPr="00B04F73">
        <w:rPr>
          <w:rFonts w:ascii="Arial Narrow" w:hAnsi="Arial Narrow"/>
          <w:sz w:val="28"/>
          <w:szCs w:val="28"/>
        </w:rPr>
        <w:lastRenderedPageBreak/>
        <w:t>respectivo vencimento, conforme estabelecido por ato do Prefeito Municipal.</w:t>
      </w:r>
      <w:r w:rsidRPr="00B04F73">
        <w:rPr>
          <w:rFonts w:ascii="Arial Narrow" w:hAnsi="Arial Narrow"/>
          <w:b/>
          <w:bCs/>
          <w:color w:val="00B0F0"/>
          <w:szCs w:val="24"/>
        </w:rPr>
        <w:t xml:space="preserve"> </w:t>
      </w:r>
      <w:r w:rsidRPr="008110D9">
        <w:rPr>
          <w:rFonts w:ascii="Arial Narrow" w:hAnsi="Arial Narrow"/>
          <w:sz w:val="20"/>
        </w:rPr>
        <w:t>(redação dada pela Lei Complementar 134/2011)</w:t>
      </w:r>
    </w:p>
    <w:p w14:paraId="61132E17" w14:textId="19E42F10" w:rsidR="00B04F73" w:rsidRPr="00B04F73" w:rsidRDefault="00B04F73" w:rsidP="00B04F73">
      <w:pPr>
        <w:pStyle w:val="Corpodetexto"/>
        <w:ind w:firstLine="1440"/>
        <w:jc w:val="both"/>
        <w:rPr>
          <w:rFonts w:ascii="Arial Narrow" w:hAnsi="Arial Narrow"/>
          <w:sz w:val="28"/>
          <w:szCs w:val="28"/>
        </w:rPr>
      </w:pPr>
    </w:p>
    <w:p w14:paraId="3DB132D0" w14:textId="3381F534" w:rsidR="00E60853" w:rsidRPr="008110D9" w:rsidRDefault="00B04F73" w:rsidP="00355CCC">
      <w:pPr>
        <w:pStyle w:val="Corpodetexto"/>
        <w:spacing w:after="0"/>
        <w:ind w:firstLine="1440"/>
        <w:jc w:val="both"/>
        <w:rPr>
          <w:rFonts w:ascii="Arial Narrow" w:hAnsi="Arial Narrow"/>
          <w:sz w:val="20"/>
        </w:rPr>
      </w:pPr>
      <w:r w:rsidRPr="00B04F73">
        <w:rPr>
          <w:rFonts w:ascii="Arial Narrow" w:hAnsi="Arial Narrow"/>
          <w:sz w:val="28"/>
          <w:szCs w:val="28"/>
        </w:rPr>
        <w:t>§ 2 º O adicional de função integra a remuneração permanente para fins de direitos funcionais e contribuição e benefícios previdenciários e poderá ser concedido a funções integrantes dos cargos do PCR-NA, no limite de até cinquenta por cento do vencimento, conforme regulamento aprovado pelo Prefeito Municipal.</w:t>
      </w:r>
      <w:r w:rsidRPr="00B04F73">
        <w:rPr>
          <w:rFonts w:ascii="Arial Narrow" w:hAnsi="Arial Narrow"/>
          <w:b/>
          <w:bCs/>
          <w:color w:val="00B0F0"/>
          <w:szCs w:val="24"/>
        </w:rPr>
        <w:t xml:space="preserve"> </w:t>
      </w:r>
      <w:r w:rsidRPr="008110D9">
        <w:rPr>
          <w:rFonts w:ascii="Arial Narrow" w:hAnsi="Arial Narrow"/>
          <w:sz w:val="20"/>
        </w:rPr>
        <w:t>(redação dada pela Lei Complementar 134/2011)</w:t>
      </w:r>
    </w:p>
    <w:p w14:paraId="51F738C4" w14:textId="77777777" w:rsidR="00E60853" w:rsidRPr="00A047F1" w:rsidRDefault="00E60853" w:rsidP="00E60853">
      <w:pPr>
        <w:pStyle w:val="Corpodetexto"/>
        <w:tabs>
          <w:tab w:val="left" w:pos="2410"/>
        </w:tabs>
        <w:spacing w:after="0"/>
        <w:ind w:firstLine="1440"/>
        <w:jc w:val="both"/>
        <w:rPr>
          <w:rFonts w:ascii="Arial Narrow" w:hAnsi="Arial Narrow"/>
          <w:sz w:val="20"/>
        </w:rPr>
      </w:pPr>
    </w:p>
    <w:p w14:paraId="1449A3ED" w14:textId="77777777" w:rsidR="00E60853" w:rsidRPr="00A047F1" w:rsidRDefault="00E60853" w:rsidP="00E60853">
      <w:pPr>
        <w:pStyle w:val="Ttulo5"/>
        <w:spacing w:before="0" w:after="0"/>
        <w:jc w:val="center"/>
        <w:rPr>
          <w:rFonts w:ascii="Arial Narrow" w:hAnsi="Arial Narrow"/>
          <w:b/>
          <w:sz w:val="28"/>
        </w:rPr>
      </w:pPr>
      <w:r w:rsidRPr="00A047F1">
        <w:rPr>
          <w:rFonts w:ascii="Arial Narrow" w:hAnsi="Arial Narrow"/>
          <w:b/>
          <w:sz w:val="28"/>
        </w:rPr>
        <w:t>Seção III</w:t>
      </w:r>
    </w:p>
    <w:p w14:paraId="68228413" w14:textId="77777777" w:rsidR="00E60853" w:rsidRPr="00A047F1" w:rsidRDefault="00E60853" w:rsidP="00E60853">
      <w:pPr>
        <w:pStyle w:val="Ttulo5"/>
        <w:spacing w:before="0" w:after="0"/>
        <w:jc w:val="center"/>
        <w:rPr>
          <w:rFonts w:ascii="Arial Narrow" w:hAnsi="Arial Narrow"/>
          <w:b/>
          <w:sz w:val="28"/>
        </w:rPr>
      </w:pPr>
      <w:r w:rsidRPr="00A047F1">
        <w:rPr>
          <w:rFonts w:ascii="Arial Narrow" w:hAnsi="Arial Narrow"/>
          <w:b/>
          <w:sz w:val="28"/>
        </w:rPr>
        <w:t>Das Gratificações</w:t>
      </w:r>
    </w:p>
    <w:p w14:paraId="0F31C9F6" w14:textId="77777777" w:rsidR="00E60853" w:rsidRDefault="00E60853" w:rsidP="00E60853">
      <w:pPr>
        <w:rPr>
          <w:rFonts w:ascii="Arial Narrow" w:hAnsi="Arial Narrow"/>
          <w:sz w:val="20"/>
        </w:rPr>
      </w:pPr>
    </w:p>
    <w:p w14:paraId="041D9BEB"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64.</w:t>
      </w:r>
      <w:r>
        <w:rPr>
          <w:rFonts w:ascii="Arial Narrow" w:hAnsi="Arial Narrow"/>
          <w:sz w:val="28"/>
        </w:rPr>
        <w:tab/>
        <w:t>As gratificações se constituem de vantagens pecuniárias concedidas, em caráter transitório e temporário, em razão da prestação de serviços em condições especiais, assim identificadas:</w:t>
      </w:r>
    </w:p>
    <w:p w14:paraId="7EF326A9" w14:textId="77777777" w:rsidR="00E60853" w:rsidRDefault="00E60853" w:rsidP="00E60853">
      <w:pPr>
        <w:pStyle w:val="Corpodetexto"/>
        <w:spacing w:after="0"/>
        <w:ind w:firstLine="1440"/>
        <w:jc w:val="both"/>
        <w:rPr>
          <w:rFonts w:ascii="Arial Narrow" w:hAnsi="Arial Narrow"/>
          <w:sz w:val="20"/>
        </w:rPr>
      </w:pPr>
    </w:p>
    <w:p w14:paraId="511F2C9C" w14:textId="77777777" w:rsidR="00E60853" w:rsidRDefault="00E60853" w:rsidP="00E60853">
      <w:pPr>
        <w:pStyle w:val="Corpodetexto"/>
        <w:numPr>
          <w:ilvl w:val="0"/>
          <w:numId w:val="10"/>
        </w:numPr>
        <w:spacing w:after="0"/>
        <w:jc w:val="both"/>
        <w:rPr>
          <w:rFonts w:ascii="Arial Narrow" w:hAnsi="Arial Narrow"/>
          <w:sz w:val="28"/>
        </w:rPr>
      </w:pPr>
      <w:r>
        <w:rPr>
          <w:rFonts w:ascii="Arial Narrow" w:hAnsi="Arial Narrow"/>
          <w:i/>
          <w:sz w:val="28"/>
        </w:rPr>
        <w:t xml:space="preserve">de </w:t>
      </w:r>
      <w:proofErr w:type="gramStart"/>
      <w:r>
        <w:rPr>
          <w:rFonts w:ascii="Arial Narrow" w:hAnsi="Arial Narrow"/>
          <w:i/>
          <w:sz w:val="28"/>
        </w:rPr>
        <w:t xml:space="preserve">representação, </w:t>
      </w:r>
      <w:r>
        <w:rPr>
          <w:rFonts w:ascii="Arial Narrow" w:hAnsi="Arial Narrow"/>
          <w:sz w:val="28"/>
        </w:rPr>
        <w:t xml:space="preserve"> </w:t>
      </w:r>
      <w:r>
        <w:rPr>
          <w:rFonts w:ascii="Arial Narrow" w:hAnsi="Arial Narrow"/>
          <w:iCs/>
          <w:sz w:val="28"/>
        </w:rPr>
        <w:t>pelo</w:t>
      </w:r>
      <w:proofErr w:type="gramEnd"/>
      <w:r>
        <w:rPr>
          <w:rFonts w:ascii="Arial Narrow" w:hAnsi="Arial Narrow"/>
          <w:iCs/>
          <w:sz w:val="28"/>
        </w:rPr>
        <w:t xml:space="preserve"> exercício de cargo em comissão</w:t>
      </w:r>
      <w:r>
        <w:rPr>
          <w:rFonts w:ascii="Arial Narrow" w:hAnsi="Arial Narrow"/>
          <w:sz w:val="28"/>
        </w:rPr>
        <w:t>, em percentual estabelecido individualmente e no limite, conforme fixado para o símbolo do cargo em comissão ocupado;</w:t>
      </w:r>
    </w:p>
    <w:p w14:paraId="33FF4965" w14:textId="77777777" w:rsidR="00E60853" w:rsidRDefault="00E60853" w:rsidP="00E60853">
      <w:pPr>
        <w:pStyle w:val="Corpodetexto"/>
        <w:spacing w:after="0"/>
        <w:ind w:firstLine="60"/>
        <w:jc w:val="both"/>
        <w:rPr>
          <w:rFonts w:ascii="Arial Narrow" w:hAnsi="Arial Narrow"/>
          <w:sz w:val="20"/>
        </w:rPr>
      </w:pPr>
    </w:p>
    <w:p w14:paraId="63AF70AB" w14:textId="77777777" w:rsidR="00E60853" w:rsidRDefault="00E60853" w:rsidP="00E60853">
      <w:pPr>
        <w:pStyle w:val="Corpodetexto"/>
        <w:numPr>
          <w:ilvl w:val="0"/>
          <w:numId w:val="10"/>
        </w:numPr>
        <w:spacing w:after="0"/>
        <w:jc w:val="both"/>
        <w:rPr>
          <w:rFonts w:ascii="Arial Narrow" w:hAnsi="Arial Narrow"/>
          <w:sz w:val="28"/>
        </w:rPr>
      </w:pPr>
      <w:r>
        <w:rPr>
          <w:rFonts w:ascii="Arial Narrow" w:hAnsi="Arial Narrow"/>
          <w:i/>
          <w:sz w:val="28"/>
        </w:rPr>
        <w:t>pelo exercício de função de confiança</w:t>
      </w:r>
      <w:r>
        <w:rPr>
          <w:rFonts w:ascii="Arial Narrow" w:hAnsi="Arial Narrow"/>
          <w:sz w:val="28"/>
        </w:rPr>
        <w:t>, devida a servidor designado pelo Prefeito Municipal, conforme valores fixados em lei;</w:t>
      </w:r>
    </w:p>
    <w:p w14:paraId="5C824D2D" w14:textId="77777777" w:rsidR="00E60853" w:rsidRDefault="00E60853" w:rsidP="00E60853">
      <w:pPr>
        <w:pStyle w:val="Corpodetexto"/>
        <w:spacing w:after="0"/>
        <w:jc w:val="both"/>
        <w:rPr>
          <w:rFonts w:ascii="Arial Narrow" w:hAnsi="Arial Narrow"/>
          <w:sz w:val="20"/>
        </w:rPr>
      </w:pPr>
    </w:p>
    <w:p w14:paraId="0DD79742" w14:textId="77777777" w:rsidR="00E60853" w:rsidRDefault="00E60853" w:rsidP="00E60853">
      <w:pPr>
        <w:pStyle w:val="Corpodetexto"/>
        <w:numPr>
          <w:ilvl w:val="0"/>
          <w:numId w:val="10"/>
        </w:numPr>
        <w:spacing w:after="0"/>
        <w:jc w:val="both"/>
        <w:rPr>
          <w:rFonts w:ascii="Arial Narrow" w:hAnsi="Arial Narrow"/>
          <w:sz w:val="28"/>
        </w:rPr>
      </w:pPr>
      <w:r>
        <w:rPr>
          <w:rFonts w:ascii="Arial Narrow" w:hAnsi="Arial Narrow"/>
          <w:i/>
          <w:sz w:val="28"/>
        </w:rPr>
        <w:t>de periculosidade</w:t>
      </w:r>
      <w:r>
        <w:rPr>
          <w:rFonts w:ascii="Arial Narrow" w:hAnsi="Arial Narrow"/>
          <w:sz w:val="28"/>
        </w:rPr>
        <w:t xml:space="preserve">, pelo exercício de atividades da </w:t>
      </w:r>
      <w:proofErr w:type="gramStart"/>
      <w:r>
        <w:rPr>
          <w:rFonts w:ascii="Arial Narrow" w:hAnsi="Arial Narrow"/>
          <w:sz w:val="28"/>
        </w:rPr>
        <w:t>função  em</w:t>
      </w:r>
      <w:proofErr w:type="gramEnd"/>
      <w:r>
        <w:rPr>
          <w:rFonts w:ascii="Arial Narrow" w:hAnsi="Arial Narrow"/>
          <w:sz w:val="28"/>
        </w:rPr>
        <w:t xml:space="preserve"> condições que, exponha a vida do servidor permanentemente a riscos, em razão de condições ou métodos do trabalho classificados como perigosos, em valor equivalente a vinte por cento, trinta por cento ou quarenta por cento do vencimento;</w:t>
      </w:r>
    </w:p>
    <w:p w14:paraId="22D285A3" w14:textId="77777777" w:rsidR="00E60853" w:rsidRDefault="00E60853" w:rsidP="00E60853">
      <w:pPr>
        <w:pStyle w:val="Corpodetexto"/>
        <w:spacing w:after="0"/>
        <w:ind w:firstLine="60"/>
        <w:jc w:val="both"/>
        <w:rPr>
          <w:rFonts w:ascii="Arial Narrow" w:hAnsi="Arial Narrow"/>
          <w:sz w:val="20"/>
        </w:rPr>
      </w:pPr>
    </w:p>
    <w:p w14:paraId="015D7CB6" w14:textId="77777777" w:rsidR="00E60853" w:rsidRDefault="00E60853" w:rsidP="00E60853">
      <w:pPr>
        <w:pStyle w:val="Corpodetexto"/>
        <w:numPr>
          <w:ilvl w:val="0"/>
          <w:numId w:val="10"/>
        </w:numPr>
        <w:spacing w:after="0"/>
        <w:jc w:val="both"/>
        <w:rPr>
          <w:rFonts w:ascii="Arial Narrow" w:hAnsi="Arial Narrow"/>
          <w:sz w:val="28"/>
        </w:rPr>
      </w:pPr>
      <w:r>
        <w:rPr>
          <w:rFonts w:ascii="Arial Narrow" w:hAnsi="Arial Narrow"/>
          <w:i/>
          <w:sz w:val="28"/>
        </w:rPr>
        <w:t>de insalubridade</w:t>
      </w:r>
      <w:r>
        <w:rPr>
          <w:rFonts w:ascii="Arial Narrow" w:hAnsi="Arial Narrow"/>
          <w:sz w:val="28"/>
        </w:rPr>
        <w:t xml:space="preserve">, pelo exercício das atribuições do cargo ou função em condições que exponha o servidor a agentes nocivos à saúde, em razão da natureza e intensidade do agente e do tempo de exposição aos seus efeitos, em valor equivalente a </w:t>
      </w:r>
      <w:proofErr w:type="spellStart"/>
      <w:r>
        <w:rPr>
          <w:rFonts w:ascii="Arial Narrow" w:hAnsi="Arial Narrow"/>
          <w:sz w:val="28"/>
        </w:rPr>
        <w:t>a</w:t>
      </w:r>
      <w:proofErr w:type="spellEnd"/>
      <w:r>
        <w:rPr>
          <w:rFonts w:ascii="Arial Narrow" w:hAnsi="Arial Narrow"/>
          <w:sz w:val="28"/>
        </w:rPr>
        <w:t xml:space="preserve"> vinte por cento, trinta por cento ou quarenta por cento do vencimento da classe A, nível I da Tabela Geral;</w:t>
      </w:r>
    </w:p>
    <w:p w14:paraId="7A85F1F5" w14:textId="77777777" w:rsidR="00E60853" w:rsidRDefault="00E60853" w:rsidP="00E60853">
      <w:pPr>
        <w:pStyle w:val="Corpodetexto"/>
        <w:spacing w:after="0"/>
        <w:jc w:val="both"/>
        <w:rPr>
          <w:rFonts w:ascii="Arial Narrow" w:hAnsi="Arial Narrow"/>
          <w:sz w:val="20"/>
        </w:rPr>
      </w:pPr>
    </w:p>
    <w:p w14:paraId="7FA04BC6" w14:textId="77777777" w:rsidR="00E60853" w:rsidRDefault="00E60853" w:rsidP="00E60853">
      <w:pPr>
        <w:pStyle w:val="Corpodetexto"/>
        <w:numPr>
          <w:ilvl w:val="0"/>
          <w:numId w:val="10"/>
        </w:numPr>
        <w:spacing w:after="0"/>
        <w:jc w:val="both"/>
        <w:rPr>
          <w:rFonts w:ascii="Arial Narrow" w:hAnsi="Arial Narrow"/>
          <w:sz w:val="28"/>
        </w:rPr>
      </w:pPr>
      <w:r>
        <w:rPr>
          <w:rFonts w:ascii="Arial Narrow" w:hAnsi="Arial Narrow"/>
          <w:i/>
          <w:sz w:val="28"/>
        </w:rPr>
        <w:t>de penosidade</w:t>
      </w:r>
      <w:r>
        <w:rPr>
          <w:rFonts w:ascii="Arial Narrow" w:hAnsi="Arial Narrow"/>
          <w:sz w:val="28"/>
        </w:rPr>
        <w:t>, pelo exercício do cargo ou função em condições que impõe ao servidor um certo grau de desgaste e cansaço físico, mental e/ou visual, em valor equivalente a vinte por cento, trinta por cento ou quarenta por cento do vencimento, considerada a intensidade do esforço e ou a posição em que é realizado o trabalho;</w:t>
      </w:r>
    </w:p>
    <w:p w14:paraId="4387D567" w14:textId="77777777" w:rsidR="00E60853" w:rsidRDefault="00E60853" w:rsidP="00E60853">
      <w:pPr>
        <w:pStyle w:val="Corpodetexto"/>
        <w:spacing w:after="0"/>
        <w:jc w:val="both"/>
        <w:rPr>
          <w:rFonts w:ascii="Arial Narrow" w:hAnsi="Arial Narrow"/>
          <w:sz w:val="20"/>
        </w:rPr>
      </w:pPr>
    </w:p>
    <w:p w14:paraId="4A41804A" w14:textId="77777777" w:rsidR="00E60853" w:rsidRDefault="00E60853" w:rsidP="00E60853">
      <w:pPr>
        <w:pStyle w:val="Corpodetexto"/>
        <w:numPr>
          <w:ilvl w:val="0"/>
          <w:numId w:val="10"/>
        </w:numPr>
        <w:spacing w:after="0"/>
        <w:jc w:val="both"/>
        <w:rPr>
          <w:rFonts w:ascii="Arial Narrow" w:hAnsi="Arial Narrow"/>
          <w:sz w:val="28"/>
        </w:rPr>
      </w:pPr>
      <w:r>
        <w:rPr>
          <w:rFonts w:ascii="Arial Narrow" w:hAnsi="Arial Narrow"/>
          <w:i/>
          <w:sz w:val="28"/>
        </w:rPr>
        <w:t>por trabalho em período noturno</w:t>
      </w:r>
      <w:r>
        <w:rPr>
          <w:rFonts w:ascii="Arial Narrow" w:hAnsi="Arial Narrow"/>
          <w:sz w:val="28"/>
        </w:rPr>
        <w:t>, quando o serviço for prestado, esporádica e eventualmente, em horário compreendido entre as vinte e duas horas de um dia cinco horas do dia seguinte, a razão de vinte e cinco por cento de acréscimo sobre o valor das horas trabalhadas nesse período;</w:t>
      </w:r>
    </w:p>
    <w:p w14:paraId="4DE37092" w14:textId="77777777" w:rsidR="00E60853" w:rsidRDefault="00E60853" w:rsidP="00E60853">
      <w:pPr>
        <w:pStyle w:val="Corpodetexto"/>
        <w:spacing w:after="0"/>
        <w:jc w:val="both"/>
        <w:rPr>
          <w:rFonts w:ascii="Arial Narrow" w:hAnsi="Arial Narrow"/>
          <w:sz w:val="20"/>
        </w:rPr>
      </w:pPr>
    </w:p>
    <w:p w14:paraId="29627B24" w14:textId="77777777" w:rsidR="00E60853" w:rsidRDefault="00E60853" w:rsidP="00E60853">
      <w:pPr>
        <w:pStyle w:val="Corpodetexto"/>
        <w:numPr>
          <w:ilvl w:val="0"/>
          <w:numId w:val="10"/>
        </w:numPr>
        <w:spacing w:after="0"/>
        <w:jc w:val="both"/>
        <w:rPr>
          <w:rFonts w:ascii="Arial Narrow" w:hAnsi="Arial Narrow"/>
          <w:sz w:val="28"/>
        </w:rPr>
      </w:pPr>
      <w:r>
        <w:rPr>
          <w:rFonts w:ascii="Arial Narrow" w:hAnsi="Arial Narrow"/>
          <w:i/>
          <w:sz w:val="28"/>
        </w:rPr>
        <w:lastRenderedPageBreak/>
        <w:t>pela prestação de serviço extraordinário</w:t>
      </w:r>
      <w:r>
        <w:rPr>
          <w:rFonts w:ascii="Arial Narrow" w:hAnsi="Arial Narrow"/>
          <w:sz w:val="28"/>
        </w:rPr>
        <w:t xml:space="preserve">, em razão do trabalho realizado em </w:t>
      </w:r>
      <w:r w:rsidRPr="00A047F1">
        <w:rPr>
          <w:rFonts w:ascii="Arial Narrow" w:hAnsi="Arial Narrow"/>
          <w:sz w:val="28"/>
        </w:rPr>
        <w:t>horas excedentes ao expediente diário normal, por motivo de força maior ou de situação excepcional, limitada até duas horas por dia</w:t>
      </w:r>
      <w:r>
        <w:rPr>
          <w:rFonts w:ascii="Arial Narrow" w:hAnsi="Arial Narrow"/>
          <w:sz w:val="28"/>
        </w:rPr>
        <w:t xml:space="preserve">, sendo cada hora remunerada a razão de </w:t>
      </w:r>
      <w:proofErr w:type="spellStart"/>
      <w:r>
        <w:rPr>
          <w:rFonts w:ascii="Arial Narrow" w:hAnsi="Arial Narrow"/>
          <w:sz w:val="28"/>
        </w:rPr>
        <w:t>cinqüenta</w:t>
      </w:r>
      <w:proofErr w:type="spellEnd"/>
      <w:r>
        <w:rPr>
          <w:rFonts w:ascii="Arial Narrow" w:hAnsi="Arial Narrow"/>
          <w:sz w:val="28"/>
        </w:rPr>
        <w:t xml:space="preserve"> por cento de acréscimo à hora normal ou cem por cento, se o trabalho for prestado em horário noturno ou em dias que não corresponderem ao expediente normal da repartição;</w:t>
      </w:r>
    </w:p>
    <w:p w14:paraId="421ACF59" w14:textId="77777777" w:rsidR="00E60853" w:rsidRDefault="00E60853" w:rsidP="00E60853">
      <w:pPr>
        <w:pStyle w:val="Corpodetexto"/>
        <w:spacing w:after="0"/>
        <w:jc w:val="both"/>
        <w:rPr>
          <w:rFonts w:ascii="Arial Narrow" w:hAnsi="Arial Narrow"/>
          <w:sz w:val="28"/>
        </w:rPr>
      </w:pPr>
    </w:p>
    <w:p w14:paraId="199156D0" w14:textId="77777777" w:rsidR="00E60853" w:rsidRDefault="00E60853" w:rsidP="00E60853">
      <w:pPr>
        <w:pStyle w:val="Corpodetexto"/>
        <w:numPr>
          <w:ilvl w:val="0"/>
          <w:numId w:val="10"/>
        </w:numPr>
        <w:spacing w:after="0"/>
        <w:jc w:val="both"/>
        <w:rPr>
          <w:rFonts w:ascii="Arial Narrow" w:hAnsi="Arial Narrow"/>
          <w:sz w:val="28"/>
        </w:rPr>
      </w:pPr>
      <w:r>
        <w:rPr>
          <w:rFonts w:ascii="Arial Narrow" w:hAnsi="Arial Narrow"/>
          <w:i/>
          <w:sz w:val="28"/>
        </w:rPr>
        <w:t>pelo exercício em local de difícil acesso e provimento</w:t>
      </w:r>
      <w:r>
        <w:rPr>
          <w:rFonts w:ascii="Arial Narrow" w:hAnsi="Arial Narrow"/>
          <w:sz w:val="28"/>
        </w:rPr>
        <w:t>, concedida ao servidor que tem em exercício ou tenha que se deslocar permanentemente para local de difícil acesso, considerando a dificuldade de transporte, o horário de trabalho e ou a localização da unidade, em valor correspondente a até de 50% (</w:t>
      </w:r>
      <w:proofErr w:type="spellStart"/>
      <w:r>
        <w:rPr>
          <w:rFonts w:ascii="Arial Narrow" w:hAnsi="Arial Narrow"/>
          <w:sz w:val="28"/>
        </w:rPr>
        <w:t>cinqüenta</w:t>
      </w:r>
      <w:proofErr w:type="spellEnd"/>
      <w:r>
        <w:rPr>
          <w:rFonts w:ascii="Arial Narrow" w:hAnsi="Arial Narrow"/>
          <w:sz w:val="28"/>
        </w:rPr>
        <w:t xml:space="preserve"> por cento) do vencimento. </w:t>
      </w:r>
    </w:p>
    <w:p w14:paraId="77BC15FE" w14:textId="77777777" w:rsidR="00E60853" w:rsidRDefault="00E60853" w:rsidP="00E60853">
      <w:pPr>
        <w:pStyle w:val="Corpodetexto"/>
        <w:spacing w:after="0"/>
        <w:jc w:val="both"/>
        <w:rPr>
          <w:rFonts w:ascii="Arial Narrow" w:hAnsi="Arial Narrow"/>
          <w:i/>
          <w:sz w:val="28"/>
        </w:rPr>
      </w:pPr>
    </w:p>
    <w:p w14:paraId="05A4A677" w14:textId="77777777" w:rsidR="00E60853" w:rsidRPr="00A047F1" w:rsidRDefault="00E60853" w:rsidP="00E60853">
      <w:pPr>
        <w:pStyle w:val="Corpodetexto"/>
        <w:numPr>
          <w:ilvl w:val="0"/>
          <w:numId w:val="10"/>
        </w:numPr>
        <w:spacing w:after="0"/>
        <w:jc w:val="both"/>
        <w:rPr>
          <w:rFonts w:ascii="Arial Narrow" w:hAnsi="Arial Narrow"/>
          <w:sz w:val="28"/>
        </w:rPr>
      </w:pPr>
      <w:r w:rsidRPr="00A047F1">
        <w:rPr>
          <w:rFonts w:ascii="Arial Narrow" w:hAnsi="Arial Narrow"/>
          <w:i/>
          <w:sz w:val="28"/>
        </w:rPr>
        <w:t xml:space="preserve">de incentivo à produtividade, </w:t>
      </w:r>
      <w:r w:rsidRPr="00A047F1">
        <w:rPr>
          <w:rFonts w:ascii="Arial Narrow" w:hAnsi="Arial Narrow"/>
          <w:sz w:val="28"/>
        </w:rPr>
        <w:t xml:space="preserve">para incentivar a obtenção de melhores resultados no exercício de função cujo desempenho possa ser mensurado e ou pela </w:t>
      </w:r>
      <w:proofErr w:type="gramStart"/>
      <w:r w:rsidRPr="00A047F1">
        <w:rPr>
          <w:rFonts w:ascii="Arial Narrow" w:hAnsi="Arial Narrow"/>
          <w:sz w:val="28"/>
        </w:rPr>
        <w:t>participação  em</w:t>
      </w:r>
      <w:proofErr w:type="gramEnd"/>
      <w:r w:rsidRPr="00A047F1">
        <w:rPr>
          <w:rFonts w:ascii="Arial Narrow" w:hAnsi="Arial Narrow"/>
          <w:sz w:val="28"/>
        </w:rPr>
        <w:t xml:space="preserve"> programas de fiscalização de competência privativa da Prefeitura Municipal, aferidos conforme resultado da avaliação da qualidade e quantidade do trabalho produzido;</w:t>
      </w:r>
    </w:p>
    <w:p w14:paraId="1892DA01" w14:textId="77777777" w:rsidR="00E60853" w:rsidRDefault="00E60853" w:rsidP="00E60853">
      <w:pPr>
        <w:pStyle w:val="Corpodetexto"/>
        <w:spacing w:after="0"/>
        <w:jc w:val="both"/>
        <w:rPr>
          <w:rFonts w:ascii="Arial Narrow" w:hAnsi="Arial Narrow"/>
          <w:i/>
          <w:sz w:val="28"/>
        </w:rPr>
      </w:pPr>
    </w:p>
    <w:p w14:paraId="54C229BC" w14:textId="508C5655" w:rsidR="00E60853" w:rsidRPr="00A46154" w:rsidRDefault="00E60853" w:rsidP="00E60853">
      <w:pPr>
        <w:pStyle w:val="Corpodetexto"/>
        <w:numPr>
          <w:ilvl w:val="0"/>
          <w:numId w:val="10"/>
        </w:numPr>
        <w:spacing w:after="0"/>
        <w:jc w:val="both"/>
        <w:rPr>
          <w:rFonts w:ascii="Arial Narrow" w:hAnsi="Arial Narrow"/>
          <w:color w:val="00B0F0"/>
          <w:sz w:val="20"/>
        </w:rPr>
      </w:pPr>
      <w:r w:rsidRPr="00820137">
        <w:rPr>
          <w:rFonts w:ascii="Arial Narrow" w:hAnsi="Arial Narrow"/>
          <w:i/>
          <w:strike/>
          <w:sz w:val="28"/>
        </w:rPr>
        <w:t>por dedicação exclusiva</w:t>
      </w:r>
      <w:r w:rsidRPr="00820137">
        <w:rPr>
          <w:rFonts w:ascii="Arial Narrow" w:hAnsi="Arial Narrow"/>
          <w:strike/>
          <w:sz w:val="28"/>
        </w:rPr>
        <w:t xml:space="preserve">, concedida até o limite de cento e </w:t>
      </w:r>
      <w:proofErr w:type="spellStart"/>
      <w:r w:rsidRPr="00820137">
        <w:rPr>
          <w:rFonts w:ascii="Arial Narrow" w:hAnsi="Arial Narrow"/>
          <w:strike/>
          <w:sz w:val="28"/>
        </w:rPr>
        <w:t>cinqüenta</w:t>
      </w:r>
      <w:proofErr w:type="spellEnd"/>
      <w:r w:rsidRPr="00820137">
        <w:rPr>
          <w:rFonts w:ascii="Arial Narrow" w:hAnsi="Arial Narrow"/>
          <w:strike/>
          <w:sz w:val="28"/>
        </w:rPr>
        <w:t xml:space="preserve"> por cento do vencimento-base, destina-se a retribuir ocupante do cargo de nível superior que ficar impedido de exercer outra ocupação, em caráter permanente, em razão da exigência de estar disponível para atender às convocações de trabalhos fora do expediente normal;</w:t>
      </w:r>
      <w:r w:rsidR="00820137">
        <w:rPr>
          <w:rFonts w:ascii="Arial Narrow" w:hAnsi="Arial Narrow"/>
          <w:sz w:val="28"/>
        </w:rPr>
        <w:t xml:space="preserve"> </w:t>
      </w:r>
      <w:r w:rsidR="00820137" w:rsidRPr="00A46154">
        <w:rPr>
          <w:rFonts w:ascii="Arial Narrow" w:hAnsi="Arial Narrow"/>
          <w:color w:val="00B0F0"/>
          <w:sz w:val="20"/>
        </w:rPr>
        <w:t>(redação alt. pela Lei Complementar 107/2009)</w:t>
      </w:r>
    </w:p>
    <w:p w14:paraId="32D8D40B" w14:textId="434B89AE" w:rsidR="00820137" w:rsidRDefault="00820137" w:rsidP="00820137">
      <w:pPr>
        <w:pStyle w:val="Corpodetexto"/>
        <w:spacing w:after="0"/>
        <w:jc w:val="both"/>
        <w:rPr>
          <w:rFonts w:ascii="Arial Narrow" w:hAnsi="Arial Narrow"/>
          <w:b/>
          <w:bCs/>
          <w:color w:val="00B0F0"/>
          <w:szCs w:val="24"/>
        </w:rPr>
      </w:pPr>
    </w:p>
    <w:p w14:paraId="19983E86" w14:textId="6409A8FD" w:rsidR="00820137" w:rsidRPr="00A46154" w:rsidRDefault="00820137" w:rsidP="00820137">
      <w:pPr>
        <w:pStyle w:val="Corpodetexto"/>
        <w:spacing w:after="0"/>
        <w:ind w:firstLine="1276"/>
        <w:jc w:val="both"/>
        <w:rPr>
          <w:rFonts w:ascii="Arial Narrow" w:hAnsi="Arial Narrow"/>
          <w:sz w:val="20"/>
        </w:rPr>
      </w:pPr>
      <w:r w:rsidRPr="00820137">
        <w:rPr>
          <w:rFonts w:ascii="Arial Narrow" w:hAnsi="Arial Narrow"/>
          <w:sz w:val="28"/>
          <w:szCs w:val="28"/>
        </w:rPr>
        <w:t>X -</w:t>
      </w:r>
      <w:r w:rsidRPr="00820137">
        <w:rPr>
          <w:rFonts w:ascii="Arial Narrow" w:hAnsi="Arial Narrow"/>
          <w:b/>
          <w:bCs/>
          <w:szCs w:val="24"/>
        </w:rPr>
        <w:t xml:space="preserve"> </w:t>
      </w:r>
      <w:proofErr w:type="gramStart"/>
      <w:r w:rsidRPr="00820137">
        <w:rPr>
          <w:rFonts w:ascii="Arial Narrow" w:hAnsi="Arial Narrow"/>
          <w:iCs/>
          <w:sz w:val="28"/>
          <w:szCs w:val="28"/>
        </w:rPr>
        <w:t>por</w:t>
      </w:r>
      <w:proofErr w:type="gramEnd"/>
      <w:r w:rsidRPr="00820137">
        <w:rPr>
          <w:rFonts w:ascii="Arial Narrow" w:hAnsi="Arial Narrow"/>
          <w:iCs/>
          <w:sz w:val="28"/>
          <w:szCs w:val="28"/>
        </w:rPr>
        <w:t xml:space="preserve"> dedicação exclusiva, concedida no limite de até cento e </w:t>
      </w:r>
      <w:proofErr w:type="spellStart"/>
      <w:r w:rsidRPr="00820137">
        <w:rPr>
          <w:rFonts w:ascii="Arial Narrow" w:hAnsi="Arial Narrow"/>
          <w:iCs/>
          <w:sz w:val="28"/>
          <w:szCs w:val="28"/>
        </w:rPr>
        <w:t>cinqüenta</w:t>
      </w:r>
      <w:proofErr w:type="spellEnd"/>
      <w:r w:rsidRPr="00820137">
        <w:rPr>
          <w:rFonts w:ascii="Arial Narrow" w:hAnsi="Arial Narrow"/>
          <w:iCs/>
          <w:sz w:val="28"/>
          <w:szCs w:val="28"/>
        </w:rPr>
        <w:t xml:space="preserve"> por cento do vencimento-base, destina-se a retribuir ocupante de cargo efetivo nível superior ou de cargo em comissão com essa escolaridade, que ficar impedido de exercer outra ocupação, em caráter permanente, pela exigência de estar disponível para atender a convocações para trabalhos fora do expediente normal</w:t>
      </w:r>
      <w:r w:rsidRPr="00355CCC">
        <w:rPr>
          <w:rFonts w:ascii="Arial Narrow" w:hAnsi="Arial Narrow"/>
          <w:iCs/>
          <w:sz w:val="28"/>
          <w:szCs w:val="28"/>
        </w:rPr>
        <w:t>;”</w:t>
      </w:r>
      <w:r w:rsidRPr="00355CCC">
        <w:rPr>
          <w:rFonts w:ascii="Arial Narrow" w:hAnsi="Arial Narrow"/>
          <w:sz w:val="28"/>
          <w:szCs w:val="28"/>
        </w:rPr>
        <w:t xml:space="preserve"> </w:t>
      </w:r>
      <w:r w:rsidRPr="00A46154">
        <w:rPr>
          <w:rFonts w:ascii="Arial Narrow" w:hAnsi="Arial Narrow"/>
          <w:sz w:val="20"/>
        </w:rPr>
        <w:t>(redação dada pela Lei Complementar 107/2009)</w:t>
      </w:r>
    </w:p>
    <w:p w14:paraId="37C7F52D" w14:textId="77777777" w:rsidR="00E60853" w:rsidRDefault="00E60853" w:rsidP="00E60853">
      <w:pPr>
        <w:pStyle w:val="Corpodetexto"/>
        <w:spacing w:after="0"/>
        <w:jc w:val="both"/>
        <w:rPr>
          <w:rFonts w:ascii="Arial Narrow" w:hAnsi="Arial Narrow"/>
          <w:i/>
          <w:sz w:val="28"/>
        </w:rPr>
      </w:pPr>
    </w:p>
    <w:p w14:paraId="0D159E0F" w14:textId="77777777" w:rsidR="00E60853" w:rsidRDefault="00E60853" w:rsidP="00E60853">
      <w:pPr>
        <w:pStyle w:val="Corpodetexto"/>
        <w:numPr>
          <w:ilvl w:val="0"/>
          <w:numId w:val="10"/>
        </w:numPr>
        <w:spacing w:after="0"/>
        <w:jc w:val="both"/>
        <w:rPr>
          <w:rFonts w:ascii="Arial Narrow" w:hAnsi="Arial Narrow"/>
          <w:sz w:val="28"/>
        </w:rPr>
      </w:pPr>
      <w:r>
        <w:rPr>
          <w:rFonts w:ascii="Arial Narrow" w:hAnsi="Arial Narrow"/>
          <w:i/>
          <w:sz w:val="28"/>
        </w:rPr>
        <w:t>por plantão de serviço</w:t>
      </w:r>
      <w:r>
        <w:rPr>
          <w:rFonts w:ascii="Arial Narrow" w:hAnsi="Arial Narrow"/>
          <w:sz w:val="28"/>
        </w:rPr>
        <w:t>, para remunerar o servidor que for convocado para prestar serviços além da sua carga horária regular, por período certo e com carga horária pré-estabelecida, no limite de vinte e quatro horas semanais e em valor proporcional às horas trabalhadas, considerando o serviço extraordinário e, eventualmente no horário noturno;</w:t>
      </w:r>
    </w:p>
    <w:p w14:paraId="115D6FB5" w14:textId="77777777" w:rsidR="00E60853" w:rsidRDefault="00E60853" w:rsidP="00E60853">
      <w:pPr>
        <w:pStyle w:val="Corpodetexto"/>
        <w:spacing w:after="0"/>
        <w:jc w:val="both"/>
        <w:rPr>
          <w:rFonts w:ascii="Arial Narrow" w:hAnsi="Arial Narrow"/>
          <w:sz w:val="28"/>
        </w:rPr>
      </w:pPr>
    </w:p>
    <w:p w14:paraId="48932674"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Os critérios, os requisitos e os percentuais para concessão das gratificações serão estabelecidos em regulamento aprovado pelo Prefeito Municipal, observados os limites percentuais discriminados neste artigo, as condições e as áreas de atuação, assim como as atribuições inerentes às funções e a natureza de suas atividades.</w:t>
      </w:r>
    </w:p>
    <w:p w14:paraId="503716B7" w14:textId="77777777" w:rsidR="00E60853" w:rsidRDefault="00E60853" w:rsidP="00E60853">
      <w:pPr>
        <w:pStyle w:val="Corpodetexto"/>
        <w:spacing w:after="0"/>
        <w:jc w:val="both"/>
        <w:rPr>
          <w:rFonts w:ascii="Arial Narrow" w:hAnsi="Arial Narrow"/>
          <w:sz w:val="28"/>
        </w:rPr>
      </w:pPr>
    </w:p>
    <w:p w14:paraId="116D5E5D"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§2º.</w:t>
      </w:r>
      <w:r>
        <w:rPr>
          <w:rFonts w:ascii="Arial Narrow" w:hAnsi="Arial Narrow"/>
          <w:sz w:val="28"/>
        </w:rPr>
        <w:tab/>
        <w:t>O percentual da gratificação de representação atribuída a ocupante de cargo em comissão obedecerá aos índices limites fixados no Anexo VI e ao percentual fixado pelo Prefeito Municipal.</w:t>
      </w:r>
    </w:p>
    <w:p w14:paraId="2BC9DC4B" w14:textId="77777777" w:rsidR="00E60853" w:rsidRDefault="00E60853" w:rsidP="00E60853">
      <w:pPr>
        <w:pStyle w:val="Corpodetexto"/>
        <w:spacing w:after="0"/>
        <w:jc w:val="both"/>
        <w:rPr>
          <w:rFonts w:ascii="Arial Narrow" w:hAnsi="Arial Narrow"/>
          <w:sz w:val="20"/>
        </w:rPr>
      </w:pPr>
    </w:p>
    <w:p w14:paraId="7A150029"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lastRenderedPageBreak/>
        <w:t>Art. 65.</w:t>
      </w:r>
      <w:r>
        <w:rPr>
          <w:rFonts w:ascii="Arial Narrow" w:hAnsi="Arial Narrow"/>
          <w:sz w:val="28"/>
        </w:rPr>
        <w:tab/>
        <w:t xml:space="preserve">Não poderá ser percebida, cumulativa, concorrente e ou concomitantemente, gratificações discriminadas no inciso I com as referidas nos incisos II e VII e VIII e as previstas nos incisos IV, V e VI, entre si, todos do artigo 64 desta Lei Complementar. </w:t>
      </w:r>
    </w:p>
    <w:p w14:paraId="12B419B6" w14:textId="77777777" w:rsidR="00E60853" w:rsidRDefault="00E60853" w:rsidP="00E60853">
      <w:pPr>
        <w:pStyle w:val="Corpodetexto"/>
        <w:spacing w:after="0"/>
        <w:jc w:val="both"/>
        <w:rPr>
          <w:rFonts w:ascii="Arial Narrow" w:hAnsi="Arial Narrow"/>
          <w:sz w:val="20"/>
        </w:rPr>
      </w:pPr>
    </w:p>
    <w:p w14:paraId="224B157D" w14:textId="77777777" w:rsidR="00E60853" w:rsidRDefault="00E60853" w:rsidP="00E60853">
      <w:pPr>
        <w:pStyle w:val="Corpodetexto"/>
        <w:spacing w:after="0"/>
        <w:ind w:firstLine="1440"/>
        <w:jc w:val="both"/>
        <w:rPr>
          <w:rFonts w:ascii="Arial Narrow" w:hAnsi="Arial Narrow"/>
          <w:sz w:val="28"/>
        </w:rPr>
      </w:pPr>
      <w:r>
        <w:rPr>
          <w:rFonts w:ascii="Arial Narrow" w:hAnsi="Arial Narrow"/>
          <w:sz w:val="28"/>
        </w:rPr>
        <w:t>Parágrafo único. O adicional de incentivo ao magistério, referido no inciso I do art. 61, não poderá ser percebido concomitantemente com as gratificações previstas nos incisos VI e VIII do artigo 64 desta Lei Complementar.</w:t>
      </w:r>
    </w:p>
    <w:p w14:paraId="358422FE" w14:textId="77777777" w:rsidR="00E60853" w:rsidRDefault="00E60853" w:rsidP="00E60853">
      <w:pPr>
        <w:pStyle w:val="Corpodetexto"/>
        <w:spacing w:after="0"/>
        <w:jc w:val="both"/>
        <w:rPr>
          <w:rFonts w:ascii="Arial Narrow" w:hAnsi="Arial Narrow"/>
          <w:sz w:val="20"/>
        </w:rPr>
      </w:pPr>
    </w:p>
    <w:p w14:paraId="293F4829"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66.</w:t>
      </w:r>
      <w:r>
        <w:rPr>
          <w:rFonts w:ascii="Arial Narrow" w:hAnsi="Arial Narrow"/>
          <w:sz w:val="28"/>
        </w:rPr>
        <w:tab/>
        <w:t>A gratificação pelo exercício de função de confiança corresponderá aos valores constantes do Anexo VII e destina-se a remunerar o servidor designado para exercê-la em complementação ao vencimento do seu cargo efetivo.</w:t>
      </w:r>
    </w:p>
    <w:p w14:paraId="7BC01738" w14:textId="77777777" w:rsidR="00E60853" w:rsidRDefault="00E60853" w:rsidP="00E60853">
      <w:pPr>
        <w:pStyle w:val="Corpodetexto"/>
        <w:spacing w:after="0"/>
        <w:jc w:val="both"/>
        <w:rPr>
          <w:rFonts w:ascii="Arial Narrow" w:hAnsi="Arial Narrow"/>
          <w:sz w:val="20"/>
        </w:rPr>
      </w:pPr>
    </w:p>
    <w:p w14:paraId="1347C6BE"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67.</w:t>
      </w:r>
      <w:r>
        <w:rPr>
          <w:rFonts w:ascii="Arial Narrow" w:hAnsi="Arial Narrow"/>
          <w:sz w:val="28"/>
        </w:rPr>
        <w:tab/>
        <w:t>A fixação dos percentuais das gratificações de periculosidade, insalubridade e penosidade observará a caracterização dos graus de incidência grave, médio e baixo dos fatores, durante o período de realização do trabalho e os critérios de sua concessão observará as regras vinculadas à Consolidação das Leis do Trabalho.</w:t>
      </w:r>
    </w:p>
    <w:p w14:paraId="43A02331" w14:textId="77777777" w:rsidR="00E60853" w:rsidRDefault="00E60853" w:rsidP="00E60853">
      <w:pPr>
        <w:pStyle w:val="Corpodetexto"/>
        <w:spacing w:after="0"/>
        <w:ind w:firstLine="1440"/>
        <w:jc w:val="both"/>
        <w:rPr>
          <w:rFonts w:ascii="Arial Narrow" w:hAnsi="Arial Narrow"/>
          <w:sz w:val="20"/>
        </w:rPr>
      </w:pPr>
    </w:p>
    <w:p w14:paraId="7172E32B"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 xml:space="preserve">A indicação do grau deverá ser resultado de avaliação realizada por Comissão Pericial do Município ou de especialista </w:t>
      </w:r>
      <w:proofErr w:type="spellStart"/>
      <w:r>
        <w:rPr>
          <w:rFonts w:ascii="Arial Narrow" w:hAnsi="Arial Narrow"/>
          <w:sz w:val="28"/>
        </w:rPr>
        <w:t>de</w:t>
      </w:r>
      <w:proofErr w:type="spellEnd"/>
      <w:r>
        <w:rPr>
          <w:rFonts w:ascii="Arial Narrow" w:hAnsi="Arial Narrow"/>
          <w:sz w:val="28"/>
        </w:rPr>
        <w:t xml:space="preserve"> medicina do trabalho, que caberá indicar os limites de tolerância aos agentes agressivos, os meios de proteção e o tempo máximo de exposição do servidor a esses agentes.</w:t>
      </w:r>
    </w:p>
    <w:p w14:paraId="5F81D6B0" w14:textId="77777777" w:rsidR="00E60853" w:rsidRDefault="00E60853" w:rsidP="00E60853">
      <w:pPr>
        <w:pStyle w:val="Corpodetexto"/>
        <w:spacing w:after="0"/>
        <w:ind w:firstLine="1440"/>
        <w:jc w:val="both"/>
        <w:rPr>
          <w:rFonts w:ascii="Arial Narrow" w:hAnsi="Arial Narrow"/>
          <w:sz w:val="20"/>
        </w:rPr>
      </w:pPr>
    </w:p>
    <w:p w14:paraId="131617B3"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§2º.</w:t>
      </w:r>
      <w:r>
        <w:rPr>
          <w:rFonts w:ascii="Arial Narrow" w:hAnsi="Arial Narrow"/>
          <w:sz w:val="28"/>
        </w:rPr>
        <w:tab/>
        <w:t>O direito à percepção das gratificações de periculosidade, de insalubridade e de penosidade cessará com a eliminação do risco ou da incidência dos fatores que atingem à saúde ou à vida do servidor, observado o disposto no §3º deste artigo, bem como nos afastamentos do exercício do cargo ou função, por período consecutivo superior a sessenta dias.</w:t>
      </w:r>
    </w:p>
    <w:p w14:paraId="5197E7DF" w14:textId="77777777" w:rsidR="00E60853" w:rsidRDefault="00E60853" w:rsidP="00E60853">
      <w:pPr>
        <w:pStyle w:val="Corpodetexto"/>
        <w:tabs>
          <w:tab w:val="left" w:pos="2268"/>
        </w:tabs>
        <w:spacing w:after="0"/>
        <w:ind w:firstLine="1440"/>
        <w:jc w:val="both"/>
        <w:rPr>
          <w:rFonts w:ascii="Arial Narrow" w:hAnsi="Arial Narrow"/>
          <w:sz w:val="22"/>
        </w:rPr>
      </w:pPr>
    </w:p>
    <w:p w14:paraId="17FB0C5C" w14:textId="1BA892B3" w:rsidR="00E60853" w:rsidRDefault="00E60853" w:rsidP="00355CCC">
      <w:pPr>
        <w:pStyle w:val="Corpodetexto"/>
        <w:tabs>
          <w:tab w:val="left" w:pos="2268"/>
        </w:tabs>
        <w:spacing w:after="0"/>
        <w:ind w:firstLine="1440"/>
        <w:jc w:val="both"/>
        <w:rPr>
          <w:rFonts w:ascii="Arial Narrow" w:hAnsi="Arial Narrow"/>
          <w:b/>
          <w:sz w:val="28"/>
        </w:rPr>
      </w:pPr>
      <w:r>
        <w:rPr>
          <w:rFonts w:ascii="Arial Narrow" w:hAnsi="Arial Narrow"/>
          <w:sz w:val="28"/>
        </w:rPr>
        <w:t>§3º.</w:t>
      </w:r>
      <w:r>
        <w:rPr>
          <w:rFonts w:ascii="Arial Narrow" w:hAnsi="Arial Narrow"/>
          <w:sz w:val="28"/>
        </w:rPr>
        <w:tab/>
        <w:t>O servidor, quando houver impedimento para a percepção cumulativa da vantagem, poderá optar pelo recebimento da gratificação ou adicional que julgar mais conveniente à sua situação.</w:t>
      </w:r>
    </w:p>
    <w:p w14:paraId="3FB0E674" w14:textId="77777777" w:rsidR="00E60853" w:rsidRDefault="00E60853" w:rsidP="00E60853">
      <w:pPr>
        <w:pStyle w:val="Ttulo5"/>
        <w:spacing w:before="0" w:after="0"/>
        <w:jc w:val="center"/>
        <w:rPr>
          <w:rFonts w:ascii="Arial Narrow" w:hAnsi="Arial Narrow"/>
          <w:b/>
          <w:sz w:val="28"/>
        </w:rPr>
      </w:pPr>
    </w:p>
    <w:p w14:paraId="0085C6D6" w14:textId="77777777" w:rsidR="00E60853" w:rsidRDefault="00E60853" w:rsidP="00E60853">
      <w:pPr>
        <w:pStyle w:val="Ttulo5"/>
        <w:spacing w:before="0" w:after="0"/>
        <w:jc w:val="center"/>
        <w:rPr>
          <w:rFonts w:ascii="Arial Narrow" w:hAnsi="Arial Narrow"/>
          <w:b/>
          <w:sz w:val="28"/>
        </w:rPr>
      </w:pPr>
      <w:r>
        <w:rPr>
          <w:rFonts w:ascii="Arial Narrow" w:hAnsi="Arial Narrow"/>
          <w:b/>
          <w:sz w:val="28"/>
        </w:rPr>
        <w:t>CAPÍTULO IV</w:t>
      </w:r>
    </w:p>
    <w:p w14:paraId="06B6128C" w14:textId="2D10A975" w:rsidR="00E60853" w:rsidRDefault="00E60853" w:rsidP="00355CCC">
      <w:pPr>
        <w:pStyle w:val="Ttulo5"/>
        <w:spacing w:before="0" w:after="0"/>
        <w:jc w:val="center"/>
        <w:rPr>
          <w:rFonts w:ascii="Arial Narrow" w:hAnsi="Arial Narrow"/>
          <w:sz w:val="20"/>
        </w:rPr>
      </w:pPr>
      <w:r>
        <w:rPr>
          <w:rFonts w:ascii="Arial Narrow" w:hAnsi="Arial Narrow"/>
          <w:b/>
          <w:sz w:val="28"/>
        </w:rPr>
        <w:t>DA POLÍTICA SALARIAL</w:t>
      </w:r>
    </w:p>
    <w:p w14:paraId="11F2287E" w14:textId="77777777" w:rsidR="00E60853" w:rsidRDefault="00E60853" w:rsidP="00E60853">
      <w:pPr>
        <w:pStyle w:val="Rodap"/>
        <w:tabs>
          <w:tab w:val="clear" w:pos="4419"/>
          <w:tab w:val="clear" w:pos="8838"/>
        </w:tabs>
        <w:rPr>
          <w:rFonts w:ascii="Arial Narrow" w:hAnsi="Arial Narrow"/>
          <w:sz w:val="20"/>
        </w:rPr>
      </w:pPr>
    </w:p>
    <w:p w14:paraId="079CF868" w14:textId="77777777" w:rsidR="00E60853" w:rsidRDefault="00E60853" w:rsidP="00E60853">
      <w:pPr>
        <w:pStyle w:val="Rodap"/>
        <w:tabs>
          <w:tab w:val="clear" w:pos="4419"/>
          <w:tab w:val="clear" w:pos="8838"/>
        </w:tabs>
        <w:rPr>
          <w:rFonts w:ascii="Arial Narrow" w:hAnsi="Arial Narrow"/>
          <w:sz w:val="20"/>
        </w:rPr>
      </w:pPr>
    </w:p>
    <w:p w14:paraId="2BF26DD9"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68.</w:t>
      </w:r>
      <w:r>
        <w:rPr>
          <w:rFonts w:ascii="Arial Narrow" w:hAnsi="Arial Narrow"/>
          <w:sz w:val="28"/>
        </w:rPr>
        <w:tab/>
        <w:t>A política salarial para os servidores da Prefeitura Municipal de Nova Andradina terá como objetivo a recomposição da remuneração, em razão das perdas decorrentes da desvalorização da moeda, e a revisão de vencimentos fundamentado nos incisos X, XI e XII do art. 37 e no §1º do art. 39, ambos da Constituição Federal.</w:t>
      </w:r>
    </w:p>
    <w:p w14:paraId="0E6CDCED" w14:textId="77777777" w:rsidR="00E60853" w:rsidRDefault="00E60853" w:rsidP="00E60853">
      <w:pPr>
        <w:pStyle w:val="Corpodetexto"/>
        <w:spacing w:after="0"/>
        <w:jc w:val="both"/>
        <w:rPr>
          <w:rFonts w:ascii="Arial Narrow" w:hAnsi="Arial Narrow"/>
          <w:sz w:val="20"/>
        </w:rPr>
      </w:pPr>
    </w:p>
    <w:p w14:paraId="01642154" w14:textId="48ECD773" w:rsidR="00E60853" w:rsidRDefault="00E60853" w:rsidP="00E60853">
      <w:pPr>
        <w:pStyle w:val="Corpodetexto"/>
        <w:tabs>
          <w:tab w:val="left" w:pos="3402"/>
        </w:tabs>
        <w:spacing w:after="0"/>
        <w:ind w:firstLine="1440"/>
        <w:jc w:val="both"/>
        <w:rPr>
          <w:rFonts w:ascii="Arial Narrow" w:hAnsi="Arial Narrow"/>
          <w:b/>
          <w:bCs/>
          <w:sz w:val="28"/>
        </w:rPr>
      </w:pPr>
      <w:r w:rsidRPr="00E60853">
        <w:rPr>
          <w:rFonts w:ascii="Arial Narrow" w:hAnsi="Arial Narrow"/>
          <w:b/>
          <w:bCs/>
          <w:strike/>
          <w:sz w:val="28"/>
        </w:rPr>
        <w:t>Parágrafo único.</w:t>
      </w:r>
      <w:r w:rsidRPr="00E60853">
        <w:rPr>
          <w:rFonts w:ascii="Arial Narrow" w:hAnsi="Arial Narrow"/>
          <w:strike/>
          <w:sz w:val="28"/>
        </w:rPr>
        <w:tab/>
        <w:t>A recomposição e a revisão salarial que trata o caput deste art. serão realizadas anualmente, de acordo com o índice oficial de atualização monetária</w:t>
      </w:r>
      <w:r w:rsidRPr="00E60853">
        <w:rPr>
          <w:rFonts w:ascii="Arial Narrow" w:hAnsi="Arial Narrow"/>
          <w:b/>
          <w:bCs/>
          <w:strike/>
          <w:sz w:val="28"/>
        </w:rPr>
        <w:t>.</w:t>
      </w:r>
      <w:r>
        <w:rPr>
          <w:rFonts w:ascii="Arial Narrow" w:hAnsi="Arial Narrow"/>
          <w:b/>
          <w:bCs/>
          <w:sz w:val="28"/>
        </w:rPr>
        <w:t xml:space="preserve"> </w:t>
      </w:r>
      <w:r w:rsidRPr="00A46154">
        <w:rPr>
          <w:rFonts w:ascii="Arial Narrow" w:hAnsi="Arial Narrow"/>
          <w:color w:val="00B0F0"/>
          <w:sz w:val="20"/>
        </w:rPr>
        <w:t>(redação alt</w:t>
      </w:r>
      <w:r w:rsidR="003719DA">
        <w:rPr>
          <w:rFonts w:ascii="Arial Narrow" w:hAnsi="Arial Narrow"/>
          <w:color w:val="00B0F0"/>
          <w:sz w:val="20"/>
        </w:rPr>
        <w:t>.</w:t>
      </w:r>
      <w:r w:rsidRPr="00A46154">
        <w:rPr>
          <w:rFonts w:ascii="Arial Narrow" w:hAnsi="Arial Narrow"/>
          <w:color w:val="00B0F0"/>
          <w:sz w:val="20"/>
        </w:rPr>
        <w:t xml:space="preserve"> pela Lei Complementar 49/2002)</w:t>
      </w:r>
    </w:p>
    <w:p w14:paraId="786546E1" w14:textId="605D22DE" w:rsidR="00E60853" w:rsidRDefault="00E60853" w:rsidP="00E60853">
      <w:pPr>
        <w:pStyle w:val="Corpodetexto"/>
        <w:tabs>
          <w:tab w:val="left" w:pos="3402"/>
        </w:tabs>
        <w:spacing w:after="0"/>
        <w:ind w:firstLine="1440"/>
        <w:jc w:val="both"/>
        <w:rPr>
          <w:rFonts w:ascii="Arial Narrow" w:hAnsi="Arial Narrow"/>
          <w:b/>
          <w:bCs/>
          <w:sz w:val="28"/>
        </w:rPr>
      </w:pPr>
    </w:p>
    <w:p w14:paraId="700F85AC" w14:textId="7341AB78" w:rsidR="00E60853" w:rsidRDefault="00E60853" w:rsidP="00E60853">
      <w:pPr>
        <w:pStyle w:val="Corpodetexto"/>
        <w:tabs>
          <w:tab w:val="left" w:pos="3402"/>
        </w:tabs>
        <w:spacing w:after="0"/>
        <w:ind w:firstLine="1440"/>
        <w:jc w:val="both"/>
        <w:rPr>
          <w:rFonts w:ascii="Arial Narrow" w:hAnsi="Arial Narrow"/>
          <w:sz w:val="28"/>
        </w:rPr>
      </w:pPr>
      <w:r w:rsidRPr="00E60853">
        <w:rPr>
          <w:rFonts w:ascii="Arial Narrow" w:hAnsi="Arial Narrow"/>
          <w:b/>
          <w:bCs/>
          <w:sz w:val="28"/>
        </w:rPr>
        <w:t>Parágrafo único</w:t>
      </w:r>
      <w:r w:rsidRPr="00E60853">
        <w:rPr>
          <w:rFonts w:ascii="Arial Narrow" w:hAnsi="Arial Narrow"/>
          <w:sz w:val="28"/>
        </w:rPr>
        <w:t xml:space="preserve"> - As recomposições de vencimentos e remunerações dependerão de disponibilidade dos recursos para atender a realização dos planos, programas e atividades voltados para o desenvolvimento econômico-social do Município e observará os limites de despesas com pessoal fixados na Lei de Responsabilidade Fiscal</w:t>
      </w:r>
      <w:r>
        <w:rPr>
          <w:rFonts w:ascii="Arial Narrow" w:hAnsi="Arial Narrow"/>
          <w:sz w:val="28"/>
        </w:rPr>
        <w:t xml:space="preserve"> </w:t>
      </w:r>
      <w:r w:rsidRPr="00A46154">
        <w:rPr>
          <w:rFonts w:ascii="Arial Narrow" w:hAnsi="Arial Narrow"/>
          <w:sz w:val="20"/>
        </w:rPr>
        <w:t>(redação dada pela Lei Complementar 49/2002)</w:t>
      </w:r>
    </w:p>
    <w:p w14:paraId="795F53F3" w14:textId="77777777" w:rsidR="00E60853" w:rsidRDefault="00E60853" w:rsidP="00E60853">
      <w:pPr>
        <w:pStyle w:val="Corpodetexto"/>
        <w:spacing w:after="0"/>
        <w:ind w:firstLine="1440"/>
        <w:jc w:val="both"/>
        <w:rPr>
          <w:rFonts w:ascii="Arial Narrow" w:hAnsi="Arial Narrow"/>
          <w:sz w:val="20"/>
        </w:rPr>
      </w:pPr>
    </w:p>
    <w:p w14:paraId="59249992"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69.</w:t>
      </w:r>
      <w:r>
        <w:rPr>
          <w:rFonts w:ascii="Arial Narrow" w:hAnsi="Arial Narrow"/>
          <w:sz w:val="28"/>
        </w:rPr>
        <w:tab/>
        <w:t>A concessão de vantagens pecuniárias, o aumento de remuneração, a criação de cargos ou alteração da estrutura de carreiras, bem como a admissão de pessoal a qualquer título, pela Prefeitura Municipal de Nova Andradina, ficam condicionados a:</w:t>
      </w:r>
    </w:p>
    <w:p w14:paraId="6C246B00" w14:textId="77777777" w:rsidR="00E60853" w:rsidRDefault="00E60853" w:rsidP="00E60853">
      <w:pPr>
        <w:pStyle w:val="Corpodetexto"/>
        <w:tabs>
          <w:tab w:val="left" w:pos="2410"/>
        </w:tabs>
        <w:spacing w:after="0"/>
        <w:ind w:firstLine="1440"/>
        <w:jc w:val="both"/>
        <w:rPr>
          <w:rFonts w:ascii="Arial Narrow" w:hAnsi="Arial Narrow"/>
          <w:sz w:val="20"/>
        </w:rPr>
      </w:pPr>
    </w:p>
    <w:p w14:paraId="4C29CD98" w14:textId="77777777" w:rsidR="00E60853" w:rsidRDefault="00E60853" w:rsidP="00E60853">
      <w:pPr>
        <w:pStyle w:val="Corpodetexto"/>
        <w:spacing w:after="0"/>
        <w:ind w:firstLine="1418"/>
        <w:jc w:val="both"/>
        <w:rPr>
          <w:rFonts w:ascii="Arial Narrow" w:hAnsi="Arial Narrow"/>
          <w:sz w:val="28"/>
        </w:rPr>
      </w:pPr>
      <w:r>
        <w:rPr>
          <w:rFonts w:ascii="Arial Narrow" w:hAnsi="Arial Narrow"/>
          <w:sz w:val="28"/>
        </w:rPr>
        <w:t xml:space="preserve">I - </w:t>
      </w:r>
      <w:proofErr w:type="gramStart"/>
      <w:r>
        <w:rPr>
          <w:rFonts w:ascii="Arial Narrow" w:hAnsi="Arial Narrow"/>
          <w:sz w:val="28"/>
        </w:rPr>
        <w:t>existência</w:t>
      </w:r>
      <w:proofErr w:type="gramEnd"/>
      <w:r>
        <w:rPr>
          <w:rFonts w:ascii="Arial Narrow" w:hAnsi="Arial Narrow"/>
          <w:sz w:val="28"/>
        </w:rPr>
        <w:t xml:space="preserve"> de dotação orçamentária prévia, suficiente para atender às projeções das despesas de pessoal e dos acréscimos dela decorrentes, nos exercícios seguintes;</w:t>
      </w:r>
    </w:p>
    <w:p w14:paraId="7AC11DF3" w14:textId="77777777" w:rsidR="00E60853" w:rsidRDefault="00E60853" w:rsidP="00E60853">
      <w:pPr>
        <w:pStyle w:val="Corpodetexto"/>
        <w:spacing w:after="0"/>
        <w:ind w:firstLine="1418"/>
        <w:jc w:val="both"/>
        <w:rPr>
          <w:rFonts w:ascii="Arial Narrow" w:hAnsi="Arial Narrow"/>
          <w:sz w:val="20"/>
        </w:rPr>
      </w:pPr>
    </w:p>
    <w:p w14:paraId="5DA6FC65" w14:textId="77777777" w:rsidR="00E60853" w:rsidRDefault="00E60853" w:rsidP="00E60853">
      <w:pPr>
        <w:pStyle w:val="Corpodetexto"/>
        <w:spacing w:after="0"/>
        <w:ind w:firstLine="1418"/>
        <w:jc w:val="both"/>
        <w:rPr>
          <w:rFonts w:ascii="Arial Narrow" w:hAnsi="Arial Narrow"/>
          <w:sz w:val="28"/>
        </w:rPr>
      </w:pPr>
      <w:r>
        <w:rPr>
          <w:rFonts w:ascii="Arial Narrow" w:hAnsi="Arial Narrow"/>
          <w:sz w:val="28"/>
        </w:rPr>
        <w:t xml:space="preserve">II - </w:t>
      </w:r>
      <w:proofErr w:type="gramStart"/>
      <w:r>
        <w:rPr>
          <w:rFonts w:ascii="Arial Narrow" w:hAnsi="Arial Narrow"/>
          <w:sz w:val="28"/>
        </w:rPr>
        <w:t>autorização</w:t>
      </w:r>
      <w:proofErr w:type="gramEnd"/>
      <w:r>
        <w:rPr>
          <w:rFonts w:ascii="Arial Narrow" w:hAnsi="Arial Narrow"/>
          <w:sz w:val="28"/>
        </w:rPr>
        <w:t xml:space="preserve"> específica na lei de diretrizes orçamentárias para a medida, conforme proposto pelo Prefeito Municipal.</w:t>
      </w:r>
    </w:p>
    <w:p w14:paraId="6A2D981D" w14:textId="77777777" w:rsidR="00E60853" w:rsidRDefault="00E60853" w:rsidP="00E60853">
      <w:pPr>
        <w:pStyle w:val="Corpodetexto"/>
        <w:spacing w:after="0"/>
        <w:jc w:val="both"/>
        <w:rPr>
          <w:rFonts w:ascii="Arial Narrow" w:hAnsi="Arial Narrow"/>
          <w:sz w:val="20"/>
        </w:rPr>
      </w:pPr>
    </w:p>
    <w:p w14:paraId="7231802D" w14:textId="77777777" w:rsidR="00E60853" w:rsidRDefault="00E60853" w:rsidP="00E60853">
      <w:pPr>
        <w:pStyle w:val="Corpodetexto4"/>
        <w:spacing w:after="0"/>
        <w:ind w:left="0"/>
        <w:jc w:val="center"/>
        <w:rPr>
          <w:rFonts w:ascii="Arial Narrow" w:hAnsi="Arial Narrow"/>
          <w:b/>
          <w:sz w:val="28"/>
        </w:rPr>
      </w:pPr>
      <w:r>
        <w:rPr>
          <w:rFonts w:ascii="Arial Narrow" w:hAnsi="Arial Narrow"/>
          <w:b/>
          <w:sz w:val="28"/>
        </w:rPr>
        <w:t>TÍTULO V</w:t>
      </w:r>
    </w:p>
    <w:p w14:paraId="700F30E9" w14:textId="77777777" w:rsidR="00E60853" w:rsidRDefault="00E60853" w:rsidP="00E60853">
      <w:pPr>
        <w:pStyle w:val="Corpodetexto4"/>
        <w:spacing w:after="0"/>
        <w:ind w:left="0"/>
        <w:jc w:val="center"/>
        <w:rPr>
          <w:rFonts w:ascii="Arial Narrow" w:hAnsi="Arial Narrow"/>
          <w:b/>
          <w:sz w:val="28"/>
        </w:rPr>
      </w:pPr>
    </w:p>
    <w:p w14:paraId="11D45083"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DA TRANSFORMAÇÃO DOS CARGOS</w:t>
      </w:r>
    </w:p>
    <w:p w14:paraId="19215A6E" w14:textId="77777777" w:rsidR="00E60853" w:rsidRDefault="00E60853" w:rsidP="00E60853">
      <w:pPr>
        <w:pStyle w:val="Corpodetexto"/>
        <w:spacing w:after="0"/>
        <w:jc w:val="center"/>
        <w:rPr>
          <w:rFonts w:ascii="Arial Narrow" w:hAnsi="Arial Narrow"/>
          <w:b/>
          <w:sz w:val="28"/>
        </w:rPr>
      </w:pPr>
    </w:p>
    <w:p w14:paraId="2F96E137" w14:textId="77777777" w:rsidR="00E60853" w:rsidRDefault="00E60853" w:rsidP="00E60853">
      <w:pPr>
        <w:pStyle w:val="Corpodetexto"/>
        <w:spacing w:after="0"/>
        <w:jc w:val="center"/>
        <w:rPr>
          <w:rFonts w:ascii="Arial Narrow" w:hAnsi="Arial Narrow"/>
          <w:b/>
          <w:sz w:val="28"/>
        </w:rPr>
      </w:pPr>
      <w:r>
        <w:rPr>
          <w:rFonts w:ascii="Arial Narrow" w:hAnsi="Arial Narrow"/>
          <w:b/>
          <w:sz w:val="28"/>
        </w:rPr>
        <w:t>CAPITULO ÚNICO</w:t>
      </w:r>
    </w:p>
    <w:p w14:paraId="4A4AB7BF"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DAS DISPOSIÇÕES BÁSICAS</w:t>
      </w:r>
    </w:p>
    <w:p w14:paraId="2F780024" w14:textId="77777777" w:rsidR="00E60853" w:rsidRDefault="00E60853" w:rsidP="00E60853">
      <w:pPr>
        <w:rPr>
          <w:rFonts w:ascii="Arial Narrow" w:hAnsi="Arial Narrow"/>
          <w:sz w:val="20"/>
        </w:rPr>
      </w:pPr>
    </w:p>
    <w:p w14:paraId="29AA322E" w14:textId="63FE4472" w:rsidR="00E60853" w:rsidRPr="00355CCC" w:rsidRDefault="00E60853" w:rsidP="00E60853">
      <w:pPr>
        <w:pStyle w:val="Corpodetexto"/>
        <w:tabs>
          <w:tab w:val="left" w:pos="2410"/>
        </w:tabs>
        <w:spacing w:after="0"/>
        <w:ind w:firstLine="1440"/>
        <w:jc w:val="both"/>
        <w:rPr>
          <w:rFonts w:ascii="Arial Narrow" w:hAnsi="Arial Narrow"/>
          <w:color w:val="FF0000"/>
          <w:sz w:val="28"/>
        </w:rPr>
      </w:pPr>
      <w:r w:rsidRPr="006E4337">
        <w:rPr>
          <w:rFonts w:ascii="Arial Narrow" w:hAnsi="Arial Narrow"/>
          <w:strike/>
          <w:sz w:val="28"/>
        </w:rPr>
        <w:t>Art. 70.</w:t>
      </w:r>
      <w:r w:rsidRPr="006E4337">
        <w:rPr>
          <w:rFonts w:ascii="Arial Narrow" w:hAnsi="Arial Narrow"/>
          <w:strike/>
          <w:sz w:val="28"/>
        </w:rPr>
        <w:tab/>
        <w:t>Os servidores efetivos e os estáveis regidos pelo Estatuto dos Servidores Municipais, em exercício na data de publicação desta Lei Complementar, ocupantes de cargos integrantes do sistema de classificação instituído pela Lei Complementar n° 03, de 19 de dezembro de 1994, terão seus cargos transformados conforme correlação estabelecida no Anexo VIII desta Lei Complementar.</w:t>
      </w:r>
      <w:r w:rsidR="006E4337" w:rsidRPr="006E4337">
        <w:rPr>
          <w:rFonts w:ascii="Arial Narrow" w:hAnsi="Arial Narrow"/>
          <w:b/>
          <w:bCs/>
          <w:color w:val="00B0F0"/>
          <w:szCs w:val="24"/>
        </w:rPr>
        <w:t xml:space="preserve"> </w:t>
      </w:r>
      <w:r w:rsidR="006E4337" w:rsidRPr="00A46154">
        <w:rPr>
          <w:rFonts w:ascii="Arial Narrow" w:hAnsi="Arial Narrow"/>
          <w:color w:val="FF0000"/>
          <w:sz w:val="20"/>
        </w:rPr>
        <w:t>(revogado pela Lei Complementar 292/2023)</w:t>
      </w:r>
    </w:p>
    <w:p w14:paraId="0153E508" w14:textId="77777777" w:rsidR="00E60853" w:rsidRDefault="00E60853" w:rsidP="00E60853">
      <w:pPr>
        <w:pStyle w:val="Corpodetexto"/>
        <w:spacing w:after="0"/>
        <w:ind w:firstLine="1440"/>
        <w:jc w:val="both"/>
        <w:rPr>
          <w:rFonts w:ascii="Arial Narrow" w:hAnsi="Arial Narrow"/>
          <w:sz w:val="20"/>
        </w:rPr>
      </w:pPr>
    </w:p>
    <w:p w14:paraId="077588B0" w14:textId="77777777" w:rsidR="00355CCC" w:rsidRPr="00355CCC" w:rsidRDefault="00E60853" w:rsidP="00355CCC">
      <w:pPr>
        <w:pStyle w:val="Corpodetexto"/>
        <w:tabs>
          <w:tab w:val="left" w:pos="2410"/>
        </w:tabs>
        <w:spacing w:after="0"/>
        <w:ind w:firstLine="1440"/>
        <w:jc w:val="both"/>
        <w:rPr>
          <w:rFonts w:ascii="Arial Narrow" w:hAnsi="Arial Narrow"/>
          <w:color w:val="FF0000"/>
          <w:sz w:val="28"/>
        </w:rPr>
      </w:pPr>
      <w:r w:rsidRPr="006E4337">
        <w:rPr>
          <w:rFonts w:ascii="Arial Narrow" w:hAnsi="Arial Narrow"/>
          <w:strike/>
          <w:sz w:val="28"/>
        </w:rPr>
        <w:t>§ 1°.</w:t>
      </w:r>
      <w:r w:rsidRPr="006E4337">
        <w:rPr>
          <w:rFonts w:ascii="Arial Narrow" w:hAnsi="Arial Narrow"/>
          <w:strike/>
          <w:sz w:val="28"/>
        </w:rPr>
        <w:tab/>
        <w:t>Para ter seu cargo transformado será exigido do servidor o atendimento dos requisitos de escolaridade e habilitação fixados para a função que irá ocupar.</w:t>
      </w:r>
      <w:r w:rsidR="006E4337">
        <w:rPr>
          <w:rFonts w:ascii="Arial Narrow" w:hAnsi="Arial Narrow"/>
          <w:sz w:val="28"/>
        </w:rPr>
        <w:t xml:space="preserve"> </w:t>
      </w:r>
      <w:r w:rsidR="00355CCC" w:rsidRPr="00A46154">
        <w:rPr>
          <w:rFonts w:ascii="Arial Narrow" w:hAnsi="Arial Narrow"/>
          <w:color w:val="FF0000"/>
          <w:sz w:val="20"/>
        </w:rPr>
        <w:t>(revogado pela Lei Complementar 292/2023)</w:t>
      </w:r>
    </w:p>
    <w:p w14:paraId="56ABCBB8" w14:textId="77777777" w:rsidR="00E60853" w:rsidRDefault="00E60853" w:rsidP="00E60853">
      <w:pPr>
        <w:pStyle w:val="Corpodetexto"/>
        <w:spacing w:after="0"/>
        <w:ind w:firstLine="1440"/>
        <w:jc w:val="both"/>
        <w:rPr>
          <w:rFonts w:ascii="Arial Narrow" w:hAnsi="Arial Narrow"/>
          <w:sz w:val="20"/>
        </w:rPr>
      </w:pPr>
    </w:p>
    <w:p w14:paraId="6F5EF648" w14:textId="77777777" w:rsidR="00355CCC" w:rsidRPr="00355CCC" w:rsidRDefault="00E60853" w:rsidP="00355CCC">
      <w:pPr>
        <w:pStyle w:val="Corpodetexto"/>
        <w:tabs>
          <w:tab w:val="left" w:pos="2410"/>
        </w:tabs>
        <w:spacing w:after="0"/>
        <w:ind w:firstLine="1440"/>
        <w:jc w:val="both"/>
        <w:rPr>
          <w:rFonts w:ascii="Arial Narrow" w:hAnsi="Arial Narrow"/>
          <w:color w:val="FF0000"/>
          <w:sz w:val="28"/>
        </w:rPr>
      </w:pPr>
      <w:r w:rsidRPr="006E4337">
        <w:rPr>
          <w:rFonts w:ascii="Arial Narrow" w:hAnsi="Arial Narrow"/>
          <w:strike/>
          <w:sz w:val="28"/>
        </w:rPr>
        <w:t>§ 2°.</w:t>
      </w:r>
      <w:r w:rsidRPr="006E4337">
        <w:rPr>
          <w:rFonts w:ascii="Arial Narrow" w:hAnsi="Arial Narrow"/>
          <w:strike/>
          <w:sz w:val="28"/>
        </w:rPr>
        <w:tab/>
        <w:t>A função a ser ocupada pelo servidor será determinada no ato de transformação do cargo e corresponderá àquela de atribuições equivalentes às exercidas na data de publicação desta Lei Complementar.</w:t>
      </w:r>
      <w:r w:rsidR="006E4337" w:rsidRPr="006E4337">
        <w:rPr>
          <w:rFonts w:ascii="Arial Narrow" w:hAnsi="Arial Narrow"/>
          <w:b/>
          <w:bCs/>
          <w:color w:val="00B0F0"/>
          <w:szCs w:val="24"/>
        </w:rPr>
        <w:t xml:space="preserve"> </w:t>
      </w:r>
      <w:r w:rsidR="00355CCC" w:rsidRPr="00A46154">
        <w:rPr>
          <w:rFonts w:ascii="Arial Narrow" w:hAnsi="Arial Narrow"/>
          <w:color w:val="FF0000"/>
          <w:sz w:val="20"/>
        </w:rPr>
        <w:t>(revogado pela Lei Complementar 292/2023)</w:t>
      </w:r>
    </w:p>
    <w:p w14:paraId="52B796A7" w14:textId="291B23A4" w:rsidR="00E60853" w:rsidRDefault="00E60853" w:rsidP="00355CCC">
      <w:pPr>
        <w:pStyle w:val="Corpodetexto"/>
        <w:tabs>
          <w:tab w:val="left" w:pos="2268"/>
        </w:tabs>
        <w:spacing w:after="0"/>
        <w:ind w:firstLine="1440"/>
        <w:jc w:val="both"/>
        <w:rPr>
          <w:rFonts w:ascii="Arial Narrow" w:hAnsi="Arial Narrow"/>
          <w:sz w:val="20"/>
        </w:rPr>
      </w:pPr>
    </w:p>
    <w:p w14:paraId="6E4319FE" w14:textId="77777777" w:rsidR="00355CCC" w:rsidRPr="00A46154" w:rsidRDefault="00E60853" w:rsidP="00355CCC">
      <w:pPr>
        <w:pStyle w:val="Corpodetexto"/>
        <w:tabs>
          <w:tab w:val="left" w:pos="2410"/>
        </w:tabs>
        <w:spacing w:after="0"/>
        <w:ind w:firstLine="1440"/>
        <w:jc w:val="both"/>
        <w:rPr>
          <w:rFonts w:ascii="Arial Narrow" w:hAnsi="Arial Narrow"/>
          <w:color w:val="FF0000"/>
          <w:sz w:val="20"/>
        </w:rPr>
      </w:pPr>
      <w:r w:rsidRPr="006E4337">
        <w:rPr>
          <w:rFonts w:ascii="Arial Narrow" w:hAnsi="Arial Narrow"/>
          <w:strike/>
          <w:sz w:val="28"/>
        </w:rPr>
        <w:t>§ 3º.</w:t>
      </w:r>
      <w:r w:rsidRPr="006E4337">
        <w:rPr>
          <w:rFonts w:ascii="Arial Narrow" w:hAnsi="Arial Narrow"/>
          <w:strike/>
          <w:sz w:val="28"/>
        </w:rPr>
        <w:tab/>
        <w:t>Os cargos resultantes da transformação estão contidos nos quantitativos de cargos criados no Anexo III desta Lei Complementar.</w:t>
      </w:r>
      <w:r w:rsidR="006E4337" w:rsidRPr="006E4337">
        <w:rPr>
          <w:rFonts w:ascii="Arial Narrow" w:hAnsi="Arial Narrow"/>
          <w:strike/>
          <w:sz w:val="28"/>
        </w:rPr>
        <w:t xml:space="preserve"> </w:t>
      </w:r>
      <w:r w:rsidR="00355CCC" w:rsidRPr="00A46154">
        <w:rPr>
          <w:rFonts w:ascii="Arial Narrow" w:hAnsi="Arial Narrow"/>
          <w:color w:val="FF0000"/>
          <w:sz w:val="20"/>
        </w:rPr>
        <w:t>(revogado pela Lei Complementar 292/2023)</w:t>
      </w:r>
    </w:p>
    <w:p w14:paraId="6F9F567F" w14:textId="1F4928A0" w:rsidR="00E60853" w:rsidRDefault="00E60853" w:rsidP="00355CCC">
      <w:pPr>
        <w:pStyle w:val="Corpodetexto"/>
        <w:tabs>
          <w:tab w:val="left" w:pos="2268"/>
        </w:tabs>
        <w:spacing w:after="0"/>
        <w:ind w:firstLine="1418"/>
        <w:jc w:val="both"/>
        <w:rPr>
          <w:rFonts w:ascii="Arial Narrow" w:hAnsi="Arial Narrow"/>
          <w:sz w:val="20"/>
        </w:rPr>
      </w:pPr>
    </w:p>
    <w:p w14:paraId="4EC64836"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lastRenderedPageBreak/>
        <w:t>Art. 71.</w:t>
      </w:r>
      <w:r>
        <w:rPr>
          <w:rFonts w:ascii="Arial Narrow" w:hAnsi="Arial Narrow"/>
          <w:sz w:val="28"/>
        </w:rPr>
        <w:tab/>
        <w:t>A transformação importará na classificação do servidor no novo cargo, segundo critérios de tempo de serviço, no cargo base da transformação, definindo o posicionamento em cada classe, com todas as vantagens e direitos até o momento da transformação.</w:t>
      </w:r>
    </w:p>
    <w:p w14:paraId="27CD260C" w14:textId="77777777" w:rsidR="00E60853" w:rsidRDefault="00E60853" w:rsidP="00E60853">
      <w:pPr>
        <w:pStyle w:val="Corpodetexto"/>
        <w:spacing w:after="0"/>
        <w:jc w:val="both"/>
        <w:rPr>
          <w:rFonts w:ascii="Arial Narrow" w:hAnsi="Arial Narrow"/>
          <w:sz w:val="20"/>
        </w:rPr>
      </w:pPr>
    </w:p>
    <w:p w14:paraId="04395974"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Na apuração do tempo de serviço serão contados os períodos de trabalho do servidor somente à Prefeitura Municipal e os referentes a afastamentos considerados de efetivo exercício por lei.</w:t>
      </w:r>
    </w:p>
    <w:p w14:paraId="2729685F" w14:textId="77777777" w:rsidR="00E60853" w:rsidRDefault="00E60853" w:rsidP="00E60853">
      <w:pPr>
        <w:jc w:val="both"/>
        <w:rPr>
          <w:rFonts w:ascii="Arial Narrow" w:hAnsi="Arial Narrow"/>
          <w:sz w:val="20"/>
        </w:rPr>
      </w:pPr>
    </w:p>
    <w:p w14:paraId="7A95C4F2" w14:textId="77777777" w:rsidR="00E60853" w:rsidRDefault="00E60853" w:rsidP="00E60853">
      <w:pPr>
        <w:numPr>
          <w:ilvl w:val="1"/>
          <w:numId w:val="19"/>
        </w:numPr>
        <w:tabs>
          <w:tab w:val="clear" w:pos="1778"/>
          <w:tab w:val="num" w:pos="1985"/>
        </w:tabs>
        <w:jc w:val="both"/>
        <w:rPr>
          <w:rFonts w:ascii="Arial Narrow" w:hAnsi="Arial Narrow"/>
          <w:sz w:val="28"/>
        </w:rPr>
      </w:pPr>
      <w:r>
        <w:rPr>
          <w:rFonts w:ascii="Arial Narrow" w:hAnsi="Arial Narrow"/>
          <w:b/>
          <w:bCs/>
          <w:sz w:val="28"/>
        </w:rPr>
        <w:t>VETADO.</w:t>
      </w:r>
    </w:p>
    <w:p w14:paraId="5EB18035" w14:textId="77777777" w:rsidR="00E60853" w:rsidRDefault="00E60853" w:rsidP="00E60853">
      <w:pPr>
        <w:ind w:left="1418"/>
        <w:jc w:val="both"/>
        <w:rPr>
          <w:rFonts w:ascii="Arial Narrow" w:hAnsi="Arial Narrow"/>
          <w:sz w:val="28"/>
        </w:rPr>
      </w:pPr>
    </w:p>
    <w:p w14:paraId="5A905AAD"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§2º.</w:t>
      </w:r>
      <w:r>
        <w:rPr>
          <w:rFonts w:ascii="Arial Narrow" w:hAnsi="Arial Narrow"/>
          <w:sz w:val="28"/>
        </w:rPr>
        <w:tab/>
        <w:t>A data inicial para contagem do tempo de serviço, para ascensão funcional, será a partir da data da posse do servidor público, admitido através de concurso público e, para os servidores estáveis, de acordo com a Constituição Federal, a partir da data de sua admissão no serviço Público Municipal.</w:t>
      </w:r>
    </w:p>
    <w:p w14:paraId="6EF38E7D" w14:textId="77777777" w:rsidR="00E60853" w:rsidRDefault="00E60853" w:rsidP="00E60853">
      <w:pPr>
        <w:pStyle w:val="Corpodetexto"/>
        <w:spacing w:after="0"/>
        <w:ind w:firstLine="1440"/>
        <w:jc w:val="right"/>
        <w:rPr>
          <w:rFonts w:ascii="Arial Narrow" w:hAnsi="Arial Narrow" w:cs="Arial"/>
          <w:color w:val="003366"/>
          <w:sz w:val="22"/>
        </w:rPr>
      </w:pPr>
    </w:p>
    <w:p w14:paraId="10AE43FB"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§3º</w:t>
      </w:r>
      <w:r>
        <w:rPr>
          <w:rFonts w:ascii="Arial Narrow" w:hAnsi="Arial Narrow"/>
          <w:sz w:val="28"/>
        </w:rPr>
        <w:tab/>
        <w:t>Os servidores em estágio probatório serão transpostos para os cargos do PCR-NA na primeira referência da classe A do cargo decorrente da transformação, contando o seu tempo de serviço a partir da posse.</w:t>
      </w:r>
    </w:p>
    <w:p w14:paraId="08729D53" w14:textId="77777777" w:rsidR="00E60853" w:rsidRDefault="00E60853" w:rsidP="00E60853">
      <w:pPr>
        <w:pStyle w:val="Corpodetexto"/>
        <w:spacing w:after="0"/>
        <w:ind w:firstLine="1440"/>
        <w:jc w:val="both"/>
        <w:rPr>
          <w:rFonts w:ascii="Arial Narrow" w:hAnsi="Arial Narrow"/>
          <w:sz w:val="28"/>
        </w:rPr>
      </w:pPr>
    </w:p>
    <w:p w14:paraId="56844AF1" w14:textId="77777777" w:rsidR="00355CCC" w:rsidRPr="00A46154" w:rsidRDefault="00E60853" w:rsidP="00355CCC">
      <w:pPr>
        <w:pStyle w:val="Corpodetexto"/>
        <w:tabs>
          <w:tab w:val="left" w:pos="2410"/>
        </w:tabs>
        <w:spacing w:after="0"/>
        <w:ind w:firstLine="1440"/>
        <w:jc w:val="both"/>
        <w:rPr>
          <w:rFonts w:ascii="Arial Narrow" w:hAnsi="Arial Narrow"/>
          <w:color w:val="FF0000"/>
          <w:sz w:val="20"/>
        </w:rPr>
      </w:pPr>
      <w:r w:rsidRPr="006E4337">
        <w:rPr>
          <w:rFonts w:ascii="Arial Narrow" w:hAnsi="Arial Narrow"/>
          <w:strike/>
          <w:sz w:val="28"/>
        </w:rPr>
        <w:t>§4º</w:t>
      </w:r>
      <w:r w:rsidRPr="006E4337">
        <w:rPr>
          <w:rFonts w:ascii="Arial Narrow" w:hAnsi="Arial Narrow"/>
          <w:strike/>
          <w:sz w:val="28"/>
        </w:rPr>
        <w:tab/>
        <w:t>Os candidatos habilitados em concurso público homologado e vigente na data de publicação desta Lei Complementar serão nomeados e assumirão cargos efetivos conforme a transposição determinada no Anexo VIII.</w:t>
      </w:r>
      <w:r w:rsidR="006E4337" w:rsidRPr="006E4337">
        <w:rPr>
          <w:rFonts w:ascii="Arial Narrow" w:hAnsi="Arial Narrow"/>
          <w:strike/>
          <w:sz w:val="28"/>
        </w:rPr>
        <w:t xml:space="preserve"> </w:t>
      </w:r>
      <w:r w:rsidR="00355CCC" w:rsidRPr="00A46154">
        <w:rPr>
          <w:rFonts w:ascii="Arial Narrow" w:hAnsi="Arial Narrow"/>
          <w:color w:val="FF0000"/>
          <w:sz w:val="20"/>
        </w:rPr>
        <w:t>(revogado pela Lei Complementar 292/2023)</w:t>
      </w:r>
    </w:p>
    <w:p w14:paraId="0FC3E0A8" w14:textId="2C3BD964" w:rsidR="00E60853" w:rsidRDefault="006E4337" w:rsidP="00355CCC">
      <w:pPr>
        <w:pStyle w:val="Corpodetexto"/>
        <w:tabs>
          <w:tab w:val="left" w:pos="2268"/>
        </w:tabs>
        <w:spacing w:after="0"/>
        <w:ind w:firstLine="1440"/>
        <w:jc w:val="both"/>
        <w:rPr>
          <w:rFonts w:ascii="Arial Narrow" w:hAnsi="Arial Narrow"/>
          <w:sz w:val="28"/>
        </w:rPr>
      </w:pPr>
      <w:r>
        <w:rPr>
          <w:rFonts w:ascii="Arial Narrow" w:hAnsi="Arial Narrow"/>
          <w:sz w:val="28"/>
        </w:rPr>
        <w:t xml:space="preserve"> </w:t>
      </w:r>
    </w:p>
    <w:p w14:paraId="688E4DEB"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72.</w:t>
      </w:r>
      <w:r>
        <w:rPr>
          <w:rFonts w:ascii="Arial Narrow" w:hAnsi="Arial Narrow"/>
          <w:sz w:val="28"/>
        </w:rPr>
        <w:tab/>
        <w:t>A transformação do cargo ocupado pelo servidor para o novo cargo se efetivará por ato do Prefeito Municipal, após cumpridos todos os procedimentos previstos nesta Lei Complementar e atendidos todos os requisitos para o exercício da função onde o servidor for classificado.</w:t>
      </w:r>
    </w:p>
    <w:p w14:paraId="365015C0" w14:textId="77777777" w:rsidR="00E60853" w:rsidRDefault="00E60853" w:rsidP="00E60853">
      <w:pPr>
        <w:pStyle w:val="Corpodetexto"/>
        <w:spacing w:after="0"/>
        <w:ind w:firstLine="1440"/>
        <w:jc w:val="both"/>
        <w:rPr>
          <w:rFonts w:ascii="Arial Narrow" w:hAnsi="Arial Narrow"/>
          <w:sz w:val="28"/>
        </w:rPr>
      </w:pPr>
    </w:p>
    <w:p w14:paraId="395F3760"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§1º.</w:t>
      </w:r>
      <w:r>
        <w:rPr>
          <w:rFonts w:ascii="Arial Narrow" w:hAnsi="Arial Narrow"/>
          <w:sz w:val="28"/>
        </w:rPr>
        <w:tab/>
        <w:t xml:space="preserve">O servidor do Quadro Permanente de Pessoal da Prefeitura Municipal perceberá vencimento do novo cargo acrescido de vantagens pessoais calculadas sobre os novos vencimentos e, quando for o caso, acrescido de vantagem pecuniária instituída nesta Lei Complementar, após a regulamentação específica. </w:t>
      </w:r>
    </w:p>
    <w:p w14:paraId="14DC2270" w14:textId="77777777" w:rsidR="00E60853" w:rsidRDefault="00E60853" w:rsidP="00E60853">
      <w:pPr>
        <w:pStyle w:val="Corpodetexto"/>
        <w:spacing w:after="0"/>
        <w:ind w:firstLine="1440"/>
        <w:jc w:val="right"/>
        <w:rPr>
          <w:rFonts w:ascii="Arial Narrow" w:hAnsi="Arial Narrow"/>
          <w:sz w:val="20"/>
        </w:rPr>
      </w:pPr>
    </w:p>
    <w:p w14:paraId="212D5097" w14:textId="0F0FA301" w:rsidR="00E60853" w:rsidRDefault="00E60853" w:rsidP="00355CCC">
      <w:pPr>
        <w:pStyle w:val="Corpodetexto"/>
        <w:tabs>
          <w:tab w:val="left" w:pos="2268"/>
        </w:tabs>
        <w:spacing w:after="0"/>
        <w:ind w:firstLine="1440"/>
        <w:jc w:val="both"/>
        <w:rPr>
          <w:rFonts w:ascii="Arial Narrow" w:hAnsi="Arial Narrow" w:cs="Arial"/>
          <w:color w:val="003366"/>
          <w:sz w:val="22"/>
        </w:rPr>
      </w:pPr>
      <w:r>
        <w:rPr>
          <w:rFonts w:ascii="Arial Narrow" w:hAnsi="Arial Narrow"/>
          <w:sz w:val="28"/>
        </w:rPr>
        <w:t>§2°.</w:t>
      </w:r>
      <w:r>
        <w:rPr>
          <w:rFonts w:ascii="Arial Narrow" w:hAnsi="Arial Narrow"/>
          <w:sz w:val="28"/>
        </w:rPr>
        <w:tab/>
        <w:t>Serão somados para definição do novo vencimento, e por ele serão absorvidas, as parcelas remuneratórias identificadas como vencimento, abonos e complemento salarial.</w:t>
      </w:r>
    </w:p>
    <w:p w14:paraId="62797F4E" w14:textId="77777777" w:rsidR="00E60853" w:rsidRDefault="00E60853" w:rsidP="00E60853">
      <w:pPr>
        <w:pStyle w:val="Corpodetexto"/>
        <w:spacing w:after="0"/>
        <w:ind w:firstLine="1440"/>
        <w:jc w:val="both"/>
        <w:rPr>
          <w:rFonts w:ascii="Arial Narrow" w:hAnsi="Arial Narrow"/>
          <w:sz w:val="20"/>
        </w:rPr>
      </w:pPr>
    </w:p>
    <w:p w14:paraId="6A15B3FE"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§3º.</w:t>
      </w:r>
      <w:r>
        <w:rPr>
          <w:rFonts w:ascii="Arial Narrow" w:hAnsi="Arial Narrow"/>
          <w:sz w:val="28"/>
        </w:rPr>
        <w:tab/>
        <w:t>O servidor que tiver seu cargo transformado em outro cujo novo vencimento for de valor inferior à remuneração formada pelas parcelas referidas no § 2º, será classificado na classe de valor imediatamente superior ou passará a fazer jus a uma vantagem pessoal, quando não puder haver a classificação em classe do cargo ocupado.</w:t>
      </w:r>
    </w:p>
    <w:p w14:paraId="5DA6FD40" w14:textId="77777777" w:rsidR="00E60853" w:rsidRDefault="00E60853" w:rsidP="00E60853">
      <w:pPr>
        <w:pStyle w:val="Corpodetexto"/>
        <w:spacing w:after="0"/>
        <w:ind w:firstLine="1440"/>
        <w:jc w:val="both"/>
        <w:rPr>
          <w:rFonts w:ascii="Arial Narrow" w:hAnsi="Arial Narrow"/>
          <w:sz w:val="28"/>
        </w:rPr>
      </w:pPr>
    </w:p>
    <w:p w14:paraId="6A4E6241"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§4º.</w:t>
      </w:r>
      <w:r>
        <w:rPr>
          <w:rFonts w:ascii="Arial Narrow" w:hAnsi="Arial Narrow"/>
          <w:sz w:val="28"/>
        </w:rPr>
        <w:tab/>
        <w:t>A vantagem pessoal referida no §3º será corrigida nas mesmas datas e bases em que forem revistos os vencimentos fixados nesta Lei Complementar.</w:t>
      </w:r>
    </w:p>
    <w:p w14:paraId="5C1C47EE" w14:textId="77777777" w:rsidR="00E60853" w:rsidRDefault="00E60853" w:rsidP="00E60853">
      <w:pPr>
        <w:pStyle w:val="Corpodetexto"/>
        <w:spacing w:after="0"/>
        <w:ind w:firstLine="1440"/>
        <w:jc w:val="both"/>
        <w:rPr>
          <w:rFonts w:ascii="Arial Narrow" w:hAnsi="Arial Narrow"/>
          <w:sz w:val="28"/>
        </w:rPr>
      </w:pPr>
    </w:p>
    <w:p w14:paraId="44005A04"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§5º.</w:t>
      </w:r>
      <w:r>
        <w:rPr>
          <w:rFonts w:ascii="Arial Narrow" w:hAnsi="Arial Narrow"/>
          <w:sz w:val="28"/>
        </w:rPr>
        <w:tab/>
        <w:t xml:space="preserve">A parcela denominada vantagem pessoal será absorvida pelo vencimento decorrente de promoção vertical ou funcional, na proporção da diferença entre o vencimento da classe ocupada e o valor da nova. </w:t>
      </w:r>
    </w:p>
    <w:p w14:paraId="5C8A1C26" w14:textId="77777777" w:rsidR="00E60853" w:rsidRDefault="00E60853" w:rsidP="00E60853">
      <w:pPr>
        <w:pStyle w:val="Corpodetexto"/>
        <w:spacing w:after="0"/>
        <w:jc w:val="center"/>
        <w:rPr>
          <w:rFonts w:ascii="Arial Narrow" w:hAnsi="Arial Narrow"/>
          <w:bCs/>
          <w:sz w:val="28"/>
        </w:rPr>
      </w:pPr>
    </w:p>
    <w:p w14:paraId="3966CFB2"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73.</w:t>
      </w:r>
      <w:r>
        <w:rPr>
          <w:rFonts w:ascii="Arial Narrow" w:hAnsi="Arial Narrow"/>
          <w:sz w:val="28"/>
        </w:rPr>
        <w:tab/>
        <w:t>Ficam revogadas todas as disposições legais editadas para a Prefeitura Municipal de Nova Andradina concedendo adiantamento salarial, abonos pecuniários, complementação salarial e outras vantagens de mesma natureza.</w:t>
      </w:r>
    </w:p>
    <w:p w14:paraId="383ABD1A" w14:textId="77777777" w:rsidR="00E60853" w:rsidRDefault="00E60853" w:rsidP="00E60853">
      <w:pPr>
        <w:pStyle w:val="Corpodetexto"/>
        <w:spacing w:after="0"/>
        <w:jc w:val="center"/>
        <w:rPr>
          <w:rFonts w:ascii="Arial Narrow" w:hAnsi="Arial Narrow"/>
          <w:bCs/>
          <w:sz w:val="28"/>
        </w:rPr>
      </w:pPr>
    </w:p>
    <w:p w14:paraId="40755554" w14:textId="77777777" w:rsidR="00E60853" w:rsidRDefault="00E60853" w:rsidP="00E60853">
      <w:pPr>
        <w:pStyle w:val="Corpodetexto"/>
        <w:spacing w:after="0"/>
        <w:jc w:val="center"/>
        <w:rPr>
          <w:rFonts w:ascii="Arial Narrow" w:hAnsi="Arial Narrow"/>
          <w:b/>
          <w:sz w:val="28"/>
        </w:rPr>
      </w:pPr>
      <w:r>
        <w:rPr>
          <w:rFonts w:ascii="Arial Narrow" w:hAnsi="Arial Narrow"/>
          <w:b/>
          <w:sz w:val="28"/>
        </w:rPr>
        <w:t>TÍTULO VI</w:t>
      </w:r>
    </w:p>
    <w:p w14:paraId="70574AE8" w14:textId="77777777" w:rsidR="00E60853" w:rsidRDefault="00E60853" w:rsidP="00E60853">
      <w:pPr>
        <w:pStyle w:val="Corpodetexto"/>
        <w:spacing w:after="0"/>
        <w:jc w:val="center"/>
        <w:rPr>
          <w:rFonts w:ascii="Arial Narrow" w:hAnsi="Arial Narrow"/>
          <w:b/>
          <w:sz w:val="28"/>
        </w:rPr>
      </w:pPr>
    </w:p>
    <w:p w14:paraId="5FE1ACDA"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DAS DISPOSIÇÕES GERAIS, FINAIS E TRANSITÓRIAS</w:t>
      </w:r>
    </w:p>
    <w:p w14:paraId="6FB109B9" w14:textId="77777777" w:rsidR="00E60853" w:rsidRDefault="00E60853" w:rsidP="00E60853">
      <w:pPr>
        <w:pStyle w:val="Corpodetexto"/>
        <w:spacing w:after="0"/>
        <w:jc w:val="center"/>
        <w:rPr>
          <w:rFonts w:ascii="Arial Narrow" w:hAnsi="Arial Narrow"/>
          <w:b/>
          <w:sz w:val="28"/>
        </w:rPr>
      </w:pPr>
    </w:p>
    <w:p w14:paraId="75CEF8F0" w14:textId="77777777" w:rsidR="00E60853" w:rsidRDefault="00E60853" w:rsidP="00E60853">
      <w:pPr>
        <w:pStyle w:val="Corpodetexto"/>
        <w:spacing w:after="0"/>
        <w:jc w:val="center"/>
        <w:rPr>
          <w:rFonts w:ascii="Arial Narrow" w:hAnsi="Arial Narrow"/>
          <w:b/>
          <w:sz w:val="28"/>
        </w:rPr>
      </w:pPr>
      <w:r>
        <w:rPr>
          <w:rFonts w:ascii="Arial Narrow" w:hAnsi="Arial Narrow"/>
          <w:b/>
          <w:sz w:val="28"/>
        </w:rPr>
        <w:t>CAPÍTULO I</w:t>
      </w:r>
    </w:p>
    <w:p w14:paraId="2030FD69" w14:textId="77777777" w:rsidR="00E60853" w:rsidRDefault="00E60853" w:rsidP="00E60853">
      <w:pPr>
        <w:pStyle w:val="Ttulo4"/>
        <w:spacing w:before="0" w:after="0"/>
        <w:jc w:val="center"/>
        <w:rPr>
          <w:rFonts w:ascii="Arial Narrow" w:hAnsi="Arial Narrow"/>
          <w:i w:val="0"/>
          <w:sz w:val="28"/>
        </w:rPr>
      </w:pPr>
      <w:r>
        <w:rPr>
          <w:rFonts w:ascii="Arial Narrow" w:hAnsi="Arial Narrow"/>
          <w:i w:val="0"/>
          <w:sz w:val="28"/>
        </w:rPr>
        <w:t>DAS DISPOSIÇÕES GERAIS</w:t>
      </w:r>
    </w:p>
    <w:p w14:paraId="1276601E" w14:textId="77777777" w:rsidR="00E60853" w:rsidRDefault="00E60853" w:rsidP="00E60853">
      <w:pPr>
        <w:widowControl w:val="0"/>
        <w:jc w:val="right"/>
        <w:rPr>
          <w:rFonts w:ascii="Arial" w:hAnsi="Arial" w:cs="Arial"/>
          <w:color w:val="003366"/>
          <w:sz w:val="20"/>
        </w:rPr>
      </w:pPr>
    </w:p>
    <w:p w14:paraId="62521080"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74.</w:t>
      </w:r>
      <w:r>
        <w:rPr>
          <w:rFonts w:ascii="Arial Narrow" w:hAnsi="Arial Narrow"/>
          <w:sz w:val="28"/>
        </w:rPr>
        <w:tab/>
        <w:t xml:space="preserve">Os servidores admitidos, em caráter excepcional e por prazo determinado, nos termos do inciso IX do artigo 37 da Constituição Federal, perceberão vencimentos equivalentes aos vencimentos iniciais da função de atribuições iguais ou assemelhadas às da função de admissão. </w:t>
      </w:r>
    </w:p>
    <w:p w14:paraId="014FE1C9" w14:textId="77777777" w:rsidR="00E60853" w:rsidRPr="00B04F73" w:rsidRDefault="00E60853" w:rsidP="00E60853">
      <w:pPr>
        <w:pStyle w:val="Corpodetexto"/>
        <w:spacing w:after="0"/>
        <w:ind w:firstLine="1440"/>
        <w:jc w:val="both"/>
        <w:rPr>
          <w:rFonts w:ascii="Arial Narrow" w:hAnsi="Arial Narrow"/>
          <w:strike/>
          <w:sz w:val="20"/>
        </w:rPr>
      </w:pPr>
    </w:p>
    <w:p w14:paraId="709582FB" w14:textId="2AA5F532" w:rsidR="00E60853" w:rsidRPr="00A46154" w:rsidRDefault="00E60853" w:rsidP="00E60853">
      <w:pPr>
        <w:pStyle w:val="Corpodetexto"/>
        <w:tabs>
          <w:tab w:val="left" w:pos="2410"/>
        </w:tabs>
        <w:spacing w:after="0"/>
        <w:ind w:firstLine="1418"/>
        <w:jc w:val="both"/>
        <w:rPr>
          <w:rFonts w:ascii="Arial Narrow" w:hAnsi="Arial Narrow"/>
          <w:b/>
          <w:bCs/>
          <w:color w:val="00B0F0"/>
          <w:sz w:val="20"/>
        </w:rPr>
      </w:pPr>
      <w:r w:rsidRPr="00B04F73">
        <w:rPr>
          <w:rFonts w:ascii="Arial Narrow" w:hAnsi="Arial Narrow"/>
          <w:strike/>
          <w:sz w:val="28"/>
        </w:rPr>
        <w:t>Art. 75.</w:t>
      </w:r>
      <w:r w:rsidRPr="00B04F73">
        <w:rPr>
          <w:rFonts w:ascii="Arial Narrow" w:hAnsi="Arial Narrow"/>
          <w:strike/>
          <w:sz w:val="28"/>
        </w:rPr>
        <w:tab/>
        <w:t>Os servidores da Prefeitura Municipal ficam submetidos à carga horária de quarenta e quatro horas semanais, exceto os ocupantes de cargos da carreira do Magistério Municipal e os outros cargos em que haja disposição legal estabelecendo carga horária especial.</w:t>
      </w:r>
      <w:r w:rsidR="00A047F1">
        <w:rPr>
          <w:rFonts w:ascii="Arial Narrow" w:hAnsi="Arial Narrow"/>
          <w:sz w:val="28"/>
        </w:rPr>
        <w:t xml:space="preserve"> </w:t>
      </w:r>
      <w:r w:rsidR="00A047F1" w:rsidRPr="00A46154">
        <w:rPr>
          <w:rFonts w:ascii="Arial Narrow" w:hAnsi="Arial Narrow"/>
          <w:color w:val="00B0F0"/>
          <w:sz w:val="20"/>
        </w:rPr>
        <w:t>(redação alt</w:t>
      </w:r>
      <w:r w:rsidR="00A46154" w:rsidRPr="00A46154">
        <w:rPr>
          <w:rFonts w:ascii="Arial Narrow" w:hAnsi="Arial Narrow"/>
          <w:color w:val="00B0F0"/>
          <w:sz w:val="20"/>
        </w:rPr>
        <w:t>.</w:t>
      </w:r>
      <w:r w:rsidR="00A047F1" w:rsidRPr="00A46154">
        <w:rPr>
          <w:rFonts w:ascii="Arial Narrow" w:hAnsi="Arial Narrow"/>
          <w:color w:val="00B0F0"/>
          <w:sz w:val="20"/>
        </w:rPr>
        <w:t xml:space="preserve"> pela Lei Complementar 83/2007)</w:t>
      </w:r>
    </w:p>
    <w:p w14:paraId="4F91039B" w14:textId="0944339E" w:rsidR="00A047F1" w:rsidRDefault="00A047F1" w:rsidP="00E60853">
      <w:pPr>
        <w:pStyle w:val="Corpodetexto"/>
        <w:tabs>
          <w:tab w:val="left" w:pos="2410"/>
        </w:tabs>
        <w:spacing w:after="0"/>
        <w:ind w:firstLine="1418"/>
        <w:jc w:val="both"/>
        <w:rPr>
          <w:rFonts w:ascii="Arial Narrow" w:hAnsi="Arial Narrow"/>
          <w:sz w:val="28"/>
        </w:rPr>
      </w:pPr>
    </w:p>
    <w:p w14:paraId="5394F4EF" w14:textId="4E069731" w:rsidR="00A047F1" w:rsidRPr="00000A6C" w:rsidRDefault="00A047F1" w:rsidP="00A047F1">
      <w:pPr>
        <w:pStyle w:val="Corpodetexto"/>
        <w:tabs>
          <w:tab w:val="left" w:pos="2410"/>
        </w:tabs>
        <w:ind w:firstLine="1418"/>
        <w:jc w:val="both"/>
        <w:rPr>
          <w:rFonts w:ascii="Arial Narrow" w:hAnsi="Arial Narrow"/>
          <w:sz w:val="28"/>
        </w:rPr>
      </w:pPr>
      <w:r w:rsidRPr="00A047F1">
        <w:rPr>
          <w:rFonts w:ascii="Arial Narrow" w:hAnsi="Arial Narrow"/>
          <w:sz w:val="28"/>
        </w:rPr>
        <w:t>Art. 75.</w:t>
      </w:r>
      <w:r w:rsidRPr="00A047F1">
        <w:rPr>
          <w:rFonts w:ascii="Arial Narrow" w:hAnsi="Arial Narrow"/>
          <w:sz w:val="28"/>
        </w:rPr>
        <w:tab/>
        <w:t>Os servidores da Prefeitura Municipal ficam submetidos à carga horária de quarenta e quatro horas semanais, ressalvadas as situações seguintes:</w:t>
      </w:r>
      <w:r w:rsidRPr="00A047F1">
        <w:t xml:space="preserve"> </w:t>
      </w:r>
      <w:r w:rsidRPr="00000A6C">
        <w:rPr>
          <w:rFonts w:ascii="Arial Narrow" w:hAnsi="Arial Narrow"/>
          <w:szCs w:val="24"/>
        </w:rPr>
        <w:t>(redação dada pela Lei Complementar 83/2007)</w:t>
      </w:r>
    </w:p>
    <w:p w14:paraId="14855AA8" w14:textId="77777777" w:rsidR="00A047F1" w:rsidRPr="00A047F1" w:rsidRDefault="00A047F1" w:rsidP="00A047F1">
      <w:pPr>
        <w:pStyle w:val="Corpodetexto"/>
        <w:tabs>
          <w:tab w:val="left" w:pos="2410"/>
        </w:tabs>
        <w:ind w:firstLine="1418"/>
        <w:jc w:val="both"/>
        <w:rPr>
          <w:rFonts w:ascii="Arial Narrow" w:hAnsi="Arial Narrow"/>
          <w:sz w:val="28"/>
        </w:rPr>
      </w:pPr>
    </w:p>
    <w:p w14:paraId="4C6B00DB" w14:textId="6DE31D7F" w:rsidR="00A047F1" w:rsidRPr="00A047F1" w:rsidRDefault="00A047F1" w:rsidP="00A047F1">
      <w:pPr>
        <w:pStyle w:val="Corpodetexto"/>
        <w:tabs>
          <w:tab w:val="left" w:pos="2410"/>
        </w:tabs>
        <w:ind w:firstLine="1418"/>
        <w:jc w:val="both"/>
        <w:rPr>
          <w:rFonts w:ascii="Arial Narrow" w:hAnsi="Arial Narrow"/>
          <w:sz w:val="28"/>
        </w:rPr>
      </w:pPr>
      <w:r w:rsidRPr="00A047F1">
        <w:rPr>
          <w:rFonts w:ascii="Arial Narrow" w:hAnsi="Arial Narrow"/>
          <w:sz w:val="28"/>
        </w:rPr>
        <w:t>I.</w:t>
      </w:r>
      <w:r w:rsidRPr="00A047F1">
        <w:rPr>
          <w:rFonts w:ascii="Arial Narrow" w:hAnsi="Arial Narrow"/>
          <w:sz w:val="28"/>
        </w:rPr>
        <w:tab/>
        <w:t>os membros da carreira do Magistério Municipal, conforme com jornada fixada no respectivo estatuto;</w:t>
      </w:r>
      <w:r w:rsidRPr="00A047F1">
        <w:rPr>
          <w:rFonts w:ascii="Arial Narrow" w:hAnsi="Arial Narrow"/>
          <w:b/>
          <w:bCs/>
          <w:color w:val="00B0F0"/>
          <w:szCs w:val="24"/>
        </w:rPr>
        <w:t xml:space="preserve"> </w:t>
      </w:r>
      <w:r w:rsidRPr="00000A6C">
        <w:rPr>
          <w:rFonts w:ascii="Arial Narrow" w:hAnsi="Arial Narrow"/>
          <w:szCs w:val="24"/>
        </w:rPr>
        <w:t>(redação dada pela Lei Complementar 83/2007)</w:t>
      </w:r>
    </w:p>
    <w:p w14:paraId="400BEF90" w14:textId="3CEF8427" w:rsidR="00A047F1" w:rsidRPr="00A047F1" w:rsidRDefault="00A047F1" w:rsidP="00A047F1">
      <w:pPr>
        <w:pStyle w:val="Corpodetexto"/>
        <w:tabs>
          <w:tab w:val="left" w:pos="2410"/>
        </w:tabs>
        <w:ind w:firstLine="1418"/>
        <w:jc w:val="both"/>
        <w:rPr>
          <w:rFonts w:ascii="Arial Narrow" w:hAnsi="Arial Narrow"/>
          <w:sz w:val="28"/>
        </w:rPr>
      </w:pPr>
      <w:r w:rsidRPr="00A047F1">
        <w:rPr>
          <w:rFonts w:ascii="Arial Narrow" w:hAnsi="Arial Narrow"/>
          <w:sz w:val="28"/>
        </w:rPr>
        <w:t>II.</w:t>
      </w:r>
      <w:r w:rsidRPr="00A047F1">
        <w:rPr>
          <w:rFonts w:ascii="Arial Narrow" w:hAnsi="Arial Narrow"/>
          <w:sz w:val="28"/>
        </w:rPr>
        <w:tab/>
        <w:t xml:space="preserve">os investidos em cargos de nível superior, quarenta horas semanais, </w:t>
      </w:r>
      <w:r w:rsidRPr="00000A6C">
        <w:rPr>
          <w:rFonts w:ascii="Arial Narrow" w:hAnsi="Arial Narrow"/>
          <w:szCs w:val="24"/>
        </w:rPr>
        <w:t>(redação dada pela Lei Complementar 83/2007)</w:t>
      </w:r>
    </w:p>
    <w:p w14:paraId="458D56BE" w14:textId="3BBC46DF" w:rsidR="00B04F73" w:rsidRPr="00A46154" w:rsidRDefault="00A047F1" w:rsidP="00A047F1">
      <w:pPr>
        <w:pStyle w:val="Corpodetexto"/>
        <w:tabs>
          <w:tab w:val="left" w:pos="2410"/>
        </w:tabs>
        <w:ind w:firstLine="1418"/>
        <w:jc w:val="both"/>
        <w:rPr>
          <w:rFonts w:ascii="Arial Narrow" w:hAnsi="Arial Narrow"/>
          <w:b/>
          <w:bCs/>
          <w:color w:val="00B0F0"/>
          <w:sz w:val="20"/>
        </w:rPr>
      </w:pPr>
      <w:r w:rsidRPr="00B04F73">
        <w:rPr>
          <w:rFonts w:ascii="Arial Narrow" w:hAnsi="Arial Narrow"/>
          <w:strike/>
          <w:sz w:val="28"/>
        </w:rPr>
        <w:t xml:space="preserve"> III.</w:t>
      </w:r>
      <w:r w:rsidRPr="00B04F73">
        <w:rPr>
          <w:rFonts w:ascii="Arial Narrow" w:hAnsi="Arial Narrow"/>
          <w:strike/>
          <w:sz w:val="28"/>
        </w:rPr>
        <w:tab/>
        <w:t>os ocupantes da função de Médico, Enfermeiro, Odontólogo e Advogado, vinte horas semanais</w:t>
      </w:r>
      <w:r w:rsidRPr="00000A6C">
        <w:rPr>
          <w:rFonts w:ascii="Arial Narrow" w:hAnsi="Arial Narrow"/>
          <w:strike/>
          <w:sz w:val="28"/>
        </w:rPr>
        <w:t>;</w:t>
      </w:r>
      <w:r w:rsidRPr="00000A6C">
        <w:rPr>
          <w:rFonts w:ascii="Arial Narrow" w:hAnsi="Arial Narrow"/>
          <w:sz w:val="28"/>
        </w:rPr>
        <w:t xml:space="preserve"> </w:t>
      </w:r>
      <w:r w:rsidRPr="00000A6C">
        <w:rPr>
          <w:rFonts w:ascii="Arial Narrow" w:hAnsi="Arial Narrow"/>
          <w:szCs w:val="24"/>
        </w:rPr>
        <w:t>(redação dada pela Lei Complementar 83/2007)</w:t>
      </w:r>
      <w:r w:rsidR="00B04F73" w:rsidRPr="00000A6C">
        <w:rPr>
          <w:rFonts w:ascii="Arial Narrow" w:hAnsi="Arial Narrow"/>
          <w:b/>
          <w:bCs/>
          <w:szCs w:val="24"/>
        </w:rPr>
        <w:t xml:space="preserve"> </w:t>
      </w:r>
      <w:r w:rsidR="00B04F73" w:rsidRPr="00A46154">
        <w:rPr>
          <w:rFonts w:ascii="Arial Narrow" w:hAnsi="Arial Narrow"/>
          <w:color w:val="00B0F0"/>
          <w:sz w:val="20"/>
        </w:rPr>
        <w:t>(redação alt</w:t>
      </w:r>
      <w:r w:rsidR="00A46154">
        <w:rPr>
          <w:rFonts w:ascii="Arial Narrow" w:hAnsi="Arial Narrow"/>
          <w:color w:val="00B0F0"/>
          <w:sz w:val="20"/>
        </w:rPr>
        <w:t>.</w:t>
      </w:r>
      <w:r w:rsidR="00B04F73" w:rsidRPr="00A46154">
        <w:rPr>
          <w:rFonts w:ascii="Arial Narrow" w:hAnsi="Arial Narrow"/>
          <w:color w:val="00B0F0"/>
          <w:sz w:val="20"/>
        </w:rPr>
        <w:t xml:space="preserve"> pela Lei Complementar 134/2011)</w:t>
      </w:r>
    </w:p>
    <w:p w14:paraId="796A4CFD" w14:textId="40F7AC55" w:rsidR="00A047F1" w:rsidRPr="00A047F1" w:rsidRDefault="00B04F73" w:rsidP="00A047F1">
      <w:pPr>
        <w:pStyle w:val="Corpodetexto"/>
        <w:tabs>
          <w:tab w:val="left" w:pos="2410"/>
        </w:tabs>
        <w:ind w:firstLine="1418"/>
        <w:jc w:val="both"/>
        <w:rPr>
          <w:rFonts w:ascii="Arial Narrow" w:hAnsi="Arial Narrow"/>
          <w:sz w:val="28"/>
        </w:rPr>
      </w:pPr>
      <w:r w:rsidRPr="00B04F73">
        <w:rPr>
          <w:rFonts w:ascii="Arial Narrow" w:hAnsi="Arial Narrow"/>
          <w:sz w:val="28"/>
        </w:rPr>
        <w:lastRenderedPageBreak/>
        <w:t xml:space="preserve">  III - os ocupantes da função de Médico, Odontólogo e Advogado, vinte horas semanais;</w:t>
      </w:r>
      <w:r>
        <w:rPr>
          <w:rFonts w:ascii="Arial Narrow" w:hAnsi="Arial Narrow"/>
          <w:sz w:val="28"/>
        </w:rPr>
        <w:t xml:space="preserve"> </w:t>
      </w:r>
      <w:r w:rsidRPr="00A46154">
        <w:rPr>
          <w:rFonts w:ascii="Arial Narrow" w:hAnsi="Arial Narrow"/>
          <w:sz w:val="20"/>
        </w:rPr>
        <w:t>(redação dada pela Lei Complementar 134/2011)</w:t>
      </w:r>
    </w:p>
    <w:p w14:paraId="53796B36" w14:textId="789B121E" w:rsidR="00820137" w:rsidRDefault="00A047F1" w:rsidP="00A047F1">
      <w:pPr>
        <w:pStyle w:val="Corpodetexto"/>
        <w:tabs>
          <w:tab w:val="left" w:pos="2410"/>
        </w:tabs>
        <w:ind w:firstLine="1418"/>
        <w:jc w:val="both"/>
        <w:rPr>
          <w:rFonts w:ascii="Arial Narrow" w:hAnsi="Arial Narrow"/>
          <w:b/>
          <w:bCs/>
          <w:color w:val="00B0F0"/>
          <w:szCs w:val="24"/>
        </w:rPr>
      </w:pPr>
      <w:r w:rsidRPr="00820137">
        <w:rPr>
          <w:rFonts w:ascii="Arial Narrow" w:hAnsi="Arial Narrow"/>
          <w:strike/>
          <w:sz w:val="28"/>
        </w:rPr>
        <w:t>IV.</w:t>
      </w:r>
      <w:r w:rsidRPr="00820137">
        <w:rPr>
          <w:rFonts w:ascii="Arial Narrow" w:hAnsi="Arial Narrow"/>
          <w:strike/>
          <w:sz w:val="28"/>
        </w:rPr>
        <w:tab/>
        <w:t>os ocupantes da função de Instrutor Profissionalizante, trinta horas semanais;</w:t>
      </w:r>
      <w:r>
        <w:rPr>
          <w:rFonts w:ascii="Arial Narrow" w:hAnsi="Arial Narrow"/>
          <w:sz w:val="28"/>
        </w:rPr>
        <w:t xml:space="preserve"> </w:t>
      </w:r>
      <w:r w:rsidRPr="00A46154">
        <w:rPr>
          <w:rFonts w:ascii="Arial Narrow" w:hAnsi="Arial Narrow"/>
          <w:sz w:val="20"/>
        </w:rPr>
        <w:t>(redação dada pela Lei Complementar 83/2007)</w:t>
      </w:r>
      <w:r w:rsidR="00820137" w:rsidRPr="007B5655">
        <w:rPr>
          <w:rFonts w:ascii="Arial Narrow" w:hAnsi="Arial Narrow"/>
          <w:b/>
          <w:bCs/>
          <w:szCs w:val="24"/>
        </w:rPr>
        <w:t xml:space="preserve"> </w:t>
      </w:r>
      <w:r w:rsidR="00820137" w:rsidRPr="00A46154">
        <w:rPr>
          <w:rFonts w:ascii="Arial Narrow" w:hAnsi="Arial Narrow"/>
          <w:color w:val="00B0F0"/>
          <w:sz w:val="20"/>
        </w:rPr>
        <w:t xml:space="preserve">(redação </w:t>
      </w:r>
      <w:proofErr w:type="spellStart"/>
      <w:r w:rsidR="00820137" w:rsidRPr="00A46154">
        <w:rPr>
          <w:rFonts w:ascii="Arial Narrow" w:hAnsi="Arial Narrow"/>
          <w:color w:val="00B0F0"/>
          <w:sz w:val="20"/>
        </w:rPr>
        <w:t>alt</w:t>
      </w:r>
      <w:proofErr w:type="spellEnd"/>
      <w:r w:rsidR="00820137" w:rsidRPr="00A46154">
        <w:rPr>
          <w:rFonts w:ascii="Arial Narrow" w:hAnsi="Arial Narrow"/>
          <w:color w:val="00B0F0"/>
          <w:sz w:val="20"/>
        </w:rPr>
        <w:t xml:space="preserve"> pela Lei Complementar 93/2008)</w:t>
      </w:r>
    </w:p>
    <w:p w14:paraId="1FD9927C" w14:textId="7012EF8C" w:rsidR="00B04F73" w:rsidRDefault="00820137" w:rsidP="00A047F1">
      <w:pPr>
        <w:pStyle w:val="Corpodetexto"/>
        <w:tabs>
          <w:tab w:val="left" w:pos="2410"/>
        </w:tabs>
        <w:ind w:firstLine="1418"/>
        <w:jc w:val="both"/>
        <w:rPr>
          <w:rFonts w:ascii="Arial Narrow" w:hAnsi="Arial Narrow"/>
          <w:b/>
          <w:bCs/>
          <w:color w:val="00B0F0"/>
          <w:szCs w:val="24"/>
        </w:rPr>
      </w:pPr>
      <w:r w:rsidRPr="00B04F73">
        <w:rPr>
          <w:rFonts w:ascii="Arial Narrow" w:hAnsi="Arial Narrow"/>
          <w:strike/>
          <w:sz w:val="28"/>
        </w:rPr>
        <w:t>IV.</w:t>
      </w:r>
      <w:r w:rsidRPr="00B04F73">
        <w:rPr>
          <w:rFonts w:ascii="Arial Narrow" w:hAnsi="Arial Narrow"/>
          <w:strike/>
          <w:sz w:val="28"/>
        </w:rPr>
        <w:tab/>
        <w:t>os ocupantes da função de Instrutor Profissionalizante Monitor de Teatro, Monitor de Dança, Monitor de Música, Monitor de Capoeira, Monitor de Coreografia, Monitor de Informática e Regente de Coral, trinta horas semanais</w:t>
      </w:r>
      <w:r w:rsidRPr="007B5655">
        <w:rPr>
          <w:rFonts w:ascii="Arial Narrow" w:hAnsi="Arial Narrow"/>
          <w:strike/>
          <w:sz w:val="28"/>
        </w:rPr>
        <w:t xml:space="preserve">; </w:t>
      </w:r>
      <w:r w:rsidRPr="00A46154">
        <w:rPr>
          <w:rFonts w:ascii="Arial Narrow" w:hAnsi="Arial Narrow"/>
          <w:sz w:val="20"/>
        </w:rPr>
        <w:t>(redação dada pela Lei Complementar 93/2008)</w:t>
      </w:r>
      <w:r w:rsidR="00B04F73" w:rsidRPr="007B5655">
        <w:rPr>
          <w:rFonts w:ascii="Arial Narrow" w:hAnsi="Arial Narrow"/>
          <w:b/>
          <w:bCs/>
          <w:szCs w:val="24"/>
        </w:rPr>
        <w:t xml:space="preserve"> </w:t>
      </w:r>
      <w:r w:rsidR="00B04F73" w:rsidRPr="00A46154">
        <w:rPr>
          <w:rFonts w:ascii="Arial Narrow" w:hAnsi="Arial Narrow"/>
          <w:color w:val="00B0F0"/>
          <w:sz w:val="20"/>
        </w:rPr>
        <w:t xml:space="preserve">(redação </w:t>
      </w:r>
      <w:proofErr w:type="spellStart"/>
      <w:r w:rsidR="00B04F73" w:rsidRPr="00A46154">
        <w:rPr>
          <w:rFonts w:ascii="Arial Narrow" w:hAnsi="Arial Narrow"/>
          <w:color w:val="00B0F0"/>
          <w:sz w:val="20"/>
        </w:rPr>
        <w:t>alt</w:t>
      </w:r>
      <w:proofErr w:type="spellEnd"/>
      <w:r w:rsidR="00B04F73" w:rsidRPr="00A46154">
        <w:rPr>
          <w:rFonts w:ascii="Arial Narrow" w:hAnsi="Arial Narrow"/>
          <w:color w:val="00B0F0"/>
          <w:sz w:val="20"/>
        </w:rPr>
        <w:t xml:space="preserve"> pela Lei Complementar 134/2011)</w:t>
      </w:r>
    </w:p>
    <w:p w14:paraId="19D1C51E" w14:textId="217CC85F" w:rsidR="00EB0EE0" w:rsidRPr="00A46154" w:rsidRDefault="00B04F73" w:rsidP="00A047F1">
      <w:pPr>
        <w:pStyle w:val="Corpodetexto"/>
        <w:tabs>
          <w:tab w:val="left" w:pos="2410"/>
        </w:tabs>
        <w:ind w:firstLine="1418"/>
        <w:jc w:val="both"/>
        <w:rPr>
          <w:rFonts w:ascii="Arial Narrow" w:hAnsi="Arial Narrow"/>
          <w:b/>
          <w:bCs/>
          <w:color w:val="00B0F0"/>
          <w:sz w:val="20"/>
        </w:rPr>
      </w:pPr>
      <w:r w:rsidRPr="00EB0EE0">
        <w:rPr>
          <w:rFonts w:ascii="Arial Narrow" w:hAnsi="Arial Narrow"/>
          <w:strike/>
          <w:sz w:val="28"/>
        </w:rPr>
        <w:t xml:space="preserve">IV - </w:t>
      </w:r>
      <w:proofErr w:type="gramStart"/>
      <w:r w:rsidRPr="00EB0EE0">
        <w:rPr>
          <w:rFonts w:ascii="Arial Narrow" w:hAnsi="Arial Narrow"/>
          <w:strike/>
          <w:sz w:val="28"/>
        </w:rPr>
        <w:t>os</w:t>
      </w:r>
      <w:proofErr w:type="gramEnd"/>
      <w:r w:rsidRPr="00EB0EE0">
        <w:rPr>
          <w:rFonts w:ascii="Arial Narrow" w:hAnsi="Arial Narrow"/>
          <w:strike/>
          <w:sz w:val="28"/>
        </w:rPr>
        <w:t xml:space="preserve"> ocupantes da função de Profissional de Dança, Profissional de Música, Profissional de Artes Cênicas, Profissional de Artes Plásticas e Orientador Profissional, trinta horas semanais;</w:t>
      </w:r>
      <w:r>
        <w:rPr>
          <w:rFonts w:ascii="Arial Narrow" w:hAnsi="Arial Narrow"/>
          <w:sz w:val="28"/>
        </w:rPr>
        <w:t xml:space="preserve"> </w:t>
      </w:r>
      <w:r w:rsidRPr="00A46154">
        <w:rPr>
          <w:rFonts w:ascii="Arial Narrow" w:hAnsi="Arial Narrow"/>
          <w:sz w:val="20"/>
        </w:rPr>
        <w:t>(redação dada pela Lei Complementar 134/2011)</w:t>
      </w:r>
      <w:r w:rsidR="00EB0EE0" w:rsidRPr="00A46154">
        <w:rPr>
          <w:rFonts w:ascii="Arial Narrow" w:hAnsi="Arial Narrow"/>
          <w:sz w:val="20"/>
        </w:rPr>
        <w:t xml:space="preserve"> </w:t>
      </w:r>
      <w:r w:rsidR="00EB0EE0" w:rsidRPr="00A46154">
        <w:rPr>
          <w:rFonts w:ascii="Arial Narrow" w:hAnsi="Arial Narrow"/>
          <w:color w:val="00B0F0"/>
          <w:sz w:val="20"/>
        </w:rPr>
        <w:t xml:space="preserve">(redação </w:t>
      </w:r>
      <w:proofErr w:type="spellStart"/>
      <w:r w:rsidR="00EB0EE0" w:rsidRPr="00A46154">
        <w:rPr>
          <w:rFonts w:ascii="Arial Narrow" w:hAnsi="Arial Narrow"/>
          <w:color w:val="00B0F0"/>
          <w:sz w:val="20"/>
        </w:rPr>
        <w:t>alt</w:t>
      </w:r>
      <w:proofErr w:type="spellEnd"/>
      <w:r w:rsidR="00EB0EE0" w:rsidRPr="00A46154">
        <w:rPr>
          <w:rFonts w:ascii="Arial Narrow" w:hAnsi="Arial Narrow"/>
          <w:color w:val="00B0F0"/>
          <w:sz w:val="20"/>
        </w:rPr>
        <w:t xml:space="preserve"> pela Lei Complementar 219/2018)</w:t>
      </w:r>
    </w:p>
    <w:p w14:paraId="514175D6" w14:textId="4B1F9763" w:rsidR="00B04F73" w:rsidRPr="00A46154" w:rsidRDefault="00EB0EE0" w:rsidP="00A047F1">
      <w:pPr>
        <w:pStyle w:val="Corpodetexto"/>
        <w:tabs>
          <w:tab w:val="left" w:pos="2410"/>
        </w:tabs>
        <w:ind w:firstLine="1418"/>
        <w:jc w:val="both"/>
        <w:rPr>
          <w:rFonts w:ascii="Arial Narrow" w:hAnsi="Arial Narrow"/>
          <w:sz w:val="20"/>
        </w:rPr>
      </w:pPr>
      <w:r w:rsidRPr="00EB0EE0">
        <w:rPr>
          <w:rFonts w:ascii="Arial Narrow" w:hAnsi="Arial Narrow"/>
          <w:sz w:val="28"/>
        </w:rPr>
        <w:t>IV. os ocupantes da função de técnico de teatro e dança, técnico de acolhimento institucional e técnico de informática, trinta horas semanais</w:t>
      </w:r>
      <w:r>
        <w:rPr>
          <w:rFonts w:ascii="Arial Narrow" w:hAnsi="Arial Narrow"/>
          <w:sz w:val="28"/>
        </w:rPr>
        <w:t xml:space="preserve"> </w:t>
      </w:r>
      <w:r w:rsidRPr="00A46154">
        <w:rPr>
          <w:rFonts w:ascii="Arial Narrow" w:hAnsi="Arial Narrow"/>
          <w:sz w:val="20"/>
        </w:rPr>
        <w:t>(redação dada pela Lei Complementar 219/2018)</w:t>
      </w:r>
    </w:p>
    <w:p w14:paraId="202A6FBD" w14:textId="15FF979F" w:rsidR="00F931FD" w:rsidRDefault="00A047F1" w:rsidP="00A047F1">
      <w:pPr>
        <w:pStyle w:val="Corpodetexto"/>
        <w:tabs>
          <w:tab w:val="left" w:pos="2410"/>
        </w:tabs>
        <w:ind w:firstLine="1418"/>
        <w:jc w:val="both"/>
        <w:rPr>
          <w:rFonts w:ascii="Arial Narrow" w:hAnsi="Arial Narrow"/>
          <w:b/>
          <w:bCs/>
          <w:color w:val="00B0F0"/>
          <w:szCs w:val="24"/>
        </w:rPr>
      </w:pPr>
      <w:r w:rsidRPr="00A047F1">
        <w:rPr>
          <w:rFonts w:ascii="Arial Narrow" w:hAnsi="Arial Narrow"/>
          <w:sz w:val="28"/>
        </w:rPr>
        <w:t>V.</w:t>
      </w:r>
      <w:r w:rsidRPr="00A047F1">
        <w:rPr>
          <w:rFonts w:ascii="Arial Narrow" w:hAnsi="Arial Narrow"/>
          <w:sz w:val="28"/>
        </w:rPr>
        <w:tab/>
        <w:t>os ocupantes da função de Técnico de Radiologia, vinte e quatro horas semanais.</w:t>
      </w:r>
      <w:r w:rsidRPr="00A46154">
        <w:rPr>
          <w:rFonts w:ascii="Arial Narrow" w:hAnsi="Arial Narrow"/>
          <w:sz w:val="20"/>
        </w:rPr>
        <w:t xml:space="preserve"> (redação dada pela Lei Complementar 83/2007)</w:t>
      </w:r>
    </w:p>
    <w:p w14:paraId="786EAADF" w14:textId="45A41177" w:rsidR="00F931FD" w:rsidRPr="00A047F1" w:rsidRDefault="00F931FD" w:rsidP="007B5655">
      <w:pPr>
        <w:tabs>
          <w:tab w:val="left" w:pos="2694"/>
        </w:tabs>
        <w:ind w:firstLine="1560"/>
        <w:jc w:val="both"/>
        <w:rPr>
          <w:rFonts w:ascii="Arial Narrow" w:hAnsi="Arial Narrow"/>
          <w:sz w:val="28"/>
        </w:rPr>
      </w:pPr>
      <w:r w:rsidRPr="00F931FD">
        <w:rPr>
          <w:rFonts w:ascii="Arial Narrow" w:hAnsi="Arial Narrow"/>
          <w:bCs/>
          <w:sz w:val="28"/>
          <w:szCs w:val="28"/>
        </w:rPr>
        <w:t>VI –</w:t>
      </w:r>
      <w:r w:rsidRPr="00024C7B">
        <w:rPr>
          <w:rFonts w:ascii="Arial Narrow" w:hAnsi="Arial Narrow"/>
          <w:sz w:val="28"/>
          <w:szCs w:val="28"/>
        </w:rPr>
        <w:t xml:space="preserve"> </w:t>
      </w:r>
      <w:proofErr w:type="gramStart"/>
      <w:r w:rsidRPr="00024C7B">
        <w:rPr>
          <w:rFonts w:ascii="Arial Narrow" w:hAnsi="Arial Narrow"/>
          <w:sz w:val="28"/>
          <w:szCs w:val="28"/>
        </w:rPr>
        <w:t>os</w:t>
      </w:r>
      <w:proofErr w:type="gramEnd"/>
      <w:r w:rsidRPr="00024C7B">
        <w:rPr>
          <w:rFonts w:ascii="Arial Narrow" w:hAnsi="Arial Narrow"/>
          <w:sz w:val="28"/>
          <w:szCs w:val="28"/>
        </w:rPr>
        <w:t xml:space="preserve"> ocupantes da função de assistente social, fisioterapeuta e terapeuta ocupaciona</w:t>
      </w:r>
      <w:r>
        <w:rPr>
          <w:rFonts w:ascii="Arial Narrow" w:hAnsi="Arial Narrow"/>
          <w:sz w:val="28"/>
          <w:szCs w:val="28"/>
        </w:rPr>
        <w:t>l</w:t>
      </w:r>
      <w:r w:rsidRPr="00024C7B">
        <w:rPr>
          <w:rFonts w:ascii="Arial Narrow" w:hAnsi="Arial Narrow"/>
          <w:sz w:val="28"/>
          <w:szCs w:val="28"/>
        </w:rPr>
        <w:t>, 30 (trinta) horas semanais</w:t>
      </w:r>
      <w:r w:rsidRPr="007B5655">
        <w:rPr>
          <w:rFonts w:ascii="Arial Narrow" w:hAnsi="Arial Narrow"/>
          <w:sz w:val="28"/>
          <w:szCs w:val="28"/>
        </w:rPr>
        <w:t xml:space="preserve">. </w:t>
      </w:r>
      <w:r w:rsidRPr="00A46154">
        <w:rPr>
          <w:rFonts w:ascii="Arial Narrow" w:hAnsi="Arial Narrow"/>
          <w:sz w:val="20"/>
        </w:rPr>
        <w:t>(redação dada pela Lei Complementar 188/2015)</w:t>
      </w:r>
    </w:p>
    <w:p w14:paraId="187CF3DE" w14:textId="046034FF" w:rsidR="00A047F1" w:rsidRDefault="00A047F1" w:rsidP="00A047F1">
      <w:pPr>
        <w:pStyle w:val="Corpodetexto"/>
        <w:tabs>
          <w:tab w:val="left" w:pos="2410"/>
        </w:tabs>
        <w:spacing w:after="0"/>
        <w:ind w:firstLine="1418"/>
        <w:jc w:val="both"/>
        <w:rPr>
          <w:rFonts w:ascii="Arial Narrow" w:hAnsi="Arial Narrow"/>
          <w:sz w:val="28"/>
        </w:rPr>
      </w:pPr>
    </w:p>
    <w:p w14:paraId="32CEC269" w14:textId="77777777" w:rsidR="00E60853" w:rsidRDefault="00E60853" w:rsidP="00E60853">
      <w:pPr>
        <w:pStyle w:val="Corpodetexto"/>
        <w:spacing w:after="0"/>
        <w:jc w:val="both"/>
        <w:rPr>
          <w:rFonts w:ascii="Arial Narrow" w:hAnsi="Arial Narrow"/>
          <w:sz w:val="20"/>
        </w:rPr>
      </w:pPr>
    </w:p>
    <w:p w14:paraId="4104F276" w14:textId="6E7150C6" w:rsidR="00E60853" w:rsidRPr="00A46154" w:rsidRDefault="00E60853" w:rsidP="00E60853">
      <w:pPr>
        <w:pStyle w:val="Corpodetexto"/>
        <w:tabs>
          <w:tab w:val="left" w:pos="2268"/>
        </w:tabs>
        <w:spacing w:after="0"/>
        <w:ind w:firstLine="1418"/>
        <w:jc w:val="both"/>
        <w:rPr>
          <w:rFonts w:ascii="Arial Narrow" w:hAnsi="Arial Narrow"/>
          <w:b/>
          <w:bCs/>
          <w:color w:val="00B0F0"/>
          <w:sz w:val="20"/>
        </w:rPr>
      </w:pPr>
      <w:r w:rsidRPr="00E60853">
        <w:rPr>
          <w:rFonts w:ascii="Arial Narrow" w:hAnsi="Arial Narrow"/>
          <w:b/>
          <w:bCs/>
          <w:sz w:val="28"/>
        </w:rPr>
        <w:t>§ 1º.</w:t>
      </w:r>
      <w:r>
        <w:rPr>
          <w:rFonts w:ascii="Arial Narrow" w:hAnsi="Arial Narrow"/>
          <w:sz w:val="28"/>
        </w:rPr>
        <w:tab/>
      </w:r>
      <w:r w:rsidRPr="00E60853">
        <w:rPr>
          <w:rFonts w:ascii="Arial Narrow" w:hAnsi="Arial Narrow"/>
          <w:strike/>
          <w:sz w:val="28"/>
        </w:rPr>
        <w:t>Os servidores de nível superior cumprirão carga horária de quarenta horas semanais, os ocupantes da função de Médico ou Advogado cumprirão carga horária de vinte horas semanais.</w:t>
      </w:r>
      <w:r>
        <w:rPr>
          <w:rFonts w:ascii="Arial Narrow" w:hAnsi="Arial Narrow"/>
          <w:sz w:val="28"/>
        </w:rPr>
        <w:t xml:space="preserve"> </w:t>
      </w:r>
      <w:r w:rsidRPr="00A46154">
        <w:rPr>
          <w:rFonts w:ascii="Arial Narrow" w:hAnsi="Arial Narrow"/>
          <w:color w:val="00B0F0"/>
          <w:sz w:val="20"/>
        </w:rPr>
        <w:t>(redação alt</w:t>
      </w:r>
      <w:r w:rsidR="00A46154" w:rsidRPr="00A46154">
        <w:rPr>
          <w:rFonts w:ascii="Arial Narrow" w:hAnsi="Arial Narrow"/>
          <w:color w:val="00B0F0"/>
          <w:sz w:val="20"/>
        </w:rPr>
        <w:t>.</w:t>
      </w:r>
      <w:r w:rsidRPr="00A46154">
        <w:rPr>
          <w:rFonts w:ascii="Arial Narrow" w:hAnsi="Arial Narrow"/>
          <w:color w:val="00B0F0"/>
          <w:sz w:val="20"/>
        </w:rPr>
        <w:t xml:space="preserve"> pela Lei Complementar 49/2002)</w:t>
      </w:r>
    </w:p>
    <w:p w14:paraId="61BE9FEE" w14:textId="690A462D" w:rsidR="00E60853" w:rsidRDefault="00E60853" w:rsidP="00E60853">
      <w:pPr>
        <w:pStyle w:val="Corpodetexto"/>
        <w:tabs>
          <w:tab w:val="left" w:pos="2268"/>
        </w:tabs>
        <w:spacing w:after="0"/>
        <w:ind w:firstLine="1418"/>
        <w:jc w:val="both"/>
        <w:rPr>
          <w:rFonts w:ascii="Arial Narrow" w:hAnsi="Arial Narrow"/>
          <w:b/>
          <w:bCs/>
          <w:color w:val="00B0F0"/>
          <w:szCs w:val="24"/>
        </w:rPr>
      </w:pPr>
    </w:p>
    <w:p w14:paraId="41B1955C" w14:textId="5A8A5F7B" w:rsidR="00A047F1" w:rsidRDefault="00E60853" w:rsidP="00A047F1">
      <w:pPr>
        <w:pStyle w:val="Corpodetexto"/>
        <w:tabs>
          <w:tab w:val="left" w:pos="2410"/>
        </w:tabs>
        <w:ind w:firstLine="1418"/>
        <w:jc w:val="both"/>
        <w:rPr>
          <w:rFonts w:ascii="Arial Narrow" w:hAnsi="Arial Narrow"/>
          <w:color w:val="00B0F0"/>
          <w:sz w:val="20"/>
        </w:rPr>
      </w:pPr>
      <w:r w:rsidRPr="00A047F1">
        <w:rPr>
          <w:rFonts w:ascii="Arial Narrow" w:hAnsi="Arial Narrow"/>
          <w:b/>
          <w:bCs/>
          <w:strike/>
          <w:sz w:val="28"/>
        </w:rPr>
        <w:t>§ 1º</w:t>
      </w:r>
      <w:r w:rsidRPr="00A047F1">
        <w:rPr>
          <w:rFonts w:ascii="Arial Narrow" w:hAnsi="Arial Narrow"/>
          <w:strike/>
          <w:sz w:val="28"/>
        </w:rPr>
        <w:t xml:space="preserve"> - Os servidores de nível superior cumprirão carga horária de quarenta horas semanais e os ocupantes da função de Médico, Odontólogo ou do cargo de Advogado cumprirão carga horária de vinte horas semanais</w:t>
      </w:r>
      <w:r w:rsidRPr="00B528A4">
        <w:rPr>
          <w:rFonts w:ascii="Arial Narrow" w:hAnsi="Arial Narrow"/>
          <w:sz w:val="28"/>
        </w:rPr>
        <w:t>.</w:t>
      </w:r>
      <w:r w:rsidRPr="00B528A4">
        <w:rPr>
          <w:rFonts w:ascii="Arial Narrow" w:hAnsi="Arial Narrow"/>
          <w:szCs w:val="24"/>
        </w:rPr>
        <w:t xml:space="preserve"> </w:t>
      </w:r>
      <w:r w:rsidRPr="00A46154">
        <w:rPr>
          <w:rFonts w:ascii="Arial Narrow" w:hAnsi="Arial Narrow"/>
          <w:sz w:val="20"/>
        </w:rPr>
        <w:t>(redação dada pela Lei Complementar 49/2002)</w:t>
      </w:r>
      <w:r w:rsidR="00A047F1" w:rsidRPr="00B528A4">
        <w:rPr>
          <w:rFonts w:ascii="Arial Narrow" w:hAnsi="Arial Narrow"/>
          <w:b/>
          <w:bCs/>
          <w:szCs w:val="24"/>
        </w:rPr>
        <w:t xml:space="preserve"> </w:t>
      </w:r>
      <w:r w:rsidR="00A047F1" w:rsidRPr="00A46154">
        <w:rPr>
          <w:rFonts w:ascii="Arial Narrow" w:hAnsi="Arial Narrow"/>
          <w:color w:val="00B0F0"/>
          <w:sz w:val="20"/>
        </w:rPr>
        <w:t>(redação alt. pela Lei Complementar 83/2007)</w:t>
      </w:r>
    </w:p>
    <w:p w14:paraId="097DE06E" w14:textId="77777777" w:rsidR="00A46154" w:rsidRPr="00A047F1" w:rsidRDefault="00A46154" w:rsidP="00A047F1">
      <w:pPr>
        <w:pStyle w:val="Corpodetexto"/>
        <w:tabs>
          <w:tab w:val="left" w:pos="2410"/>
        </w:tabs>
        <w:ind w:firstLine="1418"/>
        <w:jc w:val="both"/>
        <w:rPr>
          <w:rFonts w:ascii="Arial Narrow" w:hAnsi="Arial Narrow"/>
          <w:sz w:val="28"/>
        </w:rPr>
      </w:pPr>
    </w:p>
    <w:p w14:paraId="75D67B2C" w14:textId="5E7460EA" w:rsidR="00E60853" w:rsidRPr="00B528A4" w:rsidRDefault="00A047F1" w:rsidP="00A047F1">
      <w:pPr>
        <w:pStyle w:val="Corpodetexto"/>
        <w:tabs>
          <w:tab w:val="left" w:pos="2410"/>
        </w:tabs>
        <w:ind w:firstLine="1418"/>
        <w:jc w:val="both"/>
        <w:rPr>
          <w:rFonts w:ascii="Arial Narrow" w:hAnsi="Arial Narrow"/>
          <w:sz w:val="20"/>
        </w:rPr>
      </w:pPr>
      <w:r w:rsidRPr="00A047F1">
        <w:rPr>
          <w:rFonts w:ascii="Arial Narrow" w:hAnsi="Arial Narrow"/>
          <w:b/>
          <w:bCs/>
          <w:sz w:val="28"/>
        </w:rPr>
        <w:t>§ 1º.</w:t>
      </w:r>
      <w:r w:rsidRPr="00A047F1">
        <w:rPr>
          <w:rFonts w:ascii="Arial Narrow" w:hAnsi="Arial Narrow"/>
          <w:b/>
          <w:bCs/>
          <w:sz w:val="28"/>
        </w:rPr>
        <w:tab/>
      </w:r>
      <w:r w:rsidRPr="00A047F1">
        <w:rPr>
          <w:rFonts w:ascii="Arial Narrow" w:hAnsi="Arial Narrow"/>
          <w:sz w:val="28"/>
        </w:rPr>
        <w:t>Os servidores ocupantes de outros cargos ou funções, não destacadas nos incisos deste artigo, poderão ficar submetido a carga horária especial, desde que haja disposição legal estabelecendo essa diferenciação.</w:t>
      </w:r>
      <w:r>
        <w:rPr>
          <w:rFonts w:ascii="Arial Narrow" w:hAnsi="Arial Narrow"/>
          <w:sz w:val="28"/>
        </w:rPr>
        <w:t xml:space="preserve"> </w:t>
      </w:r>
      <w:r w:rsidRPr="00A46154">
        <w:rPr>
          <w:rFonts w:ascii="Arial Narrow" w:hAnsi="Arial Narrow"/>
          <w:sz w:val="20"/>
        </w:rPr>
        <w:t>(redação dada pela Lei Complementar 83/2007)</w:t>
      </w:r>
    </w:p>
    <w:p w14:paraId="40402CD0" w14:textId="77777777" w:rsidR="00E60853" w:rsidRDefault="00E60853" w:rsidP="00E60853">
      <w:pPr>
        <w:pStyle w:val="Corpodetexto"/>
        <w:spacing w:after="0"/>
        <w:jc w:val="both"/>
        <w:rPr>
          <w:rFonts w:ascii="Arial Narrow" w:hAnsi="Arial Narrow"/>
          <w:sz w:val="20"/>
        </w:rPr>
      </w:pPr>
    </w:p>
    <w:p w14:paraId="28DC27EC" w14:textId="5082BF29" w:rsidR="00E60853" w:rsidRPr="00A46154" w:rsidRDefault="00E60853" w:rsidP="00E60853">
      <w:pPr>
        <w:pStyle w:val="Corpodetexto"/>
        <w:tabs>
          <w:tab w:val="left" w:pos="2268"/>
        </w:tabs>
        <w:spacing w:after="0"/>
        <w:ind w:firstLine="1418"/>
        <w:jc w:val="both"/>
        <w:rPr>
          <w:rFonts w:ascii="Arial Narrow" w:hAnsi="Arial Narrow"/>
          <w:color w:val="00B0F0"/>
          <w:sz w:val="20"/>
        </w:rPr>
      </w:pPr>
      <w:r w:rsidRPr="00A047F1">
        <w:rPr>
          <w:rFonts w:ascii="Arial Narrow" w:hAnsi="Arial Narrow"/>
          <w:strike/>
          <w:sz w:val="28"/>
        </w:rPr>
        <w:t>§ 2º</w:t>
      </w:r>
      <w:r w:rsidRPr="00A047F1">
        <w:rPr>
          <w:rFonts w:ascii="Arial Narrow" w:hAnsi="Arial Narrow"/>
          <w:strike/>
          <w:sz w:val="28"/>
        </w:rPr>
        <w:tab/>
        <w:t>Os servidores com carga horária</w:t>
      </w:r>
      <w:r w:rsidR="00A047F1" w:rsidRPr="00A047F1">
        <w:rPr>
          <w:rFonts w:ascii="Arial Narrow" w:hAnsi="Arial Narrow"/>
          <w:strike/>
          <w:sz w:val="28"/>
        </w:rPr>
        <w:t xml:space="preserve"> </w:t>
      </w:r>
      <w:proofErr w:type="gramStart"/>
      <w:r w:rsidRPr="00A047F1">
        <w:rPr>
          <w:rFonts w:ascii="Arial Narrow" w:hAnsi="Arial Narrow"/>
          <w:strike/>
          <w:sz w:val="28"/>
        </w:rPr>
        <w:t>a inferior a quarenta horas semanais poderão</w:t>
      </w:r>
      <w:proofErr w:type="gramEnd"/>
      <w:r w:rsidRPr="00A047F1">
        <w:rPr>
          <w:rFonts w:ascii="Arial Narrow" w:hAnsi="Arial Narrow"/>
          <w:strike/>
          <w:sz w:val="28"/>
        </w:rPr>
        <w:t xml:space="preserve"> tê-la ampliada, em até mais vinte horas semanais, com a acréscimo proporcional à respectiva remuneração, no interesse do serviço e por ato do Prefeito Municipal</w:t>
      </w:r>
      <w:r w:rsidRPr="00A46154">
        <w:rPr>
          <w:rFonts w:ascii="Arial Narrow" w:hAnsi="Arial Narrow"/>
          <w:strike/>
          <w:sz w:val="20"/>
        </w:rPr>
        <w:t>.</w:t>
      </w:r>
      <w:r w:rsidR="00A047F1" w:rsidRPr="00A46154">
        <w:rPr>
          <w:rFonts w:ascii="Arial Narrow" w:hAnsi="Arial Narrow"/>
          <w:color w:val="00B0F0"/>
          <w:sz w:val="20"/>
        </w:rPr>
        <w:t xml:space="preserve"> (redação alt. pela Lei Complementar 83/2007)</w:t>
      </w:r>
    </w:p>
    <w:p w14:paraId="42EC64E1" w14:textId="01E6F58B" w:rsidR="00A047F1" w:rsidRDefault="00A047F1" w:rsidP="00E60853">
      <w:pPr>
        <w:pStyle w:val="Corpodetexto"/>
        <w:tabs>
          <w:tab w:val="left" w:pos="2268"/>
        </w:tabs>
        <w:spacing w:after="0"/>
        <w:ind w:firstLine="1418"/>
        <w:jc w:val="both"/>
        <w:rPr>
          <w:rFonts w:ascii="Arial Narrow" w:hAnsi="Arial Narrow"/>
          <w:b/>
          <w:bCs/>
          <w:color w:val="00B0F0"/>
          <w:szCs w:val="24"/>
        </w:rPr>
      </w:pPr>
    </w:p>
    <w:p w14:paraId="20F44235" w14:textId="0C2AB894" w:rsidR="00E60853" w:rsidRPr="00A46154" w:rsidRDefault="00A047F1" w:rsidP="00B04F73">
      <w:pPr>
        <w:pStyle w:val="Corpodetexto"/>
        <w:tabs>
          <w:tab w:val="left" w:pos="2268"/>
        </w:tabs>
        <w:spacing w:after="0"/>
        <w:ind w:firstLine="1418"/>
        <w:jc w:val="both"/>
        <w:rPr>
          <w:rFonts w:ascii="Arial Narrow" w:hAnsi="Arial Narrow"/>
          <w:color w:val="00B0F0"/>
          <w:sz w:val="20"/>
        </w:rPr>
      </w:pPr>
      <w:r w:rsidRPr="00B04F73">
        <w:rPr>
          <w:rFonts w:ascii="Arial Narrow" w:hAnsi="Arial Narrow"/>
          <w:b/>
          <w:strike/>
          <w:sz w:val="28"/>
        </w:rPr>
        <w:t>§ 2º.</w:t>
      </w:r>
      <w:r w:rsidRPr="00B04F73">
        <w:rPr>
          <w:rFonts w:ascii="Arial Narrow" w:hAnsi="Arial Narrow"/>
          <w:b/>
          <w:strike/>
          <w:sz w:val="28"/>
        </w:rPr>
        <w:tab/>
      </w:r>
      <w:r w:rsidRPr="00B04F73">
        <w:rPr>
          <w:rFonts w:ascii="Arial Narrow" w:hAnsi="Arial Narrow"/>
          <w:bCs/>
          <w:strike/>
          <w:sz w:val="28"/>
        </w:rPr>
        <w:t xml:space="preserve">Os servidores com carga horária inferior a quarenta horas semanais poderão, no interesse do serviço público municipal e por ato do Prefeito Municipal, tê-la </w:t>
      </w:r>
      <w:r w:rsidRPr="00B04F73">
        <w:rPr>
          <w:rFonts w:ascii="Arial Narrow" w:hAnsi="Arial Narrow"/>
          <w:bCs/>
          <w:strike/>
          <w:sz w:val="28"/>
        </w:rPr>
        <w:lastRenderedPageBreak/>
        <w:t xml:space="preserve">ampliada em até mais vinte horas semanais, com a remuneração proporcional às horas da ampliação e ao respectivo </w:t>
      </w:r>
      <w:r w:rsidRPr="00B528A4">
        <w:rPr>
          <w:rFonts w:ascii="Arial Narrow" w:hAnsi="Arial Narrow"/>
          <w:bCs/>
          <w:strike/>
          <w:sz w:val="28"/>
        </w:rPr>
        <w:t>vencimento</w:t>
      </w:r>
      <w:r w:rsidRPr="00B528A4">
        <w:rPr>
          <w:rFonts w:ascii="Arial Narrow" w:hAnsi="Arial Narrow"/>
          <w:bCs/>
          <w:sz w:val="28"/>
        </w:rPr>
        <w:t xml:space="preserve"> </w:t>
      </w:r>
      <w:r w:rsidRPr="00A46154">
        <w:rPr>
          <w:rFonts w:ascii="Arial Narrow" w:hAnsi="Arial Narrow"/>
          <w:bCs/>
          <w:sz w:val="20"/>
        </w:rPr>
        <w:t>(redação dada pela Lei Complementar 83/2007)</w:t>
      </w:r>
      <w:r w:rsidR="00B04F73" w:rsidRPr="00B528A4">
        <w:rPr>
          <w:rFonts w:ascii="Arial Narrow" w:hAnsi="Arial Narrow"/>
          <w:bCs/>
          <w:szCs w:val="24"/>
        </w:rPr>
        <w:t xml:space="preserve"> </w:t>
      </w:r>
      <w:r w:rsidR="00B04F73" w:rsidRPr="00A46154">
        <w:rPr>
          <w:rFonts w:ascii="Arial Narrow" w:hAnsi="Arial Narrow"/>
          <w:color w:val="00B0F0"/>
          <w:sz w:val="20"/>
        </w:rPr>
        <w:t xml:space="preserve">(redação </w:t>
      </w:r>
      <w:proofErr w:type="spellStart"/>
      <w:r w:rsidR="00B04F73" w:rsidRPr="00A46154">
        <w:rPr>
          <w:rFonts w:ascii="Arial Narrow" w:hAnsi="Arial Narrow"/>
          <w:color w:val="00B0F0"/>
          <w:sz w:val="20"/>
        </w:rPr>
        <w:t>alt</w:t>
      </w:r>
      <w:proofErr w:type="spellEnd"/>
      <w:r w:rsidR="00B04F73" w:rsidRPr="00A46154">
        <w:rPr>
          <w:rFonts w:ascii="Arial Narrow" w:hAnsi="Arial Narrow"/>
          <w:color w:val="00B0F0"/>
          <w:sz w:val="20"/>
        </w:rPr>
        <w:t xml:space="preserve"> pela Lei Complementar 134/2011)</w:t>
      </w:r>
    </w:p>
    <w:p w14:paraId="76F5513D" w14:textId="77777777" w:rsidR="00B04F73" w:rsidRDefault="00B04F73" w:rsidP="00B04F73">
      <w:pPr>
        <w:pStyle w:val="Corpodetexto"/>
        <w:tabs>
          <w:tab w:val="left" w:pos="2268"/>
        </w:tabs>
        <w:spacing w:after="0"/>
        <w:ind w:firstLine="1418"/>
        <w:jc w:val="both"/>
        <w:rPr>
          <w:rFonts w:ascii="Arial Narrow" w:hAnsi="Arial Narrow"/>
          <w:b/>
          <w:bCs/>
          <w:color w:val="00B0F0"/>
          <w:szCs w:val="24"/>
        </w:rPr>
      </w:pPr>
    </w:p>
    <w:p w14:paraId="27857655" w14:textId="625ADBCE" w:rsidR="00B04F73" w:rsidRDefault="00B04F73" w:rsidP="00B04F73">
      <w:pPr>
        <w:pStyle w:val="Corpodetexto"/>
        <w:tabs>
          <w:tab w:val="left" w:pos="2410"/>
        </w:tabs>
        <w:ind w:right="284" w:firstLine="1418"/>
        <w:jc w:val="both"/>
        <w:rPr>
          <w:rFonts w:ascii="Arial Narrow" w:hAnsi="Arial Narrow"/>
          <w:b/>
          <w:bCs/>
          <w:color w:val="00B0F0"/>
          <w:szCs w:val="24"/>
        </w:rPr>
      </w:pPr>
      <w:r w:rsidRPr="00B04F73">
        <w:rPr>
          <w:rFonts w:ascii="Arial Narrow" w:hAnsi="Arial Narrow"/>
          <w:iCs/>
          <w:sz w:val="28"/>
          <w:szCs w:val="28"/>
        </w:rPr>
        <w:t>§ 2º As funções integrantes do cargo Profissional de Serviços de Saúde poderão ter ocupantes com carga horária com trinta horas semanais, mediante remuneração proporcional às horas mensais de trabalho, na forma que dispuser ato do Prefeito Municipal.</w:t>
      </w:r>
      <w:r>
        <w:rPr>
          <w:rFonts w:ascii="Arial Narrow" w:hAnsi="Arial Narrow"/>
          <w:sz w:val="28"/>
        </w:rPr>
        <w:t xml:space="preserve"> </w:t>
      </w:r>
      <w:r w:rsidRPr="00A46154">
        <w:rPr>
          <w:rFonts w:ascii="Arial Narrow" w:hAnsi="Arial Narrow"/>
          <w:sz w:val="20"/>
        </w:rPr>
        <w:t>(redação dada pela Lei Complementar 134/2011)</w:t>
      </w:r>
    </w:p>
    <w:p w14:paraId="52AF5A08" w14:textId="77777777" w:rsidR="00B04F73" w:rsidRPr="00B04F73" w:rsidRDefault="00B04F73" w:rsidP="00B04F73">
      <w:pPr>
        <w:pStyle w:val="Corpodetexto"/>
        <w:tabs>
          <w:tab w:val="left" w:pos="2410"/>
        </w:tabs>
        <w:ind w:right="284" w:firstLine="1418"/>
        <w:jc w:val="both"/>
        <w:rPr>
          <w:rFonts w:ascii="Arial Narrow" w:hAnsi="Arial Narrow"/>
          <w:iCs/>
          <w:sz w:val="28"/>
          <w:szCs w:val="28"/>
        </w:rPr>
      </w:pPr>
    </w:p>
    <w:p w14:paraId="4619534D" w14:textId="0DD4E3EC" w:rsidR="00B04F73" w:rsidRPr="00B04F73" w:rsidRDefault="00B04F73" w:rsidP="00B04F73">
      <w:pPr>
        <w:pStyle w:val="Corpodetexto"/>
        <w:widowControl w:val="0"/>
        <w:spacing w:after="0"/>
        <w:ind w:right="284" w:firstLine="1418"/>
        <w:jc w:val="both"/>
        <w:rPr>
          <w:rFonts w:ascii="Arial Narrow" w:hAnsi="Arial Narrow" w:cs="Arial"/>
          <w:iCs/>
          <w:sz w:val="28"/>
          <w:szCs w:val="28"/>
        </w:rPr>
      </w:pPr>
      <w:r w:rsidRPr="00B04F73">
        <w:rPr>
          <w:rFonts w:ascii="Arial Narrow" w:hAnsi="Arial Narrow" w:cs="Arial"/>
          <w:iCs/>
          <w:sz w:val="28"/>
          <w:szCs w:val="28"/>
        </w:rPr>
        <w:t xml:space="preserve">§ 3º O servidor que exercer cargo público ou função pública em regime de acumulação, nas hipóteses permitidas pela Constituição Federal, não poderá cumprir mais de sessenta horas semanais, somadas as cargas horárias dos cargos/funções públicos ocupados em órgão ou entidade da União, do Estado ou de outro Município e no Município de Nova Andradina </w:t>
      </w:r>
      <w:r w:rsidRPr="00A46154">
        <w:rPr>
          <w:rFonts w:ascii="Arial Narrow" w:hAnsi="Arial Narrow"/>
          <w:sz w:val="20"/>
        </w:rPr>
        <w:t>(redação dada pela Lei Complementar 134/2011)</w:t>
      </w:r>
    </w:p>
    <w:p w14:paraId="549D8232" w14:textId="77777777" w:rsidR="00B04F73" w:rsidRPr="00B04F73" w:rsidRDefault="00B04F73" w:rsidP="00B04F73">
      <w:pPr>
        <w:pStyle w:val="Corpodetexto"/>
        <w:widowControl w:val="0"/>
        <w:spacing w:after="0"/>
        <w:ind w:right="284" w:firstLine="1418"/>
        <w:jc w:val="both"/>
        <w:rPr>
          <w:rFonts w:ascii="Arial Narrow" w:hAnsi="Arial Narrow" w:cs="Arial"/>
          <w:iCs/>
          <w:sz w:val="28"/>
          <w:szCs w:val="28"/>
        </w:rPr>
      </w:pPr>
    </w:p>
    <w:p w14:paraId="39988E1C" w14:textId="03528B58" w:rsidR="00B04F73" w:rsidRPr="00A46154" w:rsidRDefault="00B04F73" w:rsidP="00B04F73">
      <w:pPr>
        <w:pStyle w:val="Corpodetexto"/>
        <w:widowControl w:val="0"/>
        <w:spacing w:after="0"/>
        <w:ind w:right="284" w:firstLine="1418"/>
        <w:jc w:val="both"/>
        <w:rPr>
          <w:rFonts w:ascii="Arial Narrow" w:eastAsia="Batang" w:hAnsi="Arial Narrow" w:cs="Arial"/>
          <w:iCs/>
          <w:sz w:val="20"/>
        </w:rPr>
      </w:pPr>
      <w:r w:rsidRPr="00B04F73">
        <w:rPr>
          <w:rFonts w:ascii="Arial Narrow" w:hAnsi="Arial Narrow" w:cs="Arial"/>
          <w:iCs/>
          <w:sz w:val="28"/>
          <w:szCs w:val="28"/>
        </w:rPr>
        <w:t>§ 4º. Os servidores com carga horária inferior a quarenta horas semanais poderão tê-la ampliada, para até mais 40 h</w:t>
      </w:r>
      <w:r w:rsidRPr="00B04F73">
        <w:rPr>
          <w:rFonts w:ascii="Arial Narrow" w:eastAsia="Batang" w:hAnsi="Arial Narrow" w:cs="Arial"/>
          <w:iCs/>
          <w:sz w:val="28"/>
          <w:szCs w:val="28"/>
        </w:rPr>
        <w:t>oras semanais, com acréscimo proporcional à respectiva remuneração, no interesse do serviço e por ato do Prefeito Municipal</w:t>
      </w:r>
      <w:r w:rsidRPr="00A46154">
        <w:rPr>
          <w:rFonts w:ascii="Arial Narrow" w:eastAsia="Batang" w:hAnsi="Arial Narrow" w:cs="Arial"/>
          <w:iCs/>
          <w:sz w:val="20"/>
        </w:rPr>
        <w:t xml:space="preserve">. </w:t>
      </w:r>
      <w:r w:rsidRPr="00A46154">
        <w:rPr>
          <w:rFonts w:ascii="Arial Narrow" w:hAnsi="Arial Narrow"/>
          <w:sz w:val="20"/>
        </w:rPr>
        <w:t>(redação dada pela Lei Complementar 134/2011)</w:t>
      </w:r>
    </w:p>
    <w:p w14:paraId="2C9088C3" w14:textId="77777777" w:rsidR="00B04F73" w:rsidRPr="00B04F73" w:rsidRDefault="00B04F73" w:rsidP="00B04F73">
      <w:pPr>
        <w:pStyle w:val="Corpodetexto"/>
        <w:widowControl w:val="0"/>
        <w:spacing w:after="0"/>
        <w:ind w:right="284" w:firstLine="1418"/>
        <w:jc w:val="both"/>
        <w:rPr>
          <w:rFonts w:ascii="Arial Narrow" w:eastAsia="Batang" w:hAnsi="Arial Narrow" w:cs="Arial"/>
          <w:iCs/>
          <w:sz w:val="28"/>
          <w:szCs w:val="28"/>
        </w:rPr>
      </w:pPr>
    </w:p>
    <w:p w14:paraId="3FDB6A58" w14:textId="10B8643F" w:rsidR="00B04F73" w:rsidRPr="00B04F73" w:rsidRDefault="00B04F73" w:rsidP="00B04F73">
      <w:pPr>
        <w:pStyle w:val="Corpodetexto"/>
        <w:widowControl w:val="0"/>
        <w:ind w:right="284" w:firstLine="1418"/>
        <w:jc w:val="both"/>
        <w:rPr>
          <w:rFonts w:ascii="Arial Narrow" w:eastAsia="Batang" w:hAnsi="Arial Narrow" w:cs="Arial"/>
          <w:iCs/>
          <w:sz w:val="28"/>
          <w:szCs w:val="28"/>
        </w:rPr>
      </w:pPr>
      <w:r w:rsidRPr="00B04F73">
        <w:rPr>
          <w:rFonts w:ascii="Arial Narrow" w:eastAsia="Batang" w:hAnsi="Arial Narrow" w:cs="Arial"/>
          <w:iCs/>
          <w:sz w:val="28"/>
          <w:szCs w:val="28"/>
        </w:rPr>
        <w:t>§ 5° O servidor que cumprir carga horária complementar poderá ter a mesma revogada a qualquer tempo, salvo se o exercício tiver mais de vinte e quatro meses continuados, quando a revogação ou alteração deverá ter anuência do servidor e do Prefeito Municipal.</w:t>
      </w:r>
      <w:r w:rsidRPr="00B528A4">
        <w:rPr>
          <w:rFonts w:ascii="Arial Narrow" w:hAnsi="Arial Narrow"/>
          <w:sz w:val="28"/>
        </w:rPr>
        <w:t xml:space="preserve"> </w:t>
      </w:r>
      <w:r w:rsidRPr="00A46154">
        <w:rPr>
          <w:rFonts w:ascii="Arial Narrow" w:hAnsi="Arial Narrow"/>
          <w:sz w:val="20"/>
        </w:rPr>
        <w:t>(redação dada pela Lei Complementar 134/2011)</w:t>
      </w:r>
    </w:p>
    <w:p w14:paraId="5F8B9313" w14:textId="77777777" w:rsidR="00B04F73" w:rsidRPr="00B04F73" w:rsidRDefault="00B04F73" w:rsidP="00B04F73">
      <w:pPr>
        <w:pStyle w:val="Corpodetexto"/>
        <w:widowControl w:val="0"/>
        <w:ind w:right="284" w:firstLine="1418"/>
        <w:jc w:val="both"/>
        <w:rPr>
          <w:rFonts w:ascii="Arial Narrow" w:eastAsia="Batang" w:hAnsi="Arial Narrow" w:cs="Arial"/>
          <w:iCs/>
          <w:sz w:val="28"/>
          <w:szCs w:val="28"/>
        </w:rPr>
      </w:pPr>
    </w:p>
    <w:p w14:paraId="08962955" w14:textId="054034FE" w:rsidR="00B04F73" w:rsidRDefault="00B04F73" w:rsidP="00B04F73">
      <w:pPr>
        <w:pStyle w:val="Corpodetexto"/>
        <w:widowControl w:val="0"/>
        <w:spacing w:after="0"/>
        <w:ind w:right="284" w:firstLine="1418"/>
        <w:jc w:val="both"/>
        <w:rPr>
          <w:rFonts w:ascii="Arial Narrow" w:eastAsia="Batang" w:hAnsi="Arial Narrow" w:cs="Arial"/>
          <w:iCs/>
          <w:sz w:val="28"/>
          <w:szCs w:val="28"/>
        </w:rPr>
      </w:pPr>
      <w:r w:rsidRPr="00B04F73">
        <w:rPr>
          <w:rFonts w:ascii="Arial Narrow" w:eastAsia="Batang" w:hAnsi="Arial Narrow" w:cs="Arial"/>
          <w:iCs/>
          <w:sz w:val="28"/>
          <w:szCs w:val="28"/>
        </w:rPr>
        <w:t xml:space="preserve">§ 6º As parcelas que o servidor receber para remunerar a prestação de horas complementares, integrará a remuneração para contribuição à previdência social.  </w:t>
      </w:r>
      <w:r w:rsidRPr="00A46154">
        <w:rPr>
          <w:rFonts w:ascii="Arial Narrow" w:hAnsi="Arial Narrow"/>
          <w:sz w:val="20"/>
        </w:rPr>
        <w:t>(redação dada pela Lei Complementar 134/2011)</w:t>
      </w:r>
    </w:p>
    <w:p w14:paraId="1AF006C3" w14:textId="77777777" w:rsidR="00B04F73" w:rsidRPr="00B04F73" w:rsidRDefault="00B04F73" w:rsidP="00B04F73">
      <w:pPr>
        <w:pStyle w:val="Corpodetexto"/>
        <w:widowControl w:val="0"/>
        <w:spacing w:after="0"/>
        <w:ind w:right="284" w:firstLine="1418"/>
        <w:jc w:val="both"/>
        <w:rPr>
          <w:rFonts w:ascii="Arial Narrow" w:eastAsia="Batang" w:hAnsi="Arial Narrow" w:cs="Arial"/>
          <w:iCs/>
          <w:sz w:val="28"/>
          <w:szCs w:val="28"/>
        </w:rPr>
      </w:pPr>
    </w:p>
    <w:p w14:paraId="03BC44CD" w14:textId="59F1448C" w:rsidR="00B04F73" w:rsidRPr="00B04F73" w:rsidRDefault="00B04F73" w:rsidP="00B04F73">
      <w:pPr>
        <w:pStyle w:val="Corpodetexto"/>
        <w:widowControl w:val="0"/>
        <w:spacing w:after="0"/>
        <w:ind w:right="284" w:firstLine="1418"/>
        <w:jc w:val="both"/>
        <w:rPr>
          <w:rFonts w:ascii="Arial Narrow" w:eastAsia="Batang" w:hAnsi="Arial Narrow" w:cs="Arial"/>
          <w:iCs/>
          <w:sz w:val="28"/>
          <w:szCs w:val="28"/>
        </w:rPr>
      </w:pPr>
      <w:r w:rsidRPr="00B04F73">
        <w:rPr>
          <w:rFonts w:ascii="Arial Narrow" w:eastAsia="Batang" w:hAnsi="Arial Narrow" w:cs="Arial"/>
          <w:iCs/>
          <w:sz w:val="28"/>
          <w:szCs w:val="28"/>
        </w:rPr>
        <w:t>§ 7º É condição para o Médico ocupar a função de Médico do PSF a manifestação do servidor de que aceita cumprir quarenta horas semanais, em regime de complementação de carga horária.</w:t>
      </w:r>
      <w:r>
        <w:rPr>
          <w:rFonts w:ascii="Arial Narrow" w:hAnsi="Arial Narrow"/>
          <w:sz w:val="28"/>
        </w:rPr>
        <w:t xml:space="preserve"> </w:t>
      </w:r>
      <w:r w:rsidRPr="00A46154">
        <w:rPr>
          <w:rFonts w:ascii="Arial Narrow" w:hAnsi="Arial Narrow"/>
          <w:sz w:val="20"/>
        </w:rPr>
        <w:t>(redação dada pela Lei Complementar 134/2011)</w:t>
      </w:r>
    </w:p>
    <w:p w14:paraId="290E5FFF" w14:textId="77777777" w:rsidR="00B04F73" w:rsidRPr="00B04F73" w:rsidRDefault="00B04F73" w:rsidP="00B04F73">
      <w:pPr>
        <w:pStyle w:val="Corpodetexto"/>
        <w:tabs>
          <w:tab w:val="left" w:pos="2268"/>
        </w:tabs>
        <w:spacing w:after="0"/>
        <w:ind w:firstLine="1418"/>
        <w:jc w:val="both"/>
        <w:rPr>
          <w:rFonts w:ascii="Arial Narrow" w:hAnsi="Arial Narrow"/>
          <w:b/>
          <w:bCs/>
          <w:color w:val="00B0F0"/>
          <w:szCs w:val="24"/>
        </w:rPr>
      </w:pPr>
    </w:p>
    <w:p w14:paraId="7656C886" w14:textId="77777777" w:rsidR="00E60853" w:rsidRDefault="00E60853" w:rsidP="00E60853">
      <w:pPr>
        <w:jc w:val="right"/>
        <w:rPr>
          <w:rFonts w:ascii="Arial Narrow" w:hAnsi="Arial Narrow"/>
          <w:b/>
          <w:sz w:val="20"/>
        </w:rPr>
      </w:pPr>
    </w:p>
    <w:p w14:paraId="7A57A8DF" w14:textId="77777777" w:rsidR="00E60853" w:rsidRDefault="00E60853" w:rsidP="00E60853">
      <w:pPr>
        <w:pStyle w:val="Recuodecorpodetexto"/>
        <w:tabs>
          <w:tab w:val="left" w:pos="2410"/>
        </w:tabs>
        <w:spacing w:after="0"/>
        <w:ind w:left="0" w:firstLine="1440"/>
        <w:jc w:val="both"/>
        <w:rPr>
          <w:rFonts w:ascii="Arial Narrow" w:hAnsi="Arial Narrow"/>
          <w:sz w:val="28"/>
        </w:rPr>
      </w:pPr>
      <w:r>
        <w:rPr>
          <w:rFonts w:ascii="Arial Narrow" w:hAnsi="Arial Narrow"/>
          <w:sz w:val="28"/>
        </w:rPr>
        <w:t>Art.76.</w:t>
      </w:r>
      <w:r>
        <w:rPr>
          <w:rFonts w:ascii="Arial Narrow" w:hAnsi="Arial Narrow"/>
          <w:sz w:val="28"/>
        </w:rPr>
        <w:tab/>
        <w:t>São adotados, para fins de aplicação desta Lei Complementar, os seguintes conceitos básicos:</w:t>
      </w:r>
    </w:p>
    <w:p w14:paraId="0FF67E4F" w14:textId="77777777" w:rsidR="00E60853" w:rsidRDefault="00E60853" w:rsidP="00E60853">
      <w:pPr>
        <w:pStyle w:val="Recuodecorpodetexto"/>
        <w:spacing w:after="0"/>
        <w:ind w:left="0" w:firstLine="1440"/>
        <w:jc w:val="both"/>
        <w:rPr>
          <w:rFonts w:ascii="Arial Narrow" w:hAnsi="Arial Narrow"/>
          <w:sz w:val="20"/>
        </w:rPr>
      </w:pPr>
    </w:p>
    <w:p w14:paraId="7E584395"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adicional</w:t>
      </w:r>
      <w:r>
        <w:rPr>
          <w:rFonts w:ascii="Arial Narrow" w:hAnsi="Arial Narrow"/>
          <w:sz w:val="28"/>
        </w:rPr>
        <w:t xml:space="preserve"> - vantagem pecuniária que retribui as situações referentes a tempo de serviço e a desempenho de funções especiais, tendo caráter definitivo enquanto o servidor permanecer no cargo que lhe der origem e/ou persistirem as condições em que </w:t>
      </w:r>
      <w:proofErr w:type="gramStart"/>
      <w:r>
        <w:rPr>
          <w:rFonts w:ascii="Arial Narrow" w:hAnsi="Arial Narrow"/>
          <w:sz w:val="28"/>
        </w:rPr>
        <w:t>fundamenta  a</w:t>
      </w:r>
      <w:proofErr w:type="gramEnd"/>
      <w:r>
        <w:rPr>
          <w:rFonts w:ascii="Arial Narrow" w:hAnsi="Arial Narrow"/>
          <w:sz w:val="28"/>
        </w:rPr>
        <w:t xml:space="preserve"> concessão;</w:t>
      </w:r>
    </w:p>
    <w:p w14:paraId="1B25B5C0" w14:textId="77777777" w:rsidR="00E60853" w:rsidRDefault="00E60853" w:rsidP="00E60853">
      <w:pPr>
        <w:pStyle w:val="Corpodetexto"/>
        <w:spacing w:after="0"/>
        <w:jc w:val="both"/>
        <w:rPr>
          <w:rFonts w:ascii="Arial Narrow" w:hAnsi="Arial Narrow"/>
          <w:sz w:val="20"/>
        </w:rPr>
      </w:pPr>
    </w:p>
    <w:p w14:paraId="10BA3BBA"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lastRenderedPageBreak/>
        <w:t xml:space="preserve">cargo </w:t>
      </w:r>
      <w:proofErr w:type="gramStart"/>
      <w:r>
        <w:rPr>
          <w:rFonts w:ascii="Arial Narrow" w:hAnsi="Arial Narrow"/>
          <w:sz w:val="28"/>
        </w:rPr>
        <w:t>-  conjunto</w:t>
      </w:r>
      <w:proofErr w:type="gramEnd"/>
      <w:r>
        <w:rPr>
          <w:rFonts w:ascii="Arial Narrow" w:hAnsi="Arial Narrow"/>
          <w:sz w:val="28"/>
        </w:rPr>
        <w:t xml:space="preserve"> delimitado de tarefas e funções </w:t>
      </w:r>
      <w:proofErr w:type="spellStart"/>
      <w:r>
        <w:rPr>
          <w:rFonts w:ascii="Arial Narrow" w:hAnsi="Arial Narrow"/>
          <w:sz w:val="28"/>
        </w:rPr>
        <w:t>sócio-organizadas</w:t>
      </w:r>
      <w:proofErr w:type="spellEnd"/>
      <w:r>
        <w:rPr>
          <w:rFonts w:ascii="Arial Narrow" w:hAnsi="Arial Narrow"/>
          <w:sz w:val="28"/>
        </w:rPr>
        <w:t xml:space="preserve"> de natureza, conteúdo e complexidade de tarefas similares,  de responsabilidades semelhantes e identidade entre as características de exercício, denominação e vencimentos;</w:t>
      </w:r>
    </w:p>
    <w:p w14:paraId="53921228" w14:textId="77777777" w:rsidR="00E60853" w:rsidRDefault="00E60853" w:rsidP="00E60853">
      <w:pPr>
        <w:pStyle w:val="Corpodetexto"/>
        <w:spacing w:after="0"/>
        <w:jc w:val="both"/>
        <w:rPr>
          <w:rFonts w:ascii="Arial Narrow" w:hAnsi="Arial Narrow"/>
          <w:sz w:val="20"/>
        </w:rPr>
      </w:pPr>
    </w:p>
    <w:p w14:paraId="25CF5C3A"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cargo de carreira</w:t>
      </w:r>
      <w:r>
        <w:rPr>
          <w:rFonts w:ascii="Arial Narrow" w:hAnsi="Arial Narrow"/>
          <w:sz w:val="28"/>
        </w:rPr>
        <w:t xml:space="preserve"> - escalonado em classes para acesso privativo dos titulares de cargos posicionados em escalões inferiores e cuja denominação e quantidade são definidas em lei e a qualificação, atribuições e responsabilidades estabelecidas em regulamento;</w:t>
      </w:r>
    </w:p>
    <w:p w14:paraId="1F11F2CA" w14:textId="77777777" w:rsidR="00E60853" w:rsidRDefault="00E60853" w:rsidP="00E60853">
      <w:pPr>
        <w:pStyle w:val="Corpodetexto"/>
        <w:spacing w:after="0"/>
        <w:jc w:val="both"/>
        <w:rPr>
          <w:rFonts w:ascii="Arial Narrow" w:hAnsi="Arial Narrow"/>
          <w:sz w:val="20"/>
        </w:rPr>
      </w:pPr>
    </w:p>
    <w:p w14:paraId="0E9C016F"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cargo efetivo</w:t>
      </w:r>
      <w:r>
        <w:rPr>
          <w:rFonts w:ascii="Arial Narrow" w:hAnsi="Arial Narrow"/>
          <w:sz w:val="28"/>
        </w:rPr>
        <w:t xml:space="preserve"> – conjunto de deveres, responsabilidades e atribuições cometidas ao servidor submetido ao regime jurídico estatutário com vínculo permanente com a Prefeitura, em decorrência de aprovação em concurso público;</w:t>
      </w:r>
    </w:p>
    <w:p w14:paraId="11EFAED5" w14:textId="77777777" w:rsidR="00E60853" w:rsidRDefault="00E60853" w:rsidP="00E60853">
      <w:pPr>
        <w:pStyle w:val="Corpodetexto"/>
        <w:spacing w:after="0"/>
        <w:jc w:val="both"/>
        <w:rPr>
          <w:rFonts w:ascii="Arial Narrow" w:hAnsi="Arial Narrow"/>
          <w:sz w:val="20"/>
        </w:rPr>
      </w:pPr>
    </w:p>
    <w:p w14:paraId="3312DB00"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cargo em comissão</w:t>
      </w:r>
      <w:r>
        <w:rPr>
          <w:rFonts w:ascii="Arial Narrow" w:hAnsi="Arial Narrow"/>
          <w:sz w:val="28"/>
        </w:rPr>
        <w:t xml:space="preserve"> – conjunto de atribuições e responsabilidades relativas às funções de direção, gerência, chefia ou assessoramento superiores a órgãos ou unidades organizacionais da administração direta e cuja nomeação depende da confiança do dirigente superior; </w:t>
      </w:r>
    </w:p>
    <w:p w14:paraId="75685C9F" w14:textId="77777777" w:rsidR="00E60853" w:rsidRDefault="00E60853" w:rsidP="00E60853">
      <w:pPr>
        <w:pStyle w:val="Corpodetexto"/>
        <w:spacing w:after="0"/>
        <w:jc w:val="both"/>
        <w:rPr>
          <w:rFonts w:ascii="Arial Narrow" w:hAnsi="Arial Narrow"/>
          <w:sz w:val="20"/>
        </w:rPr>
      </w:pPr>
    </w:p>
    <w:p w14:paraId="3FB646DC"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classe</w:t>
      </w:r>
      <w:r>
        <w:rPr>
          <w:rFonts w:ascii="Arial Narrow" w:hAnsi="Arial Narrow"/>
          <w:sz w:val="28"/>
        </w:rPr>
        <w:t xml:space="preserve"> - a escala hierárquica, identificada por letras do alfabeto, que indica os valores dos vencimentos, segundo a posição do ocupante dentro do cargo ocupado; </w:t>
      </w:r>
    </w:p>
    <w:p w14:paraId="4EC92C94" w14:textId="77777777" w:rsidR="00E60853" w:rsidRDefault="00E60853" w:rsidP="00E60853">
      <w:pPr>
        <w:pStyle w:val="Corpodetexto"/>
        <w:spacing w:after="0"/>
        <w:jc w:val="both"/>
        <w:rPr>
          <w:rFonts w:ascii="Arial Narrow" w:hAnsi="Arial Narrow"/>
          <w:sz w:val="20"/>
        </w:rPr>
      </w:pPr>
    </w:p>
    <w:p w14:paraId="16C00E9F"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função</w:t>
      </w:r>
      <w:r>
        <w:rPr>
          <w:rFonts w:ascii="Arial Narrow" w:hAnsi="Arial Narrow"/>
          <w:sz w:val="28"/>
        </w:rPr>
        <w:t xml:space="preserve"> </w:t>
      </w:r>
      <w:proofErr w:type="gramStart"/>
      <w:r>
        <w:rPr>
          <w:rFonts w:ascii="Arial Narrow" w:hAnsi="Arial Narrow"/>
          <w:sz w:val="28"/>
        </w:rPr>
        <w:t>-  conjunto</w:t>
      </w:r>
      <w:proofErr w:type="gramEnd"/>
      <w:r>
        <w:rPr>
          <w:rFonts w:ascii="Arial Narrow" w:hAnsi="Arial Narrow"/>
          <w:sz w:val="28"/>
        </w:rPr>
        <w:t xml:space="preserve"> de atividades profissionais identificadas pela mesma denominação, em razão da identidade e similitude de  atribuições, ocupação, ofício ou profissão em que se desdobram os cargos;</w:t>
      </w:r>
    </w:p>
    <w:p w14:paraId="60FDAFF8" w14:textId="77777777" w:rsidR="00E60853" w:rsidRDefault="00E60853" w:rsidP="00E60853">
      <w:pPr>
        <w:pStyle w:val="Corpodetexto"/>
        <w:spacing w:after="0"/>
        <w:jc w:val="both"/>
        <w:rPr>
          <w:rFonts w:ascii="Arial Narrow" w:hAnsi="Arial Narrow"/>
          <w:sz w:val="20"/>
        </w:rPr>
      </w:pPr>
    </w:p>
    <w:p w14:paraId="7F549E7F"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função de confiança</w:t>
      </w:r>
      <w:r>
        <w:rPr>
          <w:rFonts w:ascii="Arial Narrow" w:hAnsi="Arial Narrow"/>
          <w:sz w:val="28"/>
        </w:rPr>
        <w:t xml:space="preserve"> - conjunto de responsabilidades e atribuições cometidas a titulares de cargo efetivo e correlacionadas às tarefas do respectivo cargo para o exercício de encargo de supervisão ou assistência intermediárias;</w:t>
      </w:r>
    </w:p>
    <w:p w14:paraId="6C51736F" w14:textId="77777777" w:rsidR="00E60853" w:rsidRDefault="00E60853" w:rsidP="00E60853">
      <w:pPr>
        <w:pStyle w:val="Corpodetexto"/>
        <w:spacing w:after="0"/>
        <w:jc w:val="both"/>
        <w:rPr>
          <w:rFonts w:ascii="Arial Narrow" w:hAnsi="Arial Narrow"/>
          <w:sz w:val="20"/>
        </w:rPr>
      </w:pPr>
    </w:p>
    <w:p w14:paraId="0BC64890"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gratificação -</w:t>
      </w:r>
      <w:r>
        <w:rPr>
          <w:rFonts w:ascii="Arial Narrow" w:hAnsi="Arial Narrow"/>
          <w:sz w:val="28"/>
        </w:rPr>
        <w:t xml:space="preserve"> vantagem pecuniária que retribui as situações individuais referentes ao exercício do cargo em local e/ou condições anormais de trabalho, sendo concedida em razão da situação excepcional em que um serviço comum é executado ou prestado;</w:t>
      </w:r>
    </w:p>
    <w:p w14:paraId="663BF2D9" w14:textId="77777777" w:rsidR="00E60853" w:rsidRDefault="00E60853" w:rsidP="00E60853">
      <w:pPr>
        <w:pStyle w:val="Corpodetexto"/>
        <w:spacing w:after="0"/>
        <w:jc w:val="both"/>
        <w:rPr>
          <w:rFonts w:ascii="Arial Narrow" w:hAnsi="Arial Narrow"/>
          <w:sz w:val="20"/>
        </w:rPr>
      </w:pPr>
    </w:p>
    <w:p w14:paraId="24E053EA"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nível -</w:t>
      </w:r>
      <w:r>
        <w:rPr>
          <w:rFonts w:ascii="Arial Narrow" w:hAnsi="Arial Narrow"/>
          <w:sz w:val="28"/>
        </w:rPr>
        <w:t xml:space="preserve"> escala hierárquica, identificado por algarismos romanos, que define os valores dos vencimentos da carreira do Magistério Municipal, segundo a habilitação para o exercício do cargo;</w:t>
      </w:r>
    </w:p>
    <w:p w14:paraId="4CFFECC2" w14:textId="77777777" w:rsidR="00E60853" w:rsidRDefault="00E60853" w:rsidP="00E60853">
      <w:pPr>
        <w:pStyle w:val="Corpodetexto"/>
        <w:spacing w:after="0"/>
        <w:jc w:val="both"/>
        <w:rPr>
          <w:rFonts w:ascii="Arial Narrow" w:hAnsi="Arial Narrow"/>
          <w:sz w:val="20"/>
        </w:rPr>
      </w:pPr>
    </w:p>
    <w:p w14:paraId="112AA386"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quadro de pessoal</w:t>
      </w:r>
      <w:r>
        <w:rPr>
          <w:rFonts w:ascii="Arial Narrow" w:hAnsi="Arial Narrow"/>
          <w:sz w:val="28"/>
        </w:rPr>
        <w:t xml:space="preserve"> - conjunto dos cargos e funções, identificados quantitativamente pelas respectivas denominações, que integram a administração direta da Prefeitura e cada autarquia ou fundação;</w:t>
      </w:r>
    </w:p>
    <w:p w14:paraId="2BD00560" w14:textId="77777777" w:rsidR="00E60853" w:rsidRDefault="00E60853" w:rsidP="00E60853">
      <w:pPr>
        <w:pStyle w:val="Corpodetexto"/>
        <w:spacing w:after="0"/>
        <w:jc w:val="both"/>
        <w:rPr>
          <w:rFonts w:ascii="Arial Narrow" w:hAnsi="Arial Narrow"/>
          <w:sz w:val="20"/>
        </w:rPr>
      </w:pPr>
    </w:p>
    <w:p w14:paraId="666B0878"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recrutamento e seleção</w:t>
      </w:r>
      <w:r>
        <w:rPr>
          <w:rFonts w:ascii="Arial Narrow" w:hAnsi="Arial Narrow"/>
          <w:sz w:val="28"/>
        </w:rPr>
        <w:t xml:space="preserve"> - processos destinados a obter candidatos qualificados, visando identificar e escolher pessoas mais adequadas aos padrões de </w:t>
      </w:r>
      <w:r>
        <w:rPr>
          <w:rFonts w:ascii="Arial Narrow" w:hAnsi="Arial Narrow"/>
          <w:sz w:val="28"/>
        </w:rPr>
        <w:lastRenderedPageBreak/>
        <w:t>desempenho estabelecidos para o exercício de determinado cargo ou função integrante dos quadros de pessoal da Prefeitura;</w:t>
      </w:r>
    </w:p>
    <w:p w14:paraId="3330C035" w14:textId="77777777" w:rsidR="00E60853" w:rsidRDefault="00E60853" w:rsidP="00E60853">
      <w:pPr>
        <w:pStyle w:val="Corpodetexto"/>
        <w:spacing w:after="0"/>
        <w:jc w:val="both"/>
        <w:rPr>
          <w:rFonts w:ascii="Arial Narrow" w:hAnsi="Arial Narrow"/>
          <w:sz w:val="20"/>
        </w:rPr>
      </w:pPr>
    </w:p>
    <w:p w14:paraId="704A7835"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remuneração</w:t>
      </w:r>
      <w:r>
        <w:rPr>
          <w:rFonts w:ascii="Arial Narrow" w:hAnsi="Arial Narrow"/>
          <w:sz w:val="28"/>
        </w:rPr>
        <w:t xml:space="preserve"> - total da retribuição pecuniária mensal paga ao servidor pelo exercício do cargo ou função, integrada pelo vencimento e pelas parcelas relativas às vantagens pecuniárias de caráter pessoal, funcional, indenizatória ou acessória pagas na conformidade das leis e regulamentos;</w:t>
      </w:r>
    </w:p>
    <w:p w14:paraId="73F289FA" w14:textId="77777777" w:rsidR="00E60853" w:rsidRDefault="00E60853" w:rsidP="00E60853">
      <w:pPr>
        <w:pStyle w:val="Corpodetexto"/>
        <w:spacing w:after="0"/>
        <w:jc w:val="right"/>
        <w:rPr>
          <w:rFonts w:ascii="Arial Narrow" w:hAnsi="Arial Narrow" w:cs="Arial"/>
          <w:color w:val="003366"/>
          <w:sz w:val="22"/>
        </w:rPr>
      </w:pPr>
    </w:p>
    <w:p w14:paraId="3AA43E6C"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tabela de pessoal</w:t>
      </w:r>
      <w:r>
        <w:rPr>
          <w:rFonts w:ascii="Arial Narrow" w:hAnsi="Arial Narrow"/>
          <w:sz w:val="28"/>
        </w:rPr>
        <w:t xml:space="preserve"> - grupamento dos cargos identificados, quantitativamente, pela denominação e pelas funções que integram cada Secretaria Municipal e órgãos subordinados diretamente ao Prefeito Municipal;</w:t>
      </w:r>
    </w:p>
    <w:p w14:paraId="49FB7FCA" w14:textId="77777777" w:rsidR="00E60853" w:rsidRDefault="00E60853" w:rsidP="00E60853">
      <w:pPr>
        <w:pStyle w:val="Corpodetexto"/>
        <w:spacing w:after="0"/>
        <w:jc w:val="both"/>
        <w:rPr>
          <w:rFonts w:ascii="Arial Narrow" w:hAnsi="Arial Narrow"/>
          <w:sz w:val="28"/>
        </w:rPr>
      </w:pPr>
    </w:p>
    <w:p w14:paraId="506237F5"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tabela de vencimentos</w:t>
      </w:r>
      <w:r>
        <w:rPr>
          <w:rFonts w:ascii="Arial Narrow" w:hAnsi="Arial Narrow"/>
          <w:sz w:val="28"/>
        </w:rPr>
        <w:t xml:space="preserve"> - conjunto das padrões salariais, hierarquicamente organizados, que identificam os valores </w:t>
      </w:r>
      <w:proofErr w:type="gramStart"/>
      <w:r>
        <w:rPr>
          <w:rFonts w:ascii="Arial Narrow" w:hAnsi="Arial Narrow"/>
          <w:sz w:val="28"/>
        </w:rPr>
        <w:t>dos  vencimentos</w:t>
      </w:r>
      <w:proofErr w:type="gramEnd"/>
      <w:r>
        <w:rPr>
          <w:rFonts w:ascii="Arial Narrow" w:hAnsi="Arial Narrow"/>
          <w:sz w:val="28"/>
        </w:rPr>
        <w:t xml:space="preserve"> básicos dos cargos efetivos do Plano de Cargos, Carreiras e Remuneração da Prefeitura Municipal;</w:t>
      </w:r>
    </w:p>
    <w:p w14:paraId="63098818" w14:textId="77777777" w:rsidR="00E60853" w:rsidRDefault="00E60853" w:rsidP="00E60853">
      <w:pPr>
        <w:pStyle w:val="Corpodetexto"/>
        <w:spacing w:after="0"/>
        <w:jc w:val="both"/>
        <w:rPr>
          <w:rFonts w:ascii="Arial Narrow" w:hAnsi="Arial Narrow"/>
          <w:sz w:val="28"/>
        </w:rPr>
      </w:pPr>
    </w:p>
    <w:p w14:paraId="7FB6F59A"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vantagem de caráter pessoal</w:t>
      </w:r>
      <w:r>
        <w:rPr>
          <w:rFonts w:ascii="Arial Narrow" w:hAnsi="Arial Narrow"/>
          <w:sz w:val="28"/>
        </w:rPr>
        <w:t xml:space="preserve"> -   direito financeiro deferido ao servidor individualmente, em virtude do atendimento de condições ou pré-requisitos pessoais; </w:t>
      </w:r>
    </w:p>
    <w:p w14:paraId="28F922F0" w14:textId="77777777" w:rsidR="00E60853" w:rsidRDefault="00E60853" w:rsidP="00E60853">
      <w:pPr>
        <w:pStyle w:val="Corpodetexto"/>
        <w:spacing w:after="0"/>
        <w:jc w:val="both"/>
        <w:rPr>
          <w:rFonts w:ascii="Arial Narrow" w:hAnsi="Arial Narrow"/>
          <w:sz w:val="28"/>
        </w:rPr>
      </w:pPr>
    </w:p>
    <w:p w14:paraId="78BE0CC1"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vantagem de caráter funcional</w:t>
      </w:r>
      <w:r>
        <w:rPr>
          <w:rFonts w:ascii="Arial Narrow" w:hAnsi="Arial Narrow"/>
          <w:sz w:val="28"/>
        </w:rPr>
        <w:t xml:space="preserve"> </w:t>
      </w:r>
      <w:proofErr w:type="gramStart"/>
      <w:r>
        <w:rPr>
          <w:rFonts w:ascii="Arial Narrow" w:hAnsi="Arial Narrow"/>
          <w:sz w:val="28"/>
        </w:rPr>
        <w:t>-  retribuição</w:t>
      </w:r>
      <w:proofErr w:type="gramEnd"/>
      <w:r>
        <w:rPr>
          <w:rFonts w:ascii="Arial Narrow" w:hAnsi="Arial Narrow"/>
          <w:sz w:val="28"/>
        </w:rPr>
        <w:t xml:space="preserve"> financeira deferida ao servidor pelo exercício de determinadas funções, responsabilidades ou pela execução de determinado trabalho em exposição a condições ambientais que imponha desgastes físico ou de saúde, considerada a sua </w:t>
      </w:r>
      <w:proofErr w:type="spellStart"/>
      <w:r>
        <w:rPr>
          <w:rFonts w:ascii="Arial Narrow" w:hAnsi="Arial Narrow"/>
          <w:sz w:val="28"/>
        </w:rPr>
        <w:t>freqüência</w:t>
      </w:r>
      <w:proofErr w:type="spellEnd"/>
      <w:r>
        <w:rPr>
          <w:rFonts w:ascii="Arial Narrow" w:hAnsi="Arial Narrow"/>
          <w:sz w:val="28"/>
        </w:rPr>
        <w:t xml:space="preserve"> ou permanência;</w:t>
      </w:r>
    </w:p>
    <w:p w14:paraId="2DFC3177" w14:textId="77777777" w:rsidR="00E60853" w:rsidRDefault="00E60853" w:rsidP="00E60853">
      <w:pPr>
        <w:pStyle w:val="Corpodetexto"/>
        <w:spacing w:after="0"/>
        <w:jc w:val="both"/>
        <w:rPr>
          <w:rFonts w:ascii="Arial Narrow" w:hAnsi="Arial Narrow"/>
          <w:sz w:val="20"/>
        </w:rPr>
      </w:pPr>
    </w:p>
    <w:p w14:paraId="3F0264B1" w14:textId="77777777" w:rsidR="00E60853" w:rsidRDefault="00E60853" w:rsidP="00E60853">
      <w:pPr>
        <w:pStyle w:val="Corpodetexto"/>
        <w:numPr>
          <w:ilvl w:val="0"/>
          <w:numId w:val="11"/>
        </w:numPr>
        <w:spacing w:after="0"/>
        <w:jc w:val="both"/>
        <w:rPr>
          <w:rFonts w:ascii="Arial Narrow" w:hAnsi="Arial Narrow"/>
          <w:sz w:val="28"/>
        </w:rPr>
      </w:pPr>
      <w:r>
        <w:rPr>
          <w:rFonts w:ascii="Arial Narrow" w:hAnsi="Arial Narrow"/>
          <w:b/>
          <w:sz w:val="28"/>
        </w:rPr>
        <w:t>vencimento</w:t>
      </w:r>
      <w:r>
        <w:rPr>
          <w:rFonts w:ascii="Arial Narrow" w:hAnsi="Arial Narrow"/>
          <w:sz w:val="28"/>
        </w:rPr>
        <w:t xml:space="preserve"> - retribuição pecuniária mensal devida ao servidor pelo exercício do cargo ou função, conforme valor, símbolo e padrão definidos em lei.</w:t>
      </w:r>
    </w:p>
    <w:p w14:paraId="59DDB88F" w14:textId="77777777" w:rsidR="00E60853" w:rsidRDefault="00E60853" w:rsidP="00E60853">
      <w:pPr>
        <w:jc w:val="right"/>
        <w:rPr>
          <w:rFonts w:ascii="Arial Narrow" w:hAnsi="Arial Narrow"/>
          <w:bCs/>
          <w:sz w:val="20"/>
        </w:rPr>
      </w:pPr>
    </w:p>
    <w:p w14:paraId="29FE331F" w14:textId="77777777" w:rsidR="00E60853" w:rsidRDefault="00E60853" w:rsidP="00E60853">
      <w:pPr>
        <w:jc w:val="center"/>
        <w:rPr>
          <w:rFonts w:ascii="Arial Narrow" w:hAnsi="Arial Narrow"/>
          <w:b/>
          <w:sz w:val="28"/>
        </w:rPr>
      </w:pPr>
      <w:r>
        <w:rPr>
          <w:rFonts w:ascii="Arial Narrow" w:hAnsi="Arial Narrow"/>
          <w:b/>
          <w:sz w:val="28"/>
        </w:rPr>
        <w:t>CAPÍTULO II</w:t>
      </w:r>
    </w:p>
    <w:p w14:paraId="17FBF8B1" w14:textId="77777777" w:rsidR="00E60853" w:rsidRDefault="00E60853" w:rsidP="00E60853">
      <w:pPr>
        <w:jc w:val="center"/>
        <w:rPr>
          <w:rFonts w:ascii="Arial Narrow" w:hAnsi="Arial Narrow"/>
          <w:sz w:val="28"/>
        </w:rPr>
      </w:pPr>
      <w:r>
        <w:rPr>
          <w:rFonts w:ascii="Arial Narrow" w:hAnsi="Arial Narrow"/>
          <w:b/>
          <w:sz w:val="28"/>
        </w:rPr>
        <w:t>DAS DISPOSIÇÕES FINAIS E TRANSITÓRIAS</w:t>
      </w:r>
    </w:p>
    <w:p w14:paraId="38805C44" w14:textId="77777777" w:rsidR="00E60853" w:rsidRDefault="00E60853" w:rsidP="00E60853">
      <w:pPr>
        <w:rPr>
          <w:rFonts w:ascii="Arial Narrow" w:hAnsi="Arial Narrow"/>
          <w:sz w:val="20"/>
        </w:rPr>
      </w:pPr>
    </w:p>
    <w:p w14:paraId="4653EAD2" w14:textId="77777777" w:rsidR="00E60853" w:rsidRDefault="00E60853" w:rsidP="00E60853">
      <w:pPr>
        <w:rPr>
          <w:rFonts w:ascii="Arial Narrow" w:hAnsi="Arial Narrow"/>
          <w:sz w:val="20"/>
        </w:rPr>
      </w:pPr>
    </w:p>
    <w:p w14:paraId="1C646524"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77.</w:t>
      </w:r>
      <w:r>
        <w:rPr>
          <w:rFonts w:ascii="Arial Narrow" w:hAnsi="Arial Narrow"/>
          <w:sz w:val="28"/>
        </w:rPr>
        <w:tab/>
        <w:t xml:space="preserve">Os servidores efetivos ou estáveis que não tiverem seus cargos transformados e os ocupantes de empregos regidos pela Consolidação das Leis do Trabalho constituirão o Quadro Suplementar, cujos cargos ou </w:t>
      </w:r>
      <w:proofErr w:type="gramStart"/>
      <w:r>
        <w:rPr>
          <w:rFonts w:ascii="Arial Narrow" w:hAnsi="Arial Narrow"/>
          <w:sz w:val="28"/>
        </w:rPr>
        <w:t>funções ocupados</w:t>
      </w:r>
      <w:proofErr w:type="gramEnd"/>
      <w:r>
        <w:rPr>
          <w:rFonts w:ascii="Arial Narrow" w:hAnsi="Arial Narrow"/>
          <w:sz w:val="28"/>
        </w:rPr>
        <w:t xml:space="preserve"> serão extintos à medida que vagarem. </w:t>
      </w:r>
    </w:p>
    <w:p w14:paraId="5288CA4D" w14:textId="77777777" w:rsidR="00E60853" w:rsidRDefault="00E60853" w:rsidP="00E60853">
      <w:pPr>
        <w:pStyle w:val="Corpodetexto"/>
        <w:spacing w:after="0"/>
        <w:jc w:val="both"/>
        <w:rPr>
          <w:rFonts w:ascii="Arial Narrow" w:hAnsi="Arial Narrow"/>
          <w:sz w:val="16"/>
        </w:rPr>
      </w:pPr>
    </w:p>
    <w:p w14:paraId="64C5DCF6" w14:textId="77777777" w:rsidR="00E60853" w:rsidRDefault="00E60853" w:rsidP="00E60853">
      <w:pPr>
        <w:pStyle w:val="Corpodetexto"/>
        <w:tabs>
          <w:tab w:val="left" w:pos="2268"/>
        </w:tabs>
        <w:spacing w:after="0"/>
        <w:ind w:firstLine="1418"/>
        <w:jc w:val="both"/>
        <w:rPr>
          <w:rFonts w:ascii="Arial Narrow" w:hAnsi="Arial Narrow"/>
          <w:sz w:val="28"/>
        </w:rPr>
      </w:pPr>
      <w:r>
        <w:rPr>
          <w:rFonts w:ascii="Arial Narrow" w:hAnsi="Arial Narrow"/>
          <w:sz w:val="28"/>
        </w:rPr>
        <w:t xml:space="preserve">§1° </w:t>
      </w:r>
      <w:r>
        <w:rPr>
          <w:rFonts w:ascii="Arial Narrow" w:hAnsi="Arial Narrow"/>
          <w:sz w:val="28"/>
        </w:rPr>
        <w:tab/>
        <w:t>Os servidores integrantes do Quadro Suplementar, se estáveis, poderão ser colocados em disponibilidade.</w:t>
      </w:r>
    </w:p>
    <w:p w14:paraId="15BAC647" w14:textId="77777777" w:rsidR="00E60853" w:rsidRDefault="00E60853" w:rsidP="00E60853">
      <w:pPr>
        <w:pStyle w:val="Corpodetexto"/>
        <w:spacing w:after="0"/>
        <w:jc w:val="both"/>
        <w:rPr>
          <w:rFonts w:ascii="Arial Narrow" w:hAnsi="Arial Narrow"/>
          <w:sz w:val="20"/>
        </w:rPr>
      </w:pPr>
    </w:p>
    <w:p w14:paraId="39553D67" w14:textId="77777777" w:rsidR="00E60853" w:rsidRDefault="00E60853" w:rsidP="00E60853">
      <w:pPr>
        <w:pStyle w:val="Corpodetexto"/>
        <w:tabs>
          <w:tab w:val="left" w:pos="2268"/>
        </w:tabs>
        <w:spacing w:after="0"/>
        <w:ind w:firstLine="1440"/>
        <w:jc w:val="both"/>
        <w:rPr>
          <w:rFonts w:ascii="Arial Narrow" w:hAnsi="Arial Narrow"/>
          <w:sz w:val="28"/>
        </w:rPr>
      </w:pPr>
      <w:r>
        <w:rPr>
          <w:rFonts w:ascii="Arial Narrow" w:hAnsi="Arial Narrow"/>
          <w:sz w:val="28"/>
        </w:rPr>
        <w:t xml:space="preserve">§2° </w:t>
      </w:r>
      <w:r>
        <w:rPr>
          <w:rFonts w:ascii="Arial Narrow" w:hAnsi="Arial Narrow"/>
          <w:sz w:val="28"/>
        </w:rPr>
        <w:tab/>
        <w:t xml:space="preserve">A remuneração dos servidores do Quadro Suplementar corresponderá à parte permanente percebida na data da vigência desta Lei Complementar e sua revisão ocorrerá nas mesmas datas e bases em que for concedido o </w:t>
      </w:r>
      <w:proofErr w:type="gramStart"/>
      <w:r>
        <w:rPr>
          <w:rFonts w:ascii="Arial Narrow" w:hAnsi="Arial Narrow"/>
          <w:sz w:val="28"/>
        </w:rPr>
        <w:t>reajuste  geral</w:t>
      </w:r>
      <w:proofErr w:type="gramEnd"/>
      <w:r>
        <w:rPr>
          <w:rFonts w:ascii="Arial Narrow" w:hAnsi="Arial Narrow"/>
          <w:sz w:val="28"/>
        </w:rPr>
        <w:t xml:space="preserve"> nos padrões salariais fixados nesta Lei Complementar.</w:t>
      </w:r>
    </w:p>
    <w:p w14:paraId="16216752" w14:textId="77777777" w:rsidR="00E60853" w:rsidRDefault="00E60853" w:rsidP="00E60853">
      <w:pPr>
        <w:pStyle w:val="Corpodetexto"/>
        <w:spacing w:after="0"/>
        <w:jc w:val="both"/>
        <w:rPr>
          <w:rFonts w:ascii="Arial Narrow" w:hAnsi="Arial Narrow"/>
          <w:sz w:val="16"/>
        </w:rPr>
      </w:pPr>
    </w:p>
    <w:p w14:paraId="1A857288"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lastRenderedPageBreak/>
        <w:t>Art. 78.</w:t>
      </w:r>
      <w:r>
        <w:rPr>
          <w:rFonts w:ascii="Arial Narrow" w:hAnsi="Arial Narrow"/>
          <w:sz w:val="28"/>
        </w:rPr>
        <w:tab/>
        <w:t>Compete ao Prefeito Municipal baixar os atos e normas regulamentando os procedimentos e disposições complementares necessárias à aplicação e implementação desta Lei Complementar.</w:t>
      </w:r>
    </w:p>
    <w:p w14:paraId="0C8798A9" w14:textId="77777777" w:rsidR="00E60853" w:rsidRDefault="00E60853" w:rsidP="00E60853">
      <w:pPr>
        <w:pStyle w:val="Corpodetexto"/>
        <w:spacing w:after="0"/>
        <w:jc w:val="both"/>
        <w:rPr>
          <w:rFonts w:ascii="Arial Narrow" w:hAnsi="Arial Narrow"/>
          <w:sz w:val="20"/>
        </w:rPr>
      </w:pPr>
    </w:p>
    <w:p w14:paraId="48F84949"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79.</w:t>
      </w:r>
      <w:r>
        <w:rPr>
          <w:rFonts w:ascii="Arial Narrow" w:hAnsi="Arial Narrow"/>
          <w:sz w:val="28"/>
        </w:rPr>
        <w:tab/>
        <w:t>São da competência do Prefeito Municipal os atos promovendo as transformações de cargos nos termos desta Lei Complementar.</w:t>
      </w:r>
    </w:p>
    <w:p w14:paraId="782050B4" w14:textId="77777777" w:rsidR="00E60853" w:rsidRDefault="00E60853" w:rsidP="00E60853">
      <w:pPr>
        <w:pStyle w:val="Corpodetexto"/>
        <w:spacing w:after="0"/>
        <w:jc w:val="both"/>
        <w:rPr>
          <w:rFonts w:ascii="Arial Narrow" w:hAnsi="Arial Narrow"/>
          <w:sz w:val="20"/>
        </w:rPr>
      </w:pPr>
    </w:p>
    <w:p w14:paraId="0AC50BC5"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80.</w:t>
      </w:r>
      <w:r>
        <w:rPr>
          <w:rFonts w:ascii="Arial Narrow" w:hAnsi="Arial Narrow"/>
          <w:sz w:val="28"/>
        </w:rPr>
        <w:tab/>
        <w:t xml:space="preserve">Os Anexos desta Lei Complementar constituem parte integrante do seu texto. </w:t>
      </w:r>
    </w:p>
    <w:p w14:paraId="44613A24" w14:textId="77777777" w:rsidR="00E60853" w:rsidRDefault="00E60853" w:rsidP="00E60853">
      <w:pPr>
        <w:pStyle w:val="Corpodetexto"/>
        <w:spacing w:after="0"/>
        <w:jc w:val="both"/>
        <w:rPr>
          <w:rFonts w:ascii="Arial Narrow" w:hAnsi="Arial Narrow"/>
          <w:sz w:val="20"/>
        </w:rPr>
      </w:pPr>
    </w:p>
    <w:p w14:paraId="61004C0C"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81.</w:t>
      </w:r>
      <w:r>
        <w:rPr>
          <w:rFonts w:ascii="Arial Narrow" w:hAnsi="Arial Narrow"/>
          <w:sz w:val="28"/>
        </w:rPr>
        <w:tab/>
        <w:t xml:space="preserve">Fica vedado o provimento dos cargos vagos na data de vigência desta Lei Complementar e o Prefeito Municipal autorizado a promover sua extinção. </w:t>
      </w:r>
    </w:p>
    <w:p w14:paraId="63724173" w14:textId="77777777" w:rsidR="00E60853" w:rsidRDefault="00E60853" w:rsidP="00E60853">
      <w:pPr>
        <w:pStyle w:val="Corpodetexto"/>
        <w:spacing w:after="0"/>
        <w:jc w:val="both"/>
        <w:rPr>
          <w:rFonts w:ascii="Arial Narrow" w:hAnsi="Arial Narrow"/>
          <w:sz w:val="20"/>
        </w:rPr>
      </w:pPr>
    </w:p>
    <w:p w14:paraId="3145B17E"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82.</w:t>
      </w:r>
      <w:r>
        <w:rPr>
          <w:rFonts w:ascii="Arial Narrow" w:hAnsi="Arial Narrow"/>
          <w:sz w:val="28"/>
        </w:rPr>
        <w:tab/>
        <w:t>As despesas decorrentes da aplicação das disposições desta Lei Complementar correrão à conta dos recursos orçamentários e créditos próprios que forem consignados para as despesas de pessoal da Prefeitura Municipal de Nova Andradina.</w:t>
      </w:r>
    </w:p>
    <w:p w14:paraId="59B70B02" w14:textId="77777777" w:rsidR="00E60853" w:rsidRDefault="00E60853" w:rsidP="00E60853">
      <w:pPr>
        <w:pStyle w:val="Corpodetexto"/>
        <w:spacing w:after="0"/>
        <w:jc w:val="both"/>
        <w:rPr>
          <w:rFonts w:ascii="Arial Narrow" w:hAnsi="Arial Narrow"/>
          <w:sz w:val="20"/>
        </w:rPr>
      </w:pPr>
    </w:p>
    <w:p w14:paraId="5E2E3C91" w14:textId="77777777" w:rsidR="00E60853" w:rsidRDefault="00E60853" w:rsidP="00E60853">
      <w:pPr>
        <w:pStyle w:val="Corpodetexto"/>
        <w:tabs>
          <w:tab w:val="left" w:pos="2410"/>
        </w:tabs>
        <w:spacing w:after="0"/>
        <w:ind w:firstLine="1440"/>
        <w:jc w:val="both"/>
        <w:rPr>
          <w:rFonts w:ascii="Arial Narrow" w:hAnsi="Arial Narrow"/>
          <w:sz w:val="28"/>
        </w:rPr>
      </w:pPr>
      <w:r>
        <w:rPr>
          <w:rFonts w:ascii="Arial Narrow" w:hAnsi="Arial Narrow"/>
          <w:sz w:val="28"/>
        </w:rPr>
        <w:t>Art. 83.</w:t>
      </w:r>
      <w:r>
        <w:rPr>
          <w:rFonts w:ascii="Arial Narrow" w:hAnsi="Arial Narrow"/>
          <w:sz w:val="28"/>
        </w:rPr>
        <w:tab/>
        <w:t xml:space="preserve">Esta Lei Complementar entra em vigor na data de sua publicação, com efeitos financeiros a partir de trinta dias da sua vigência.  </w:t>
      </w:r>
    </w:p>
    <w:p w14:paraId="2ED675A5" w14:textId="77777777" w:rsidR="00E60853" w:rsidRDefault="00E60853" w:rsidP="00E60853">
      <w:pPr>
        <w:jc w:val="both"/>
        <w:rPr>
          <w:rFonts w:ascii="Arial Narrow" w:hAnsi="Arial Narrow"/>
          <w:sz w:val="20"/>
        </w:rPr>
      </w:pPr>
    </w:p>
    <w:p w14:paraId="746C1527" w14:textId="77777777" w:rsidR="00E60853" w:rsidRDefault="00E60853" w:rsidP="00E60853">
      <w:pPr>
        <w:pStyle w:val="Recuodecorpodetexto3"/>
        <w:tabs>
          <w:tab w:val="left" w:pos="2410"/>
        </w:tabs>
        <w:rPr>
          <w:rFonts w:ascii="Arial Narrow" w:hAnsi="Arial Narrow"/>
          <w:sz w:val="28"/>
        </w:rPr>
      </w:pPr>
      <w:r>
        <w:rPr>
          <w:rFonts w:ascii="Arial Narrow" w:hAnsi="Arial Narrow"/>
          <w:sz w:val="28"/>
        </w:rPr>
        <w:t>Art. 84.</w:t>
      </w:r>
      <w:r>
        <w:rPr>
          <w:rFonts w:ascii="Arial Narrow" w:hAnsi="Arial Narrow"/>
          <w:sz w:val="28"/>
        </w:rPr>
        <w:tab/>
        <w:t xml:space="preserve">Revogam-se a Lei Complementar n° 3, de 19 de dezembro de </w:t>
      </w:r>
      <w:smartTag w:uri="urn:schemas-microsoft-com:office:smarttags" w:element="metricconverter">
        <w:smartTagPr>
          <w:attr w:name="ProductID" w:val="1994, a"/>
        </w:smartTagPr>
        <w:r>
          <w:rPr>
            <w:rFonts w:ascii="Arial Narrow" w:hAnsi="Arial Narrow"/>
            <w:sz w:val="28"/>
          </w:rPr>
          <w:t>1994, a</w:t>
        </w:r>
      </w:smartTag>
      <w:r>
        <w:rPr>
          <w:rFonts w:ascii="Arial Narrow" w:hAnsi="Arial Narrow"/>
          <w:sz w:val="28"/>
        </w:rPr>
        <w:t xml:space="preserve"> Lei n° 212, de 7 de junho de 2000, e demais disposições em contrário.</w:t>
      </w:r>
    </w:p>
    <w:p w14:paraId="71746DAE" w14:textId="77777777" w:rsidR="00E60853" w:rsidRDefault="00E60853" w:rsidP="00E60853">
      <w:pPr>
        <w:pStyle w:val="Recuodecorpodetexto3"/>
        <w:rPr>
          <w:rFonts w:ascii="Arial Narrow" w:hAnsi="Arial Narrow"/>
          <w:sz w:val="20"/>
        </w:rPr>
      </w:pPr>
    </w:p>
    <w:p w14:paraId="1AA09770" w14:textId="77777777" w:rsidR="00E60853" w:rsidRDefault="00E60853" w:rsidP="00E60853">
      <w:pPr>
        <w:pStyle w:val="Recuodecorpodetexto3"/>
        <w:ind w:firstLine="4536"/>
        <w:rPr>
          <w:rFonts w:ascii="Arial Narrow" w:hAnsi="Arial Narrow"/>
          <w:color w:val="000000"/>
          <w:sz w:val="28"/>
        </w:rPr>
      </w:pPr>
      <w:r>
        <w:rPr>
          <w:rFonts w:ascii="Arial Narrow" w:hAnsi="Arial Narrow"/>
          <w:color w:val="000000"/>
          <w:sz w:val="28"/>
        </w:rPr>
        <w:t>Nova Andradina MS, 26 de junho de 2002.</w:t>
      </w:r>
    </w:p>
    <w:p w14:paraId="1DDE5478" w14:textId="77777777" w:rsidR="00E60853" w:rsidRDefault="00E60853" w:rsidP="00E60853">
      <w:pPr>
        <w:pStyle w:val="Recuodecorpodetexto3"/>
        <w:ind w:firstLine="4536"/>
        <w:rPr>
          <w:rFonts w:ascii="Arial Narrow" w:hAnsi="Arial Narrow"/>
          <w:color w:val="000000"/>
          <w:sz w:val="28"/>
        </w:rPr>
      </w:pPr>
    </w:p>
    <w:p w14:paraId="755B3C95" w14:textId="77777777" w:rsidR="00E60853" w:rsidRDefault="00E60853" w:rsidP="00E60853">
      <w:pPr>
        <w:pStyle w:val="Recuodecorpodetexto3"/>
        <w:ind w:firstLine="4536"/>
        <w:rPr>
          <w:rFonts w:ascii="Arial Narrow" w:hAnsi="Arial Narrow"/>
          <w:sz w:val="20"/>
        </w:rPr>
      </w:pPr>
    </w:p>
    <w:p w14:paraId="48301AC9" w14:textId="77777777" w:rsidR="00E60853" w:rsidRDefault="00E60853" w:rsidP="00E60853">
      <w:pPr>
        <w:pStyle w:val="Ttulo2"/>
        <w:tabs>
          <w:tab w:val="left" w:pos="2694"/>
        </w:tabs>
        <w:spacing w:before="0"/>
        <w:ind w:firstLine="1701"/>
        <w:jc w:val="center"/>
        <w:rPr>
          <w:rFonts w:ascii="Arial" w:hAnsi="Arial" w:cs="Arial"/>
          <w:color w:val="000000"/>
          <w:sz w:val="28"/>
        </w:rPr>
      </w:pPr>
      <w:r>
        <w:rPr>
          <w:rFonts w:ascii="Arial" w:hAnsi="Arial" w:cs="Arial"/>
          <w:color w:val="000000"/>
          <w:sz w:val="28"/>
        </w:rPr>
        <w:t xml:space="preserve">Roberto </w:t>
      </w:r>
      <w:proofErr w:type="spellStart"/>
      <w:r>
        <w:rPr>
          <w:rFonts w:ascii="Arial" w:hAnsi="Arial" w:cs="Arial"/>
          <w:color w:val="000000"/>
          <w:sz w:val="28"/>
        </w:rPr>
        <w:t>Hashioka</w:t>
      </w:r>
      <w:proofErr w:type="spellEnd"/>
      <w:r>
        <w:rPr>
          <w:rFonts w:ascii="Arial" w:hAnsi="Arial" w:cs="Arial"/>
          <w:color w:val="000000"/>
          <w:sz w:val="28"/>
        </w:rPr>
        <w:t xml:space="preserve"> Soler</w:t>
      </w:r>
    </w:p>
    <w:p w14:paraId="78807831" w14:textId="77777777" w:rsidR="00E60853" w:rsidRDefault="00E60853" w:rsidP="00E60853">
      <w:pPr>
        <w:pStyle w:val="Ttulo5"/>
        <w:tabs>
          <w:tab w:val="left" w:pos="2694"/>
        </w:tabs>
        <w:spacing w:before="0"/>
        <w:ind w:left="3969" w:firstLine="426"/>
        <w:rPr>
          <w:rFonts w:ascii="Arial" w:hAnsi="Arial" w:cs="Arial"/>
          <w:b/>
          <w:bCs/>
          <w:i/>
          <w:iCs/>
          <w:color w:val="000000"/>
          <w:sz w:val="20"/>
        </w:rPr>
      </w:pPr>
      <w:r>
        <w:rPr>
          <w:rFonts w:ascii="Arial" w:hAnsi="Arial" w:cs="Arial"/>
          <w:b/>
          <w:bCs/>
          <w:i/>
          <w:iCs/>
          <w:color w:val="000000"/>
          <w:sz w:val="20"/>
        </w:rPr>
        <w:t>PREFEITO MUNICIPAL</w:t>
      </w:r>
    </w:p>
    <w:p w14:paraId="738FF492" w14:textId="77777777" w:rsidR="00E60853" w:rsidRDefault="00E60853" w:rsidP="00E60853"/>
    <w:p w14:paraId="7857D701" w14:textId="77777777" w:rsidR="00A047F1" w:rsidRDefault="00A047F1" w:rsidP="00E60853">
      <w:pPr>
        <w:pStyle w:val="Ttulo3"/>
        <w:spacing w:before="0" w:after="0"/>
        <w:jc w:val="center"/>
        <w:rPr>
          <w:rFonts w:ascii="Arial Narrow" w:hAnsi="Arial Narrow"/>
          <w:sz w:val="28"/>
        </w:rPr>
      </w:pPr>
    </w:p>
    <w:p w14:paraId="00431E42" w14:textId="77777777" w:rsidR="00B528A4" w:rsidRDefault="00B528A4">
      <w:pPr>
        <w:spacing w:after="160" w:line="259" w:lineRule="auto"/>
        <w:rPr>
          <w:rFonts w:ascii="Arial Narrow" w:hAnsi="Arial Narrow"/>
          <w:b/>
          <w:strike/>
          <w:sz w:val="28"/>
        </w:rPr>
      </w:pPr>
      <w:r>
        <w:rPr>
          <w:rFonts w:ascii="Arial Narrow" w:hAnsi="Arial Narrow"/>
          <w:strike/>
          <w:sz w:val="28"/>
        </w:rPr>
        <w:br w:type="page"/>
      </w:r>
    </w:p>
    <w:p w14:paraId="050EFB9F" w14:textId="056EA1D5" w:rsidR="00950E88" w:rsidRDefault="00E60853" w:rsidP="00E60853">
      <w:pPr>
        <w:pStyle w:val="Ttulo3"/>
        <w:spacing w:before="0" w:after="0"/>
        <w:jc w:val="center"/>
        <w:rPr>
          <w:rFonts w:ascii="Arial Narrow" w:hAnsi="Arial Narrow"/>
          <w:color w:val="00B0F0"/>
          <w:szCs w:val="24"/>
        </w:rPr>
      </w:pPr>
      <w:r w:rsidRPr="00A047F1">
        <w:rPr>
          <w:rFonts w:ascii="Arial Narrow" w:hAnsi="Arial Narrow"/>
          <w:strike/>
          <w:sz w:val="28"/>
        </w:rPr>
        <w:lastRenderedPageBreak/>
        <w:t>ANEXO I</w:t>
      </w:r>
      <w:r w:rsidR="00A047F1">
        <w:rPr>
          <w:rFonts w:ascii="Arial Narrow" w:hAnsi="Arial Narrow"/>
          <w:sz w:val="28"/>
        </w:rPr>
        <w:t xml:space="preserve"> </w:t>
      </w:r>
      <w:r w:rsidR="00A047F1" w:rsidRPr="00B528A4">
        <w:rPr>
          <w:rFonts w:ascii="Arial Narrow" w:hAnsi="Arial Narrow"/>
          <w:b w:val="0"/>
          <w:bCs/>
          <w:color w:val="00B0F0"/>
          <w:szCs w:val="24"/>
        </w:rPr>
        <w:t xml:space="preserve">(redação </w:t>
      </w:r>
      <w:proofErr w:type="spellStart"/>
      <w:r w:rsidR="00A047F1" w:rsidRPr="00B528A4">
        <w:rPr>
          <w:rFonts w:ascii="Arial Narrow" w:hAnsi="Arial Narrow"/>
          <w:b w:val="0"/>
          <w:bCs/>
          <w:color w:val="00B0F0"/>
          <w:szCs w:val="24"/>
        </w:rPr>
        <w:t>alt</w:t>
      </w:r>
      <w:proofErr w:type="spellEnd"/>
      <w:r w:rsidR="00A047F1" w:rsidRPr="00B528A4">
        <w:rPr>
          <w:rFonts w:ascii="Arial Narrow" w:hAnsi="Arial Narrow"/>
          <w:b w:val="0"/>
          <w:bCs/>
          <w:color w:val="00B0F0"/>
          <w:szCs w:val="24"/>
        </w:rPr>
        <w:t xml:space="preserve"> pela Lei Complementar 83/2007)</w:t>
      </w:r>
      <w:r w:rsidR="00950E88" w:rsidRPr="00B528A4">
        <w:rPr>
          <w:rFonts w:ascii="Arial Narrow" w:hAnsi="Arial Narrow"/>
          <w:b w:val="0"/>
          <w:bCs/>
          <w:color w:val="00B0F0"/>
          <w:szCs w:val="24"/>
        </w:rPr>
        <w:t xml:space="preserve"> </w:t>
      </w:r>
    </w:p>
    <w:p w14:paraId="3182AFEF" w14:textId="312F77AD" w:rsidR="00E60853" w:rsidRPr="00B528A4" w:rsidRDefault="00950E88" w:rsidP="00E60853">
      <w:pPr>
        <w:pStyle w:val="Ttulo3"/>
        <w:spacing w:before="0" w:after="0"/>
        <w:jc w:val="center"/>
        <w:rPr>
          <w:rFonts w:ascii="Arial Narrow" w:hAnsi="Arial Narrow"/>
          <w:b w:val="0"/>
          <w:bCs/>
          <w:color w:val="FF0000"/>
          <w:sz w:val="28"/>
        </w:rPr>
      </w:pPr>
      <w:r w:rsidRPr="00B528A4">
        <w:rPr>
          <w:rFonts w:ascii="Arial Narrow" w:hAnsi="Arial Narrow"/>
          <w:b w:val="0"/>
          <w:bCs/>
          <w:color w:val="FF0000"/>
          <w:szCs w:val="24"/>
        </w:rPr>
        <w:t>(revogado pela Lei Complementar 292/2023)</w:t>
      </w:r>
    </w:p>
    <w:p w14:paraId="7DA441C8" w14:textId="77777777" w:rsidR="00E60853" w:rsidRPr="00A047F1" w:rsidRDefault="00E60853" w:rsidP="00E60853">
      <w:pPr>
        <w:rPr>
          <w:rFonts w:ascii="Arial Narrow" w:hAnsi="Arial Narrow"/>
          <w:strike/>
          <w:sz w:val="28"/>
        </w:rPr>
      </w:pPr>
    </w:p>
    <w:p w14:paraId="1B155AF2" w14:textId="77777777" w:rsidR="00E60853" w:rsidRPr="00B528A4" w:rsidRDefault="00E60853" w:rsidP="00E60853">
      <w:pPr>
        <w:pStyle w:val="Ttulo3"/>
        <w:spacing w:before="0" w:after="0"/>
        <w:jc w:val="center"/>
        <w:rPr>
          <w:rFonts w:ascii="Arial Narrow" w:hAnsi="Arial Narrow"/>
          <w:strike/>
          <w:szCs w:val="24"/>
        </w:rPr>
      </w:pPr>
      <w:r w:rsidRPr="00B528A4">
        <w:rPr>
          <w:rFonts w:ascii="Arial Narrow" w:hAnsi="Arial Narrow"/>
          <w:strike/>
          <w:szCs w:val="24"/>
        </w:rPr>
        <w:t>CARGOS EFETIVOS E RESPECTIVAS FUNÇÕES</w:t>
      </w:r>
    </w:p>
    <w:p w14:paraId="1D4EBBAD" w14:textId="77777777" w:rsidR="00E60853" w:rsidRPr="00B528A4" w:rsidRDefault="00E60853" w:rsidP="00E60853">
      <w:pPr>
        <w:pStyle w:val="Rodap"/>
        <w:tabs>
          <w:tab w:val="clear" w:pos="4419"/>
          <w:tab w:val="clear" w:pos="8838"/>
        </w:tabs>
        <w:rPr>
          <w:rFonts w:ascii="Arial Narrow" w:hAnsi="Arial Narrow"/>
          <w:strike/>
          <w:szCs w:val="24"/>
        </w:rPr>
      </w:pPr>
    </w:p>
    <w:tbl>
      <w:tblPr>
        <w:tblW w:w="9497"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278"/>
        <w:gridCol w:w="6219"/>
      </w:tblGrid>
      <w:tr w:rsidR="00E60853" w:rsidRPr="00B528A4" w14:paraId="4F351C1A" w14:textId="77777777" w:rsidTr="00A90481">
        <w:tc>
          <w:tcPr>
            <w:tcW w:w="3278" w:type="dxa"/>
            <w:shd w:val="pct15" w:color="000000" w:fill="FFFFFF"/>
          </w:tcPr>
          <w:p w14:paraId="70829371" w14:textId="77777777" w:rsidR="00E60853" w:rsidRPr="00B528A4" w:rsidRDefault="00E60853" w:rsidP="00A90481">
            <w:pPr>
              <w:spacing w:before="120" w:after="120"/>
              <w:jc w:val="center"/>
              <w:rPr>
                <w:rFonts w:ascii="Arial Narrow" w:hAnsi="Arial Narrow"/>
                <w:b/>
                <w:strike/>
                <w:szCs w:val="24"/>
              </w:rPr>
            </w:pPr>
            <w:r w:rsidRPr="00B528A4">
              <w:rPr>
                <w:rFonts w:ascii="Arial Narrow" w:hAnsi="Arial Narrow"/>
                <w:b/>
                <w:strike/>
                <w:szCs w:val="24"/>
              </w:rPr>
              <w:t>CATEGORIA FUNCIONAL</w:t>
            </w:r>
          </w:p>
        </w:tc>
        <w:tc>
          <w:tcPr>
            <w:tcW w:w="6219" w:type="dxa"/>
            <w:shd w:val="pct15" w:color="000000" w:fill="FFFFFF"/>
          </w:tcPr>
          <w:p w14:paraId="5C5F4DB6" w14:textId="77777777" w:rsidR="00E60853" w:rsidRPr="00B528A4" w:rsidRDefault="00E60853" w:rsidP="00A90481">
            <w:pPr>
              <w:pStyle w:val="Rodap"/>
              <w:tabs>
                <w:tab w:val="clear" w:pos="4419"/>
                <w:tab w:val="clear" w:pos="8838"/>
              </w:tabs>
              <w:spacing w:before="120" w:after="120"/>
              <w:jc w:val="center"/>
              <w:rPr>
                <w:rFonts w:ascii="Arial Narrow" w:hAnsi="Arial Narrow"/>
                <w:b/>
                <w:bCs/>
                <w:strike/>
                <w:szCs w:val="24"/>
              </w:rPr>
            </w:pPr>
            <w:r w:rsidRPr="00B528A4">
              <w:rPr>
                <w:rFonts w:ascii="Arial Narrow" w:hAnsi="Arial Narrow"/>
                <w:b/>
                <w:bCs/>
                <w:strike/>
                <w:szCs w:val="24"/>
              </w:rPr>
              <w:t>F U N Ç Õ E S</w:t>
            </w:r>
          </w:p>
        </w:tc>
      </w:tr>
    </w:tbl>
    <w:p w14:paraId="4383FB3F" w14:textId="77777777" w:rsidR="00E60853" w:rsidRPr="00B528A4" w:rsidRDefault="00E60853" w:rsidP="00E60853">
      <w:pPr>
        <w:pStyle w:val="Ttulo3"/>
        <w:spacing w:before="120" w:after="120"/>
        <w:rPr>
          <w:rFonts w:ascii="Arial Narrow" w:hAnsi="Arial Narrow"/>
          <w:bCs/>
          <w:strike/>
          <w:szCs w:val="24"/>
        </w:rPr>
      </w:pPr>
      <w:r w:rsidRPr="00B528A4">
        <w:rPr>
          <w:rFonts w:ascii="Arial Narrow" w:hAnsi="Arial Narrow"/>
          <w:bCs/>
          <w:strike/>
          <w:szCs w:val="24"/>
        </w:rPr>
        <w:t xml:space="preserve">  GRUPO OCUPACIONAL: ATIVIDADES DE ATUAÇÃO FINALÍSTICA</w:t>
      </w:r>
    </w:p>
    <w:tbl>
      <w:tblPr>
        <w:tblW w:w="9497"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278"/>
        <w:gridCol w:w="6219"/>
      </w:tblGrid>
      <w:tr w:rsidR="00E60853" w:rsidRPr="00B528A4" w14:paraId="762A48E6" w14:textId="77777777" w:rsidTr="00A90481">
        <w:tc>
          <w:tcPr>
            <w:tcW w:w="9497" w:type="dxa"/>
            <w:gridSpan w:val="2"/>
            <w:tcBorders>
              <w:left w:val="nil"/>
              <w:right w:val="nil"/>
            </w:tcBorders>
          </w:tcPr>
          <w:p w14:paraId="394A65A5" w14:textId="77777777" w:rsidR="00E60853" w:rsidRPr="00B528A4" w:rsidRDefault="00E60853" w:rsidP="00A90481">
            <w:pPr>
              <w:spacing w:before="120"/>
              <w:jc w:val="both"/>
              <w:rPr>
                <w:rFonts w:ascii="Arial Narrow" w:hAnsi="Arial Narrow"/>
                <w:b/>
                <w:strike/>
                <w:szCs w:val="24"/>
              </w:rPr>
            </w:pPr>
            <w:r w:rsidRPr="00B528A4">
              <w:rPr>
                <w:rFonts w:ascii="Arial Narrow" w:hAnsi="Arial Narrow"/>
                <w:b/>
                <w:strike/>
                <w:szCs w:val="24"/>
              </w:rPr>
              <w:t>CARREIRA: MAGISTÉRIO MUNICIPAL</w:t>
            </w:r>
          </w:p>
        </w:tc>
      </w:tr>
      <w:tr w:rsidR="00E60853" w:rsidRPr="00B528A4" w14:paraId="70FCEE87" w14:textId="77777777" w:rsidTr="00A90481">
        <w:tc>
          <w:tcPr>
            <w:tcW w:w="3278" w:type="dxa"/>
            <w:tcBorders>
              <w:bottom w:val="single" w:sz="6" w:space="0" w:color="000000"/>
            </w:tcBorders>
          </w:tcPr>
          <w:p w14:paraId="4F3B9737"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Professor</w:t>
            </w:r>
          </w:p>
        </w:tc>
        <w:tc>
          <w:tcPr>
            <w:tcW w:w="6219" w:type="dxa"/>
            <w:tcBorders>
              <w:bottom w:val="single" w:sz="6" w:space="0" w:color="000000"/>
            </w:tcBorders>
          </w:tcPr>
          <w:p w14:paraId="3C24F5F8"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 xml:space="preserve">Professor e Coordenador Pedagógico  </w:t>
            </w:r>
          </w:p>
        </w:tc>
      </w:tr>
      <w:tr w:rsidR="00E60853" w:rsidRPr="00B528A4" w14:paraId="21D73F84" w14:textId="77777777" w:rsidTr="00A90481">
        <w:tc>
          <w:tcPr>
            <w:tcW w:w="3278" w:type="dxa"/>
            <w:tcBorders>
              <w:bottom w:val="single" w:sz="6" w:space="0" w:color="000000"/>
            </w:tcBorders>
          </w:tcPr>
          <w:p w14:paraId="32579D2A"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Especialista de Educação</w:t>
            </w:r>
          </w:p>
        </w:tc>
        <w:tc>
          <w:tcPr>
            <w:tcW w:w="6219" w:type="dxa"/>
            <w:tcBorders>
              <w:bottom w:val="single" w:sz="6" w:space="0" w:color="000000"/>
            </w:tcBorders>
          </w:tcPr>
          <w:p w14:paraId="6635324A"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Coordenador Pedagógico e Inspetor Escolar</w:t>
            </w:r>
          </w:p>
        </w:tc>
      </w:tr>
      <w:tr w:rsidR="00E60853" w:rsidRPr="00B528A4" w14:paraId="44873572" w14:textId="77777777" w:rsidTr="00A90481">
        <w:tc>
          <w:tcPr>
            <w:tcW w:w="9497" w:type="dxa"/>
            <w:gridSpan w:val="2"/>
            <w:tcBorders>
              <w:left w:val="nil"/>
              <w:right w:val="nil"/>
            </w:tcBorders>
          </w:tcPr>
          <w:p w14:paraId="59AC5D61"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b/>
                <w:strike/>
                <w:szCs w:val="24"/>
              </w:rPr>
              <w:t>CARREIRA: SERVIÇOS DE SAÚDE PÚBLICA</w:t>
            </w:r>
          </w:p>
        </w:tc>
      </w:tr>
      <w:tr w:rsidR="00E60853" w:rsidRPr="00B528A4" w14:paraId="27FFE157" w14:textId="77777777" w:rsidTr="00A90481">
        <w:tc>
          <w:tcPr>
            <w:tcW w:w="3278" w:type="dxa"/>
          </w:tcPr>
          <w:p w14:paraId="121A1CC6"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Profissional de Saúde Pública</w:t>
            </w:r>
          </w:p>
        </w:tc>
        <w:tc>
          <w:tcPr>
            <w:tcW w:w="6219" w:type="dxa"/>
          </w:tcPr>
          <w:p w14:paraId="0ECEA0EA"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Médico, Odontólogo e Enfermeiro.</w:t>
            </w:r>
          </w:p>
        </w:tc>
      </w:tr>
      <w:tr w:rsidR="00E60853" w:rsidRPr="00B528A4" w14:paraId="14486696" w14:textId="77777777" w:rsidTr="00A90481">
        <w:tc>
          <w:tcPr>
            <w:tcW w:w="3278" w:type="dxa"/>
          </w:tcPr>
          <w:p w14:paraId="1E748027"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Profissional de Serviços de Saúde</w:t>
            </w:r>
          </w:p>
          <w:p w14:paraId="76651ED3" w14:textId="77777777" w:rsidR="00E60853" w:rsidRPr="00B528A4" w:rsidRDefault="00E60853" w:rsidP="00A90481">
            <w:pPr>
              <w:spacing w:before="120" w:after="120"/>
              <w:rPr>
                <w:rFonts w:ascii="Arial Narrow" w:hAnsi="Arial Narrow"/>
                <w:strike/>
                <w:szCs w:val="24"/>
              </w:rPr>
            </w:pPr>
          </w:p>
        </w:tc>
        <w:tc>
          <w:tcPr>
            <w:tcW w:w="6219" w:type="dxa"/>
          </w:tcPr>
          <w:p w14:paraId="205C6982" w14:textId="77777777" w:rsidR="00E60853" w:rsidRPr="00B528A4" w:rsidRDefault="00E60853" w:rsidP="00A90481">
            <w:pPr>
              <w:pStyle w:val="Rodap"/>
              <w:tabs>
                <w:tab w:val="clear" w:pos="4419"/>
                <w:tab w:val="clear" w:pos="8838"/>
              </w:tabs>
              <w:spacing w:before="120" w:after="120"/>
              <w:jc w:val="both"/>
              <w:rPr>
                <w:rFonts w:ascii="Arial Narrow" w:hAnsi="Arial Narrow"/>
                <w:strike/>
                <w:szCs w:val="24"/>
              </w:rPr>
            </w:pPr>
            <w:r w:rsidRPr="00B528A4">
              <w:rPr>
                <w:rFonts w:ascii="Arial Narrow" w:hAnsi="Arial Narrow"/>
                <w:strike/>
                <w:szCs w:val="24"/>
              </w:rPr>
              <w:t>Farmacêutico-Bioquímico, Farmacêutico, Bioquímico, Médico-Veterinário, Fiscal de Vigilância Sanitária. Assistente Social, Fisioterapeuta, Fonoaudiólogo, Terapeuta Ocupacional, Psicólogo e Nutricionista.</w:t>
            </w:r>
          </w:p>
        </w:tc>
      </w:tr>
      <w:tr w:rsidR="00E60853" w:rsidRPr="00B528A4" w14:paraId="69767136" w14:textId="77777777" w:rsidTr="00A90481">
        <w:tc>
          <w:tcPr>
            <w:tcW w:w="3278" w:type="dxa"/>
          </w:tcPr>
          <w:p w14:paraId="38945179"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Técnico de Serviços de Saúde</w:t>
            </w:r>
          </w:p>
        </w:tc>
        <w:tc>
          <w:tcPr>
            <w:tcW w:w="6219" w:type="dxa"/>
          </w:tcPr>
          <w:p w14:paraId="2D0665A7" w14:textId="77777777" w:rsidR="00E60853" w:rsidRPr="00B528A4" w:rsidRDefault="00E60853" w:rsidP="00A90481">
            <w:pPr>
              <w:pStyle w:val="Rodap"/>
              <w:tabs>
                <w:tab w:val="clear" w:pos="4419"/>
                <w:tab w:val="clear" w:pos="8838"/>
              </w:tabs>
              <w:spacing w:before="120" w:after="120"/>
              <w:jc w:val="both"/>
              <w:rPr>
                <w:rFonts w:ascii="Arial Narrow" w:hAnsi="Arial Narrow"/>
                <w:strike/>
                <w:szCs w:val="24"/>
              </w:rPr>
            </w:pPr>
            <w:r w:rsidRPr="00B528A4">
              <w:rPr>
                <w:rFonts w:ascii="Arial Narrow" w:hAnsi="Arial Narrow"/>
                <w:strike/>
                <w:szCs w:val="24"/>
              </w:rPr>
              <w:t>Auxiliar de Enfermagem, Técnico de Laboratório, Técnico de Radiologia, Técnico de Estatística Sanitária, Técnico de Citologia, Técnico de Higiene Dental e Agente de Inspeção Sanitária.</w:t>
            </w:r>
          </w:p>
        </w:tc>
      </w:tr>
      <w:tr w:rsidR="00E60853" w:rsidRPr="00B528A4" w14:paraId="67278F88" w14:textId="77777777" w:rsidTr="00A90481">
        <w:tc>
          <w:tcPr>
            <w:tcW w:w="3278" w:type="dxa"/>
          </w:tcPr>
          <w:p w14:paraId="7FE211A2"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Agente de Serviços de Saúde</w:t>
            </w:r>
          </w:p>
          <w:p w14:paraId="1ECB7F12" w14:textId="77777777" w:rsidR="00E60853" w:rsidRPr="00B528A4" w:rsidRDefault="00E60853" w:rsidP="00A90481">
            <w:pPr>
              <w:spacing w:before="120" w:after="120"/>
              <w:rPr>
                <w:rFonts w:ascii="Arial Narrow" w:hAnsi="Arial Narrow"/>
                <w:strike/>
                <w:szCs w:val="24"/>
              </w:rPr>
            </w:pPr>
          </w:p>
        </w:tc>
        <w:tc>
          <w:tcPr>
            <w:tcW w:w="6219" w:type="dxa"/>
          </w:tcPr>
          <w:p w14:paraId="7FD69BE5"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Agente de Serviços de Saúde, Auxiliar de Ambulatório, Auxiliar de Laboratório, Auxiliar de Farmácia e Auxiliar de Odontologia.</w:t>
            </w:r>
          </w:p>
        </w:tc>
      </w:tr>
      <w:tr w:rsidR="00E60853" w:rsidRPr="00B528A4" w14:paraId="34FB9BE2" w14:textId="77777777" w:rsidTr="00A90481">
        <w:tc>
          <w:tcPr>
            <w:tcW w:w="3278" w:type="dxa"/>
            <w:tcBorders>
              <w:bottom w:val="single" w:sz="6" w:space="0" w:color="000000"/>
            </w:tcBorders>
          </w:tcPr>
          <w:p w14:paraId="73BA519C"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Auxiliar de Serviços de Saúde</w:t>
            </w:r>
          </w:p>
        </w:tc>
        <w:tc>
          <w:tcPr>
            <w:tcW w:w="6219" w:type="dxa"/>
            <w:tcBorders>
              <w:bottom w:val="single" w:sz="6" w:space="0" w:color="000000"/>
            </w:tcBorders>
          </w:tcPr>
          <w:p w14:paraId="4DD9BB84"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Auxiliar de Serviços de Saúde e Agente de Saúde Comunitária.</w:t>
            </w:r>
          </w:p>
        </w:tc>
      </w:tr>
    </w:tbl>
    <w:p w14:paraId="3397FA47" w14:textId="77777777" w:rsidR="00E60853" w:rsidRPr="00B528A4" w:rsidRDefault="00E60853" w:rsidP="00E60853">
      <w:pPr>
        <w:rPr>
          <w:strike/>
          <w:szCs w:val="24"/>
        </w:rPr>
      </w:pPr>
    </w:p>
    <w:tbl>
      <w:tblPr>
        <w:tblW w:w="9497"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278"/>
        <w:gridCol w:w="6219"/>
      </w:tblGrid>
      <w:tr w:rsidR="00E60853" w:rsidRPr="00B528A4" w14:paraId="06657BC9" w14:textId="77777777" w:rsidTr="00A90481">
        <w:tc>
          <w:tcPr>
            <w:tcW w:w="9497" w:type="dxa"/>
            <w:gridSpan w:val="2"/>
            <w:tcBorders>
              <w:top w:val="nil"/>
              <w:left w:val="nil"/>
              <w:right w:val="nil"/>
            </w:tcBorders>
          </w:tcPr>
          <w:p w14:paraId="713481D3"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b/>
                <w:strike/>
                <w:szCs w:val="24"/>
              </w:rPr>
              <w:t>CARREIRA: ATIVIDADES DE APOIO SOCIAL E EDUCACIONAL</w:t>
            </w:r>
          </w:p>
        </w:tc>
      </w:tr>
      <w:tr w:rsidR="00E60853" w:rsidRPr="00B528A4" w14:paraId="71AD429A" w14:textId="77777777" w:rsidTr="00A90481">
        <w:tc>
          <w:tcPr>
            <w:tcW w:w="3278" w:type="dxa"/>
          </w:tcPr>
          <w:p w14:paraId="7E4A7282"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Técnico de Ações Sociais</w:t>
            </w:r>
          </w:p>
        </w:tc>
        <w:tc>
          <w:tcPr>
            <w:tcW w:w="6219" w:type="dxa"/>
          </w:tcPr>
          <w:p w14:paraId="0917D0AD"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Assistente Social, Psicólogo, Pedagogo, bacharelado ou licenciatura plena na área de educação.</w:t>
            </w:r>
          </w:p>
        </w:tc>
      </w:tr>
      <w:tr w:rsidR="00E60853" w:rsidRPr="00B528A4" w14:paraId="397B3670" w14:textId="77777777" w:rsidTr="00A90481">
        <w:tc>
          <w:tcPr>
            <w:tcW w:w="3278" w:type="dxa"/>
          </w:tcPr>
          <w:p w14:paraId="1EE11245"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Assistente de Apoio Social</w:t>
            </w:r>
          </w:p>
        </w:tc>
        <w:tc>
          <w:tcPr>
            <w:tcW w:w="6219" w:type="dxa"/>
          </w:tcPr>
          <w:p w14:paraId="3B86B284"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Assistente de Apoio Social e Assistente de Atividades Educacionais, Monitor e Técnico de Atividades Desportivas</w:t>
            </w:r>
          </w:p>
        </w:tc>
      </w:tr>
      <w:tr w:rsidR="00E60853" w:rsidRPr="00B528A4" w14:paraId="192804C7" w14:textId="77777777" w:rsidTr="00A90481">
        <w:tc>
          <w:tcPr>
            <w:tcW w:w="3278" w:type="dxa"/>
          </w:tcPr>
          <w:p w14:paraId="46E44147"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Agente de Apoio Social</w:t>
            </w:r>
          </w:p>
        </w:tc>
        <w:tc>
          <w:tcPr>
            <w:tcW w:w="6219" w:type="dxa"/>
          </w:tcPr>
          <w:p w14:paraId="3DA90B6C"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Agente de Apoio Social, Instrutor Profissionalizante, Inspetor de Alunos, Monitor de Creche e Auxiliar de Biblioteca</w:t>
            </w:r>
          </w:p>
        </w:tc>
      </w:tr>
      <w:tr w:rsidR="00E60853" w:rsidRPr="00B528A4" w14:paraId="14CF730D" w14:textId="77777777" w:rsidTr="00A90481">
        <w:tc>
          <w:tcPr>
            <w:tcW w:w="3278" w:type="dxa"/>
          </w:tcPr>
          <w:p w14:paraId="2F4C1844"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Auxiliar de Apoio Social</w:t>
            </w:r>
          </w:p>
        </w:tc>
        <w:tc>
          <w:tcPr>
            <w:tcW w:w="6219" w:type="dxa"/>
          </w:tcPr>
          <w:p w14:paraId="154BB79B"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Auxiliar de Atividades Comunitárias Auxiliar de Recreação, Auxiliar de Creche e Merendeira.</w:t>
            </w:r>
          </w:p>
        </w:tc>
      </w:tr>
    </w:tbl>
    <w:p w14:paraId="757D86F9" w14:textId="77777777" w:rsidR="00E60853" w:rsidRPr="00B528A4" w:rsidRDefault="00E60853" w:rsidP="00E60853">
      <w:pPr>
        <w:pStyle w:val="Ttulo3"/>
        <w:keepNext w:val="0"/>
        <w:spacing w:before="120" w:after="0"/>
        <w:jc w:val="both"/>
        <w:rPr>
          <w:rFonts w:ascii="Arial Narrow" w:hAnsi="Arial Narrow"/>
          <w:bCs/>
          <w:strike/>
          <w:szCs w:val="24"/>
        </w:rPr>
      </w:pPr>
      <w:r w:rsidRPr="00B528A4">
        <w:rPr>
          <w:rFonts w:ascii="Arial Narrow" w:hAnsi="Arial Narrow"/>
          <w:bCs/>
          <w:strike/>
          <w:szCs w:val="24"/>
        </w:rPr>
        <w:t xml:space="preserve">  GRUPO OCUPACIONAL: ATIVIDADES DE APOIO OPERACIONAL</w:t>
      </w:r>
    </w:p>
    <w:tbl>
      <w:tblPr>
        <w:tblW w:w="9497"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278"/>
        <w:gridCol w:w="6219"/>
      </w:tblGrid>
      <w:tr w:rsidR="00E60853" w:rsidRPr="00B528A4" w14:paraId="55993B74" w14:textId="77777777" w:rsidTr="00A90481">
        <w:tc>
          <w:tcPr>
            <w:tcW w:w="9497" w:type="dxa"/>
            <w:gridSpan w:val="2"/>
            <w:tcBorders>
              <w:top w:val="nil"/>
              <w:left w:val="nil"/>
              <w:right w:val="nil"/>
            </w:tcBorders>
          </w:tcPr>
          <w:p w14:paraId="6BAFE2B5"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b/>
                <w:strike/>
                <w:szCs w:val="24"/>
              </w:rPr>
              <w:lastRenderedPageBreak/>
              <w:t>CARREIRA: FISCALIZAÇÃO MUNICIPAL</w:t>
            </w:r>
          </w:p>
        </w:tc>
      </w:tr>
      <w:tr w:rsidR="00E60853" w:rsidRPr="00B528A4" w14:paraId="289E737C" w14:textId="77777777" w:rsidTr="00A90481">
        <w:tc>
          <w:tcPr>
            <w:tcW w:w="3278" w:type="dxa"/>
          </w:tcPr>
          <w:p w14:paraId="728ABB29"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Fiscal de Tributos Municipais</w:t>
            </w:r>
          </w:p>
        </w:tc>
        <w:tc>
          <w:tcPr>
            <w:tcW w:w="6219" w:type="dxa"/>
          </w:tcPr>
          <w:p w14:paraId="4F3B14EC"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Fiscal de Tributos Municipais</w:t>
            </w:r>
          </w:p>
        </w:tc>
      </w:tr>
      <w:tr w:rsidR="00E60853" w:rsidRPr="00B528A4" w14:paraId="4BC7A792" w14:textId="77777777" w:rsidTr="00A90481">
        <w:tc>
          <w:tcPr>
            <w:tcW w:w="3278" w:type="dxa"/>
          </w:tcPr>
          <w:p w14:paraId="61C1160A"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Fiscal de Posturas Municipais</w:t>
            </w:r>
          </w:p>
        </w:tc>
        <w:tc>
          <w:tcPr>
            <w:tcW w:w="6219" w:type="dxa"/>
          </w:tcPr>
          <w:p w14:paraId="47776E1A"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Fiscal de Posturas Municipais</w:t>
            </w:r>
          </w:p>
        </w:tc>
      </w:tr>
      <w:tr w:rsidR="00E60853" w:rsidRPr="00B528A4" w14:paraId="525278EB" w14:textId="77777777" w:rsidTr="00A90481">
        <w:tc>
          <w:tcPr>
            <w:tcW w:w="3278" w:type="dxa"/>
            <w:tcBorders>
              <w:bottom w:val="single" w:sz="6" w:space="0" w:color="000000"/>
            </w:tcBorders>
          </w:tcPr>
          <w:p w14:paraId="45747ADC"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Fiscal Municipal de Trânsito</w:t>
            </w:r>
          </w:p>
        </w:tc>
        <w:tc>
          <w:tcPr>
            <w:tcW w:w="6219" w:type="dxa"/>
            <w:tcBorders>
              <w:bottom w:val="single" w:sz="6" w:space="0" w:color="000000"/>
            </w:tcBorders>
          </w:tcPr>
          <w:p w14:paraId="209A1633"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Fiscal Municipal de Trânsito</w:t>
            </w:r>
          </w:p>
        </w:tc>
      </w:tr>
      <w:tr w:rsidR="00E60853" w:rsidRPr="00B528A4" w14:paraId="2DE491B6" w14:textId="77777777" w:rsidTr="00A90481">
        <w:tc>
          <w:tcPr>
            <w:tcW w:w="9497" w:type="dxa"/>
            <w:gridSpan w:val="2"/>
            <w:tcBorders>
              <w:left w:val="nil"/>
              <w:right w:val="nil"/>
            </w:tcBorders>
          </w:tcPr>
          <w:p w14:paraId="40F5B9C5"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b/>
                <w:strike/>
                <w:szCs w:val="24"/>
              </w:rPr>
              <w:t>CARREIRA: ATIVIDADES TÉCNICO-ADMINISTRATIVAS</w:t>
            </w:r>
          </w:p>
        </w:tc>
      </w:tr>
      <w:tr w:rsidR="00E60853" w:rsidRPr="00B528A4" w14:paraId="0A921A56" w14:textId="77777777" w:rsidTr="00A90481">
        <w:tc>
          <w:tcPr>
            <w:tcW w:w="3278" w:type="dxa"/>
          </w:tcPr>
          <w:p w14:paraId="34B6B01C"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Profissional de Nível Superior</w:t>
            </w:r>
          </w:p>
        </w:tc>
        <w:tc>
          <w:tcPr>
            <w:tcW w:w="6219" w:type="dxa"/>
          </w:tcPr>
          <w:p w14:paraId="5F8EF677"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 xml:space="preserve">Administrador, Advogado, Contador, Economista, Engenheiro Agrônomo, Pedagogo, Engenheiro </w:t>
            </w:r>
            <w:proofErr w:type="gramStart"/>
            <w:r w:rsidRPr="00B528A4">
              <w:rPr>
                <w:rFonts w:ascii="Arial Narrow" w:hAnsi="Arial Narrow"/>
                <w:strike/>
                <w:szCs w:val="24"/>
              </w:rPr>
              <w:t>Civil,  Arquiteto</w:t>
            </w:r>
            <w:proofErr w:type="gramEnd"/>
            <w:r w:rsidRPr="00B528A4">
              <w:rPr>
                <w:rFonts w:ascii="Arial Narrow" w:hAnsi="Arial Narrow"/>
                <w:strike/>
                <w:szCs w:val="24"/>
              </w:rPr>
              <w:t xml:space="preserve"> e outras profissões de nível superior não incluídas em outros cargos </w:t>
            </w:r>
          </w:p>
        </w:tc>
      </w:tr>
      <w:tr w:rsidR="00E60853" w:rsidRPr="00B528A4" w14:paraId="0AD700D8" w14:textId="77777777" w:rsidTr="00A90481">
        <w:tc>
          <w:tcPr>
            <w:tcW w:w="3278" w:type="dxa"/>
          </w:tcPr>
          <w:p w14:paraId="22090653"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Assistente Técnico-Administrativo</w:t>
            </w:r>
          </w:p>
        </w:tc>
        <w:tc>
          <w:tcPr>
            <w:tcW w:w="6219" w:type="dxa"/>
          </w:tcPr>
          <w:p w14:paraId="4F4450A7"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 xml:space="preserve">Assistente Técnico, Assistente Administrativo, Técnico Contábil, Desenhista, Almoxarife, Técnico Agropecuário, Técnico Agrícola, Técnico de Inseminação e Programador de Computador. </w:t>
            </w:r>
          </w:p>
        </w:tc>
      </w:tr>
      <w:tr w:rsidR="00E60853" w:rsidRPr="00B528A4" w14:paraId="1A67CA6B" w14:textId="77777777" w:rsidTr="00A90481">
        <w:tc>
          <w:tcPr>
            <w:tcW w:w="3278" w:type="dxa"/>
          </w:tcPr>
          <w:p w14:paraId="754820B4"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Agente Administrativo</w:t>
            </w:r>
          </w:p>
        </w:tc>
        <w:tc>
          <w:tcPr>
            <w:tcW w:w="6219" w:type="dxa"/>
          </w:tcPr>
          <w:p w14:paraId="6B1B891B"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Agente Administrativo, Operador de Computador</w:t>
            </w:r>
          </w:p>
        </w:tc>
      </w:tr>
      <w:tr w:rsidR="00E60853" w:rsidRPr="00B528A4" w14:paraId="2B0280B5" w14:textId="77777777" w:rsidTr="00A90481">
        <w:tc>
          <w:tcPr>
            <w:tcW w:w="3278" w:type="dxa"/>
            <w:tcBorders>
              <w:bottom w:val="single" w:sz="6" w:space="0" w:color="000000"/>
            </w:tcBorders>
          </w:tcPr>
          <w:p w14:paraId="1ACD3D38"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Auxiliar Administrativo</w:t>
            </w:r>
          </w:p>
        </w:tc>
        <w:tc>
          <w:tcPr>
            <w:tcW w:w="6219" w:type="dxa"/>
            <w:tcBorders>
              <w:bottom w:val="single" w:sz="6" w:space="0" w:color="000000"/>
            </w:tcBorders>
          </w:tcPr>
          <w:p w14:paraId="4EB258B9"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 xml:space="preserve">Auxiliar de Administrativo, Recepcionista e Telefonista. </w:t>
            </w:r>
          </w:p>
        </w:tc>
      </w:tr>
    </w:tbl>
    <w:p w14:paraId="1A106EE1" w14:textId="77777777" w:rsidR="00E60853" w:rsidRPr="00B528A4" w:rsidRDefault="00E60853" w:rsidP="00E60853">
      <w:pPr>
        <w:rPr>
          <w:strike/>
          <w:szCs w:val="24"/>
        </w:rPr>
      </w:pPr>
    </w:p>
    <w:tbl>
      <w:tblPr>
        <w:tblW w:w="9497"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458"/>
        <w:gridCol w:w="6039"/>
      </w:tblGrid>
      <w:tr w:rsidR="00E60853" w:rsidRPr="00B528A4" w14:paraId="259B1201" w14:textId="77777777" w:rsidTr="00A90481">
        <w:tc>
          <w:tcPr>
            <w:tcW w:w="9497" w:type="dxa"/>
            <w:gridSpan w:val="2"/>
            <w:tcBorders>
              <w:top w:val="nil"/>
              <w:left w:val="nil"/>
              <w:right w:val="nil"/>
            </w:tcBorders>
          </w:tcPr>
          <w:p w14:paraId="6418C71A"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b/>
                <w:strike/>
                <w:szCs w:val="24"/>
              </w:rPr>
              <w:t>CARREIRA: ATIVIDADES AUXILIARES</w:t>
            </w:r>
          </w:p>
        </w:tc>
      </w:tr>
      <w:tr w:rsidR="00E60853" w:rsidRPr="00B528A4" w14:paraId="6C1CBBE9" w14:textId="77777777" w:rsidTr="00A90481">
        <w:tc>
          <w:tcPr>
            <w:tcW w:w="3458" w:type="dxa"/>
          </w:tcPr>
          <w:p w14:paraId="490E76DF"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Agente de Serviços Especializado</w:t>
            </w:r>
          </w:p>
        </w:tc>
        <w:tc>
          <w:tcPr>
            <w:tcW w:w="6039" w:type="dxa"/>
          </w:tcPr>
          <w:p w14:paraId="4AF31FEE"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 xml:space="preserve">Carpinteiro, Encanador, Eletricista, Mecânico, Marceneiro, Mestre-de-Obras, Pedreiro, Pintor, Motorista de Ônibus, Motorista de Ambulância, Motorista de Veículo de Carga, Operador de Máquinas e Equipamentos. </w:t>
            </w:r>
          </w:p>
        </w:tc>
      </w:tr>
      <w:tr w:rsidR="00E60853" w:rsidRPr="00B528A4" w14:paraId="599E6906" w14:textId="77777777" w:rsidTr="00A90481">
        <w:tc>
          <w:tcPr>
            <w:tcW w:w="3458" w:type="dxa"/>
          </w:tcPr>
          <w:p w14:paraId="2561BA4E"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Auxiliar de Serviços Especializados</w:t>
            </w:r>
          </w:p>
        </w:tc>
        <w:tc>
          <w:tcPr>
            <w:tcW w:w="6039" w:type="dxa"/>
          </w:tcPr>
          <w:p w14:paraId="3135021A"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Motorista de Veículo Leve, Auxiliar de Manutenção, Auxiliar de Mecânico, Cozinheiro e Costureiro</w:t>
            </w:r>
          </w:p>
        </w:tc>
      </w:tr>
      <w:tr w:rsidR="00E60853" w:rsidRPr="00B528A4" w14:paraId="7C81A606" w14:textId="77777777" w:rsidTr="00A90481">
        <w:tc>
          <w:tcPr>
            <w:tcW w:w="3458" w:type="dxa"/>
          </w:tcPr>
          <w:p w14:paraId="2D2FF342"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Auxiliar de Serviços Básicos</w:t>
            </w:r>
          </w:p>
        </w:tc>
        <w:tc>
          <w:tcPr>
            <w:tcW w:w="6039" w:type="dxa"/>
          </w:tcPr>
          <w:p w14:paraId="2393E9EB" w14:textId="77777777" w:rsidR="00E60853" w:rsidRPr="00B528A4" w:rsidRDefault="00E60853" w:rsidP="00A90481">
            <w:pPr>
              <w:spacing w:before="120" w:after="120"/>
              <w:jc w:val="both"/>
              <w:rPr>
                <w:rFonts w:ascii="Arial Narrow" w:hAnsi="Arial Narrow"/>
                <w:strike/>
                <w:szCs w:val="24"/>
              </w:rPr>
            </w:pPr>
            <w:r w:rsidRPr="00B528A4">
              <w:rPr>
                <w:rFonts w:ascii="Arial Narrow" w:hAnsi="Arial Narrow"/>
                <w:strike/>
                <w:szCs w:val="24"/>
              </w:rPr>
              <w:t xml:space="preserve">Ajudante de Serviços Públicos, Auxiliar de Pedreiro, Auxiliar de Serviços Básicos, Borracheiro, </w:t>
            </w:r>
            <w:proofErr w:type="gramStart"/>
            <w:r w:rsidRPr="00B528A4">
              <w:rPr>
                <w:rFonts w:ascii="Arial Narrow" w:hAnsi="Arial Narrow"/>
                <w:strike/>
                <w:szCs w:val="24"/>
              </w:rPr>
              <w:t>Copeiro,  Coletor</w:t>
            </w:r>
            <w:proofErr w:type="gramEnd"/>
            <w:r w:rsidRPr="00B528A4">
              <w:rPr>
                <w:rFonts w:ascii="Arial Narrow" w:hAnsi="Arial Narrow"/>
                <w:strike/>
                <w:szCs w:val="24"/>
              </w:rPr>
              <w:t xml:space="preserve"> de Lixo, Gari, Jardineiro, Servente e Vigia.</w:t>
            </w:r>
          </w:p>
        </w:tc>
      </w:tr>
    </w:tbl>
    <w:p w14:paraId="14CB233A" w14:textId="77777777" w:rsidR="00E60853" w:rsidRPr="00950E88" w:rsidRDefault="00E60853" w:rsidP="00E60853">
      <w:pPr>
        <w:rPr>
          <w:rFonts w:ascii="Arial Narrow" w:hAnsi="Arial Narrow"/>
          <w:sz w:val="28"/>
        </w:rPr>
      </w:pPr>
    </w:p>
    <w:p w14:paraId="14616843" w14:textId="77777777" w:rsidR="00E60853" w:rsidRDefault="00E60853" w:rsidP="00E60853">
      <w:pPr>
        <w:rPr>
          <w:rFonts w:ascii="Arial Narrow" w:hAnsi="Arial Narrow"/>
          <w:sz w:val="28"/>
        </w:rPr>
      </w:pPr>
    </w:p>
    <w:p w14:paraId="30E44EEB" w14:textId="405E5A7F" w:rsidR="00950E88" w:rsidRDefault="00A047F1" w:rsidP="00950E88">
      <w:pPr>
        <w:pStyle w:val="Ttulo3"/>
        <w:spacing w:before="0" w:after="0"/>
        <w:jc w:val="center"/>
        <w:rPr>
          <w:rFonts w:ascii="Arial Narrow" w:hAnsi="Arial Narrow"/>
          <w:sz w:val="28"/>
        </w:rPr>
      </w:pPr>
      <w:r w:rsidRPr="00B528A4">
        <w:rPr>
          <w:rFonts w:ascii="Arial Narrow" w:hAnsi="Arial Narrow"/>
          <w:strike/>
          <w:szCs w:val="24"/>
        </w:rPr>
        <w:t>ANEXO I</w:t>
      </w:r>
      <w:r>
        <w:rPr>
          <w:rFonts w:ascii="Arial Narrow" w:hAnsi="Arial Narrow"/>
          <w:sz w:val="28"/>
        </w:rPr>
        <w:t xml:space="preserve"> </w:t>
      </w:r>
      <w:r w:rsidRPr="00B528A4">
        <w:rPr>
          <w:rFonts w:ascii="Arial Narrow" w:hAnsi="Arial Narrow"/>
          <w:b w:val="0"/>
          <w:bCs/>
          <w:szCs w:val="24"/>
        </w:rPr>
        <w:t>(redação dada pela Lei Complementar 83/2007)</w:t>
      </w:r>
      <w:r w:rsidR="00950E88" w:rsidRPr="00B528A4">
        <w:rPr>
          <w:rFonts w:ascii="Arial Narrow" w:hAnsi="Arial Narrow"/>
          <w:b w:val="0"/>
          <w:bCs/>
          <w:szCs w:val="24"/>
        </w:rPr>
        <w:t xml:space="preserve"> </w:t>
      </w:r>
      <w:r w:rsidR="00950E88" w:rsidRPr="00B528A4">
        <w:rPr>
          <w:rFonts w:ascii="Arial Narrow" w:hAnsi="Arial Narrow"/>
          <w:b w:val="0"/>
          <w:bCs/>
          <w:color w:val="FF0000"/>
          <w:szCs w:val="24"/>
        </w:rPr>
        <w:t>(revogado pela Lei Complementar 292/2023)</w:t>
      </w:r>
    </w:p>
    <w:p w14:paraId="32811E3C" w14:textId="77777777" w:rsidR="00A047F1" w:rsidRPr="00A047F1" w:rsidRDefault="00A047F1" w:rsidP="00A047F1">
      <w:pPr>
        <w:rPr>
          <w:rFonts w:ascii="Arial Narrow" w:hAnsi="Arial Narrow"/>
          <w:strike/>
          <w:sz w:val="28"/>
        </w:rPr>
      </w:pPr>
    </w:p>
    <w:p w14:paraId="77E9885C" w14:textId="11E6979F" w:rsidR="00E60853" w:rsidRPr="00B528A4" w:rsidRDefault="00A047F1" w:rsidP="00A047F1">
      <w:pPr>
        <w:pStyle w:val="Ttulo3"/>
        <w:spacing w:before="0" w:after="0"/>
        <w:jc w:val="center"/>
        <w:rPr>
          <w:rFonts w:ascii="Arial Narrow" w:hAnsi="Arial Narrow"/>
          <w:strike/>
          <w:szCs w:val="24"/>
        </w:rPr>
      </w:pPr>
      <w:r w:rsidRPr="00B528A4">
        <w:rPr>
          <w:rFonts w:ascii="Arial Narrow" w:hAnsi="Arial Narrow"/>
          <w:strike/>
          <w:szCs w:val="24"/>
        </w:rPr>
        <w:t>CARGOS EFETIVOS E RESPECTIVAS FUNÇÕES</w:t>
      </w:r>
    </w:p>
    <w:p w14:paraId="7542FB40" w14:textId="77777777" w:rsidR="00E60853" w:rsidRPr="00B528A4" w:rsidRDefault="00E60853" w:rsidP="00E60853">
      <w:pPr>
        <w:rPr>
          <w:rFonts w:ascii="Arial Narrow" w:hAnsi="Arial Narrow"/>
          <w:strike/>
          <w:szCs w:val="24"/>
        </w:rPr>
      </w:pPr>
    </w:p>
    <w:p w14:paraId="43245192" w14:textId="77777777" w:rsidR="00A047F1" w:rsidRPr="00B528A4" w:rsidRDefault="00A047F1" w:rsidP="00A047F1">
      <w:pPr>
        <w:jc w:val="center"/>
        <w:rPr>
          <w:rFonts w:ascii="Arial Narrow" w:hAnsi="Arial Narrow"/>
          <w:b/>
          <w:strike/>
          <w:szCs w:val="24"/>
        </w:rPr>
      </w:pPr>
      <w:r w:rsidRPr="00B528A4">
        <w:rPr>
          <w:rFonts w:ascii="Arial Narrow" w:hAnsi="Arial Narrow"/>
          <w:b/>
          <w:strike/>
          <w:szCs w:val="24"/>
        </w:rPr>
        <w:t>FUNÇÕES INTEGRANTES DOS CARGOS EFETIVOS</w:t>
      </w:r>
    </w:p>
    <w:tbl>
      <w:tblPr>
        <w:tblW w:w="9371" w:type="dxa"/>
        <w:tblInd w:w="55" w:type="dxa"/>
        <w:tblCellMar>
          <w:left w:w="70" w:type="dxa"/>
          <w:right w:w="70" w:type="dxa"/>
        </w:tblCellMar>
        <w:tblLook w:val="0000" w:firstRow="0" w:lastRow="0" w:firstColumn="0" w:lastColumn="0" w:noHBand="0" w:noVBand="0"/>
      </w:tblPr>
      <w:tblGrid>
        <w:gridCol w:w="3460"/>
        <w:gridCol w:w="5911"/>
      </w:tblGrid>
      <w:tr w:rsidR="00A047F1" w:rsidRPr="00B528A4" w14:paraId="653090C2" w14:textId="77777777" w:rsidTr="00A90481">
        <w:trPr>
          <w:trHeight w:val="20"/>
        </w:trPr>
        <w:tc>
          <w:tcPr>
            <w:tcW w:w="3460" w:type="dxa"/>
            <w:tcBorders>
              <w:top w:val="single" w:sz="4" w:space="0" w:color="auto"/>
              <w:bottom w:val="single" w:sz="4" w:space="0" w:color="auto"/>
              <w:right w:val="single" w:sz="4" w:space="0" w:color="auto"/>
            </w:tcBorders>
            <w:shd w:val="clear" w:color="auto" w:fill="auto"/>
          </w:tcPr>
          <w:p w14:paraId="635A361D" w14:textId="77777777" w:rsidR="00A047F1" w:rsidRPr="00B528A4" w:rsidRDefault="00A047F1" w:rsidP="00A90481">
            <w:pPr>
              <w:spacing w:before="60" w:after="60"/>
              <w:rPr>
                <w:rFonts w:ascii="Arial Narrow" w:hAnsi="Arial Narrow" w:cs="Arial"/>
                <w:b/>
                <w:bCs/>
                <w:strike/>
                <w:szCs w:val="24"/>
              </w:rPr>
            </w:pPr>
            <w:r w:rsidRPr="00B528A4">
              <w:rPr>
                <w:rFonts w:ascii="Arial Narrow" w:hAnsi="Arial Narrow" w:cs="Arial"/>
                <w:b/>
                <w:bCs/>
                <w:strike/>
                <w:szCs w:val="24"/>
              </w:rPr>
              <w:t>CATEGORIA FUNCIONAL</w:t>
            </w:r>
          </w:p>
        </w:tc>
        <w:tc>
          <w:tcPr>
            <w:tcW w:w="5911" w:type="dxa"/>
            <w:tcBorders>
              <w:top w:val="single" w:sz="4" w:space="0" w:color="auto"/>
              <w:left w:val="nil"/>
              <w:bottom w:val="single" w:sz="4" w:space="0" w:color="auto"/>
            </w:tcBorders>
            <w:shd w:val="clear" w:color="auto" w:fill="auto"/>
          </w:tcPr>
          <w:p w14:paraId="16DADBD7" w14:textId="77777777" w:rsidR="00A047F1" w:rsidRPr="00B528A4" w:rsidRDefault="00A047F1" w:rsidP="00A90481">
            <w:pPr>
              <w:spacing w:before="60" w:after="60"/>
              <w:rPr>
                <w:rFonts w:ascii="Arial Narrow" w:hAnsi="Arial Narrow" w:cs="Arial"/>
                <w:b/>
                <w:bCs/>
                <w:strike/>
                <w:szCs w:val="24"/>
              </w:rPr>
            </w:pPr>
            <w:r w:rsidRPr="00B528A4">
              <w:rPr>
                <w:rFonts w:ascii="Arial Narrow" w:hAnsi="Arial Narrow" w:cs="Arial"/>
                <w:b/>
                <w:bCs/>
                <w:strike/>
                <w:szCs w:val="24"/>
              </w:rPr>
              <w:t>F U N Ç Õ E S</w:t>
            </w:r>
          </w:p>
        </w:tc>
      </w:tr>
      <w:tr w:rsidR="00A047F1" w:rsidRPr="00B528A4" w14:paraId="72FA3C7F" w14:textId="77777777" w:rsidTr="00A90481">
        <w:trPr>
          <w:trHeight w:val="20"/>
        </w:trPr>
        <w:tc>
          <w:tcPr>
            <w:tcW w:w="9371" w:type="dxa"/>
            <w:gridSpan w:val="2"/>
            <w:tcBorders>
              <w:top w:val="single" w:sz="4" w:space="0" w:color="auto"/>
              <w:bottom w:val="single" w:sz="4" w:space="0" w:color="auto"/>
            </w:tcBorders>
            <w:shd w:val="clear" w:color="auto" w:fill="auto"/>
          </w:tcPr>
          <w:p w14:paraId="132E5186"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bCs/>
                <w:strike/>
                <w:szCs w:val="24"/>
              </w:rPr>
              <w:t xml:space="preserve"> </w:t>
            </w:r>
            <w:r w:rsidRPr="00B528A4">
              <w:rPr>
                <w:rFonts w:ascii="Arial Narrow" w:hAnsi="Arial Narrow" w:cs="Arial"/>
                <w:b/>
                <w:bCs/>
                <w:strike/>
                <w:szCs w:val="24"/>
              </w:rPr>
              <w:t>CARREIRA: MAGISTÉRIO MUNICIPAL</w:t>
            </w:r>
          </w:p>
        </w:tc>
      </w:tr>
      <w:tr w:rsidR="00A047F1" w:rsidRPr="00B528A4" w14:paraId="01C63942" w14:textId="77777777" w:rsidTr="00A90481">
        <w:trPr>
          <w:trHeight w:val="20"/>
        </w:trPr>
        <w:tc>
          <w:tcPr>
            <w:tcW w:w="3460" w:type="dxa"/>
            <w:tcBorders>
              <w:top w:val="nil"/>
              <w:bottom w:val="single" w:sz="4" w:space="0" w:color="auto"/>
              <w:right w:val="single" w:sz="4" w:space="0" w:color="auto"/>
            </w:tcBorders>
            <w:shd w:val="clear" w:color="auto" w:fill="auto"/>
          </w:tcPr>
          <w:p w14:paraId="04EFC488"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Profissional de Educação</w:t>
            </w:r>
          </w:p>
        </w:tc>
        <w:tc>
          <w:tcPr>
            <w:tcW w:w="5911" w:type="dxa"/>
            <w:tcBorders>
              <w:top w:val="nil"/>
              <w:left w:val="nil"/>
              <w:bottom w:val="single" w:sz="4" w:space="0" w:color="auto"/>
            </w:tcBorders>
            <w:shd w:val="clear" w:color="auto" w:fill="auto"/>
          </w:tcPr>
          <w:p w14:paraId="7D535A90"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 xml:space="preserve">Professor e Coordenador Pedagógico </w:t>
            </w:r>
          </w:p>
        </w:tc>
      </w:tr>
      <w:tr w:rsidR="00A047F1" w:rsidRPr="00B528A4" w14:paraId="29B93313" w14:textId="77777777" w:rsidTr="00A90481">
        <w:trPr>
          <w:trHeight w:val="20"/>
        </w:trPr>
        <w:tc>
          <w:tcPr>
            <w:tcW w:w="3460" w:type="dxa"/>
            <w:tcBorders>
              <w:top w:val="nil"/>
              <w:bottom w:val="single" w:sz="4" w:space="0" w:color="auto"/>
              <w:right w:val="single" w:sz="4" w:space="0" w:color="auto"/>
            </w:tcBorders>
            <w:shd w:val="clear" w:color="auto" w:fill="auto"/>
          </w:tcPr>
          <w:p w14:paraId="2C8F3EAB"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Especialista de Educação</w:t>
            </w:r>
          </w:p>
        </w:tc>
        <w:tc>
          <w:tcPr>
            <w:tcW w:w="5911" w:type="dxa"/>
            <w:tcBorders>
              <w:top w:val="nil"/>
              <w:left w:val="nil"/>
              <w:bottom w:val="single" w:sz="4" w:space="0" w:color="auto"/>
            </w:tcBorders>
            <w:shd w:val="clear" w:color="auto" w:fill="auto"/>
          </w:tcPr>
          <w:p w14:paraId="0E63E79D"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Coordenador Pedagógico e Inspetor Escolar</w:t>
            </w:r>
          </w:p>
        </w:tc>
      </w:tr>
      <w:tr w:rsidR="00A047F1" w:rsidRPr="00B528A4" w14:paraId="4C6A95F0" w14:textId="77777777" w:rsidTr="00A90481">
        <w:trPr>
          <w:trHeight w:val="20"/>
        </w:trPr>
        <w:tc>
          <w:tcPr>
            <w:tcW w:w="9371" w:type="dxa"/>
            <w:gridSpan w:val="2"/>
            <w:tcBorders>
              <w:top w:val="single" w:sz="4" w:space="0" w:color="auto"/>
              <w:bottom w:val="single" w:sz="4" w:space="0" w:color="auto"/>
            </w:tcBorders>
            <w:shd w:val="clear" w:color="auto" w:fill="auto"/>
          </w:tcPr>
          <w:p w14:paraId="40E92CDB" w14:textId="77777777" w:rsidR="00A047F1" w:rsidRPr="00B528A4" w:rsidRDefault="00A047F1" w:rsidP="00A90481">
            <w:pPr>
              <w:spacing w:before="60" w:after="60"/>
              <w:rPr>
                <w:rFonts w:ascii="Arial Narrow" w:hAnsi="Arial Narrow" w:cs="Arial"/>
                <w:b/>
                <w:bCs/>
                <w:strike/>
                <w:szCs w:val="24"/>
              </w:rPr>
            </w:pPr>
            <w:r w:rsidRPr="00B528A4">
              <w:rPr>
                <w:rFonts w:ascii="Arial Narrow" w:hAnsi="Arial Narrow" w:cs="Arial"/>
                <w:b/>
                <w:bCs/>
                <w:strike/>
                <w:szCs w:val="24"/>
              </w:rPr>
              <w:lastRenderedPageBreak/>
              <w:t>CARREIRA: SERVIÇOS DE SAÚDE PÚBLICA</w:t>
            </w:r>
          </w:p>
        </w:tc>
      </w:tr>
      <w:tr w:rsidR="00A047F1" w:rsidRPr="00B528A4" w14:paraId="67A73158" w14:textId="77777777" w:rsidTr="00A90481">
        <w:trPr>
          <w:trHeight w:val="20"/>
        </w:trPr>
        <w:tc>
          <w:tcPr>
            <w:tcW w:w="3460" w:type="dxa"/>
            <w:tcBorders>
              <w:top w:val="nil"/>
              <w:bottom w:val="single" w:sz="4" w:space="0" w:color="auto"/>
              <w:right w:val="single" w:sz="4" w:space="0" w:color="auto"/>
            </w:tcBorders>
            <w:shd w:val="clear" w:color="auto" w:fill="auto"/>
          </w:tcPr>
          <w:p w14:paraId="300703DC"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Profissional de Saúde Pública</w:t>
            </w:r>
          </w:p>
        </w:tc>
        <w:tc>
          <w:tcPr>
            <w:tcW w:w="5911" w:type="dxa"/>
            <w:tcBorders>
              <w:top w:val="nil"/>
              <w:left w:val="nil"/>
              <w:bottom w:val="single" w:sz="4" w:space="0" w:color="auto"/>
            </w:tcBorders>
            <w:shd w:val="clear" w:color="auto" w:fill="auto"/>
          </w:tcPr>
          <w:p w14:paraId="182BE970"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Médico, Odontólogo e Enfermeiro.</w:t>
            </w:r>
          </w:p>
        </w:tc>
      </w:tr>
      <w:tr w:rsidR="00A047F1" w:rsidRPr="00B528A4" w14:paraId="045B5D39" w14:textId="77777777" w:rsidTr="00A90481">
        <w:trPr>
          <w:trHeight w:val="381"/>
        </w:trPr>
        <w:tc>
          <w:tcPr>
            <w:tcW w:w="3460" w:type="dxa"/>
            <w:vMerge w:val="restart"/>
            <w:tcBorders>
              <w:top w:val="nil"/>
              <w:bottom w:val="single" w:sz="4" w:space="0" w:color="auto"/>
              <w:right w:val="single" w:sz="4" w:space="0" w:color="auto"/>
            </w:tcBorders>
            <w:shd w:val="clear" w:color="auto" w:fill="auto"/>
            <w:vAlign w:val="center"/>
          </w:tcPr>
          <w:p w14:paraId="141CFE00"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Profissional de Serviços de Saúde</w:t>
            </w:r>
          </w:p>
        </w:tc>
        <w:tc>
          <w:tcPr>
            <w:tcW w:w="5911" w:type="dxa"/>
            <w:vMerge w:val="restart"/>
            <w:tcBorders>
              <w:top w:val="nil"/>
              <w:left w:val="single" w:sz="4" w:space="0" w:color="auto"/>
              <w:bottom w:val="single" w:sz="4" w:space="0" w:color="auto"/>
            </w:tcBorders>
            <w:shd w:val="clear" w:color="auto" w:fill="auto"/>
          </w:tcPr>
          <w:p w14:paraId="3748F13C"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Assistente Social Bioquímico, Farmacêutico, Farmacêutico-Bioquímico, Fiscal de Vigilância Sanitária Fonoaudiólogo, Fisioterapeuta, Médico-Veterinário, Nutricionista, Psicólogo e Terapeuta Ocupacional.</w:t>
            </w:r>
          </w:p>
        </w:tc>
      </w:tr>
      <w:tr w:rsidR="00A047F1" w:rsidRPr="00B528A4" w14:paraId="226B86B6" w14:textId="77777777" w:rsidTr="00A90481">
        <w:trPr>
          <w:trHeight w:val="441"/>
        </w:trPr>
        <w:tc>
          <w:tcPr>
            <w:tcW w:w="3460" w:type="dxa"/>
            <w:vMerge/>
            <w:tcBorders>
              <w:top w:val="nil"/>
              <w:bottom w:val="single" w:sz="4" w:space="0" w:color="auto"/>
              <w:right w:val="single" w:sz="4" w:space="0" w:color="auto"/>
            </w:tcBorders>
            <w:vAlign w:val="center"/>
          </w:tcPr>
          <w:p w14:paraId="4013FFB1" w14:textId="77777777" w:rsidR="00A047F1" w:rsidRPr="00B528A4" w:rsidRDefault="00A047F1" w:rsidP="00A90481">
            <w:pPr>
              <w:spacing w:before="60" w:after="60"/>
              <w:rPr>
                <w:rFonts w:ascii="Arial Narrow" w:hAnsi="Arial Narrow" w:cs="Arial"/>
                <w:strike/>
                <w:szCs w:val="24"/>
              </w:rPr>
            </w:pPr>
          </w:p>
        </w:tc>
        <w:tc>
          <w:tcPr>
            <w:tcW w:w="5911" w:type="dxa"/>
            <w:vMerge/>
            <w:tcBorders>
              <w:top w:val="nil"/>
              <w:left w:val="single" w:sz="4" w:space="0" w:color="auto"/>
              <w:bottom w:val="single" w:sz="4" w:space="0" w:color="auto"/>
            </w:tcBorders>
            <w:vAlign w:val="center"/>
          </w:tcPr>
          <w:p w14:paraId="5A44F4AD" w14:textId="77777777" w:rsidR="00A047F1" w:rsidRPr="00B528A4" w:rsidRDefault="00A047F1" w:rsidP="00A90481">
            <w:pPr>
              <w:spacing w:before="60" w:after="60"/>
              <w:rPr>
                <w:rFonts w:ascii="Arial Narrow" w:hAnsi="Arial Narrow" w:cs="Arial"/>
                <w:strike/>
                <w:szCs w:val="24"/>
              </w:rPr>
            </w:pPr>
          </w:p>
        </w:tc>
      </w:tr>
      <w:tr w:rsidR="00A047F1" w:rsidRPr="00B528A4" w14:paraId="6E2CFCDF" w14:textId="77777777" w:rsidTr="00A90481">
        <w:trPr>
          <w:trHeight w:val="20"/>
        </w:trPr>
        <w:tc>
          <w:tcPr>
            <w:tcW w:w="3460" w:type="dxa"/>
            <w:tcBorders>
              <w:top w:val="nil"/>
              <w:bottom w:val="single" w:sz="4" w:space="0" w:color="auto"/>
              <w:right w:val="single" w:sz="4" w:space="0" w:color="auto"/>
            </w:tcBorders>
            <w:shd w:val="clear" w:color="auto" w:fill="auto"/>
            <w:vAlign w:val="center"/>
          </w:tcPr>
          <w:p w14:paraId="121BC33F"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Técnico de Serviços de Saúde</w:t>
            </w:r>
          </w:p>
        </w:tc>
        <w:tc>
          <w:tcPr>
            <w:tcW w:w="5911" w:type="dxa"/>
            <w:tcBorders>
              <w:top w:val="nil"/>
              <w:left w:val="nil"/>
              <w:bottom w:val="single" w:sz="4" w:space="0" w:color="auto"/>
            </w:tcBorders>
            <w:shd w:val="clear" w:color="auto" w:fill="auto"/>
          </w:tcPr>
          <w:p w14:paraId="4E1DF42B"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Agente de Inspeção Sanitária, Auxiliar de Enfermagem, Técnico de Laboratório, Técnico de Radiologia, Técnico de Estatística Sanitária, Técnico de Citologia, Técnico de Higiene Dental e Técnico de Segurança do Trabalho.</w:t>
            </w:r>
          </w:p>
        </w:tc>
      </w:tr>
      <w:tr w:rsidR="00A047F1" w:rsidRPr="00B528A4" w14:paraId="4CC30D12" w14:textId="77777777" w:rsidTr="00A90481">
        <w:trPr>
          <w:trHeight w:val="381"/>
        </w:trPr>
        <w:tc>
          <w:tcPr>
            <w:tcW w:w="3460" w:type="dxa"/>
            <w:vMerge w:val="restart"/>
            <w:tcBorders>
              <w:top w:val="nil"/>
              <w:bottom w:val="single" w:sz="4" w:space="0" w:color="auto"/>
              <w:right w:val="single" w:sz="4" w:space="0" w:color="auto"/>
            </w:tcBorders>
            <w:shd w:val="clear" w:color="auto" w:fill="auto"/>
            <w:vAlign w:val="center"/>
          </w:tcPr>
          <w:p w14:paraId="4EEDDC64"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Agente de Serviços de Saúde</w:t>
            </w:r>
          </w:p>
        </w:tc>
        <w:tc>
          <w:tcPr>
            <w:tcW w:w="5911" w:type="dxa"/>
            <w:vMerge w:val="restart"/>
            <w:tcBorders>
              <w:top w:val="nil"/>
              <w:left w:val="single" w:sz="4" w:space="0" w:color="auto"/>
              <w:bottom w:val="single" w:sz="4" w:space="0" w:color="auto"/>
            </w:tcBorders>
            <w:shd w:val="clear" w:color="auto" w:fill="auto"/>
          </w:tcPr>
          <w:p w14:paraId="162CB907"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 xml:space="preserve">Agente Comunitário de Saúde, Agente de Endemias, Agente de Serviços de Saúde, Auxiliar de Laboratório, Auxiliar de Farmácia, Auxiliar de Consultório Dentário. </w:t>
            </w:r>
          </w:p>
        </w:tc>
      </w:tr>
      <w:tr w:rsidR="00A047F1" w:rsidRPr="00B528A4" w14:paraId="77377DEF" w14:textId="77777777" w:rsidTr="00A90481">
        <w:trPr>
          <w:trHeight w:val="441"/>
        </w:trPr>
        <w:tc>
          <w:tcPr>
            <w:tcW w:w="3460" w:type="dxa"/>
            <w:vMerge/>
            <w:tcBorders>
              <w:top w:val="nil"/>
              <w:bottom w:val="single" w:sz="4" w:space="0" w:color="auto"/>
              <w:right w:val="single" w:sz="4" w:space="0" w:color="auto"/>
            </w:tcBorders>
            <w:vAlign w:val="center"/>
          </w:tcPr>
          <w:p w14:paraId="71D948F9" w14:textId="77777777" w:rsidR="00A047F1" w:rsidRPr="00B528A4" w:rsidRDefault="00A047F1" w:rsidP="00A90481">
            <w:pPr>
              <w:spacing w:before="60" w:after="60"/>
              <w:rPr>
                <w:rFonts w:ascii="Arial Narrow" w:hAnsi="Arial Narrow" w:cs="Arial"/>
                <w:strike/>
                <w:szCs w:val="24"/>
              </w:rPr>
            </w:pPr>
          </w:p>
        </w:tc>
        <w:tc>
          <w:tcPr>
            <w:tcW w:w="5911" w:type="dxa"/>
            <w:vMerge/>
            <w:tcBorders>
              <w:top w:val="nil"/>
              <w:left w:val="single" w:sz="4" w:space="0" w:color="auto"/>
              <w:bottom w:val="single" w:sz="4" w:space="0" w:color="auto"/>
            </w:tcBorders>
            <w:vAlign w:val="center"/>
          </w:tcPr>
          <w:p w14:paraId="37D165B4" w14:textId="77777777" w:rsidR="00A047F1" w:rsidRPr="00B528A4" w:rsidRDefault="00A047F1" w:rsidP="00A90481">
            <w:pPr>
              <w:spacing w:before="60" w:after="60"/>
              <w:rPr>
                <w:rFonts w:ascii="Arial Narrow" w:hAnsi="Arial Narrow" w:cs="Arial"/>
                <w:strike/>
                <w:szCs w:val="24"/>
              </w:rPr>
            </w:pPr>
          </w:p>
        </w:tc>
      </w:tr>
      <w:tr w:rsidR="00A047F1" w:rsidRPr="00B528A4" w14:paraId="352D5776" w14:textId="77777777" w:rsidTr="00A90481">
        <w:trPr>
          <w:trHeight w:val="20"/>
        </w:trPr>
        <w:tc>
          <w:tcPr>
            <w:tcW w:w="3460" w:type="dxa"/>
            <w:tcBorders>
              <w:top w:val="nil"/>
              <w:bottom w:val="single" w:sz="4" w:space="0" w:color="auto"/>
              <w:right w:val="single" w:sz="4" w:space="0" w:color="auto"/>
            </w:tcBorders>
            <w:shd w:val="clear" w:color="auto" w:fill="auto"/>
            <w:vAlign w:val="center"/>
          </w:tcPr>
          <w:p w14:paraId="26E727F8"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Auxiliar de Serviços de Saúde</w:t>
            </w:r>
          </w:p>
        </w:tc>
        <w:tc>
          <w:tcPr>
            <w:tcW w:w="5911" w:type="dxa"/>
            <w:tcBorders>
              <w:top w:val="nil"/>
              <w:left w:val="nil"/>
              <w:bottom w:val="single" w:sz="4" w:space="0" w:color="auto"/>
            </w:tcBorders>
            <w:shd w:val="clear" w:color="auto" w:fill="auto"/>
          </w:tcPr>
          <w:p w14:paraId="0CF52F89"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 xml:space="preserve">Auxiliar de Serviços de Saúde </w:t>
            </w:r>
          </w:p>
        </w:tc>
      </w:tr>
      <w:tr w:rsidR="00A047F1" w:rsidRPr="00B528A4" w14:paraId="21015FE4" w14:textId="77777777" w:rsidTr="00A90481">
        <w:trPr>
          <w:trHeight w:val="20"/>
        </w:trPr>
        <w:tc>
          <w:tcPr>
            <w:tcW w:w="9371" w:type="dxa"/>
            <w:gridSpan w:val="2"/>
            <w:tcBorders>
              <w:top w:val="single" w:sz="4" w:space="0" w:color="auto"/>
              <w:bottom w:val="single" w:sz="4" w:space="0" w:color="auto"/>
            </w:tcBorders>
            <w:shd w:val="clear" w:color="auto" w:fill="auto"/>
          </w:tcPr>
          <w:p w14:paraId="278128A7" w14:textId="77777777" w:rsidR="00A047F1" w:rsidRPr="00B528A4" w:rsidRDefault="00A047F1" w:rsidP="00A90481">
            <w:pPr>
              <w:spacing w:before="60" w:after="60"/>
              <w:rPr>
                <w:rFonts w:ascii="Arial Narrow" w:hAnsi="Arial Narrow" w:cs="Arial"/>
                <w:b/>
                <w:bCs/>
                <w:strike/>
                <w:szCs w:val="24"/>
              </w:rPr>
            </w:pPr>
            <w:r w:rsidRPr="00B528A4">
              <w:rPr>
                <w:rFonts w:ascii="Arial Narrow" w:hAnsi="Arial Narrow" w:cs="Arial"/>
                <w:b/>
                <w:bCs/>
                <w:strike/>
                <w:szCs w:val="24"/>
              </w:rPr>
              <w:t>CARREIRA: ATIVIDADES DE APOIO SOCIAL E EDUCACIONAL</w:t>
            </w:r>
          </w:p>
        </w:tc>
      </w:tr>
      <w:tr w:rsidR="00A047F1" w:rsidRPr="00B528A4" w14:paraId="54B7CED2" w14:textId="77777777" w:rsidTr="00A90481">
        <w:trPr>
          <w:trHeight w:val="20"/>
        </w:trPr>
        <w:tc>
          <w:tcPr>
            <w:tcW w:w="3460" w:type="dxa"/>
            <w:tcBorders>
              <w:top w:val="nil"/>
              <w:bottom w:val="single" w:sz="4" w:space="0" w:color="auto"/>
              <w:right w:val="single" w:sz="4" w:space="0" w:color="auto"/>
            </w:tcBorders>
            <w:shd w:val="clear" w:color="auto" w:fill="auto"/>
            <w:vAlign w:val="center"/>
          </w:tcPr>
          <w:p w14:paraId="4CC883C5"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Gestor de Ações Sociais</w:t>
            </w:r>
          </w:p>
        </w:tc>
        <w:tc>
          <w:tcPr>
            <w:tcW w:w="5911" w:type="dxa"/>
            <w:tcBorders>
              <w:top w:val="nil"/>
              <w:left w:val="nil"/>
              <w:bottom w:val="single" w:sz="4" w:space="0" w:color="auto"/>
            </w:tcBorders>
            <w:shd w:val="clear" w:color="auto" w:fill="auto"/>
          </w:tcPr>
          <w:p w14:paraId="43740385"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Assistente Social, Psicólogo, Pedagogo ou bacharel ou licenciado em área de conhecimento da educação.</w:t>
            </w:r>
          </w:p>
        </w:tc>
      </w:tr>
      <w:tr w:rsidR="00A047F1" w:rsidRPr="00B528A4" w14:paraId="23178B2E" w14:textId="77777777" w:rsidTr="00A90481">
        <w:trPr>
          <w:trHeight w:val="20"/>
        </w:trPr>
        <w:tc>
          <w:tcPr>
            <w:tcW w:w="3460" w:type="dxa"/>
            <w:tcBorders>
              <w:top w:val="nil"/>
              <w:bottom w:val="single" w:sz="4" w:space="0" w:color="auto"/>
              <w:right w:val="single" w:sz="4" w:space="0" w:color="auto"/>
            </w:tcBorders>
            <w:shd w:val="clear" w:color="auto" w:fill="auto"/>
            <w:vAlign w:val="center"/>
          </w:tcPr>
          <w:p w14:paraId="2A862F66"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Assistente de Apoio Social</w:t>
            </w:r>
          </w:p>
        </w:tc>
        <w:tc>
          <w:tcPr>
            <w:tcW w:w="5911" w:type="dxa"/>
            <w:tcBorders>
              <w:top w:val="nil"/>
              <w:left w:val="nil"/>
              <w:bottom w:val="single" w:sz="4" w:space="0" w:color="auto"/>
            </w:tcBorders>
            <w:shd w:val="clear" w:color="auto" w:fill="auto"/>
          </w:tcPr>
          <w:p w14:paraId="78D51F1D"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Assistente de Apoio Social e Assistente de Atividades Educacionais, Monitor de Educação Infantil, Técnico de Atividades Desportivas, Instrutor Profissionalizante.</w:t>
            </w:r>
          </w:p>
        </w:tc>
      </w:tr>
      <w:tr w:rsidR="00A047F1" w:rsidRPr="00B528A4" w14:paraId="33C18543" w14:textId="77777777" w:rsidTr="00A90481">
        <w:trPr>
          <w:trHeight w:val="20"/>
        </w:trPr>
        <w:tc>
          <w:tcPr>
            <w:tcW w:w="3460" w:type="dxa"/>
            <w:tcBorders>
              <w:top w:val="nil"/>
              <w:bottom w:val="single" w:sz="4" w:space="0" w:color="auto"/>
              <w:right w:val="single" w:sz="4" w:space="0" w:color="auto"/>
            </w:tcBorders>
            <w:shd w:val="clear" w:color="auto" w:fill="auto"/>
            <w:vAlign w:val="center"/>
          </w:tcPr>
          <w:p w14:paraId="59433010"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Agente de Apoio Social</w:t>
            </w:r>
          </w:p>
        </w:tc>
        <w:tc>
          <w:tcPr>
            <w:tcW w:w="5911" w:type="dxa"/>
            <w:tcBorders>
              <w:top w:val="nil"/>
              <w:left w:val="nil"/>
              <w:bottom w:val="single" w:sz="4" w:space="0" w:color="auto"/>
            </w:tcBorders>
            <w:shd w:val="clear" w:color="auto" w:fill="auto"/>
          </w:tcPr>
          <w:p w14:paraId="0197B32D"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Agente de Apoio Social, Agente de Atividades Educacionais, Inspetor de Alunos, Monitor de Creche, Merendeira, Agente de Biblioteca, Agente de Recreação e Agente-Auxiliar de Creche, Agente de Transporte Escolar.</w:t>
            </w:r>
          </w:p>
        </w:tc>
      </w:tr>
      <w:tr w:rsidR="00A047F1" w:rsidRPr="00B528A4" w14:paraId="1E77AD88" w14:textId="77777777" w:rsidTr="00A90481">
        <w:trPr>
          <w:trHeight w:val="20"/>
        </w:trPr>
        <w:tc>
          <w:tcPr>
            <w:tcW w:w="3460" w:type="dxa"/>
            <w:tcBorders>
              <w:top w:val="nil"/>
              <w:bottom w:val="single" w:sz="4" w:space="0" w:color="auto"/>
              <w:right w:val="single" w:sz="4" w:space="0" w:color="auto"/>
            </w:tcBorders>
            <w:shd w:val="clear" w:color="auto" w:fill="auto"/>
          </w:tcPr>
          <w:p w14:paraId="222232DC"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Auxiliar de Apoio Social</w:t>
            </w:r>
          </w:p>
        </w:tc>
        <w:tc>
          <w:tcPr>
            <w:tcW w:w="5911" w:type="dxa"/>
            <w:tcBorders>
              <w:top w:val="nil"/>
              <w:left w:val="nil"/>
              <w:bottom w:val="single" w:sz="4" w:space="0" w:color="auto"/>
            </w:tcBorders>
            <w:shd w:val="clear" w:color="auto" w:fill="auto"/>
          </w:tcPr>
          <w:p w14:paraId="1505E6E5"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 xml:space="preserve">Auxiliar de Atividades Educacionais </w:t>
            </w:r>
            <w:proofErr w:type="gramStart"/>
            <w:r w:rsidRPr="00B528A4">
              <w:rPr>
                <w:rFonts w:ascii="Arial Narrow" w:hAnsi="Arial Narrow" w:cs="Arial"/>
                <w:strike/>
                <w:szCs w:val="24"/>
              </w:rPr>
              <w:t>e  Zelador</w:t>
            </w:r>
            <w:proofErr w:type="gramEnd"/>
            <w:r w:rsidRPr="00B528A4">
              <w:rPr>
                <w:rFonts w:ascii="Arial Narrow" w:hAnsi="Arial Narrow" w:cs="Arial"/>
                <w:strike/>
                <w:szCs w:val="24"/>
              </w:rPr>
              <w:t xml:space="preserve"> </w:t>
            </w:r>
          </w:p>
        </w:tc>
      </w:tr>
    </w:tbl>
    <w:p w14:paraId="7048FD6D" w14:textId="77777777" w:rsidR="00A047F1" w:rsidRPr="00B528A4" w:rsidRDefault="00A047F1" w:rsidP="00A047F1">
      <w:pPr>
        <w:rPr>
          <w:strike/>
          <w:szCs w:val="24"/>
        </w:rPr>
      </w:pPr>
    </w:p>
    <w:p w14:paraId="61B78A6B" w14:textId="77777777" w:rsidR="00A047F1" w:rsidRPr="00B528A4" w:rsidRDefault="00A047F1" w:rsidP="00A047F1">
      <w:pPr>
        <w:rPr>
          <w:strike/>
          <w:szCs w:val="24"/>
        </w:rPr>
      </w:pPr>
    </w:p>
    <w:tbl>
      <w:tblPr>
        <w:tblW w:w="8775" w:type="dxa"/>
        <w:tblInd w:w="55" w:type="dxa"/>
        <w:tblCellMar>
          <w:left w:w="70" w:type="dxa"/>
          <w:right w:w="70" w:type="dxa"/>
        </w:tblCellMar>
        <w:tblLook w:val="0000" w:firstRow="0" w:lastRow="0" w:firstColumn="0" w:lastColumn="0" w:noHBand="0" w:noVBand="0"/>
      </w:tblPr>
      <w:tblGrid>
        <w:gridCol w:w="3442"/>
        <w:gridCol w:w="293"/>
        <w:gridCol w:w="5040"/>
      </w:tblGrid>
      <w:tr w:rsidR="00A047F1" w:rsidRPr="00B528A4" w14:paraId="6FBC39F1" w14:textId="77777777" w:rsidTr="00A90481">
        <w:trPr>
          <w:trHeight w:val="20"/>
        </w:trPr>
        <w:tc>
          <w:tcPr>
            <w:tcW w:w="8775" w:type="dxa"/>
            <w:gridSpan w:val="3"/>
            <w:tcBorders>
              <w:top w:val="single" w:sz="4" w:space="0" w:color="auto"/>
              <w:bottom w:val="single" w:sz="4" w:space="0" w:color="auto"/>
            </w:tcBorders>
            <w:shd w:val="clear" w:color="auto" w:fill="auto"/>
            <w:vAlign w:val="bottom"/>
          </w:tcPr>
          <w:p w14:paraId="59460F0D" w14:textId="77777777" w:rsidR="00A047F1" w:rsidRPr="00B528A4" w:rsidRDefault="00A047F1" w:rsidP="00A90481">
            <w:pPr>
              <w:spacing w:before="60" w:after="60"/>
              <w:rPr>
                <w:rFonts w:ascii="Arial Narrow" w:hAnsi="Arial Narrow" w:cs="Arial"/>
                <w:b/>
                <w:strike/>
                <w:szCs w:val="24"/>
              </w:rPr>
            </w:pPr>
            <w:r w:rsidRPr="00B528A4">
              <w:rPr>
                <w:rFonts w:ascii="Arial Narrow" w:hAnsi="Arial Narrow" w:cs="Arial"/>
                <w:b/>
                <w:bCs/>
                <w:strike/>
                <w:szCs w:val="24"/>
              </w:rPr>
              <w:t>CARREIRA: FISCALIZAÇÃO MUNICIPAL</w:t>
            </w:r>
          </w:p>
        </w:tc>
      </w:tr>
      <w:tr w:rsidR="00A047F1" w:rsidRPr="00B528A4" w14:paraId="42DA5A13" w14:textId="77777777" w:rsidTr="00A90481">
        <w:trPr>
          <w:trHeight w:val="20"/>
        </w:trPr>
        <w:tc>
          <w:tcPr>
            <w:tcW w:w="3735" w:type="dxa"/>
            <w:gridSpan w:val="2"/>
            <w:tcBorders>
              <w:top w:val="nil"/>
              <w:bottom w:val="single" w:sz="4" w:space="0" w:color="auto"/>
              <w:right w:val="single" w:sz="4" w:space="0" w:color="auto"/>
            </w:tcBorders>
            <w:shd w:val="clear" w:color="auto" w:fill="auto"/>
            <w:vAlign w:val="bottom"/>
          </w:tcPr>
          <w:p w14:paraId="2307B2B0"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Auditor-Fiscal de Tributos Municipais</w:t>
            </w:r>
          </w:p>
        </w:tc>
        <w:tc>
          <w:tcPr>
            <w:tcW w:w="5040" w:type="dxa"/>
            <w:tcBorders>
              <w:top w:val="nil"/>
              <w:left w:val="nil"/>
              <w:bottom w:val="single" w:sz="4" w:space="0" w:color="auto"/>
            </w:tcBorders>
            <w:shd w:val="clear" w:color="auto" w:fill="auto"/>
            <w:vAlign w:val="bottom"/>
          </w:tcPr>
          <w:p w14:paraId="795EBF35"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Auditor de Tributos Municipais</w:t>
            </w:r>
          </w:p>
        </w:tc>
      </w:tr>
      <w:tr w:rsidR="00A047F1" w:rsidRPr="00B528A4" w14:paraId="22C39CE0" w14:textId="77777777" w:rsidTr="00A90481">
        <w:trPr>
          <w:trHeight w:val="20"/>
        </w:trPr>
        <w:tc>
          <w:tcPr>
            <w:tcW w:w="3735" w:type="dxa"/>
            <w:gridSpan w:val="2"/>
            <w:tcBorders>
              <w:top w:val="nil"/>
              <w:bottom w:val="single" w:sz="4" w:space="0" w:color="auto"/>
              <w:right w:val="single" w:sz="4" w:space="0" w:color="auto"/>
            </w:tcBorders>
            <w:shd w:val="clear" w:color="auto" w:fill="auto"/>
            <w:vAlign w:val="bottom"/>
          </w:tcPr>
          <w:p w14:paraId="4DBE74A0"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Fiscal de Tributos Municipais</w:t>
            </w:r>
          </w:p>
        </w:tc>
        <w:tc>
          <w:tcPr>
            <w:tcW w:w="5040" w:type="dxa"/>
            <w:tcBorders>
              <w:top w:val="nil"/>
              <w:left w:val="nil"/>
              <w:bottom w:val="single" w:sz="4" w:space="0" w:color="auto"/>
            </w:tcBorders>
            <w:shd w:val="clear" w:color="auto" w:fill="auto"/>
            <w:vAlign w:val="bottom"/>
          </w:tcPr>
          <w:p w14:paraId="1E8D0348"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Fiscal de Tributos Municipais</w:t>
            </w:r>
          </w:p>
        </w:tc>
      </w:tr>
      <w:tr w:rsidR="00A047F1" w:rsidRPr="00B528A4" w14:paraId="546E2911" w14:textId="77777777" w:rsidTr="00A90481">
        <w:trPr>
          <w:trHeight w:val="20"/>
        </w:trPr>
        <w:tc>
          <w:tcPr>
            <w:tcW w:w="3735" w:type="dxa"/>
            <w:gridSpan w:val="2"/>
            <w:tcBorders>
              <w:top w:val="nil"/>
              <w:bottom w:val="single" w:sz="4" w:space="0" w:color="auto"/>
              <w:right w:val="single" w:sz="4" w:space="0" w:color="auto"/>
            </w:tcBorders>
            <w:shd w:val="clear" w:color="auto" w:fill="auto"/>
            <w:vAlign w:val="bottom"/>
          </w:tcPr>
          <w:p w14:paraId="45660E4C"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Fiscal de Posturas Municipais</w:t>
            </w:r>
          </w:p>
        </w:tc>
        <w:tc>
          <w:tcPr>
            <w:tcW w:w="5040" w:type="dxa"/>
            <w:tcBorders>
              <w:top w:val="nil"/>
              <w:left w:val="nil"/>
              <w:bottom w:val="single" w:sz="4" w:space="0" w:color="auto"/>
            </w:tcBorders>
            <w:shd w:val="clear" w:color="auto" w:fill="auto"/>
            <w:vAlign w:val="bottom"/>
          </w:tcPr>
          <w:p w14:paraId="773F5A0A"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Fiscal de Posturas Municipais</w:t>
            </w:r>
          </w:p>
        </w:tc>
      </w:tr>
      <w:tr w:rsidR="00A047F1" w:rsidRPr="00B528A4" w14:paraId="095190D7" w14:textId="77777777" w:rsidTr="00A90481">
        <w:trPr>
          <w:trHeight w:val="20"/>
        </w:trPr>
        <w:tc>
          <w:tcPr>
            <w:tcW w:w="3735" w:type="dxa"/>
            <w:gridSpan w:val="2"/>
            <w:tcBorders>
              <w:top w:val="nil"/>
              <w:bottom w:val="single" w:sz="4" w:space="0" w:color="auto"/>
              <w:right w:val="single" w:sz="4" w:space="0" w:color="auto"/>
            </w:tcBorders>
            <w:shd w:val="clear" w:color="auto" w:fill="auto"/>
            <w:vAlign w:val="bottom"/>
          </w:tcPr>
          <w:p w14:paraId="212A5FB2"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Fiscal Municipal de Trânsito</w:t>
            </w:r>
          </w:p>
        </w:tc>
        <w:tc>
          <w:tcPr>
            <w:tcW w:w="5040" w:type="dxa"/>
            <w:tcBorders>
              <w:top w:val="nil"/>
              <w:left w:val="nil"/>
              <w:bottom w:val="single" w:sz="4" w:space="0" w:color="auto"/>
            </w:tcBorders>
            <w:shd w:val="clear" w:color="auto" w:fill="auto"/>
            <w:vAlign w:val="bottom"/>
          </w:tcPr>
          <w:p w14:paraId="71A6066E"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Fiscal Municipal de Trânsito</w:t>
            </w:r>
          </w:p>
        </w:tc>
      </w:tr>
      <w:tr w:rsidR="00A047F1" w:rsidRPr="00B528A4" w14:paraId="1FF53AAE" w14:textId="77777777" w:rsidTr="00A90481">
        <w:trPr>
          <w:trHeight w:val="20"/>
        </w:trPr>
        <w:tc>
          <w:tcPr>
            <w:tcW w:w="8775" w:type="dxa"/>
            <w:gridSpan w:val="3"/>
            <w:tcBorders>
              <w:top w:val="single" w:sz="4" w:space="0" w:color="auto"/>
              <w:bottom w:val="single" w:sz="4" w:space="0" w:color="auto"/>
            </w:tcBorders>
            <w:shd w:val="clear" w:color="auto" w:fill="auto"/>
            <w:vAlign w:val="bottom"/>
          </w:tcPr>
          <w:p w14:paraId="192E4AB8" w14:textId="77777777" w:rsidR="00A047F1" w:rsidRPr="00B528A4" w:rsidRDefault="00A047F1" w:rsidP="00A90481">
            <w:pPr>
              <w:spacing w:before="60" w:after="60"/>
              <w:rPr>
                <w:rFonts w:ascii="Arial Narrow" w:hAnsi="Arial Narrow" w:cs="Arial"/>
                <w:b/>
                <w:bCs/>
                <w:strike/>
                <w:szCs w:val="24"/>
              </w:rPr>
            </w:pPr>
            <w:r w:rsidRPr="00B528A4">
              <w:rPr>
                <w:rFonts w:ascii="Arial Narrow" w:hAnsi="Arial Narrow" w:cs="Arial"/>
                <w:b/>
                <w:bCs/>
                <w:strike/>
                <w:szCs w:val="24"/>
              </w:rPr>
              <w:t>CARREIRA: ATIVIDADES TÉCNICO-ADMINISTRATIVAS</w:t>
            </w:r>
          </w:p>
        </w:tc>
      </w:tr>
      <w:tr w:rsidR="00A047F1" w:rsidRPr="00B528A4" w14:paraId="3915D6E1" w14:textId="77777777" w:rsidTr="00A90481">
        <w:trPr>
          <w:trHeight w:val="20"/>
        </w:trPr>
        <w:tc>
          <w:tcPr>
            <w:tcW w:w="3442" w:type="dxa"/>
            <w:tcBorders>
              <w:top w:val="nil"/>
              <w:bottom w:val="single" w:sz="4" w:space="0" w:color="auto"/>
              <w:right w:val="single" w:sz="4" w:space="0" w:color="auto"/>
            </w:tcBorders>
            <w:shd w:val="clear" w:color="auto" w:fill="auto"/>
            <w:vAlign w:val="center"/>
          </w:tcPr>
          <w:p w14:paraId="1DD8E3C7"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Gestor de Serviços Organizacionais</w:t>
            </w:r>
          </w:p>
        </w:tc>
        <w:tc>
          <w:tcPr>
            <w:tcW w:w="5333" w:type="dxa"/>
            <w:gridSpan w:val="2"/>
            <w:tcBorders>
              <w:top w:val="nil"/>
              <w:left w:val="nil"/>
              <w:bottom w:val="single" w:sz="4" w:space="0" w:color="auto"/>
            </w:tcBorders>
            <w:shd w:val="clear" w:color="auto" w:fill="auto"/>
            <w:vAlign w:val="bottom"/>
          </w:tcPr>
          <w:p w14:paraId="24A71679"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Administrador, Analista de Tecnologia da Informação, Contador, Economista, Engenheiro Agrônomo, Engenheiro Civil, Arquiteto e outras profissões de nível superior não incluídas em outros cargos.</w:t>
            </w:r>
          </w:p>
        </w:tc>
      </w:tr>
      <w:tr w:rsidR="00A047F1" w:rsidRPr="00B528A4" w14:paraId="10FC7E19" w14:textId="77777777" w:rsidTr="00A90481">
        <w:trPr>
          <w:trHeight w:val="20"/>
        </w:trPr>
        <w:tc>
          <w:tcPr>
            <w:tcW w:w="3442" w:type="dxa"/>
            <w:tcBorders>
              <w:top w:val="nil"/>
              <w:bottom w:val="single" w:sz="4" w:space="0" w:color="auto"/>
              <w:right w:val="single" w:sz="4" w:space="0" w:color="auto"/>
            </w:tcBorders>
            <w:shd w:val="clear" w:color="auto" w:fill="auto"/>
            <w:vAlign w:val="center"/>
          </w:tcPr>
          <w:p w14:paraId="15E1550D"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Assistente Técnico-Administrativo</w:t>
            </w:r>
          </w:p>
        </w:tc>
        <w:tc>
          <w:tcPr>
            <w:tcW w:w="5333" w:type="dxa"/>
            <w:gridSpan w:val="2"/>
            <w:tcBorders>
              <w:top w:val="nil"/>
              <w:left w:val="nil"/>
              <w:bottom w:val="single" w:sz="4" w:space="0" w:color="auto"/>
            </w:tcBorders>
            <w:shd w:val="clear" w:color="auto" w:fill="auto"/>
            <w:vAlign w:val="bottom"/>
          </w:tcPr>
          <w:p w14:paraId="00888900"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 xml:space="preserve">Assistente Técnico-Administrativo, Técnico Contábil, Desenhista, Almoxarife, Técnico Agropecuário, Técnico </w:t>
            </w:r>
            <w:r w:rsidRPr="00B528A4">
              <w:rPr>
                <w:rFonts w:ascii="Arial Narrow" w:hAnsi="Arial Narrow" w:cs="Arial"/>
                <w:strike/>
                <w:szCs w:val="24"/>
              </w:rPr>
              <w:lastRenderedPageBreak/>
              <w:t xml:space="preserve">Agrícola, Técnico de Inseminação e Técnico de Tecnologia da Informação. </w:t>
            </w:r>
          </w:p>
        </w:tc>
      </w:tr>
      <w:tr w:rsidR="00A047F1" w:rsidRPr="00B528A4" w14:paraId="66DDA14D" w14:textId="77777777" w:rsidTr="00A90481">
        <w:trPr>
          <w:trHeight w:val="20"/>
        </w:trPr>
        <w:tc>
          <w:tcPr>
            <w:tcW w:w="3442" w:type="dxa"/>
            <w:tcBorders>
              <w:top w:val="nil"/>
              <w:bottom w:val="single" w:sz="4" w:space="0" w:color="auto"/>
              <w:right w:val="single" w:sz="4" w:space="0" w:color="auto"/>
            </w:tcBorders>
            <w:shd w:val="clear" w:color="auto" w:fill="auto"/>
            <w:vAlign w:val="center"/>
          </w:tcPr>
          <w:p w14:paraId="417E484B"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lastRenderedPageBreak/>
              <w:t>Agente Administrativo</w:t>
            </w:r>
          </w:p>
        </w:tc>
        <w:tc>
          <w:tcPr>
            <w:tcW w:w="5333" w:type="dxa"/>
            <w:gridSpan w:val="2"/>
            <w:tcBorders>
              <w:top w:val="nil"/>
              <w:left w:val="nil"/>
              <w:bottom w:val="single" w:sz="4" w:space="0" w:color="auto"/>
            </w:tcBorders>
            <w:shd w:val="clear" w:color="auto" w:fill="auto"/>
            <w:vAlign w:val="bottom"/>
          </w:tcPr>
          <w:p w14:paraId="24A847F7"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Agente Administrativo, Operador de Computador Recepcionista e Telefonista</w:t>
            </w:r>
          </w:p>
        </w:tc>
      </w:tr>
      <w:tr w:rsidR="00A047F1" w:rsidRPr="00B528A4" w14:paraId="1591921D" w14:textId="77777777" w:rsidTr="00A90481">
        <w:trPr>
          <w:trHeight w:val="20"/>
        </w:trPr>
        <w:tc>
          <w:tcPr>
            <w:tcW w:w="8775" w:type="dxa"/>
            <w:gridSpan w:val="3"/>
            <w:tcBorders>
              <w:top w:val="single" w:sz="4" w:space="0" w:color="auto"/>
              <w:bottom w:val="single" w:sz="4" w:space="0" w:color="auto"/>
            </w:tcBorders>
            <w:shd w:val="clear" w:color="auto" w:fill="auto"/>
            <w:vAlign w:val="center"/>
          </w:tcPr>
          <w:p w14:paraId="5F81E741" w14:textId="77777777" w:rsidR="00A047F1" w:rsidRPr="00B528A4" w:rsidRDefault="00A047F1" w:rsidP="00A90481">
            <w:pPr>
              <w:spacing w:before="60" w:after="60"/>
              <w:rPr>
                <w:rFonts w:ascii="Arial Narrow" w:hAnsi="Arial Narrow" w:cs="Arial"/>
                <w:b/>
                <w:bCs/>
                <w:strike/>
                <w:szCs w:val="24"/>
              </w:rPr>
            </w:pPr>
            <w:r w:rsidRPr="00B528A4">
              <w:rPr>
                <w:rFonts w:ascii="Arial Narrow" w:hAnsi="Arial Narrow" w:cs="Arial"/>
                <w:b/>
                <w:bCs/>
                <w:strike/>
                <w:szCs w:val="24"/>
              </w:rPr>
              <w:t>CARREIRA: ATIVIDADES AUXILIARES</w:t>
            </w:r>
          </w:p>
        </w:tc>
      </w:tr>
      <w:tr w:rsidR="00A047F1" w:rsidRPr="00B528A4" w14:paraId="16D8E23F" w14:textId="77777777" w:rsidTr="00A90481">
        <w:trPr>
          <w:trHeight w:val="20"/>
        </w:trPr>
        <w:tc>
          <w:tcPr>
            <w:tcW w:w="3442" w:type="dxa"/>
            <w:tcBorders>
              <w:top w:val="nil"/>
              <w:bottom w:val="single" w:sz="4" w:space="0" w:color="auto"/>
              <w:right w:val="single" w:sz="4" w:space="0" w:color="auto"/>
            </w:tcBorders>
            <w:shd w:val="clear" w:color="auto" w:fill="auto"/>
            <w:vAlign w:val="center"/>
          </w:tcPr>
          <w:p w14:paraId="0C9F32C9"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Agente de Serviços Especializado</w:t>
            </w:r>
          </w:p>
        </w:tc>
        <w:tc>
          <w:tcPr>
            <w:tcW w:w="5333" w:type="dxa"/>
            <w:gridSpan w:val="2"/>
            <w:tcBorders>
              <w:top w:val="nil"/>
              <w:left w:val="nil"/>
              <w:bottom w:val="single" w:sz="4" w:space="0" w:color="auto"/>
            </w:tcBorders>
            <w:shd w:val="clear" w:color="auto" w:fill="auto"/>
            <w:vAlign w:val="bottom"/>
          </w:tcPr>
          <w:p w14:paraId="526C111A"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 xml:space="preserve">Carpinteiro, Encanador, Eletricista, Mecânico, Marceneiro, Mestre-de-Obras, Pedreiro, Pintor, Motorista de Ônibus, Motorista de Ambulância, Motorista de Veículo de Carga, Operador de Máquinas e Equipamentos. </w:t>
            </w:r>
          </w:p>
        </w:tc>
      </w:tr>
      <w:tr w:rsidR="00A047F1" w:rsidRPr="00B528A4" w14:paraId="333BE5DB" w14:textId="77777777" w:rsidTr="00A90481">
        <w:trPr>
          <w:trHeight w:val="20"/>
        </w:trPr>
        <w:tc>
          <w:tcPr>
            <w:tcW w:w="3442" w:type="dxa"/>
            <w:tcBorders>
              <w:top w:val="nil"/>
              <w:bottom w:val="single" w:sz="4" w:space="0" w:color="auto"/>
              <w:right w:val="single" w:sz="4" w:space="0" w:color="auto"/>
            </w:tcBorders>
            <w:shd w:val="clear" w:color="auto" w:fill="auto"/>
            <w:vAlign w:val="center"/>
          </w:tcPr>
          <w:p w14:paraId="196C4F86"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Auxiliar de Serviços Especializados</w:t>
            </w:r>
          </w:p>
        </w:tc>
        <w:tc>
          <w:tcPr>
            <w:tcW w:w="5333" w:type="dxa"/>
            <w:gridSpan w:val="2"/>
            <w:tcBorders>
              <w:top w:val="nil"/>
              <w:left w:val="nil"/>
              <w:bottom w:val="single" w:sz="4" w:space="0" w:color="auto"/>
            </w:tcBorders>
            <w:shd w:val="clear" w:color="auto" w:fill="auto"/>
            <w:vAlign w:val="bottom"/>
          </w:tcPr>
          <w:p w14:paraId="6B3389D7"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Motorista de Veículo Leve, Auxiliar de Manutenção, Auxiliar de Mecânico, Cozinheiro, Lubrificador, Lavador de Veículos, Cozinheiro e Jardineiro,</w:t>
            </w:r>
          </w:p>
        </w:tc>
      </w:tr>
      <w:tr w:rsidR="00A047F1" w:rsidRPr="00B528A4" w14:paraId="049AAA76" w14:textId="77777777" w:rsidTr="00A90481">
        <w:trPr>
          <w:trHeight w:val="20"/>
        </w:trPr>
        <w:tc>
          <w:tcPr>
            <w:tcW w:w="3442" w:type="dxa"/>
            <w:tcBorders>
              <w:top w:val="nil"/>
              <w:bottom w:val="single" w:sz="4" w:space="0" w:color="auto"/>
              <w:right w:val="single" w:sz="4" w:space="0" w:color="auto"/>
            </w:tcBorders>
            <w:shd w:val="clear" w:color="auto" w:fill="auto"/>
            <w:vAlign w:val="center"/>
          </w:tcPr>
          <w:p w14:paraId="1BEDDA01"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Auxiliar de Serviços Básicos</w:t>
            </w:r>
          </w:p>
        </w:tc>
        <w:tc>
          <w:tcPr>
            <w:tcW w:w="5333" w:type="dxa"/>
            <w:gridSpan w:val="2"/>
            <w:tcBorders>
              <w:top w:val="nil"/>
              <w:left w:val="nil"/>
              <w:bottom w:val="single" w:sz="4" w:space="0" w:color="auto"/>
            </w:tcBorders>
            <w:shd w:val="clear" w:color="auto" w:fill="auto"/>
            <w:vAlign w:val="bottom"/>
          </w:tcPr>
          <w:p w14:paraId="0ED10ADE" w14:textId="77777777" w:rsidR="00A047F1" w:rsidRPr="00B528A4" w:rsidRDefault="00A047F1" w:rsidP="00A90481">
            <w:pPr>
              <w:spacing w:before="60" w:after="60"/>
              <w:rPr>
                <w:rFonts w:ascii="Arial Narrow" w:hAnsi="Arial Narrow" w:cs="Arial"/>
                <w:strike/>
                <w:szCs w:val="24"/>
              </w:rPr>
            </w:pPr>
            <w:r w:rsidRPr="00B528A4">
              <w:rPr>
                <w:rFonts w:ascii="Arial Narrow" w:hAnsi="Arial Narrow" w:cs="Arial"/>
                <w:strike/>
                <w:szCs w:val="24"/>
              </w:rPr>
              <w:t>Auxiliar de Serviços Básicos, Borracheiro, Copeiro, Auxiliar de Pedreiro, Coletor de Lixo, Gari, Servente e Vigia.</w:t>
            </w:r>
          </w:p>
        </w:tc>
      </w:tr>
    </w:tbl>
    <w:p w14:paraId="25ADC794" w14:textId="77777777" w:rsidR="00E60853" w:rsidRPr="00950E88" w:rsidRDefault="00E60853" w:rsidP="00E60853">
      <w:pPr>
        <w:rPr>
          <w:rFonts w:ascii="Arial Narrow" w:hAnsi="Arial Narrow"/>
          <w:strike/>
          <w:sz w:val="28"/>
        </w:rPr>
      </w:pPr>
    </w:p>
    <w:p w14:paraId="5A39D552" w14:textId="77777777" w:rsidR="00A047F1" w:rsidRDefault="00A047F1" w:rsidP="00E60853">
      <w:pPr>
        <w:pStyle w:val="Ttulo5"/>
        <w:spacing w:before="0" w:after="0"/>
        <w:jc w:val="center"/>
        <w:rPr>
          <w:rFonts w:ascii="Arial Narrow" w:hAnsi="Arial Narrow"/>
          <w:b/>
          <w:sz w:val="28"/>
        </w:rPr>
      </w:pPr>
    </w:p>
    <w:p w14:paraId="6B4D110C" w14:textId="7EC29984" w:rsidR="00E60853" w:rsidRDefault="00E60853" w:rsidP="00E60853">
      <w:pPr>
        <w:pStyle w:val="Ttulo5"/>
        <w:spacing w:before="0" w:after="0"/>
        <w:jc w:val="center"/>
        <w:rPr>
          <w:rFonts w:ascii="Arial Narrow" w:hAnsi="Arial Narrow"/>
          <w:b/>
          <w:color w:val="00B0F0"/>
          <w:sz w:val="24"/>
          <w:szCs w:val="24"/>
        </w:rPr>
      </w:pPr>
      <w:proofErr w:type="gramStart"/>
      <w:r w:rsidRPr="00B528A4">
        <w:rPr>
          <w:rFonts w:ascii="Arial Narrow" w:hAnsi="Arial Narrow"/>
          <w:b/>
          <w:strike/>
          <w:sz w:val="24"/>
          <w:szCs w:val="24"/>
        </w:rPr>
        <w:t>ANEXO  II</w:t>
      </w:r>
      <w:proofErr w:type="gramEnd"/>
      <w:r w:rsidR="000E7D5D">
        <w:rPr>
          <w:rFonts w:ascii="Arial Narrow" w:hAnsi="Arial Narrow"/>
          <w:b/>
          <w:strike/>
          <w:sz w:val="28"/>
        </w:rPr>
        <w:t xml:space="preserve"> </w:t>
      </w:r>
      <w:r w:rsidR="000E7D5D" w:rsidRPr="00B528A4">
        <w:rPr>
          <w:rFonts w:ascii="Arial Narrow" w:hAnsi="Arial Narrow"/>
          <w:bCs/>
          <w:color w:val="00B0F0"/>
          <w:sz w:val="24"/>
          <w:szCs w:val="24"/>
        </w:rPr>
        <w:t xml:space="preserve">(redação </w:t>
      </w:r>
      <w:proofErr w:type="spellStart"/>
      <w:r w:rsidR="000E7D5D" w:rsidRPr="00B528A4">
        <w:rPr>
          <w:rFonts w:ascii="Arial Narrow" w:hAnsi="Arial Narrow"/>
          <w:bCs/>
          <w:color w:val="00B0F0"/>
          <w:sz w:val="24"/>
          <w:szCs w:val="24"/>
        </w:rPr>
        <w:t>alt</w:t>
      </w:r>
      <w:proofErr w:type="spellEnd"/>
      <w:r w:rsidR="000E7D5D" w:rsidRPr="00B528A4">
        <w:rPr>
          <w:rFonts w:ascii="Arial Narrow" w:hAnsi="Arial Narrow"/>
          <w:bCs/>
          <w:color w:val="00B0F0"/>
          <w:sz w:val="24"/>
          <w:szCs w:val="24"/>
        </w:rPr>
        <w:t xml:space="preserve"> pela Lei Complementar 83/2007)</w:t>
      </w:r>
    </w:p>
    <w:p w14:paraId="2DBAEA13" w14:textId="77777777" w:rsidR="00950E88" w:rsidRPr="00D86F59" w:rsidRDefault="00950E88" w:rsidP="00950E88">
      <w:pPr>
        <w:pStyle w:val="Ttulo3"/>
        <w:spacing w:before="0" w:after="0"/>
        <w:jc w:val="center"/>
        <w:rPr>
          <w:rFonts w:ascii="Arial Narrow" w:hAnsi="Arial Narrow"/>
          <w:b w:val="0"/>
          <w:bCs/>
          <w:color w:val="FF0000"/>
          <w:sz w:val="20"/>
        </w:rPr>
      </w:pPr>
      <w:r w:rsidRPr="00D86F59">
        <w:rPr>
          <w:rFonts w:ascii="Arial Narrow" w:hAnsi="Arial Narrow"/>
          <w:b w:val="0"/>
          <w:bCs/>
          <w:color w:val="FF0000"/>
          <w:sz w:val="20"/>
        </w:rPr>
        <w:t>(revogado pela Lei Complementar 292/2023)</w:t>
      </w:r>
    </w:p>
    <w:p w14:paraId="0A8865ED" w14:textId="77777777" w:rsidR="00950E88" w:rsidRPr="00B528A4" w:rsidRDefault="00950E88" w:rsidP="00950E88">
      <w:pPr>
        <w:rPr>
          <w:szCs w:val="24"/>
        </w:rPr>
      </w:pPr>
    </w:p>
    <w:p w14:paraId="0693F8AB" w14:textId="77777777" w:rsidR="00E60853" w:rsidRPr="00B528A4" w:rsidRDefault="00E60853" w:rsidP="00E60853">
      <w:pPr>
        <w:jc w:val="center"/>
        <w:rPr>
          <w:rFonts w:ascii="Arial Narrow" w:hAnsi="Arial Narrow"/>
          <w:strike/>
          <w:szCs w:val="24"/>
        </w:rPr>
      </w:pPr>
      <w:r w:rsidRPr="00B528A4">
        <w:rPr>
          <w:rFonts w:ascii="Arial Narrow" w:hAnsi="Arial Narrow"/>
          <w:strike/>
          <w:szCs w:val="24"/>
        </w:rPr>
        <w:t>Lei Complementar n</w:t>
      </w:r>
      <w:r w:rsidRPr="00B528A4">
        <w:rPr>
          <w:rFonts w:ascii="Arial Narrow" w:hAnsi="Arial Narrow"/>
          <w:strike/>
          <w:szCs w:val="24"/>
        </w:rPr>
        <w:sym w:font="Symbol" w:char="F0B0"/>
      </w:r>
      <w:r w:rsidRPr="00B528A4">
        <w:rPr>
          <w:rFonts w:ascii="Arial Narrow" w:hAnsi="Arial Narrow"/>
          <w:strike/>
          <w:szCs w:val="24"/>
        </w:rPr>
        <w:t xml:space="preserve"> 041, de 26 de junho de 2002</w:t>
      </w:r>
    </w:p>
    <w:p w14:paraId="75B75C9C" w14:textId="77777777" w:rsidR="00E60853" w:rsidRPr="00B528A4" w:rsidRDefault="00E60853" w:rsidP="00E60853">
      <w:pPr>
        <w:jc w:val="center"/>
        <w:rPr>
          <w:rFonts w:ascii="Arial Narrow" w:hAnsi="Arial Narrow"/>
          <w:strike/>
          <w:szCs w:val="24"/>
        </w:rPr>
      </w:pPr>
    </w:p>
    <w:p w14:paraId="1668B81F" w14:textId="77777777" w:rsidR="00E60853" w:rsidRPr="00B528A4" w:rsidRDefault="00E60853" w:rsidP="00E60853">
      <w:pPr>
        <w:pStyle w:val="Ttulo5"/>
        <w:spacing w:before="0" w:after="0"/>
        <w:jc w:val="center"/>
        <w:rPr>
          <w:rFonts w:ascii="Arial Narrow" w:hAnsi="Arial Narrow"/>
          <w:strike/>
          <w:sz w:val="24"/>
          <w:szCs w:val="24"/>
        </w:rPr>
      </w:pPr>
      <w:r w:rsidRPr="00B528A4">
        <w:rPr>
          <w:rFonts w:ascii="Arial Narrow" w:hAnsi="Arial Narrow"/>
          <w:b/>
          <w:bCs/>
          <w:strike/>
          <w:sz w:val="24"/>
          <w:szCs w:val="24"/>
        </w:rPr>
        <w:t>REQUISITOS PARA PROVIMENTO</w:t>
      </w:r>
    </w:p>
    <w:p w14:paraId="4A6C4305" w14:textId="77777777" w:rsidR="00E60853" w:rsidRPr="00B528A4" w:rsidRDefault="00E60853" w:rsidP="00E60853">
      <w:pPr>
        <w:rPr>
          <w:rFonts w:ascii="Arial Narrow" w:hAnsi="Arial Narrow"/>
          <w:strike/>
          <w:szCs w:val="24"/>
        </w:rPr>
      </w:pPr>
    </w:p>
    <w:tbl>
      <w:tblPr>
        <w:tblW w:w="8931"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812"/>
        <w:gridCol w:w="5119"/>
      </w:tblGrid>
      <w:tr w:rsidR="00E60853" w:rsidRPr="00B528A4" w14:paraId="7CE148C3" w14:textId="77777777" w:rsidTr="00A90481">
        <w:tc>
          <w:tcPr>
            <w:tcW w:w="3812" w:type="dxa"/>
            <w:shd w:val="pct15" w:color="000000" w:fill="FFFFFF"/>
          </w:tcPr>
          <w:p w14:paraId="3653F4C7" w14:textId="77777777" w:rsidR="00E60853" w:rsidRPr="00B528A4" w:rsidRDefault="00E60853" w:rsidP="00A90481">
            <w:pPr>
              <w:jc w:val="center"/>
              <w:rPr>
                <w:rFonts w:ascii="Arial Narrow" w:hAnsi="Arial Narrow"/>
                <w:b/>
                <w:strike/>
                <w:szCs w:val="24"/>
              </w:rPr>
            </w:pPr>
            <w:r w:rsidRPr="00B528A4">
              <w:rPr>
                <w:rFonts w:ascii="Arial Narrow" w:hAnsi="Arial Narrow"/>
                <w:b/>
                <w:strike/>
                <w:szCs w:val="24"/>
              </w:rPr>
              <w:t>CARGO EFETIVO</w:t>
            </w:r>
          </w:p>
        </w:tc>
        <w:tc>
          <w:tcPr>
            <w:tcW w:w="5119" w:type="dxa"/>
            <w:shd w:val="pct15" w:color="000000" w:fill="FFFFFF"/>
          </w:tcPr>
          <w:p w14:paraId="4DE24797" w14:textId="77777777" w:rsidR="00E60853" w:rsidRPr="00B528A4" w:rsidRDefault="00E60853" w:rsidP="00A90481">
            <w:pPr>
              <w:pStyle w:val="Ttulo8"/>
              <w:rPr>
                <w:rFonts w:ascii="Arial Narrow" w:hAnsi="Arial Narrow"/>
                <w:strike/>
                <w:szCs w:val="24"/>
              </w:rPr>
            </w:pPr>
            <w:r w:rsidRPr="00B528A4">
              <w:rPr>
                <w:rFonts w:ascii="Arial Narrow" w:hAnsi="Arial Narrow"/>
                <w:strike/>
                <w:szCs w:val="24"/>
              </w:rPr>
              <w:t>REQUISITOS BÁSICOS</w:t>
            </w:r>
          </w:p>
        </w:tc>
      </w:tr>
      <w:tr w:rsidR="00E60853" w:rsidRPr="00B528A4" w14:paraId="15F86044" w14:textId="77777777" w:rsidTr="00A90481">
        <w:tc>
          <w:tcPr>
            <w:tcW w:w="3812" w:type="dxa"/>
          </w:tcPr>
          <w:p w14:paraId="69B16A08"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Agente Administrativo</w:t>
            </w:r>
          </w:p>
        </w:tc>
        <w:tc>
          <w:tcPr>
            <w:tcW w:w="5119" w:type="dxa"/>
          </w:tcPr>
          <w:p w14:paraId="563DA539"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fundamental completo.</w:t>
            </w:r>
          </w:p>
        </w:tc>
      </w:tr>
      <w:tr w:rsidR="00E60853" w:rsidRPr="00B528A4" w14:paraId="30E11455" w14:textId="77777777" w:rsidTr="00A90481">
        <w:tc>
          <w:tcPr>
            <w:tcW w:w="3812" w:type="dxa"/>
          </w:tcPr>
          <w:p w14:paraId="7491BB09"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Agente de Apoio Social</w:t>
            </w:r>
          </w:p>
        </w:tc>
        <w:tc>
          <w:tcPr>
            <w:tcW w:w="5119" w:type="dxa"/>
          </w:tcPr>
          <w:p w14:paraId="15C13A2A"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fundamental completo.</w:t>
            </w:r>
          </w:p>
        </w:tc>
      </w:tr>
      <w:tr w:rsidR="00E60853" w:rsidRPr="00B528A4" w14:paraId="58E87901" w14:textId="77777777" w:rsidTr="00A90481">
        <w:tc>
          <w:tcPr>
            <w:tcW w:w="3812" w:type="dxa"/>
          </w:tcPr>
          <w:p w14:paraId="45D5C7C3"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Agente de Serviços de Saúde</w:t>
            </w:r>
          </w:p>
        </w:tc>
        <w:tc>
          <w:tcPr>
            <w:tcW w:w="5119" w:type="dxa"/>
          </w:tcPr>
          <w:p w14:paraId="355D573C"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fundamental completo.</w:t>
            </w:r>
          </w:p>
        </w:tc>
      </w:tr>
      <w:tr w:rsidR="00E60853" w:rsidRPr="00B528A4" w14:paraId="64F67204" w14:textId="77777777" w:rsidTr="00A90481">
        <w:tc>
          <w:tcPr>
            <w:tcW w:w="3812" w:type="dxa"/>
          </w:tcPr>
          <w:p w14:paraId="6976FDE4"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Fiscal de Tributos Municipais</w:t>
            </w:r>
          </w:p>
        </w:tc>
        <w:tc>
          <w:tcPr>
            <w:tcW w:w="5119" w:type="dxa"/>
          </w:tcPr>
          <w:p w14:paraId="14F70E90"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médio completo</w:t>
            </w:r>
          </w:p>
        </w:tc>
      </w:tr>
      <w:tr w:rsidR="00E60853" w:rsidRPr="00B528A4" w14:paraId="083D774C" w14:textId="77777777" w:rsidTr="00A90481">
        <w:tc>
          <w:tcPr>
            <w:tcW w:w="3812" w:type="dxa"/>
          </w:tcPr>
          <w:p w14:paraId="5D80FD23"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Fiscal de Posturas Municipais</w:t>
            </w:r>
          </w:p>
        </w:tc>
        <w:tc>
          <w:tcPr>
            <w:tcW w:w="5119" w:type="dxa"/>
          </w:tcPr>
          <w:p w14:paraId="387C00F5"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médio completo</w:t>
            </w:r>
          </w:p>
        </w:tc>
      </w:tr>
      <w:tr w:rsidR="00E60853" w:rsidRPr="00B528A4" w14:paraId="35EAFAAD" w14:textId="77777777" w:rsidTr="00A90481">
        <w:tc>
          <w:tcPr>
            <w:tcW w:w="3812" w:type="dxa"/>
          </w:tcPr>
          <w:p w14:paraId="39164C3E"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Fiscal de Trânsito</w:t>
            </w:r>
          </w:p>
        </w:tc>
        <w:tc>
          <w:tcPr>
            <w:tcW w:w="5119" w:type="dxa"/>
          </w:tcPr>
          <w:p w14:paraId="2777B1C1"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médio completo</w:t>
            </w:r>
          </w:p>
        </w:tc>
      </w:tr>
      <w:tr w:rsidR="00E60853" w:rsidRPr="00B528A4" w14:paraId="6D19B8AB" w14:textId="77777777" w:rsidTr="00A90481">
        <w:tc>
          <w:tcPr>
            <w:tcW w:w="3812" w:type="dxa"/>
          </w:tcPr>
          <w:p w14:paraId="129F9638"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Agente de Serviços Especializados</w:t>
            </w:r>
          </w:p>
        </w:tc>
        <w:tc>
          <w:tcPr>
            <w:tcW w:w="5119" w:type="dxa"/>
          </w:tcPr>
          <w:p w14:paraId="0F528DE1"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fundamental incompleto, equivalente à 4ª série e para Operador de Máquinas, Motorista de Ônibus e Motorista de Veículo de Carga, CNH modelo “D”.</w:t>
            </w:r>
          </w:p>
        </w:tc>
      </w:tr>
      <w:tr w:rsidR="00E60853" w:rsidRPr="00B528A4" w14:paraId="71B1CFE6" w14:textId="77777777" w:rsidTr="00A90481">
        <w:tc>
          <w:tcPr>
            <w:tcW w:w="3812" w:type="dxa"/>
          </w:tcPr>
          <w:p w14:paraId="0ECE605A"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Técnico de Ações Sociais</w:t>
            </w:r>
          </w:p>
        </w:tc>
        <w:tc>
          <w:tcPr>
            <w:tcW w:w="5119" w:type="dxa"/>
          </w:tcPr>
          <w:p w14:paraId="1E530349"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superior completo, graduação com habilitação e registro no órgão fiscalizador da área de atuação da respectiva função.</w:t>
            </w:r>
          </w:p>
        </w:tc>
      </w:tr>
      <w:tr w:rsidR="00E60853" w:rsidRPr="00B528A4" w14:paraId="15186307" w14:textId="77777777" w:rsidTr="00A90481">
        <w:tc>
          <w:tcPr>
            <w:tcW w:w="3812" w:type="dxa"/>
          </w:tcPr>
          <w:p w14:paraId="4D81963A"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Assistente de Apoio Social</w:t>
            </w:r>
          </w:p>
        </w:tc>
        <w:tc>
          <w:tcPr>
            <w:tcW w:w="5119" w:type="dxa"/>
          </w:tcPr>
          <w:p w14:paraId="7F6D09A8"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médio completo.</w:t>
            </w:r>
          </w:p>
        </w:tc>
      </w:tr>
      <w:tr w:rsidR="00E60853" w:rsidRPr="00B528A4" w14:paraId="32D6BD9D" w14:textId="77777777" w:rsidTr="00A90481">
        <w:tc>
          <w:tcPr>
            <w:tcW w:w="3812" w:type="dxa"/>
          </w:tcPr>
          <w:p w14:paraId="639BB3B8"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Assistente Técnico-Administrativo</w:t>
            </w:r>
          </w:p>
        </w:tc>
        <w:tc>
          <w:tcPr>
            <w:tcW w:w="5119" w:type="dxa"/>
          </w:tcPr>
          <w:p w14:paraId="674A922D"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médio completo.</w:t>
            </w:r>
          </w:p>
        </w:tc>
      </w:tr>
      <w:tr w:rsidR="00E60853" w:rsidRPr="00B528A4" w14:paraId="27BE90D4" w14:textId="77777777" w:rsidTr="00A90481">
        <w:tc>
          <w:tcPr>
            <w:tcW w:w="3812" w:type="dxa"/>
          </w:tcPr>
          <w:p w14:paraId="7334EDC6"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Auxiliar Administrativo</w:t>
            </w:r>
          </w:p>
        </w:tc>
        <w:tc>
          <w:tcPr>
            <w:tcW w:w="5119" w:type="dxa"/>
          </w:tcPr>
          <w:p w14:paraId="5092B88B"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fundamental incompleto, no mínimo 4ª série.</w:t>
            </w:r>
          </w:p>
        </w:tc>
      </w:tr>
      <w:tr w:rsidR="00E60853" w:rsidRPr="00B528A4" w14:paraId="0476E7AC" w14:textId="77777777" w:rsidTr="00A90481">
        <w:tc>
          <w:tcPr>
            <w:tcW w:w="3812" w:type="dxa"/>
          </w:tcPr>
          <w:p w14:paraId="54C6D0CF"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Auxiliar de Serviços de Saúde</w:t>
            </w:r>
          </w:p>
        </w:tc>
        <w:tc>
          <w:tcPr>
            <w:tcW w:w="5119" w:type="dxa"/>
          </w:tcPr>
          <w:p w14:paraId="6A456D16"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fundamental incompleto, no mínimo 4ª série.</w:t>
            </w:r>
          </w:p>
        </w:tc>
      </w:tr>
      <w:tr w:rsidR="00E60853" w:rsidRPr="00B528A4" w14:paraId="7C9B1C44" w14:textId="77777777" w:rsidTr="00A90481">
        <w:tc>
          <w:tcPr>
            <w:tcW w:w="3812" w:type="dxa"/>
          </w:tcPr>
          <w:p w14:paraId="60A25C91"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lastRenderedPageBreak/>
              <w:t>Auxiliar de Serviços Básicos</w:t>
            </w:r>
          </w:p>
        </w:tc>
        <w:tc>
          <w:tcPr>
            <w:tcW w:w="5119" w:type="dxa"/>
          </w:tcPr>
          <w:p w14:paraId="4FC61186"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fundamental incompleto, mínimo à 2ª série.</w:t>
            </w:r>
          </w:p>
        </w:tc>
      </w:tr>
      <w:tr w:rsidR="00E60853" w:rsidRPr="00B528A4" w14:paraId="7E4ECF39" w14:textId="77777777" w:rsidTr="00A90481">
        <w:tc>
          <w:tcPr>
            <w:tcW w:w="3812" w:type="dxa"/>
          </w:tcPr>
          <w:p w14:paraId="65984DB1"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Auxiliar de Serviços Especializados</w:t>
            </w:r>
          </w:p>
        </w:tc>
        <w:tc>
          <w:tcPr>
            <w:tcW w:w="5119" w:type="dxa"/>
          </w:tcPr>
          <w:p w14:paraId="1EE97C35"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fundamental incompleto, no mínimo 4ª série, e para Motorista, a CNH modelo “C”.</w:t>
            </w:r>
          </w:p>
        </w:tc>
      </w:tr>
      <w:tr w:rsidR="00E60853" w:rsidRPr="00B528A4" w14:paraId="744029A5" w14:textId="77777777" w:rsidTr="00A90481">
        <w:tc>
          <w:tcPr>
            <w:tcW w:w="3812" w:type="dxa"/>
          </w:tcPr>
          <w:p w14:paraId="3070B2F9"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Auxiliar de Apoio Social</w:t>
            </w:r>
          </w:p>
        </w:tc>
        <w:tc>
          <w:tcPr>
            <w:tcW w:w="5119" w:type="dxa"/>
          </w:tcPr>
          <w:p w14:paraId="6E8EB845"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fundamental incompleto, no mínimo 4ª série</w:t>
            </w:r>
          </w:p>
        </w:tc>
      </w:tr>
    </w:tbl>
    <w:p w14:paraId="12BB1A2E" w14:textId="77777777" w:rsidR="00E60853" w:rsidRPr="00B528A4" w:rsidRDefault="00E60853" w:rsidP="00E60853">
      <w:pPr>
        <w:jc w:val="right"/>
        <w:rPr>
          <w:strike/>
          <w:szCs w:val="24"/>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2"/>
        <w:gridCol w:w="16"/>
        <w:gridCol w:w="5103"/>
      </w:tblGrid>
      <w:tr w:rsidR="00E60853" w:rsidRPr="00B528A4" w14:paraId="3688FE01" w14:textId="77777777" w:rsidTr="00A90481">
        <w:tc>
          <w:tcPr>
            <w:tcW w:w="3828" w:type="dxa"/>
            <w:gridSpan w:val="2"/>
          </w:tcPr>
          <w:p w14:paraId="2EE821A4" w14:textId="77777777" w:rsidR="00E60853" w:rsidRPr="00B528A4" w:rsidRDefault="00E60853" w:rsidP="00A90481">
            <w:pPr>
              <w:rPr>
                <w:rFonts w:ascii="Arial Narrow" w:hAnsi="Arial Narrow"/>
                <w:strike/>
                <w:szCs w:val="24"/>
              </w:rPr>
            </w:pPr>
            <w:r w:rsidRPr="00B528A4">
              <w:rPr>
                <w:rFonts w:ascii="Arial Narrow" w:hAnsi="Arial Narrow"/>
                <w:strike/>
                <w:szCs w:val="24"/>
              </w:rPr>
              <w:t>Professor, nível I</w:t>
            </w:r>
          </w:p>
          <w:p w14:paraId="1A5F5CA2" w14:textId="77777777" w:rsidR="00E60853" w:rsidRPr="00B528A4" w:rsidRDefault="00E60853" w:rsidP="00A90481">
            <w:pPr>
              <w:rPr>
                <w:rFonts w:ascii="Arial Narrow" w:hAnsi="Arial Narrow"/>
                <w:strike/>
                <w:szCs w:val="24"/>
              </w:rPr>
            </w:pPr>
          </w:p>
        </w:tc>
        <w:tc>
          <w:tcPr>
            <w:tcW w:w="5103" w:type="dxa"/>
          </w:tcPr>
          <w:p w14:paraId="57717456" w14:textId="77777777" w:rsidR="00E60853" w:rsidRPr="00B528A4" w:rsidRDefault="00E60853" w:rsidP="00A90481">
            <w:pPr>
              <w:rPr>
                <w:rFonts w:ascii="Arial Narrow" w:hAnsi="Arial Narrow"/>
                <w:strike/>
                <w:szCs w:val="24"/>
              </w:rPr>
            </w:pPr>
            <w:r w:rsidRPr="00B528A4">
              <w:rPr>
                <w:rFonts w:ascii="Arial Narrow" w:hAnsi="Arial Narrow"/>
                <w:strike/>
                <w:szCs w:val="24"/>
              </w:rPr>
              <w:t>Habilitação em Ensino Médio na modalidade Normal</w:t>
            </w:r>
          </w:p>
        </w:tc>
      </w:tr>
      <w:tr w:rsidR="00E60853" w:rsidRPr="00B528A4" w14:paraId="7744CEEA" w14:textId="77777777" w:rsidTr="00A90481">
        <w:tc>
          <w:tcPr>
            <w:tcW w:w="3828" w:type="dxa"/>
            <w:gridSpan w:val="2"/>
          </w:tcPr>
          <w:p w14:paraId="40854262" w14:textId="77777777" w:rsidR="00E60853" w:rsidRPr="00B528A4" w:rsidRDefault="00E60853" w:rsidP="00A90481">
            <w:pPr>
              <w:rPr>
                <w:rFonts w:ascii="Arial Narrow" w:hAnsi="Arial Narrow"/>
                <w:strike/>
                <w:szCs w:val="24"/>
              </w:rPr>
            </w:pPr>
          </w:p>
          <w:p w14:paraId="53507128" w14:textId="77777777" w:rsidR="00E60853" w:rsidRPr="00B528A4" w:rsidRDefault="00E60853" w:rsidP="00A90481">
            <w:pPr>
              <w:rPr>
                <w:rFonts w:ascii="Arial Narrow" w:hAnsi="Arial Narrow"/>
                <w:strike/>
                <w:szCs w:val="24"/>
              </w:rPr>
            </w:pPr>
            <w:r w:rsidRPr="00B528A4">
              <w:rPr>
                <w:rFonts w:ascii="Arial Narrow" w:hAnsi="Arial Narrow"/>
                <w:strike/>
                <w:szCs w:val="24"/>
              </w:rPr>
              <w:t>Professor, nível II</w:t>
            </w:r>
          </w:p>
          <w:p w14:paraId="5011F747" w14:textId="77777777" w:rsidR="00E60853" w:rsidRPr="00B528A4" w:rsidRDefault="00E60853" w:rsidP="00A90481">
            <w:pPr>
              <w:rPr>
                <w:rFonts w:ascii="Arial Narrow" w:hAnsi="Arial Narrow"/>
                <w:strike/>
                <w:szCs w:val="24"/>
              </w:rPr>
            </w:pPr>
          </w:p>
        </w:tc>
        <w:tc>
          <w:tcPr>
            <w:tcW w:w="5103" w:type="dxa"/>
          </w:tcPr>
          <w:p w14:paraId="5C484046" w14:textId="77777777" w:rsidR="00E60853" w:rsidRPr="00B528A4" w:rsidRDefault="00E60853" w:rsidP="00A90481">
            <w:pPr>
              <w:rPr>
                <w:rFonts w:ascii="Arial Narrow" w:hAnsi="Arial Narrow"/>
                <w:strike/>
                <w:szCs w:val="24"/>
              </w:rPr>
            </w:pPr>
          </w:p>
          <w:p w14:paraId="5AD6A355" w14:textId="77777777" w:rsidR="00E60853" w:rsidRPr="00B528A4" w:rsidRDefault="00E60853" w:rsidP="00A90481">
            <w:pPr>
              <w:rPr>
                <w:rFonts w:ascii="Arial Narrow" w:hAnsi="Arial Narrow"/>
                <w:strike/>
                <w:szCs w:val="24"/>
              </w:rPr>
            </w:pPr>
            <w:r w:rsidRPr="00B528A4">
              <w:rPr>
                <w:rFonts w:ascii="Arial Narrow" w:hAnsi="Arial Narrow"/>
                <w:strike/>
                <w:szCs w:val="24"/>
              </w:rPr>
              <w:t xml:space="preserve">Nível Superior – Licenciatura Curta </w:t>
            </w:r>
          </w:p>
        </w:tc>
      </w:tr>
      <w:tr w:rsidR="00E60853" w:rsidRPr="00B528A4" w14:paraId="77D6506C" w14:textId="77777777" w:rsidTr="00A90481">
        <w:tc>
          <w:tcPr>
            <w:tcW w:w="3828" w:type="dxa"/>
            <w:gridSpan w:val="2"/>
          </w:tcPr>
          <w:p w14:paraId="25C2DB73" w14:textId="77777777" w:rsidR="00E60853" w:rsidRPr="00B528A4" w:rsidRDefault="00E60853" w:rsidP="00A90481">
            <w:pPr>
              <w:rPr>
                <w:rFonts w:ascii="Arial Narrow" w:hAnsi="Arial Narrow"/>
                <w:strike/>
                <w:szCs w:val="24"/>
              </w:rPr>
            </w:pPr>
          </w:p>
          <w:p w14:paraId="3F6988BE" w14:textId="77777777" w:rsidR="00E60853" w:rsidRPr="00B528A4" w:rsidRDefault="00E60853" w:rsidP="00A90481">
            <w:pPr>
              <w:rPr>
                <w:rFonts w:ascii="Arial Narrow" w:hAnsi="Arial Narrow"/>
                <w:strike/>
                <w:szCs w:val="24"/>
              </w:rPr>
            </w:pPr>
            <w:r w:rsidRPr="00B528A4">
              <w:rPr>
                <w:rFonts w:ascii="Arial Narrow" w:hAnsi="Arial Narrow"/>
                <w:strike/>
                <w:szCs w:val="24"/>
              </w:rPr>
              <w:t>Professor, nível III</w:t>
            </w:r>
          </w:p>
          <w:p w14:paraId="4EAFC32E" w14:textId="77777777" w:rsidR="00E60853" w:rsidRPr="00B528A4" w:rsidRDefault="00E60853" w:rsidP="00A90481">
            <w:pPr>
              <w:rPr>
                <w:rFonts w:ascii="Arial Narrow" w:hAnsi="Arial Narrow"/>
                <w:strike/>
                <w:szCs w:val="24"/>
              </w:rPr>
            </w:pPr>
          </w:p>
        </w:tc>
        <w:tc>
          <w:tcPr>
            <w:tcW w:w="5103" w:type="dxa"/>
          </w:tcPr>
          <w:p w14:paraId="47DF939A" w14:textId="77777777" w:rsidR="00E60853" w:rsidRPr="00B528A4" w:rsidRDefault="00E60853" w:rsidP="00A90481">
            <w:pPr>
              <w:rPr>
                <w:rFonts w:ascii="Arial Narrow" w:hAnsi="Arial Narrow"/>
                <w:strike/>
                <w:szCs w:val="24"/>
              </w:rPr>
            </w:pPr>
          </w:p>
          <w:p w14:paraId="672E5741" w14:textId="77777777" w:rsidR="00E60853" w:rsidRPr="00B528A4" w:rsidRDefault="00E60853" w:rsidP="00A90481">
            <w:pPr>
              <w:rPr>
                <w:rFonts w:ascii="Arial Narrow" w:hAnsi="Arial Narrow"/>
                <w:strike/>
                <w:szCs w:val="24"/>
              </w:rPr>
            </w:pPr>
            <w:r w:rsidRPr="00B528A4">
              <w:rPr>
                <w:rFonts w:ascii="Arial Narrow" w:hAnsi="Arial Narrow"/>
                <w:strike/>
                <w:szCs w:val="24"/>
              </w:rPr>
              <w:t>Nível Superior – Licenciatura Plena</w:t>
            </w:r>
          </w:p>
        </w:tc>
      </w:tr>
      <w:tr w:rsidR="00E60853" w:rsidRPr="00B528A4" w14:paraId="6FFA724B" w14:textId="77777777" w:rsidTr="00A90481">
        <w:trPr>
          <w:trHeight w:val="741"/>
        </w:trPr>
        <w:tc>
          <w:tcPr>
            <w:tcW w:w="3828" w:type="dxa"/>
            <w:gridSpan w:val="2"/>
          </w:tcPr>
          <w:p w14:paraId="73D82A14" w14:textId="77777777" w:rsidR="00E60853" w:rsidRPr="00B528A4" w:rsidRDefault="00E60853" w:rsidP="00A90481">
            <w:pPr>
              <w:rPr>
                <w:rFonts w:ascii="Arial Narrow" w:hAnsi="Arial Narrow"/>
                <w:strike/>
                <w:szCs w:val="24"/>
              </w:rPr>
            </w:pPr>
          </w:p>
          <w:p w14:paraId="46D3425E" w14:textId="77777777" w:rsidR="00E60853" w:rsidRPr="00B528A4" w:rsidRDefault="00E60853" w:rsidP="00A90481">
            <w:pPr>
              <w:rPr>
                <w:rFonts w:ascii="Arial Narrow" w:hAnsi="Arial Narrow"/>
                <w:strike/>
                <w:szCs w:val="24"/>
              </w:rPr>
            </w:pPr>
            <w:r w:rsidRPr="00B528A4">
              <w:rPr>
                <w:rFonts w:ascii="Arial Narrow" w:hAnsi="Arial Narrow"/>
                <w:strike/>
                <w:szCs w:val="24"/>
              </w:rPr>
              <w:t>Professor, nível IV</w:t>
            </w:r>
          </w:p>
          <w:p w14:paraId="31A5E8CA" w14:textId="77777777" w:rsidR="00E60853" w:rsidRPr="00B528A4" w:rsidRDefault="00E60853" w:rsidP="00A90481">
            <w:pPr>
              <w:rPr>
                <w:rFonts w:ascii="Arial Narrow" w:hAnsi="Arial Narrow"/>
                <w:strike/>
                <w:szCs w:val="24"/>
              </w:rPr>
            </w:pPr>
          </w:p>
        </w:tc>
        <w:tc>
          <w:tcPr>
            <w:tcW w:w="5103" w:type="dxa"/>
          </w:tcPr>
          <w:p w14:paraId="44E062A7" w14:textId="77777777" w:rsidR="00E60853" w:rsidRPr="00B528A4" w:rsidRDefault="00E60853" w:rsidP="00A90481">
            <w:pPr>
              <w:rPr>
                <w:rFonts w:ascii="Arial Narrow" w:hAnsi="Arial Narrow"/>
                <w:strike/>
                <w:szCs w:val="24"/>
              </w:rPr>
            </w:pPr>
          </w:p>
          <w:p w14:paraId="6F356F44" w14:textId="77777777" w:rsidR="00E60853" w:rsidRPr="00B528A4" w:rsidRDefault="00E60853" w:rsidP="00A90481">
            <w:pPr>
              <w:rPr>
                <w:rFonts w:ascii="Arial Narrow" w:hAnsi="Arial Narrow"/>
                <w:strike/>
                <w:szCs w:val="24"/>
              </w:rPr>
            </w:pPr>
            <w:r w:rsidRPr="00B528A4">
              <w:rPr>
                <w:rFonts w:ascii="Arial Narrow" w:hAnsi="Arial Narrow"/>
                <w:strike/>
                <w:szCs w:val="24"/>
              </w:rPr>
              <w:t xml:space="preserve">Habilitação especifica de Pós-Graduação obtida em curso com duração mínima de 360 horas, </w:t>
            </w:r>
          </w:p>
        </w:tc>
      </w:tr>
      <w:tr w:rsidR="00E60853" w:rsidRPr="00B528A4" w14:paraId="5F2144FC" w14:textId="77777777" w:rsidTr="00A90481">
        <w:tc>
          <w:tcPr>
            <w:tcW w:w="3828" w:type="dxa"/>
            <w:gridSpan w:val="2"/>
          </w:tcPr>
          <w:p w14:paraId="75FFAB57" w14:textId="77777777" w:rsidR="00E60853" w:rsidRPr="00B528A4" w:rsidRDefault="00E60853" w:rsidP="00A90481">
            <w:pPr>
              <w:pStyle w:val="Corpodetexto"/>
              <w:spacing w:after="0"/>
              <w:rPr>
                <w:rFonts w:ascii="Arial Narrow" w:hAnsi="Arial Narrow" w:cs="Arial"/>
                <w:bCs/>
                <w:strike/>
                <w:szCs w:val="24"/>
              </w:rPr>
            </w:pPr>
          </w:p>
          <w:p w14:paraId="6C5D31CC" w14:textId="77777777" w:rsidR="00E60853" w:rsidRPr="00B528A4" w:rsidRDefault="00E60853" w:rsidP="00A90481">
            <w:pPr>
              <w:pStyle w:val="Corpodetexto"/>
              <w:spacing w:after="0"/>
              <w:rPr>
                <w:rFonts w:ascii="Arial Narrow" w:hAnsi="Arial Narrow" w:cs="Arial"/>
                <w:bCs/>
                <w:strike/>
                <w:szCs w:val="24"/>
              </w:rPr>
            </w:pPr>
            <w:r w:rsidRPr="00B528A4">
              <w:rPr>
                <w:rFonts w:ascii="Arial Narrow" w:hAnsi="Arial Narrow" w:cs="Arial"/>
                <w:bCs/>
                <w:strike/>
                <w:szCs w:val="24"/>
              </w:rPr>
              <w:t>Especialista de Educação,</w:t>
            </w:r>
          </w:p>
          <w:p w14:paraId="4E4C4F6D" w14:textId="77777777" w:rsidR="00E60853" w:rsidRPr="00B528A4" w:rsidRDefault="00E60853" w:rsidP="00A90481">
            <w:pPr>
              <w:pStyle w:val="Corpodetexto"/>
              <w:spacing w:after="0"/>
              <w:rPr>
                <w:rFonts w:ascii="Arial Narrow" w:hAnsi="Arial Narrow" w:cs="Arial"/>
                <w:bCs/>
                <w:strike/>
                <w:szCs w:val="24"/>
              </w:rPr>
            </w:pPr>
            <w:r w:rsidRPr="00B528A4">
              <w:rPr>
                <w:rFonts w:ascii="Arial Narrow" w:hAnsi="Arial Narrow" w:cs="Arial"/>
                <w:bCs/>
                <w:strike/>
                <w:szCs w:val="24"/>
              </w:rPr>
              <w:t>nível I</w:t>
            </w:r>
          </w:p>
          <w:p w14:paraId="608FED3A" w14:textId="77777777" w:rsidR="00E60853" w:rsidRPr="00B528A4" w:rsidRDefault="00E60853" w:rsidP="00A90481">
            <w:pPr>
              <w:pStyle w:val="Corpodetexto"/>
              <w:spacing w:after="0"/>
              <w:rPr>
                <w:rFonts w:ascii="Arial Narrow" w:hAnsi="Arial Narrow" w:cs="Arial"/>
                <w:bCs/>
                <w:strike/>
                <w:szCs w:val="24"/>
              </w:rPr>
            </w:pPr>
          </w:p>
        </w:tc>
        <w:tc>
          <w:tcPr>
            <w:tcW w:w="5103" w:type="dxa"/>
          </w:tcPr>
          <w:p w14:paraId="0C8CA1BD" w14:textId="77777777" w:rsidR="00E60853" w:rsidRPr="00B528A4" w:rsidRDefault="00E60853" w:rsidP="00A90481">
            <w:pPr>
              <w:pStyle w:val="Corpodetexto"/>
              <w:spacing w:after="0"/>
              <w:rPr>
                <w:rFonts w:ascii="Arial Narrow" w:hAnsi="Arial Narrow" w:cs="Arial"/>
                <w:bCs/>
                <w:strike/>
                <w:szCs w:val="24"/>
              </w:rPr>
            </w:pPr>
          </w:p>
          <w:p w14:paraId="0A259712" w14:textId="77777777" w:rsidR="00E60853" w:rsidRPr="00B528A4" w:rsidRDefault="00E60853" w:rsidP="00A90481">
            <w:pPr>
              <w:pStyle w:val="Corpodetexto"/>
              <w:spacing w:after="0"/>
              <w:rPr>
                <w:rFonts w:ascii="Arial Narrow" w:hAnsi="Arial Narrow" w:cs="Arial"/>
                <w:bCs/>
                <w:strike/>
                <w:szCs w:val="24"/>
              </w:rPr>
            </w:pPr>
            <w:r w:rsidRPr="00B528A4">
              <w:rPr>
                <w:rFonts w:ascii="Arial Narrow" w:hAnsi="Arial Narrow" w:cs="Arial"/>
                <w:bCs/>
                <w:strike/>
                <w:szCs w:val="24"/>
              </w:rPr>
              <w:t>Curso de graduação, Licenciatura Plena em Pedagogia.</w:t>
            </w:r>
          </w:p>
        </w:tc>
      </w:tr>
      <w:tr w:rsidR="00E60853" w:rsidRPr="00B528A4" w14:paraId="1E45DBDD" w14:textId="77777777" w:rsidTr="00A90481">
        <w:tc>
          <w:tcPr>
            <w:tcW w:w="3828" w:type="dxa"/>
            <w:gridSpan w:val="2"/>
          </w:tcPr>
          <w:p w14:paraId="1A606146" w14:textId="77777777" w:rsidR="00E60853" w:rsidRPr="00B528A4" w:rsidRDefault="00E60853" w:rsidP="00A90481">
            <w:pPr>
              <w:pStyle w:val="Corpodetexto"/>
              <w:spacing w:after="0"/>
              <w:rPr>
                <w:rFonts w:ascii="Arial Narrow" w:hAnsi="Arial Narrow" w:cs="Arial"/>
                <w:bCs/>
                <w:strike/>
                <w:szCs w:val="24"/>
              </w:rPr>
            </w:pPr>
          </w:p>
          <w:p w14:paraId="7E807937" w14:textId="77777777" w:rsidR="00E60853" w:rsidRPr="00B528A4" w:rsidRDefault="00E60853" w:rsidP="00A90481">
            <w:pPr>
              <w:pStyle w:val="Corpodetexto"/>
              <w:spacing w:after="0"/>
              <w:rPr>
                <w:rFonts w:ascii="Arial Narrow" w:hAnsi="Arial Narrow" w:cs="Arial"/>
                <w:bCs/>
                <w:strike/>
                <w:szCs w:val="24"/>
              </w:rPr>
            </w:pPr>
            <w:r w:rsidRPr="00B528A4">
              <w:rPr>
                <w:rFonts w:ascii="Arial Narrow" w:hAnsi="Arial Narrow" w:cs="Arial"/>
                <w:bCs/>
                <w:strike/>
                <w:szCs w:val="24"/>
              </w:rPr>
              <w:t>Especialista de Educação,</w:t>
            </w:r>
          </w:p>
          <w:p w14:paraId="21B73B6D" w14:textId="77777777" w:rsidR="00E60853" w:rsidRPr="00B528A4" w:rsidRDefault="00E60853" w:rsidP="00A90481">
            <w:pPr>
              <w:pStyle w:val="Corpodetexto"/>
              <w:spacing w:after="0"/>
              <w:rPr>
                <w:rFonts w:ascii="Arial Narrow" w:hAnsi="Arial Narrow" w:cs="Arial"/>
                <w:bCs/>
                <w:strike/>
                <w:szCs w:val="24"/>
              </w:rPr>
            </w:pPr>
            <w:r w:rsidRPr="00B528A4">
              <w:rPr>
                <w:rFonts w:ascii="Arial Narrow" w:hAnsi="Arial Narrow" w:cs="Arial"/>
                <w:bCs/>
                <w:strike/>
                <w:szCs w:val="24"/>
              </w:rPr>
              <w:t>nível II</w:t>
            </w:r>
          </w:p>
          <w:p w14:paraId="0D6F9599" w14:textId="77777777" w:rsidR="00E60853" w:rsidRPr="00B528A4" w:rsidRDefault="00E60853" w:rsidP="00A90481">
            <w:pPr>
              <w:pStyle w:val="Corpodetexto"/>
              <w:spacing w:after="0"/>
              <w:rPr>
                <w:rFonts w:ascii="Arial Narrow" w:hAnsi="Arial Narrow" w:cs="Arial"/>
                <w:bCs/>
                <w:strike/>
                <w:szCs w:val="24"/>
              </w:rPr>
            </w:pPr>
          </w:p>
        </w:tc>
        <w:tc>
          <w:tcPr>
            <w:tcW w:w="5103" w:type="dxa"/>
          </w:tcPr>
          <w:p w14:paraId="0CCACFA0" w14:textId="77777777" w:rsidR="00E60853" w:rsidRPr="00B528A4" w:rsidRDefault="00E60853" w:rsidP="00A90481">
            <w:pPr>
              <w:pStyle w:val="Corpodetexto"/>
              <w:spacing w:after="0"/>
              <w:rPr>
                <w:rFonts w:ascii="Arial Narrow" w:hAnsi="Arial Narrow" w:cs="Arial"/>
                <w:bCs/>
                <w:strike/>
                <w:szCs w:val="24"/>
              </w:rPr>
            </w:pPr>
          </w:p>
          <w:p w14:paraId="5B8BD3B6" w14:textId="77777777" w:rsidR="00E60853" w:rsidRPr="00B528A4" w:rsidRDefault="00E60853" w:rsidP="00A90481">
            <w:pPr>
              <w:pStyle w:val="Corpodetexto"/>
              <w:spacing w:after="0"/>
              <w:rPr>
                <w:rFonts w:ascii="Arial Narrow" w:hAnsi="Arial Narrow" w:cs="Arial"/>
                <w:bCs/>
                <w:strike/>
                <w:szCs w:val="24"/>
              </w:rPr>
            </w:pPr>
            <w:r w:rsidRPr="00B528A4">
              <w:rPr>
                <w:rFonts w:ascii="Arial Narrow" w:hAnsi="Arial Narrow" w:cs="Arial"/>
                <w:bCs/>
                <w:strike/>
                <w:szCs w:val="24"/>
              </w:rPr>
              <w:t xml:space="preserve">Habilitação especifica de Pós-graduação, obtida em curso com duração mínima de 360 horas </w:t>
            </w:r>
          </w:p>
        </w:tc>
      </w:tr>
      <w:tr w:rsidR="00E60853" w:rsidRPr="00B528A4" w14:paraId="65621C14" w14:textId="77777777" w:rsidTr="00A90481">
        <w:tc>
          <w:tcPr>
            <w:tcW w:w="3828" w:type="dxa"/>
            <w:gridSpan w:val="2"/>
          </w:tcPr>
          <w:p w14:paraId="79107297" w14:textId="77777777" w:rsidR="00E60853" w:rsidRPr="00B528A4" w:rsidRDefault="00E60853" w:rsidP="00A90481">
            <w:pPr>
              <w:pStyle w:val="Corpodetexto"/>
              <w:spacing w:after="0"/>
              <w:rPr>
                <w:rFonts w:ascii="Arial Narrow" w:hAnsi="Arial Narrow" w:cs="Arial"/>
                <w:bCs/>
                <w:strike/>
                <w:szCs w:val="24"/>
              </w:rPr>
            </w:pPr>
          </w:p>
          <w:p w14:paraId="07090BBC" w14:textId="77777777" w:rsidR="00E60853" w:rsidRPr="00B528A4" w:rsidRDefault="00E60853" w:rsidP="00A90481">
            <w:pPr>
              <w:pStyle w:val="Corpodetexto"/>
              <w:spacing w:after="0"/>
              <w:rPr>
                <w:rFonts w:ascii="Arial Narrow" w:hAnsi="Arial Narrow" w:cs="Arial"/>
                <w:bCs/>
                <w:strike/>
                <w:szCs w:val="24"/>
              </w:rPr>
            </w:pPr>
            <w:r w:rsidRPr="00B528A4">
              <w:rPr>
                <w:rFonts w:ascii="Arial Narrow" w:hAnsi="Arial Narrow" w:cs="Arial"/>
                <w:bCs/>
                <w:strike/>
                <w:szCs w:val="24"/>
              </w:rPr>
              <w:t>Especialista de Educação,</w:t>
            </w:r>
          </w:p>
          <w:p w14:paraId="0113EEF6" w14:textId="77777777" w:rsidR="00E60853" w:rsidRPr="00B528A4" w:rsidRDefault="00E60853" w:rsidP="00A90481">
            <w:pPr>
              <w:pStyle w:val="Corpodetexto"/>
              <w:spacing w:after="0"/>
              <w:rPr>
                <w:rFonts w:ascii="Arial Narrow" w:hAnsi="Arial Narrow" w:cs="Arial"/>
                <w:bCs/>
                <w:strike/>
                <w:szCs w:val="24"/>
              </w:rPr>
            </w:pPr>
            <w:r w:rsidRPr="00B528A4">
              <w:rPr>
                <w:rFonts w:ascii="Arial Narrow" w:hAnsi="Arial Narrow" w:cs="Arial"/>
                <w:bCs/>
                <w:strike/>
                <w:szCs w:val="24"/>
              </w:rPr>
              <w:t>nível III</w:t>
            </w:r>
          </w:p>
          <w:p w14:paraId="74C307AA" w14:textId="77777777" w:rsidR="00E60853" w:rsidRPr="00B528A4" w:rsidRDefault="00E60853" w:rsidP="00A90481">
            <w:pPr>
              <w:pStyle w:val="Corpodetexto"/>
              <w:spacing w:after="0"/>
              <w:rPr>
                <w:rFonts w:ascii="Arial Narrow" w:hAnsi="Arial Narrow" w:cs="Arial"/>
                <w:bCs/>
                <w:strike/>
                <w:szCs w:val="24"/>
              </w:rPr>
            </w:pPr>
          </w:p>
        </w:tc>
        <w:tc>
          <w:tcPr>
            <w:tcW w:w="5103" w:type="dxa"/>
          </w:tcPr>
          <w:p w14:paraId="7909FCB7" w14:textId="77777777" w:rsidR="00E60853" w:rsidRPr="00B528A4" w:rsidRDefault="00E60853" w:rsidP="00A90481">
            <w:pPr>
              <w:pStyle w:val="Corpodetexto"/>
              <w:spacing w:after="0"/>
              <w:rPr>
                <w:rFonts w:ascii="Arial Narrow" w:hAnsi="Arial Narrow" w:cs="Arial"/>
                <w:bCs/>
                <w:strike/>
                <w:szCs w:val="24"/>
              </w:rPr>
            </w:pPr>
          </w:p>
          <w:p w14:paraId="0F30FCE2" w14:textId="77777777" w:rsidR="00E60853" w:rsidRPr="00B528A4" w:rsidRDefault="00E60853" w:rsidP="00A90481">
            <w:pPr>
              <w:pStyle w:val="Corpodetexto"/>
              <w:spacing w:after="0"/>
              <w:rPr>
                <w:rFonts w:ascii="Arial Narrow" w:hAnsi="Arial Narrow" w:cs="Arial"/>
                <w:bCs/>
                <w:strike/>
                <w:szCs w:val="24"/>
              </w:rPr>
            </w:pPr>
            <w:r w:rsidRPr="00B528A4">
              <w:rPr>
                <w:rFonts w:ascii="Arial Narrow" w:hAnsi="Arial Narrow" w:cs="Arial"/>
                <w:bCs/>
                <w:strike/>
                <w:szCs w:val="24"/>
              </w:rPr>
              <w:t>Habilitação especifica obtida em curso de Mestrado e/ou Doutorado, compatível com as atribuições do cargo.</w:t>
            </w:r>
          </w:p>
        </w:tc>
      </w:tr>
      <w:tr w:rsidR="00E60853" w:rsidRPr="00B528A4" w14:paraId="07392B84" w14:textId="77777777" w:rsidTr="00A904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3812" w:type="dxa"/>
          </w:tcPr>
          <w:p w14:paraId="7FDC0B05"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Profissional de Nível Superior</w:t>
            </w:r>
          </w:p>
        </w:tc>
        <w:tc>
          <w:tcPr>
            <w:tcW w:w="5119" w:type="dxa"/>
            <w:gridSpan w:val="2"/>
          </w:tcPr>
          <w:p w14:paraId="379FC444"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superior completo, graduação com habilitação e registro no órgão fiscalizador da área de atuação da respectiva função.</w:t>
            </w:r>
          </w:p>
        </w:tc>
      </w:tr>
      <w:tr w:rsidR="00E60853" w:rsidRPr="00B528A4" w14:paraId="7E0178CF" w14:textId="77777777" w:rsidTr="00A904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3812" w:type="dxa"/>
          </w:tcPr>
          <w:p w14:paraId="37470D04"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Profissional de Saúde Pública</w:t>
            </w:r>
          </w:p>
        </w:tc>
        <w:tc>
          <w:tcPr>
            <w:tcW w:w="5119" w:type="dxa"/>
            <w:gridSpan w:val="2"/>
          </w:tcPr>
          <w:p w14:paraId="3BCB36C8"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superior completo, graduação com habilitação e registro no órgão fiscalizador da área de atuação da respectiva função.</w:t>
            </w:r>
          </w:p>
        </w:tc>
      </w:tr>
      <w:tr w:rsidR="00E60853" w:rsidRPr="00B528A4" w14:paraId="06DE4C76" w14:textId="77777777" w:rsidTr="00A904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3812" w:type="dxa"/>
          </w:tcPr>
          <w:p w14:paraId="19849B75"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Profissional de Serviços de Saúde</w:t>
            </w:r>
          </w:p>
        </w:tc>
        <w:tc>
          <w:tcPr>
            <w:tcW w:w="5119" w:type="dxa"/>
            <w:gridSpan w:val="2"/>
          </w:tcPr>
          <w:p w14:paraId="0F4C8D88"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superior completo, graduação com habilitação e registro no órgão fiscalizador da área de atuação da respectiva função.</w:t>
            </w:r>
          </w:p>
        </w:tc>
      </w:tr>
      <w:tr w:rsidR="00E60853" w:rsidRPr="00B528A4" w14:paraId="2FF95D2A" w14:textId="77777777" w:rsidTr="00A9048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3812" w:type="dxa"/>
          </w:tcPr>
          <w:p w14:paraId="19280B3C"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Técnico de Serviços de Saúde</w:t>
            </w:r>
          </w:p>
        </w:tc>
        <w:tc>
          <w:tcPr>
            <w:tcW w:w="5119" w:type="dxa"/>
            <w:gridSpan w:val="2"/>
          </w:tcPr>
          <w:p w14:paraId="3043B166"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médio completo, com habilitação específica para o exercício da função, comprovado mediante certificado.</w:t>
            </w:r>
          </w:p>
        </w:tc>
      </w:tr>
    </w:tbl>
    <w:p w14:paraId="0C77D633" w14:textId="77777777" w:rsidR="00E60853" w:rsidRPr="000E7D5D" w:rsidRDefault="00E60853" w:rsidP="00E60853">
      <w:pPr>
        <w:pStyle w:val="Ttulo5"/>
        <w:spacing w:before="0" w:after="0"/>
        <w:jc w:val="right"/>
        <w:rPr>
          <w:rFonts w:ascii="Arial Narrow" w:hAnsi="Arial Narrow" w:cs="Arial"/>
          <w:strike/>
          <w:color w:val="003366"/>
        </w:rPr>
      </w:pPr>
    </w:p>
    <w:p w14:paraId="62B00061" w14:textId="77777777" w:rsidR="00E60853" w:rsidRDefault="00E60853" w:rsidP="00E60853"/>
    <w:p w14:paraId="19B74506" w14:textId="76B29E7C" w:rsidR="000E7D5D" w:rsidRDefault="000E7D5D" w:rsidP="000E7D5D">
      <w:pPr>
        <w:jc w:val="center"/>
        <w:rPr>
          <w:rFonts w:ascii="Arial Narrow" w:hAnsi="Arial Narrow"/>
          <w:b/>
          <w:color w:val="00B0F0"/>
          <w:szCs w:val="24"/>
        </w:rPr>
      </w:pPr>
      <w:r w:rsidRPr="00B528A4">
        <w:rPr>
          <w:rFonts w:ascii="Arial Narrow" w:hAnsi="Arial Narrow"/>
          <w:b/>
          <w:strike/>
          <w:szCs w:val="24"/>
        </w:rPr>
        <w:t>ANEXO II</w:t>
      </w:r>
      <w:r w:rsidRPr="00B528A4">
        <w:rPr>
          <w:rFonts w:ascii="Arial Narrow" w:hAnsi="Arial Narrow"/>
          <w:bCs/>
          <w:sz w:val="28"/>
          <w:szCs w:val="28"/>
        </w:rPr>
        <w:t xml:space="preserve"> </w:t>
      </w:r>
      <w:r w:rsidRPr="00B528A4">
        <w:rPr>
          <w:rFonts w:ascii="Arial Narrow" w:hAnsi="Arial Narrow"/>
          <w:bCs/>
          <w:szCs w:val="24"/>
        </w:rPr>
        <w:t>(redação dada pela Lei Complementar 83/2007)</w:t>
      </w:r>
    </w:p>
    <w:p w14:paraId="17A5E29B" w14:textId="77777777" w:rsidR="00950E88" w:rsidRPr="00D86F59" w:rsidRDefault="00950E88" w:rsidP="00950E88">
      <w:pPr>
        <w:pStyle w:val="Ttulo3"/>
        <w:spacing w:before="0" w:after="0"/>
        <w:jc w:val="center"/>
        <w:rPr>
          <w:rFonts w:ascii="Arial Narrow" w:hAnsi="Arial Narrow"/>
          <w:b w:val="0"/>
          <w:bCs/>
          <w:color w:val="FF0000"/>
          <w:sz w:val="20"/>
        </w:rPr>
      </w:pPr>
      <w:r w:rsidRPr="00D86F59">
        <w:rPr>
          <w:rFonts w:ascii="Arial Narrow" w:hAnsi="Arial Narrow"/>
          <w:b w:val="0"/>
          <w:bCs/>
          <w:color w:val="FF0000"/>
          <w:sz w:val="20"/>
        </w:rPr>
        <w:t>(revogado pela Lei Complementar 292/2023)</w:t>
      </w:r>
    </w:p>
    <w:p w14:paraId="26DFBF43" w14:textId="77777777" w:rsidR="000E7D5D" w:rsidRPr="00B528A4" w:rsidRDefault="000E7D5D" w:rsidP="000E7D5D">
      <w:pPr>
        <w:pStyle w:val="Ttulo5"/>
        <w:jc w:val="center"/>
        <w:rPr>
          <w:rFonts w:ascii="Arial Narrow" w:hAnsi="Arial Narrow"/>
          <w:strike/>
          <w:sz w:val="24"/>
          <w:szCs w:val="24"/>
        </w:rPr>
      </w:pPr>
      <w:r w:rsidRPr="00B528A4">
        <w:rPr>
          <w:rFonts w:ascii="Arial Narrow" w:hAnsi="Arial Narrow"/>
          <w:b/>
          <w:bCs/>
          <w:strike/>
          <w:sz w:val="24"/>
          <w:szCs w:val="24"/>
        </w:rPr>
        <w:t>REQUISITOS PARA PROVIMENTO</w:t>
      </w:r>
    </w:p>
    <w:p w14:paraId="70B93D23" w14:textId="77777777" w:rsidR="000E7D5D" w:rsidRPr="00B528A4" w:rsidRDefault="000E7D5D" w:rsidP="000E7D5D">
      <w:pPr>
        <w:rPr>
          <w:rFonts w:ascii="Arial Narrow" w:hAnsi="Arial Narrow"/>
          <w:strike/>
          <w:szCs w:val="24"/>
        </w:rPr>
      </w:pPr>
    </w:p>
    <w:tbl>
      <w:tblPr>
        <w:tblW w:w="9356"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710"/>
        <w:gridCol w:w="5148"/>
        <w:gridCol w:w="498"/>
      </w:tblGrid>
      <w:tr w:rsidR="000E7D5D" w:rsidRPr="00B528A4" w14:paraId="625F9453" w14:textId="77777777" w:rsidTr="000E7D5D">
        <w:tc>
          <w:tcPr>
            <w:tcW w:w="3710" w:type="dxa"/>
            <w:tcBorders>
              <w:left w:val="nil"/>
            </w:tcBorders>
            <w:shd w:val="pct15" w:color="000000" w:fill="FFFFFF"/>
          </w:tcPr>
          <w:p w14:paraId="0D6B52B7" w14:textId="77777777" w:rsidR="000E7D5D" w:rsidRPr="00B528A4" w:rsidRDefault="000E7D5D" w:rsidP="00A90481">
            <w:pPr>
              <w:spacing w:before="80" w:after="80"/>
              <w:jc w:val="center"/>
              <w:rPr>
                <w:rFonts w:ascii="Arial Narrow" w:hAnsi="Arial Narrow"/>
                <w:b/>
                <w:strike/>
                <w:szCs w:val="24"/>
              </w:rPr>
            </w:pPr>
            <w:r w:rsidRPr="00B528A4">
              <w:rPr>
                <w:rFonts w:ascii="Arial Narrow" w:hAnsi="Arial Narrow"/>
                <w:b/>
                <w:strike/>
                <w:szCs w:val="24"/>
              </w:rPr>
              <w:t>CARGO EFETIVO</w:t>
            </w:r>
          </w:p>
        </w:tc>
        <w:tc>
          <w:tcPr>
            <w:tcW w:w="5646" w:type="dxa"/>
            <w:gridSpan w:val="2"/>
            <w:tcBorders>
              <w:right w:val="nil"/>
            </w:tcBorders>
            <w:shd w:val="pct15" w:color="000000" w:fill="FFFFFF"/>
          </w:tcPr>
          <w:p w14:paraId="6950F8A4" w14:textId="77777777" w:rsidR="000E7D5D" w:rsidRPr="00B528A4" w:rsidRDefault="000E7D5D" w:rsidP="00A90481">
            <w:pPr>
              <w:pStyle w:val="Ttulo8"/>
              <w:spacing w:before="80" w:after="80"/>
              <w:rPr>
                <w:b w:val="0"/>
                <w:i/>
                <w:strike/>
                <w:szCs w:val="24"/>
              </w:rPr>
            </w:pPr>
            <w:r w:rsidRPr="00B528A4">
              <w:rPr>
                <w:b w:val="0"/>
                <w:i/>
                <w:strike/>
                <w:szCs w:val="24"/>
              </w:rPr>
              <w:t>REQUISITOS BÁSICOS</w:t>
            </w:r>
          </w:p>
        </w:tc>
      </w:tr>
      <w:tr w:rsidR="000E7D5D" w:rsidRPr="00B528A4" w14:paraId="6DC9C70A" w14:textId="77777777" w:rsidTr="000E7D5D">
        <w:tc>
          <w:tcPr>
            <w:tcW w:w="3710" w:type="dxa"/>
            <w:tcBorders>
              <w:left w:val="nil"/>
            </w:tcBorders>
            <w:vAlign w:val="center"/>
          </w:tcPr>
          <w:p w14:paraId="07CA31D0"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Agente Administrativo</w:t>
            </w:r>
          </w:p>
        </w:tc>
        <w:tc>
          <w:tcPr>
            <w:tcW w:w="5646" w:type="dxa"/>
            <w:gridSpan w:val="2"/>
            <w:tcBorders>
              <w:right w:val="nil"/>
            </w:tcBorders>
          </w:tcPr>
          <w:p w14:paraId="72E59D20"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fundamental.</w:t>
            </w:r>
          </w:p>
        </w:tc>
      </w:tr>
      <w:tr w:rsidR="000E7D5D" w:rsidRPr="00B528A4" w14:paraId="138FA845" w14:textId="77777777" w:rsidTr="000E7D5D">
        <w:tc>
          <w:tcPr>
            <w:tcW w:w="3710" w:type="dxa"/>
            <w:tcBorders>
              <w:left w:val="nil"/>
            </w:tcBorders>
            <w:vAlign w:val="center"/>
          </w:tcPr>
          <w:p w14:paraId="70E5B28E"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Agente de Apoio Social</w:t>
            </w:r>
          </w:p>
        </w:tc>
        <w:tc>
          <w:tcPr>
            <w:tcW w:w="5646" w:type="dxa"/>
            <w:gridSpan w:val="2"/>
            <w:tcBorders>
              <w:right w:val="nil"/>
            </w:tcBorders>
          </w:tcPr>
          <w:p w14:paraId="36FFEF64"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 xml:space="preserve">Nível fundamental </w:t>
            </w:r>
          </w:p>
        </w:tc>
      </w:tr>
      <w:tr w:rsidR="000E7D5D" w:rsidRPr="00B528A4" w14:paraId="3F025F02" w14:textId="77777777" w:rsidTr="000E7D5D">
        <w:tc>
          <w:tcPr>
            <w:tcW w:w="3710" w:type="dxa"/>
            <w:tcBorders>
              <w:left w:val="nil"/>
            </w:tcBorders>
            <w:vAlign w:val="center"/>
          </w:tcPr>
          <w:p w14:paraId="093729D9"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Agente de Serviços de Saúde</w:t>
            </w:r>
          </w:p>
        </w:tc>
        <w:tc>
          <w:tcPr>
            <w:tcW w:w="5646" w:type="dxa"/>
            <w:gridSpan w:val="2"/>
            <w:tcBorders>
              <w:right w:val="nil"/>
            </w:tcBorders>
          </w:tcPr>
          <w:p w14:paraId="244D27F3"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 xml:space="preserve">Nível fundamental </w:t>
            </w:r>
          </w:p>
        </w:tc>
      </w:tr>
      <w:tr w:rsidR="000E7D5D" w:rsidRPr="00B528A4" w14:paraId="30AB7B98" w14:textId="77777777" w:rsidTr="000E7D5D">
        <w:tc>
          <w:tcPr>
            <w:tcW w:w="3710" w:type="dxa"/>
            <w:tcBorders>
              <w:left w:val="nil"/>
            </w:tcBorders>
            <w:vAlign w:val="center"/>
          </w:tcPr>
          <w:p w14:paraId="59039F60"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Agente de Serviços Especializados</w:t>
            </w:r>
          </w:p>
        </w:tc>
        <w:tc>
          <w:tcPr>
            <w:tcW w:w="5646" w:type="dxa"/>
            <w:gridSpan w:val="2"/>
            <w:tcBorders>
              <w:right w:val="nil"/>
            </w:tcBorders>
          </w:tcPr>
          <w:p w14:paraId="7B0602EF"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fundamental incompleto, equivalente à 5ª série e, para Operador de Máquinas e as funções de Motorista, CNH modelo “D”.</w:t>
            </w:r>
          </w:p>
        </w:tc>
      </w:tr>
      <w:tr w:rsidR="000E7D5D" w:rsidRPr="00B528A4" w14:paraId="7FC74ADB" w14:textId="77777777" w:rsidTr="000E7D5D">
        <w:tc>
          <w:tcPr>
            <w:tcW w:w="3710" w:type="dxa"/>
            <w:tcBorders>
              <w:left w:val="nil"/>
            </w:tcBorders>
            <w:vAlign w:val="center"/>
          </w:tcPr>
          <w:p w14:paraId="3DB137EE"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Assistente de Apoio Social</w:t>
            </w:r>
          </w:p>
        </w:tc>
        <w:tc>
          <w:tcPr>
            <w:tcW w:w="5646" w:type="dxa"/>
            <w:gridSpan w:val="2"/>
            <w:tcBorders>
              <w:right w:val="nil"/>
            </w:tcBorders>
          </w:tcPr>
          <w:p w14:paraId="52BB8AC3"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médio.</w:t>
            </w:r>
          </w:p>
        </w:tc>
      </w:tr>
      <w:tr w:rsidR="000E7D5D" w:rsidRPr="00B528A4" w14:paraId="59E5AEC2" w14:textId="77777777" w:rsidTr="000E7D5D">
        <w:tc>
          <w:tcPr>
            <w:tcW w:w="3710" w:type="dxa"/>
            <w:tcBorders>
              <w:left w:val="nil"/>
            </w:tcBorders>
            <w:vAlign w:val="center"/>
          </w:tcPr>
          <w:p w14:paraId="1B8FA29B"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Assistente Técnico-Administrativo</w:t>
            </w:r>
          </w:p>
        </w:tc>
        <w:tc>
          <w:tcPr>
            <w:tcW w:w="5646" w:type="dxa"/>
            <w:gridSpan w:val="2"/>
            <w:tcBorders>
              <w:right w:val="nil"/>
            </w:tcBorders>
          </w:tcPr>
          <w:p w14:paraId="705DCF46"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médio.</w:t>
            </w:r>
          </w:p>
        </w:tc>
      </w:tr>
      <w:tr w:rsidR="000E7D5D" w:rsidRPr="00B528A4" w14:paraId="41473D7A" w14:textId="77777777" w:rsidTr="000E7D5D">
        <w:tc>
          <w:tcPr>
            <w:tcW w:w="3710" w:type="dxa"/>
            <w:tcBorders>
              <w:left w:val="nil"/>
            </w:tcBorders>
            <w:vAlign w:val="center"/>
          </w:tcPr>
          <w:p w14:paraId="5B6E2BE8"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Auditor-Fiscal de Tributos Municipais</w:t>
            </w:r>
          </w:p>
        </w:tc>
        <w:tc>
          <w:tcPr>
            <w:tcW w:w="5646" w:type="dxa"/>
            <w:gridSpan w:val="2"/>
            <w:tcBorders>
              <w:right w:val="nil"/>
            </w:tcBorders>
          </w:tcPr>
          <w:p w14:paraId="2C973E8C"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 xml:space="preserve">Nível superior, com graduação em Administração, Ciências Contábeis, Ciências Econômicas ou Direito. </w:t>
            </w:r>
          </w:p>
        </w:tc>
      </w:tr>
      <w:tr w:rsidR="000E7D5D" w:rsidRPr="00B528A4" w14:paraId="7AB4AA04" w14:textId="77777777" w:rsidTr="000E7D5D">
        <w:tc>
          <w:tcPr>
            <w:tcW w:w="3710" w:type="dxa"/>
            <w:tcBorders>
              <w:left w:val="nil"/>
            </w:tcBorders>
            <w:vAlign w:val="center"/>
          </w:tcPr>
          <w:p w14:paraId="650E4922"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Auxiliar de Apoio Social</w:t>
            </w:r>
          </w:p>
        </w:tc>
        <w:tc>
          <w:tcPr>
            <w:tcW w:w="5646" w:type="dxa"/>
            <w:gridSpan w:val="2"/>
            <w:tcBorders>
              <w:right w:val="nil"/>
            </w:tcBorders>
          </w:tcPr>
          <w:p w14:paraId="7018990E"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fundamental incompleto, no mínimo 4ª série</w:t>
            </w:r>
          </w:p>
        </w:tc>
      </w:tr>
      <w:tr w:rsidR="000E7D5D" w:rsidRPr="00B528A4" w14:paraId="236E4B37" w14:textId="77777777" w:rsidTr="000E7D5D">
        <w:tc>
          <w:tcPr>
            <w:tcW w:w="3710" w:type="dxa"/>
            <w:tcBorders>
              <w:left w:val="nil"/>
            </w:tcBorders>
            <w:vAlign w:val="center"/>
          </w:tcPr>
          <w:p w14:paraId="7FEB4613"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Auxiliar de Serviços Básicos</w:t>
            </w:r>
          </w:p>
        </w:tc>
        <w:tc>
          <w:tcPr>
            <w:tcW w:w="5646" w:type="dxa"/>
            <w:gridSpan w:val="2"/>
            <w:tcBorders>
              <w:right w:val="nil"/>
            </w:tcBorders>
          </w:tcPr>
          <w:p w14:paraId="7FEC3305"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fundamental incompleto, mínimo à 5ª série.</w:t>
            </w:r>
          </w:p>
        </w:tc>
      </w:tr>
      <w:tr w:rsidR="000E7D5D" w:rsidRPr="00B528A4" w14:paraId="1AE77BF2" w14:textId="77777777" w:rsidTr="000E7D5D">
        <w:tc>
          <w:tcPr>
            <w:tcW w:w="3710" w:type="dxa"/>
            <w:tcBorders>
              <w:left w:val="nil"/>
            </w:tcBorders>
            <w:vAlign w:val="center"/>
          </w:tcPr>
          <w:p w14:paraId="59485552"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Auxiliar de Serviços de Saúde</w:t>
            </w:r>
          </w:p>
        </w:tc>
        <w:tc>
          <w:tcPr>
            <w:tcW w:w="5646" w:type="dxa"/>
            <w:gridSpan w:val="2"/>
            <w:tcBorders>
              <w:right w:val="nil"/>
            </w:tcBorders>
          </w:tcPr>
          <w:p w14:paraId="46FE0A8C"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fundamental.</w:t>
            </w:r>
          </w:p>
        </w:tc>
      </w:tr>
      <w:tr w:rsidR="000E7D5D" w:rsidRPr="00B528A4" w14:paraId="51D5534A" w14:textId="77777777" w:rsidTr="000E7D5D">
        <w:tc>
          <w:tcPr>
            <w:tcW w:w="3710" w:type="dxa"/>
            <w:tcBorders>
              <w:left w:val="nil"/>
            </w:tcBorders>
            <w:vAlign w:val="center"/>
          </w:tcPr>
          <w:p w14:paraId="3D8AB9A6"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Auxiliar de Serviços Especializados</w:t>
            </w:r>
          </w:p>
        </w:tc>
        <w:tc>
          <w:tcPr>
            <w:tcW w:w="5646" w:type="dxa"/>
            <w:gridSpan w:val="2"/>
            <w:tcBorders>
              <w:right w:val="nil"/>
            </w:tcBorders>
          </w:tcPr>
          <w:p w14:paraId="0E00DAC4"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fundamental incompleto, mínimo 5ª série, e para Motorista, a CNH modelo “C”.</w:t>
            </w:r>
          </w:p>
        </w:tc>
      </w:tr>
      <w:tr w:rsidR="000E7D5D" w:rsidRPr="00B528A4" w14:paraId="07576FB6" w14:textId="77777777" w:rsidTr="000E7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10" w:type="dxa"/>
            <w:tcBorders>
              <w:left w:val="nil"/>
            </w:tcBorders>
            <w:vAlign w:val="center"/>
          </w:tcPr>
          <w:p w14:paraId="7FE91FA9" w14:textId="77777777" w:rsidR="000E7D5D" w:rsidRPr="00B528A4" w:rsidRDefault="000E7D5D" w:rsidP="00A90481">
            <w:pPr>
              <w:pStyle w:val="Corpodetexto"/>
              <w:spacing w:before="80" w:after="80"/>
              <w:rPr>
                <w:rFonts w:ascii="Arial Narrow" w:hAnsi="Arial Narrow" w:cs="Arial"/>
                <w:bCs/>
                <w:strike/>
                <w:szCs w:val="24"/>
              </w:rPr>
            </w:pPr>
            <w:r w:rsidRPr="00B528A4">
              <w:rPr>
                <w:rFonts w:ascii="Arial Narrow" w:hAnsi="Arial Narrow" w:cs="Arial"/>
                <w:bCs/>
                <w:strike/>
                <w:szCs w:val="24"/>
              </w:rPr>
              <w:t>Especialista de Educação,</w:t>
            </w:r>
          </w:p>
          <w:p w14:paraId="2D70982C" w14:textId="77777777" w:rsidR="000E7D5D" w:rsidRPr="00B528A4" w:rsidRDefault="000E7D5D" w:rsidP="00A90481">
            <w:pPr>
              <w:pStyle w:val="Corpodetexto"/>
              <w:spacing w:before="80" w:after="80"/>
              <w:rPr>
                <w:rFonts w:ascii="Arial Narrow" w:hAnsi="Arial Narrow" w:cs="Arial"/>
                <w:bCs/>
                <w:strike/>
                <w:szCs w:val="24"/>
              </w:rPr>
            </w:pPr>
            <w:r w:rsidRPr="00B528A4">
              <w:rPr>
                <w:rFonts w:ascii="Arial Narrow" w:hAnsi="Arial Narrow" w:cs="Arial"/>
                <w:bCs/>
                <w:strike/>
                <w:szCs w:val="24"/>
              </w:rPr>
              <w:t>(nível I)</w:t>
            </w:r>
          </w:p>
        </w:tc>
        <w:tc>
          <w:tcPr>
            <w:tcW w:w="5646" w:type="dxa"/>
            <w:gridSpan w:val="2"/>
            <w:tcBorders>
              <w:right w:val="nil"/>
            </w:tcBorders>
          </w:tcPr>
          <w:p w14:paraId="538A9A8A" w14:textId="77777777" w:rsidR="000E7D5D" w:rsidRPr="00B528A4" w:rsidRDefault="000E7D5D" w:rsidP="00A90481">
            <w:pPr>
              <w:pStyle w:val="Corpodetexto"/>
              <w:spacing w:before="80" w:after="80"/>
              <w:rPr>
                <w:rFonts w:ascii="Arial Narrow" w:hAnsi="Arial Narrow" w:cs="Arial"/>
                <w:bCs/>
                <w:strike/>
                <w:szCs w:val="24"/>
              </w:rPr>
            </w:pPr>
            <w:r w:rsidRPr="00B528A4">
              <w:rPr>
                <w:rFonts w:ascii="Arial Narrow" w:hAnsi="Arial Narrow" w:cs="Arial"/>
                <w:bCs/>
                <w:strike/>
                <w:szCs w:val="24"/>
              </w:rPr>
              <w:t xml:space="preserve">Nível </w:t>
            </w:r>
            <w:proofErr w:type="gramStart"/>
            <w:r w:rsidRPr="00B528A4">
              <w:rPr>
                <w:rFonts w:ascii="Arial Narrow" w:hAnsi="Arial Narrow" w:cs="Arial"/>
                <w:bCs/>
                <w:strike/>
                <w:szCs w:val="24"/>
              </w:rPr>
              <w:t>superior,  graduação</w:t>
            </w:r>
            <w:proofErr w:type="gramEnd"/>
            <w:r w:rsidRPr="00B528A4">
              <w:rPr>
                <w:rFonts w:ascii="Arial Narrow" w:hAnsi="Arial Narrow" w:cs="Arial"/>
                <w:bCs/>
                <w:strike/>
                <w:szCs w:val="24"/>
              </w:rPr>
              <w:t xml:space="preserve"> ou licenciatura plena em Pedagogia.</w:t>
            </w:r>
          </w:p>
        </w:tc>
      </w:tr>
      <w:tr w:rsidR="000E7D5D" w:rsidRPr="00B528A4" w14:paraId="429139AF" w14:textId="77777777" w:rsidTr="000E7D5D">
        <w:tc>
          <w:tcPr>
            <w:tcW w:w="3710" w:type="dxa"/>
            <w:tcBorders>
              <w:left w:val="nil"/>
            </w:tcBorders>
            <w:vAlign w:val="center"/>
          </w:tcPr>
          <w:p w14:paraId="406548D9"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Fiscal de Posturas Municipais</w:t>
            </w:r>
          </w:p>
        </w:tc>
        <w:tc>
          <w:tcPr>
            <w:tcW w:w="5646" w:type="dxa"/>
            <w:gridSpan w:val="2"/>
            <w:tcBorders>
              <w:right w:val="nil"/>
            </w:tcBorders>
          </w:tcPr>
          <w:p w14:paraId="08A87B5C"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médio</w:t>
            </w:r>
          </w:p>
        </w:tc>
      </w:tr>
      <w:tr w:rsidR="000E7D5D" w:rsidRPr="00B528A4" w14:paraId="62BA6C66" w14:textId="77777777" w:rsidTr="000E7D5D">
        <w:tc>
          <w:tcPr>
            <w:tcW w:w="3710" w:type="dxa"/>
            <w:tcBorders>
              <w:left w:val="nil"/>
            </w:tcBorders>
            <w:vAlign w:val="center"/>
          </w:tcPr>
          <w:p w14:paraId="585ED06E"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Fiscal de Tributos Municipais</w:t>
            </w:r>
          </w:p>
        </w:tc>
        <w:tc>
          <w:tcPr>
            <w:tcW w:w="5646" w:type="dxa"/>
            <w:gridSpan w:val="2"/>
            <w:tcBorders>
              <w:right w:val="nil"/>
            </w:tcBorders>
          </w:tcPr>
          <w:p w14:paraId="486EEE57"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médio</w:t>
            </w:r>
          </w:p>
        </w:tc>
      </w:tr>
      <w:tr w:rsidR="000E7D5D" w:rsidRPr="00B528A4" w14:paraId="2D134E21" w14:textId="77777777" w:rsidTr="000E7D5D">
        <w:tc>
          <w:tcPr>
            <w:tcW w:w="3710" w:type="dxa"/>
            <w:tcBorders>
              <w:left w:val="nil"/>
            </w:tcBorders>
            <w:vAlign w:val="center"/>
          </w:tcPr>
          <w:p w14:paraId="24DD7B5E"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Fiscal Municipal de Trânsito</w:t>
            </w:r>
          </w:p>
        </w:tc>
        <w:tc>
          <w:tcPr>
            <w:tcW w:w="5646" w:type="dxa"/>
            <w:gridSpan w:val="2"/>
            <w:tcBorders>
              <w:right w:val="nil"/>
            </w:tcBorders>
          </w:tcPr>
          <w:p w14:paraId="5FD297B8"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médio</w:t>
            </w:r>
          </w:p>
        </w:tc>
      </w:tr>
      <w:tr w:rsidR="000E7D5D" w:rsidRPr="00B528A4" w14:paraId="2C6E4B75" w14:textId="77777777" w:rsidTr="000E7D5D">
        <w:tc>
          <w:tcPr>
            <w:tcW w:w="3710" w:type="dxa"/>
            <w:tcBorders>
              <w:left w:val="nil"/>
            </w:tcBorders>
            <w:vAlign w:val="center"/>
          </w:tcPr>
          <w:p w14:paraId="58A90B1F"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Gestor de Ações Sociais</w:t>
            </w:r>
          </w:p>
        </w:tc>
        <w:tc>
          <w:tcPr>
            <w:tcW w:w="5646" w:type="dxa"/>
            <w:gridSpan w:val="2"/>
            <w:tcBorders>
              <w:right w:val="nil"/>
            </w:tcBorders>
          </w:tcPr>
          <w:p w14:paraId="681C9ADF"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superior, graduação com registro no órgão fiscalizador da área de atuação da respectiva função.</w:t>
            </w:r>
          </w:p>
        </w:tc>
      </w:tr>
      <w:tr w:rsidR="000E7D5D" w:rsidRPr="00B528A4" w14:paraId="5E7E13CE" w14:textId="77777777" w:rsidTr="000E7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8" w:type="dxa"/>
          <w:trHeight w:val="639"/>
        </w:trPr>
        <w:tc>
          <w:tcPr>
            <w:tcW w:w="3710" w:type="dxa"/>
            <w:tcBorders>
              <w:left w:val="nil"/>
            </w:tcBorders>
            <w:vAlign w:val="center"/>
          </w:tcPr>
          <w:p w14:paraId="7ABEB524"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Gestor de Serviços Organizacionais</w:t>
            </w:r>
          </w:p>
        </w:tc>
        <w:tc>
          <w:tcPr>
            <w:tcW w:w="5148" w:type="dxa"/>
            <w:tcBorders>
              <w:right w:val="nil"/>
            </w:tcBorders>
          </w:tcPr>
          <w:p w14:paraId="01380E02"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 xml:space="preserve">Nível superior, graduação com habilitação profissional para a função e registro no órgão </w:t>
            </w:r>
            <w:proofErr w:type="gramStart"/>
            <w:r w:rsidRPr="00B528A4">
              <w:rPr>
                <w:rFonts w:ascii="Arial Narrow" w:hAnsi="Arial Narrow"/>
                <w:strike/>
                <w:szCs w:val="24"/>
              </w:rPr>
              <w:t>fiscalizador  da</w:t>
            </w:r>
            <w:proofErr w:type="gramEnd"/>
            <w:r w:rsidRPr="00B528A4">
              <w:rPr>
                <w:rFonts w:ascii="Arial Narrow" w:hAnsi="Arial Narrow"/>
                <w:strike/>
                <w:szCs w:val="24"/>
              </w:rPr>
              <w:t xml:space="preserve"> profissão</w:t>
            </w:r>
          </w:p>
        </w:tc>
      </w:tr>
      <w:tr w:rsidR="000E7D5D" w:rsidRPr="00B528A4" w14:paraId="05061058" w14:textId="77777777" w:rsidTr="000E7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8" w:type="dxa"/>
          <w:trHeight w:val="639"/>
        </w:trPr>
        <w:tc>
          <w:tcPr>
            <w:tcW w:w="3710" w:type="dxa"/>
            <w:tcBorders>
              <w:left w:val="nil"/>
            </w:tcBorders>
            <w:vAlign w:val="center"/>
          </w:tcPr>
          <w:p w14:paraId="25CA9EB4"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Profissional de Educação (nível I)</w:t>
            </w:r>
          </w:p>
        </w:tc>
        <w:tc>
          <w:tcPr>
            <w:tcW w:w="5148" w:type="dxa"/>
            <w:tcBorders>
              <w:right w:val="nil"/>
            </w:tcBorders>
          </w:tcPr>
          <w:p w14:paraId="69372EAA"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Nível superior, com licenciatura plena na área de atuação.</w:t>
            </w:r>
          </w:p>
        </w:tc>
      </w:tr>
      <w:tr w:rsidR="000E7D5D" w:rsidRPr="00B528A4" w14:paraId="64BA25D6" w14:textId="77777777" w:rsidTr="000E7D5D">
        <w:trPr>
          <w:gridAfter w:val="1"/>
          <w:wAfter w:w="498" w:type="dxa"/>
        </w:trPr>
        <w:tc>
          <w:tcPr>
            <w:tcW w:w="3710" w:type="dxa"/>
            <w:tcBorders>
              <w:left w:val="nil"/>
            </w:tcBorders>
            <w:vAlign w:val="center"/>
          </w:tcPr>
          <w:p w14:paraId="54ADB89D"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Profissional de Saúde Pública</w:t>
            </w:r>
          </w:p>
        </w:tc>
        <w:tc>
          <w:tcPr>
            <w:tcW w:w="5148" w:type="dxa"/>
            <w:tcBorders>
              <w:right w:val="nil"/>
            </w:tcBorders>
          </w:tcPr>
          <w:p w14:paraId="2790452A"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 xml:space="preserve">Nível superior, graduação com habilitação profissional para a função e registro no órgão </w:t>
            </w:r>
            <w:proofErr w:type="gramStart"/>
            <w:r w:rsidRPr="00B528A4">
              <w:rPr>
                <w:rFonts w:ascii="Arial Narrow" w:hAnsi="Arial Narrow"/>
                <w:strike/>
                <w:szCs w:val="24"/>
              </w:rPr>
              <w:t>fiscalizador  da</w:t>
            </w:r>
            <w:proofErr w:type="gramEnd"/>
            <w:r w:rsidRPr="00B528A4">
              <w:rPr>
                <w:rFonts w:ascii="Arial Narrow" w:hAnsi="Arial Narrow"/>
                <w:strike/>
                <w:szCs w:val="24"/>
              </w:rPr>
              <w:t xml:space="preserve"> profissão</w:t>
            </w:r>
          </w:p>
        </w:tc>
      </w:tr>
      <w:tr w:rsidR="000E7D5D" w:rsidRPr="00B528A4" w14:paraId="3EFED617" w14:textId="77777777" w:rsidTr="000E7D5D">
        <w:trPr>
          <w:gridAfter w:val="1"/>
          <w:wAfter w:w="498" w:type="dxa"/>
        </w:trPr>
        <w:tc>
          <w:tcPr>
            <w:tcW w:w="3710" w:type="dxa"/>
            <w:tcBorders>
              <w:left w:val="nil"/>
            </w:tcBorders>
            <w:vAlign w:val="center"/>
          </w:tcPr>
          <w:p w14:paraId="544A6AD1"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Profissional de Serviços de Saúde</w:t>
            </w:r>
          </w:p>
        </w:tc>
        <w:tc>
          <w:tcPr>
            <w:tcW w:w="5148" w:type="dxa"/>
            <w:tcBorders>
              <w:right w:val="nil"/>
            </w:tcBorders>
          </w:tcPr>
          <w:p w14:paraId="45F0B93B"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superior, graduação com habilitação profissional para a função e registro no órgão fiscalizador da profissão.</w:t>
            </w:r>
          </w:p>
        </w:tc>
      </w:tr>
      <w:tr w:rsidR="000E7D5D" w:rsidRPr="00B528A4" w14:paraId="005CBF2D" w14:textId="77777777" w:rsidTr="000E7D5D">
        <w:trPr>
          <w:gridAfter w:val="1"/>
          <w:wAfter w:w="498" w:type="dxa"/>
        </w:trPr>
        <w:tc>
          <w:tcPr>
            <w:tcW w:w="3710" w:type="dxa"/>
            <w:tcBorders>
              <w:left w:val="nil"/>
            </w:tcBorders>
            <w:vAlign w:val="center"/>
          </w:tcPr>
          <w:p w14:paraId="5167F909" w14:textId="77777777" w:rsidR="000E7D5D" w:rsidRPr="00B528A4" w:rsidRDefault="000E7D5D" w:rsidP="00A90481">
            <w:pPr>
              <w:spacing w:before="80" w:after="80"/>
              <w:rPr>
                <w:rFonts w:ascii="Arial Narrow" w:hAnsi="Arial Narrow"/>
                <w:strike/>
                <w:szCs w:val="24"/>
              </w:rPr>
            </w:pPr>
            <w:r w:rsidRPr="00B528A4">
              <w:rPr>
                <w:rFonts w:ascii="Arial Narrow" w:hAnsi="Arial Narrow"/>
                <w:strike/>
                <w:szCs w:val="24"/>
              </w:rPr>
              <w:t>Técnico de Serviços de Saúde</w:t>
            </w:r>
          </w:p>
        </w:tc>
        <w:tc>
          <w:tcPr>
            <w:tcW w:w="5148" w:type="dxa"/>
            <w:tcBorders>
              <w:right w:val="nil"/>
            </w:tcBorders>
          </w:tcPr>
          <w:p w14:paraId="1CC9AF74" w14:textId="77777777" w:rsidR="000E7D5D" w:rsidRPr="00B528A4" w:rsidRDefault="000E7D5D" w:rsidP="00A90481">
            <w:pPr>
              <w:spacing w:before="80" w:after="80"/>
              <w:jc w:val="both"/>
              <w:rPr>
                <w:rFonts w:ascii="Arial Narrow" w:hAnsi="Arial Narrow"/>
                <w:strike/>
                <w:szCs w:val="24"/>
              </w:rPr>
            </w:pPr>
            <w:r w:rsidRPr="00B528A4">
              <w:rPr>
                <w:rFonts w:ascii="Arial Narrow" w:hAnsi="Arial Narrow"/>
                <w:strike/>
                <w:szCs w:val="24"/>
              </w:rPr>
              <w:t>Nível médio completo, com habilitação específica para o exercício da função, comprovado mediante certificado.</w:t>
            </w:r>
          </w:p>
        </w:tc>
      </w:tr>
    </w:tbl>
    <w:p w14:paraId="011EC026" w14:textId="77777777" w:rsidR="000E7D5D" w:rsidRPr="00B528A4" w:rsidRDefault="000E7D5D" w:rsidP="000E7D5D">
      <w:pPr>
        <w:rPr>
          <w:rFonts w:ascii="Arial Narrow" w:hAnsi="Arial Narrow"/>
          <w:strike/>
          <w:szCs w:val="24"/>
        </w:rPr>
      </w:pPr>
    </w:p>
    <w:p w14:paraId="7EAC5217" w14:textId="77777777" w:rsidR="000E7D5D" w:rsidRDefault="000E7D5D" w:rsidP="00E60853">
      <w:pPr>
        <w:pStyle w:val="Ttulo5"/>
        <w:spacing w:before="0" w:after="0"/>
        <w:jc w:val="center"/>
        <w:rPr>
          <w:rFonts w:ascii="Arial Narrow" w:hAnsi="Arial Narrow"/>
          <w:b/>
          <w:sz w:val="28"/>
        </w:rPr>
      </w:pPr>
    </w:p>
    <w:p w14:paraId="51F306F6" w14:textId="195581E5" w:rsidR="00950E88" w:rsidRPr="00B528A4" w:rsidRDefault="00E60853" w:rsidP="00950E88">
      <w:pPr>
        <w:pStyle w:val="Ttulo3"/>
        <w:spacing w:before="0" w:after="0"/>
        <w:jc w:val="center"/>
        <w:rPr>
          <w:rFonts w:ascii="Arial Narrow" w:hAnsi="Arial Narrow"/>
          <w:b w:val="0"/>
          <w:bCs/>
          <w:color w:val="FF0000"/>
          <w:sz w:val="28"/>
        </w:rPr>
      </w:pPr>
      <w:proofErr w:type="gramStart"/>
      <w:r w:rsidRPr="00B528A4">
        <w:rPr>
          <w:rFonts w:ascii="Arial Narrow" w:hAnsi="Arial Narrow"/>
          <w:strike/>
          <w:szCs w:val="24"/>
        </w:rPr>
        <w:t>ANEXO  II</w:t>
      </w:r>
      <w:proofErr w:type="gramEnd"/>
      <w:r w:rsidRPr="00B528A4">
        <w:rPr>
          <w:rFonts w:ascii="Arial Narrow" w:hAnsi="Arial Narrow"/>
          <w:strike/>
          <w:szCs w:val="24"/>
        </w:rPr>
        <w:t xml:space="preserve"> – A</w:t>
      </w:r>
      <w:r w:rsidR="00950E88">
        <w:rPr>
          <w:rFonts w:ascii="Arial Narrow" w:hAnsi="Arial Narrow"/>
          <w:sz w:val="28"/>
        </w:rPr>
        <w:t xml:space="preserve"> </w:t>
      </w:r>
      <w:r w:rsidR="00950E88" w:rsidRPr="00D86F59">
        <w:rPr>
          <w:rFonts w:ascii="Arial Narrow" w:hAnsi="Arial Narrow"/>
          <w:b w:val="0"/>
          <w:bCs/>
          <w:color w:val="FF0000"/>
          <w:sz w:val="20"/>
        </w:rPr>
        <w:t>(revogado pela Lei Complementar 292/2023)</w:t>
      </w:r>
    </w:p>
    <w:p w14:paraId="150B798F" w14:textId="735EDD1C" w:rsidR="00E60853" w:rsidRPr="00B528A4" w:rsidRDefault="00E60853" w:rsidP="00E60853">
      <w:pPr>
        <w:pStyle w:val="Ttulo5"/>
        <w:spacing w:before="0" w:after="0"/>
        <w:jc w:val="center"/>
        <w:rPr>
          <w:rFonts w:ascii="Arial Narrow" w:hAnsi="Arial Narrow"/>
          <w:b/>
          <w:sz w:val="24"/>
          <w:szCs w:val="24"/>
        </w:rPr>
      </w:pPr>
    </w:p>
    <w:p w14:paraId="747C8098" w14:textId="77777777" w:rsidR="00E60853" w:rsidRPr="00B528A4" w:rsidRDefault="00E60853" w:rsidP="00E60853">
      <w:pPr>
        <w:pStyle w:val="Ttulo5"/>
        <w:spacing w:before="0" w:after="0"/>
        <w:jc w:val="center"/>
        <w:rPr>
          <w:rFonts w:ascii="Arial Narrow" w:hAnsi="Arial Narrow"/>
          <w:strike/>
          <w:sz w:val="24"/>
          <w:szCs w:val="24"/>
        </w:rPr>
      </w:pPr>
      <w:r w:rsidRPr="00B528A4">
        <w:rPr>
          <w:rFonts w:ascii="Arial Narrow" w:hAnsi="Arial Narrow"/>
          <w:b/>
          <w:bCs/>
          <w:strike/>
          <w:sz w:val="24"/>
          <w:szCs w:val="24"/>
        </w:rPr>
        <w:t>REQUISITOS PARA PROVIMENTO</w:t>
      </w:r>
    </w:p>
    <w:p w14:paraId="675E3057" w14:textId="77777777" w:rsidR="00E60853" w:rsidRPr="00B528A4" w:rsidRDefault="00E60853" w:rsidP="00E60853">
      <w:pPr>
        <w:rPr>
          <w:rFonts w:ascii="Arial Narrow" w:hAnsi="Arial Narrow"/>
          <w:strike/>
          <w:szCs w:val="24"/>
        </w:rPr>
      </w:pPr>
    </w:p>
    <w:tbl>
      <w:tblPr>
        <w:tblW w:w="8931"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812"/>
        <w:gridCol w:w="5119"/>
      </w:tblGrid>
      <w:tr w:rsidR="00E60853" w:rsidRPr="00B528A4" w14:paraId="674AEC25" w14:textId="77777777" w:rsidTr="00A90481">
        <w:tc>
          <w:tcPr>
            <w:tcW w:w="3812" w:type="dxa"/>
            <w:shd w:val="pct15" w:color="000000" w:fill="FFFFFF"/>
          </w:tcPr>
          <w:p w14:paraId="237173D1" w14:textId="77777777" w:rsidR="00E60853" w:rsidRPr="00B528A4" w:rsidRDefault="00E60853" w:rsidP="00A90481">
            <w:pPr>
              <w:jc w:val="center"/>
              <w:rPr>
                <w:rFonts w:ascii="Arial Narrow" w:hAnsi="Arial Narrow"/>
                <w:b/>
                <w:strike/>
                <w:szCs w:val="24"/>
              </w:rPr>
            </w:pPr>
            <w:r w:rsidRPr="00B528A4">
              <w:rPr>
                <w:rFonts w:ascii="Arial Narrow" w:hAnsi="Arial Narrow"/>
                <w:b/>
                <w:strike/>
                <w:szCs w:val="24"/>
              </w:rPr>
              <w:t>CARGO EFETIVO</w:t>
            </w:r>
          </w:p>
        </w:tc>
        <w:tc>
          <w:tcPr>
            <w:tcW w:w="5119" w:type="dxa"/>
            <w:shd w:val="pct15" w:color="000000" w:fill="FFFFFF"/>
          </w:tcPr>
          <w:p w14:paraId="5274D637" w14:textId="77777777" w:rsidR="00E60853" w:rsidRPr="00B528A4" w:rsidRDefault="00E60853" w:rsidP="00A90481">
            <w:pPr>
              <w:pStyle w:val="Ttulo8"/>
              <w:rPr>
                <w:rFonts w:ascii="Arial Narrow" w:hAnsi="Arial Narrow"/>
                <w:strike/>
                <w:szCs w:val="24"/>
              </w:rPr>
            </w:pPr>
            <w:r w:rsidRPr="00B528A4">
              <w:rPr>
                <w:rFonts w:ascii="Arial Narrow" w:hAnsi="Arial Narrow"/>
                <w:strike/>
                <w:szCs w:val="24"/>
              </w:rPr>
              <w:t>REQUISITOS BÁSICOS</w:t>
            </w:r>
          </w:p>
        </w:tc>
      </w:tr>
      <w:tr w:rsidR="00E60853" w:rsidRPr="00B528A4" w14:paraId="3C9AD520" w14:textId="77777777" w:rsidTr="00A90481">
        <w:tc>
          <w:tcPr>
            <w:tcW w:w="3812" w:type="dxa"/>
          </w:tcPr>
          <w:p w14:paraId="4052446C"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Auxiliar Administrativo</w:t>
            </w:r>
          </w:p>
        </w:tc>
        <w:tc>
          <w:tcPr>
            <w:tcW w:w="5119" w:type="dxa"/>
          </w:tcPr>
          <w:p w14:paraId="2F17BC2D"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fundamental completo.</w:t>
            </w:r>
          </w:p>
        </w:tc>
      </w:tr>
      <w:tr w:rsidR="00E60853" w:rsidRPr="00B528A4" w14:paraId="441E37C8" w14:textId="77777777" w:rsidTr="00A90481">
        <w:tc>
          <w:tcPr>
            <w:tcW w:w="3812" w:type="dxa"/>
          </w:tcPr>
          <w:p w14:paraId="1AEF111B"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Auxiliar de Serviços de Saúde</w:t>
            </w:r>
          </w:p>
        </w:tc>
        <w:tc>
          <w:tcPr>
            <w:tcW w:w="5119" w:type="dxa"/>
          </w:tcPr>
          <w:p w14:paraId="60700289"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fundamental completo.</w:t>
            </w:r>
          </w:p>
        </w:tc>
      </w:tr>
      <w:tr w:rsidR="00E60853" w:rsidRPr="00B528A4" w14:paraId="19FF71E4" w14:textId="77777777" w:rsidTr="00A90481">
        <w:tc>
          <w:tcPr>
            <w:tcW w:w="3812" w:type="dxa"/>
          </w:tcPr>
          <w:p w14:paraId="564ED0B7" w14:textId="77777777" w:rsidR="00E60853" w:rsidRPr="00B528A4" w:rsidRDefault="00E60853" w:rsidP="00A90481">
            <w:pPr>
              <w:spacing w:before="120"/>
              <w:rPr>
                <w:rFonts w:ascii="Arial Narrow" w:hAnsi="Arial Narrow"/>
                <w:strike/>
                <w:szCs w:val="24"/>
              </w:rPr>
            </w:pPr>
            <w:r w:rsidRPr="00B528A4">
              <w:rPr>
                <w:rFonts w:ascii="Arial Narrow" w:hAnsi="Arial Narrow"/>
                <w:strike/>
                <w:szCs w:val="24"/>
              </w:rPr>
              <w:t>Professor, nível II</w:t>
            </w:r>
          </w:p>
        </w:tc>
        <w:tc>
          <w:tcPr>
            <w:tcW w:w="5119" w:type="dxa"/>
          </w:tcPr>
          <w:p w14:paraId="28A9ED40" w14:textId="77777777" w:rsidR="00E60853" w:rsidRPr="00B528A4" w:rsidRDefault="00E60853" w:rsidP="00A90481">
            <w:pPr>
              <w:spacing w:before="120"/>
              <w:jc w:val="both"/>
              <w:rPr>
                <w:rFonts w:ascii="Arial Narrow" w:hAnsi="Arial Narrow"/>
                <w:strike/>
                <w:szCs w:val="24"/>
              </w:rPr>
            </w:pPr>
            <w:r w:rsidRPr="00B528A4">
              <w:rPr>
                <w:rFonts w:ascii="Arial Narrow" w:hAnsi="Arial Narrow"/>
                <w:strike/>
                <w:szCs w:val="24"/>
              </w:rPr>
              <w:t>Nível Superior – Licenciatura plena</w:t>
            </w:r>
          </w:p>
        </w:tc>
      </w:tr>
    </w:tbl>
    <w:p w14:paraId="77C0EFCC" w14:textId="77777777" w:rsidR="00E60853" w:rsidRPr="00950E88" w:rsidRDefault="00E60853" w:rsidP="00E60853">
      <w:pPr>
        <w:rPr>
          <w:rFonts w:ascii="Arial Narrow" w:hAnsi="Arial Narrow"/>
          <w:strike/>
          <w:sz w:val="28"/>
        </w:rPr>
      </w:pPr>
    </w:p>
    <w:p w14:paraId="7AC4ADAB" w14:textId="77777777" w:rsidR="000E7D5D" w:rsidRDefault="000E7D5D" w:rsidP="00E60853">
      <w:pPr>
        <w:pStyle w:val="Ttulo5"/>
        <w:spacing w:before="0" w:after="0"/>
        <w:jc w:val="center"/>
        <w:rPr>
          <w:rFonts w:ascii="Arial Narrow" w:hAnsi="Arial Narrow"/>
          <w:b/>
          <w:strike/>
          <w:sz w:val="28"/>
        </w:rPr>
      </w:pPr>
    </w:p>
    <w:p w14:paraId="43D89091" w14:textId="5C792AC3" w:rsidR="00E60853" w:rsidRPr="00B528A4" w:rsidRDefault="00E60853" w:rsidP="00D86F59">
      <w:pPr>
        <w:pStyle w:val="Ttulo5"/>
        <w:spacing w:before="0" w:after="0"/>
        <w:jc w:val="center"/>
        <w:rPr>
          <w:rFonts w:ascii="Arial Narrow" w:hAnsi="Arial Narrow"/>
          <w:strike/>
          <w:szCs w:val="24"/>
        </w:rPr>
      </w:pPr>
      <w:r w:rsidRPr="00B528A4">
        <w:rPr>
          <w:rFonts w:ascii="Arial Narrow" w:hAnsi="Arial Narrow"/>
          <w:b/>
          <w:strike/>
          <w:sz w:val="24"/>
          <w:szCs w:val="24"/>
        </w:rPr>
        <w:t>ANEXO III</w:t>
      </w:r>
      <w:r w:rsidRPr="00E60853">
        <w:rPr>
          <w:rFonts w:ascii="Arial Narrow" w:hAnsi="Arial Narrow"/>
          <w:b/>
          <w:strike/>
          <w:sz w:val="28"/>
        </w:rPr>
        <w:t xml:space="preserve"> </w:t>
      </w:r>
      <w:r w:rsidRPr="00B528A4">
        <w:rPr>
          <w:rFonts w:ascii="Arial Narrow" w:hAnsi="Arial Narrow"/>
          <w:bCs/>
          <w:color w:val="00B0F0"/>
          <w:sz w:val="24"/>
          <w:szCs w:val="24"/>
        </w:rPr>
        <w:t xml:space="preserve">(redação </w:t>
      </w:r>
      <w:proofErr w:type="spellStart"/>
      <w:r w:rsidRPr="00B528A4">
        <w:rPr>
          <w:rFonts w:ascii="Arial Narrow" w:hAnsi="Arial Narrow"/>
          <w:bCs/>
          <w:color w:val="00B0F0"/>
          <w:sz w:val="24"/>
          <w:szCs w:val="24"/>
        </w:rPr>
        <w:t>alt</w:t>
      </w:r>
      <w:proofErr w:type="spellEnd"/>
      <w:r w:rsidRPr="00B528A4">
        <w:rPr>
          <w:rFonts w:ascii="Arial Narrow" w:hAnsi="Arial Narrow"/>
          <w:bCs/>
          <w:color w:val="00B0F0"/>
          <w:sz w:val="24"/>
          <w:szCs w:val="24"/>
        </w:rPr>
        <w:t xml:space="preserve"> pela Lei Complementar 57/2003)</w:t>
      </w:r>
      <w:r w:rsidR="00D86F59">
        <w:rPr>
          <w:rFonts w:ascii="Arial Narrow" w:hAnsi="Arial Narrow"/>
          <w:bCs/>
          <w:color w:val="00B0F0"/>
          <w:sz w:val="24"/>
          <w:szCs w:val="24"/>
        </w:rPr>
        <w:t xml:space="preserve"> </w:t>
      </w:r>
      <w:r w:rsidR="00D86F59" w:rsidRPr="00D86F59">
        <w:rPr>
          <w:rFonts w:ascii="Arial Narrow" w:hAnsi="Arial Narrow"/>
          <w:bCs/>
          <w:color w:val="FF0000"/>
          <w:sz w:val="20"/>
        </w:rPr>
        <w:t>(revogado pela Lei Complementar 292/2023)</w:t>
      </w:r>
    </w:p>
    <w:p w14:paraId="662ED5C0" w14:textId="77777777" w:rsidR="00E60853" w:rsidRPr="00B528A4" w:rsidRDefault="00E60853" w:rsidP="00E60853">
      <w:pPr>
        <w:jc w:val="center"/>
        <w:rPr>
          <w:rFonts w:ascii="Arial Narrow" w:hAnsi="Arial Narrow"/>
          <w:strike/>
          <w:szCs w:val="24"/>
        </w:rPr>
      </w:pPr>
      <w:r w:rsidRPr="00B528A4">
        <w:rPr>
          <w:rFonts w:ascii="Arial Narrow" w:hAnsi="Arial Narrow"/>
          <w:strike/>
          <w:szCs w:val="24"/>
        </w:rPr>
        <w:t>Lei Complementar n</w:t>
      </w:r>
      <w:r w:rsidRPr="00B528A4">
        <w:rPr>
          <w:rFonts w:ascii="Arial Narrow" w:hAnsi="Arial Narrow"/>
          <w:strike/>
          <w:szCs w:val="24"/>
        </w:rPr>
        <w:sym w:font="Symbol" w:char="F0B0"/>
      </w:r>
      <w:r w:rsidRPr="00B528A4">
        <w:rPr>
          <w:rFonts w:ascii="Arial Narrow" w:hAnsi="Arial Narrow"/>
          <w:strike/>
          <w:szCs w:val="24"/>
        </w:rPr>
        <w:t xml:space="preserve"> 041, de 26 de junho de 2002.</w:t>
      </w:r>
    </w:p>
    <w:p w14:paraId="2DCB271B" w14:textId="77777777" w:rsidR="00E60853" w:rsidRPr="00B528A4" w:rsidRDefault="00E60853" w:rsidP="00E60853">
      <w:pPr>
        <w:rPr>
          <w:rFonts w:ascii="Arial Narrow" w:hAnsi="Arial Narrow"/>
          <w:strike/>
          <w:szCs w:val="24"/>
        </w:rPr>
      </w:pPr>
    </w:p>
    <w:p w14:paraId="65A7F00D" w14:textId="77777777" w:rsidR="00E60853" w:rsidRPr="00B528A4" w:rsidRDefault="00E60853" w:rsidP="00E60853">
      <w:pPr>
        <w:pStyle w:val="Ttulo5"/>
        <w:spacing w:before="0" w:after="0"/>
        <w:jc w:val="center"/>
        <w:rPr>
          <w:rFonts w:ascii="Arial Narrow" w:hAnsi="Arial Narrow"/>
          <w:b/>
          <w:strike/>
          <w:sz w:val="24"/>
          <w:szCs w:val="24"/>
        </w:rPr>
      </w:pPr>
      <w:r w:rsidRPr="00B528A4">
        <w:rPr>
          <w:rFonts w:ascii="Arial Narrow" w:hAnsi="Arial Narrow"/>
          <w:b/>
          <w:strike/>
          <w:sz w:val="24"/>
          <w:szCs w:val="24"/>
        </w:rPr>
        <w:t>CARGOS EFETIVOS CRIADOS</w:t>
      </w:r>
    </w:p>
    <w:tbl>
      <w:tblPr>
        <w:tblW w:w="8460" w:type="dxa"/>
        <w:tblInd w:w="200" w:type="dxa"/>
        <w:tblCellMar>
          <w:left w:w="0" w:type="dxa"/>
          <w:right w:w="0" w:type="dxa"/>
        </w:tblCellMar>
        <w:tblLook w:val="0000" w:firstRow="0" w:lastRow="0" w:firstColumn="0" w:lastColumn="0" w:noHBand="0" w:noVBand="0"/>
      </w:tblPr>
      <w:tblGrid>
        <w:gridCol w:w="6480"/>
        <w:gridCol w:w="1980"/>
      </w:tblGrid>
      <w:tr w:rsidR="00E60853" w:rsidRPr="00B528A4" w14:paraId="059CF6CB" w14:textId="77777777" w:rsidTr="00A90481">
        <w:trPr>
          <w:trHeight w:val="405"/>
        </w:trPr>
        <w:tc>
          <w:tcPr>
            <w:tcW w:w="6480"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vAlign w:val="center"/>
          </w:tcPr>
          <w:p w14:paraId="76B11A3B"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CATEGORIA FUNCIONAL</w:t>
            </w:r>
          </w:p>
        </w:tc>
        <w:tc>
          <w:tcPr>
            <w:tcW w:w="1980"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vAlign w:val="center"/>
          </w:tcPr>
          <w:p w14:paraId="03483EC6"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VAGAS</w:t>
            </w:r>
          </w:p>
        </w:tc>
      </w:tr>
      <w:tr w:rsidR="00E60853" w:rsidRPr="00B528A4" w14:paraId="7AC9C21B"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14:paraId="71B47A73" w14:textId="77777777" w:rsidR="00E60853" w:rsidRPr="00B528A4" w:rsidRDefault="00E60853" w:rsidP="00A90481">
            <w:pPr>
              <w:pStyle w:val="Ttulo3"/>
              <w:spacing w:before="160" w:after="0"/>
              <w:rPr>
                <w:rFonts w:ascii="Arial Narrow" w:hAnsi="Arial Narrow"/>
                <w:strike/>
                <w:szCs w:val="24"/>
              </w:rPr>
            </w:pPr>
            <w:r w:rsidRPr="00B528A4">
              <w:rPr>
                <w:rFonts w:ascii="Arial Narrow" w:hAnsi="Arial Narrow"/>
                <w:strike/>
                <w:szCs w:val="24"/>
              </w:rPr>
              <w:t>CARREIRA: MAGISTÉRIO MUNICIPAL</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CA8129" w14:textId="77777777" w:rsidR="00E60853" w:rsidRPr="00B528A4" w:rsidRDefault="00E60853" w:rsidP="00A90481">
            <w:pPr>
              <w:jc w:val="center"/>
              <w:rPr>
                <w:rFonts w:ascii="Arial Narrow" w:hAnsi="Arial Narrow"/>
                <w:strike/>
                <w:szCs w:val="24"/>
              </w:rPr>
            </w:pPr>
          </w:p>
        </w:tc>
      </w:tr>
      <w:tr w:rsidR="00E60853" w:rsidRPr="00B528A4" w14:paraId="73CA40EC"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287933"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 xml:space="preserve">Professor </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BE68E1"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210</w:t>
            </w:r>
          </w:p>
        </w:tc>
      </w:tr>
      <w:tr w:rsidR="00E60853" w:rsidRPr="00B528A4" w14:paraId="370868A7"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1299EFD"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Especialista de Educação</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C51020"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20</w:t>
            </w:r>
          </w:p>
        </w:tc>
      </w:tr>
      <w:tr w:rsidR="00E60853" w:rsidRPr="00B528A4" w14:paraId="3637EC41"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14:paraId="58A39E04" w14:textId="77777777" w:rsidR="00E60853" w:rsidRPr="00B528A4" w:rsidRDefault="00E60853" w:rsidP="00A90481">
            <w:pPr>
              <w:pStyle w:val="Ttulo3"/>
              <w:spacing w:before="160" w:after="0"/>
              <w:rPr>
                <w:rFonts w:ascii="Arial Narrow" w:hAnsi="Arial Narrow"/>
                <w:strike/>
                <w:szCs w:val="24"/>
              </w:rPr>
            </w:pPr>
            <w:r w:rsidRPr="00B528A4">
              <w:rPr>
                <w:rFonts w:ascii="Arial Narrow" w:hAnsi="Arial Narrow"/>
                <w:strike/>
                <w:szCs w:val="24"/>
              </w:rPr>
              <w:t>CARREIRA: SERVIÇOS SAÚDE PÚBLICA</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7F1E702" w14:textId="77777777" w:rsidR="00E60853" w:rsidRPr="00B528A4" w:rsidRDefault="00E60853" w:rsidP="00A90481">
            <w:pPr>
              <w:jc w:val="center"/>
              <w:rPr>
                <w:rFonts w:ascii="Arial Narrow" w:hAnsi="Arial Narrow"/>
                <w:strike/>
                <w:szCs w:val="24"/>
              </w:rPr>
            </w:pPr>
          </w:p>
        </w:tc>
      </w:tr>
      <w:tr w:rsidR="00E60853" w:rsidRPr="00B528A4" w14:paraId="0F0DD675"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A6F39C1"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 xml:space="preserve">Profissional de Saúde Pública </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07672C"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52</w:t>
            </w:r>
          </w:p>
        </w:tc>
      </w:tr>
      <w:tr w:rsidR="00E60853" w:rsidRPr="00B528A4" w14:paraId="4389C27C"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0E90752"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Profissional de Serviços de Saúde</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CA8CD6"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25</w:t>
            </w:r>
          </w:p>
        </w:tc>
      </w:tr>
      <w:tr w:rsidR="00E60853" w:rsidRPr="00B528A4" w14:paraId="67543BB8"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6F6F999"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Técnico de Serviços de Saúde</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2214D"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30</w:t>
            </w:r>
          </w:p>
        </w:tc>
      </w:tr>
      <w:tr w:rsidR="00E60853" w:rsidRPr="00B528A4" w14:paraId="71568B4A"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583FD41"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Agente de Serviços de Saúde</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97604F"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40</w:t>
            </w:r>
          </w:p>
        </w:tc>
      </w:tr>
      <w:tr w:rsidR="00E60853" w:rsidRPr="00B528A4" w14:paraId="60A9F01A"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02A98DC"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Auxiliar de Serviços de Saúde</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36F6E2"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58</w:t>
            </w:r>
          </w:p>
        </w:tc>
      </w:tr>
      <w:tr w:rsidR="00E60853" w:rsidRPr="00B528A4" w14:paraId="7ABCBAE8"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14:paraId="726CF188" w14:textId="77777777" w:rsidR="00E60853" w:rsidRPr="00B528A4" w:rsidRDefault="00E60853" w:rsidP="00A90481">
            <w:pPr>
              <w:pStyle w:val="Ttulo3"/>
              <w:spacing w:before="160" w:after="0"/>
              <w:rPr>
                <w:rFonts w:ascii="Arial Narrow" w:hAnsi="Arial Narrow"/>
                <w:strike/>
                <w:szCs w:val="24"/>
              </w:rPr>
            </w:pPr>
            <w:r w:rsidRPr="00B528A4">
              <w:rPr>
                <w:rFonts w:ascii="Arial Narrow" w:hAnsi="Arial Narrow"/>
                <w:strike/>
                <w:szCs w:val="24"/>
              </w:rPr>
              <w:t>CARREIRA: SERVIÇOS DE APOIO SOCIAL E EDUCACIONAL</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7AD14F" w14:textId="77777777" w:rsidR="00E60853" w:rsidRPr="00B528A4" w:rsidRDefault="00E60853" w:rsidP="00A90481">
            <w:pPr>
              <w:jc w:val="center"/>
              <w:rPr>
                <w:rFonts w:ascii="Arial Narrow" w:hAnsi="Arial Narrow"/>
                <w:strike/>
                <w:szCs w:val="24"/>
              </w:rPr>
            </w:pPr>
          </w:p>
        </w:tc>
      </w:tr>
      <w:tr w:rsidR="00E60853" w:rsidRPr="00B528A4" w14:paraId="748EAE85"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55B561C"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Técnico de Ações Sociais</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034585"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5</w:t>
            </w:r>
          </w:p>
        </w:tc>
      </w:tr>
      <w:tr w:rsidR="00E60853" w:rsidRPr="00B528A4" w14:paraId="3DFB55E1"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0CA0ECB"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Assistente de Apoio Social</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A63992"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25</w:t>
            </w:r>
          </w:p>
        </w:tc>
      </w:tr>
      <w:tr w:rsidR="00E60853" w:rsidRPr="00B528A4" w14:paraId="48F2F502"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E1A6949"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 xml:space="preserve">Agente de Apoio Social </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46107B"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10</w:t>
            </w:r>
          </w:p>
        </w:tc>
      </w:tr>
      <w:tr w:rsidR="00E60853" w:rsidRPr="00B528A4" w14:paraId="113AE61C"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BAE1BA7"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Auxiliar de Apoio Social</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67ABE9"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24</w:t>
            </w:r>
          </w:p>
        </w:tc>
      </w:tr>
      <w:tr w:rsidR="00E60853" w:rsidRPr="00B528A4" w14:paraId="70AF841E"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14:paraId="1B9A7932" w14:textId="77777777" w:rsidR="00E60853" w:rsidRPr="00B528A4" w:rsidRDefault="00E60853" w:rsidP="00A90481">
            <w:pPr>
              <w:pStyle w:val="Ttulo3"/>
              <w:spacing w:before="160" w:after="0"/>
              <w:rPr>
                <w:rFonts w:ascii="Arial Narrow" w:hAnsi="Arial Narrow"/>
                <w:strike/>
                <w:szCs w:val="24"/>
              </w:rPr>
            </w:pPr>
            <w:r w:rsidRPr="00B528A4">
              <w:rPr>
                <w:rFonts w:ascii="Arial Narrow" w:hAnsi="Arial Narrow"/>
                <w:strike/>
                <w:szCs w:val="24"/>
              </w:rPr>
              <w:t>CARREIRA: FISCALIZAÇÃO MUNICIPAL</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282F69" w14:textId="77777777" w:rsidR="00E60853" w:rsidRPr="00B528A4" w:rsidRDefault="00E60853" w:rsidP="00A90481">
            <w:pPr>
              <w:jc w:val="center"/>
              <w:rPr>
                <w:rFonts w:ascii="Arial Narrow" w:hAnsi="Arial Narrow"/>
                <w:strike/>
                <w:szCs w:val="24"/>
              </w:rPr>
            </w:pPr>
          </w:p>
        </w:tc>
      </w:tr>
      <w:tr w:rsidR="00E60853" w:rsidRPr="00B528A4" w14:paraId="06B00482"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86C5CDA"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Fiscal de Tributos Municipais</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32C4AE"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6</w:t>
            </w:r>
          </w:p>
        </w:tc>
      </w:tr>
      <w:tr w:rsidR="00E60853" w:rsidRPr="00B528A4" w14:paraId="0293AB9B"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A992AB"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 xml:space="preserve">Fiscal de Posturas Municipais </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6C80BC"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4</w:t>
            </w:r>
          </w:p>
        </w:tc>
      </w:tr>
      <w:tr w:rsidR="00E60853" w:rsidRPr="00B528A4" w14:paraId="47BFEEAB"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2AFDB9"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 xml:space="preserve">Fiscal de Trânsito </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5486B0"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4</w:t>
            </w:r>
          </w:p>
        </w:tc>
      </w:tr>
      <w:tr w:rsidR="00E60853" w:rsidRPr="00B528A4" w14:paraId="36720D24"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14:paraId="29340312" w14:textId="77777777" w:rsidR="00E60853" w:rsidRPr="00B528A4" w:rsidRDefault="00E60853" w:rsidP="00A90481">
            <w:pPr>
              <w:pStyle w:val="Ttulo3"/>
              <w:spacing w:before="160" w:after="0"/>
              <w:rPr>
                <w:rFonts w:ascii="Arial Narrow" w:hAnsi="Arial Narrow"/>
                <w:strike/>
                <w:szCs w:val="24"/>
              </w:rPr>
            </w:pPr>
            <w:r w:rsidRPr="00B528A4">
              <w:rPr>
                <w:rFonts w:ascii="Arial Narrow" w:hAnsi="Arial Narrow"/>
                <w:strike/>
                <w:szCs w:val="24"/>
              </w:rPr>
              <w:t>CARREIRA: ATIVIDADES TÉCNICO-ADMINISTRATIVAS</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668110" w14:textId="77777777" w:rsidR="00E60853" w:rsidRPr="00B528A4" w:rsidRDefault="00E60853" w:rsidP="00A90481">
            <w:pPr>
              <w:jc w:val="center"/>
              <w:rPr>
                <w:rFonts w:ascii="Arial Narrow" w:hAnsi="Arial Narrow"/>
                <w:strike/>
                <w:szCs w:val="24"/>
              </w:rPr>
            </w:pPr>
          </w:p>
        </w:tc>
      </w:tr>
      <w:tr w:rsidR="00E60853" w:rsidRPr="00B528A4" w14:paraId="53BA68E3"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06EFF1C"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 xml:space="preserve">Profissional de Nível Superior </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3DB7A1"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13</w:t>
            </w:r>
          </w:p>
        </w:tc>
      </w:tr>
      <w:tr w:rsidR="00E60853" w:rsidRPr="00B528A4" w14:paraId="253B2495"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156BEA8"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Assistente Técnico-Administrativo</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DD05FA"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46</w:t>
            </w:r>
          </w:p>
        </w:tc>
      </w:tr>
      <w:tr w:rsidR="00E60853" w:rsidRPr="00B528A4" w14:paraId="6D8C23CE" w14:textId="77777777" w:rsidTr="00A90481">
        <w:trPr>
          <w:trHeight w:val="285"/>
        </w:trPr>
        <w:tc>
          <w:tcPr>
            <w:tcW w:w="64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F73D05"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lastRenderedPageBreak/>
              <w:t xml:space="preserve">Agente Administrativo </w:t>
            </w:r>
          </w:p>
        </w:tc>
        <w:tc>
          <w:tcPr>
            <w:tcW w:w="19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FECE14C"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25</w:t>
            </w:r>
          </w:p>
        </w:tc>
      </w:tr>
      <w:tr w:rsidR="00E60853" w:rsidRPr="00B528A4" w14:paraId="31323189"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4469823"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 xml:space="preserve">Auxiliar Administrativo </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474BC3"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13</w:t>
            </w:r>
          </w:p>
        </w:tc>
      </w:tr>
      <w:tr w:rsidR="00E60853" w:rsidRPr="00B528A4" w14:paraId="0F805D04"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14:paraId="6DA3295C" w14:textId="77777777" w:rsidR="00E60853" w:rsidRPr="00B528A4" w:rsidRDefault="00E60853" w:rsidP="00A90481">
            <w:pPr>
              <w:pStyle w:val="Ttulo3"/>
              <w:spacing w:before="160" w:after="0"/>
              <w:rPr>
                <w:rFonts w:ascii="Arial Narrow" w:hAnsi="Arial Narrow"/>
                <w:strike/>
                <w:szCs w:val="24"/>
              </w:rPr>
            </w:pPr>
            <w:r w:rsidRPr="00B528A4">
              <w:rPr>
                <w:rFonts w:ascii="Arial Narrow" w:hAnsi="Arial Narrow"/>
                <w:strike/>
                <w:szCs w:val="24"/>
              </w:rPr>
              <w:t>CARREIRA: ATIVIDADES DE APOIO AUXILIAR</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76B166" w14:textId="77777777" w:rsidR="00E60853" w:rsidRPr="00B528A4" w:rsidRDefault="00E60853" w:rsidP="00A90481">
            <w:pPr>
              <w:jc w:val="center"/>
              <w:rPr>
                <w:rFonts w:ascii="Arial Narrow" w:hAnsi="Arial Narrow"/>
                <w:strike/>
                <w:szCs w:val="24"/>
              </w:rPr>
            </w:pPr>
          </w:p>
        </w:tc>
      </w:tr>
      <w:tr w:rsidR="00E60853" w:rsidRPr="00B528A4" w14:paraId="31BA5FFA"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7D1674"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 xml:space="preserve">Agente de Serviços Especializados </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D33C3A"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45</w:t>
            </w:r>
          </w:p>
        </w:tc>
      </w:tr>
      <w:tr w:rsidR="00E60853" w:rsidRPr="00B528A4" w14:paraId="7FD3DEAF"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600CAAB"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 xml:space="preserve">Auxiliar de Serviços Especializados </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6BDB95"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56</w:t>
            </w:r>
          </w:p>
        </w:tc>
      </w:tr>
      <w:tr w:rsidR="00E60853" w:rsidRPr="00B528A4" w14:paraId="5BC7F186" w14:textId="77777777" w:rsidTr="00A90481">
        <w:trPr>
          <w:trHeight w:val="285"/>
        </w:trPr>
        <w:tc>
          <w:tcPr>
            <w:tcW w:w="64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E12CDA4" w14:textId="77777777" w:rsidR="00E60853" w:rsidRPr="00B528A4" w:rsidRDefault="00E60853" w:rsidP="00A90481">
            <w:pPr>
              <w:spacing w:before="60"/>
              <w:rPr>
                <w:rFonts w:ascii="Arial Narrow" w:hAnsi="Arial Narrow"/>
                <w:strike/>
                <w:szCs w:val="24"/>
              </w:rPr>
            </w:pPr>
            <w:r w:rsidRPr="00B528A4">
              <w:rPr>
                <w:rFonts w:ascii="Arial Narrow" w:hAnsi="Arial Narrow"/>
                <w:strike/>
                <w:szCs w:val="24"/>
              </w:rPr>
              <w:t xml:space="preserve">Auxiliar de Serviços Básicos </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680656"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195</w:t>
            </w:r>
          </w:p>
        </w:tc>
      </w:tr>
    </w:tbl>
    <w:p w14:paraId="57AD33F5" w14:textId="77777777" w:rsidR="00E60853" w:rsidRDefault="00E60853" w:rsidP="00E60853"/>
    <w:p w14:paraId="38B68881" w14:textId="1DC0C311" w:rsidR="00E60853" w:rsidRPr="00E60853" w:rsidRDefault="00E60853" w:rsidP="00E60853">
      <w:pPr>
        <w:pStyle w:val="Ttulo5"/>
        <w:spacing w:before="0" w:after="0"/>
        <w:jc w:val="center"/>
        <w:rPr>
          <w:rFonts w:ascii="Arial Narrow" w:hAnsi="Arial Narrow"/>
          <w:b/>
          <w:color w:val="00B0F0"/>
          <w:sz w:val="24"/>
          <w:szCs w:val="24"/>
        </w:rPr>
      </w:pPr>
      <w:r w:rsidRPr="00B528A4">
        <w:rPr>
          <w:rFonts w:ascii="Arial Narrow" w:hAnsi="Arial Narrow"/>
          <w:b/>
          <w:strike/>
          <w:sz w:val="24"/>
          <w:szCs w:val="24"/>
        </w:rPr>
        <w:t>ANEXO III</w:t>
      </w:r>
      <w:r>
        <w:rPr>
          <w:rFonts w:ascii="Arial Narrow" w:hAnsi="Arial Narrow"/>
          <w:b/>
          <w:sz w:val="28"/>
        </w:rPr>
        <w:t xml:space="preserve"> </w:t>
      </w:r>
      <w:r w:rsidRPr="00B528A4">
        <w:rPr>
          <w:rFonts w:ascii="Arial Narrow" w:hAnsi="Arial Narrow"/>
          <w:bCs/>
          <w:sz w:val="24"/>
          <w:szCs w:val="24"/>
        </w:rPr>
        <w:t>(redação dada pela Lei Complementar 57/2003)</w:t>
      </w:r>
      <w:r w:rsidR="00A047F1" w:rsidRPr="00B528A4">
        <w:rPr>
          <w:rFonts w:ascii="Arial Narrow" w:hAnsi="Arial Narrow"/>
          <w:bCs/>
          <w:sz w:val="24"/>
          <w:szCs w:val="24"/>
        </w:rPr>
        <w:t xml:space="preserve"> </w:t>
      </w:r>
      <w:r w:rsidR="00A047F1" w:rsidRPr="00B528A4">
        <w:rPr>
          <w:rFonts w:ascii="Arial Narrow" w:hAnsi="Arial Narrow"/>
          <w:bCs/>
          <w:color w:val="00B0F0"/>
          <w:sz w:val="24"/>
          <w:szCs w:val="24"/>
        </w:rPr>
        <w:t xml:space="preserve">(redação </w:t>
      </w:r>
      <w:proofErr w:type="spellStart"/>
      <w:r w:rsidR="00A047F1" w:rsidRPr="00B528A4">
        <w:rPr>
          <w:rFonts w:ascii="Arial Narrow" w:hAnsi="Arial Narrow"/>
          <w:bCs/>
          <w:color w:val="00B0F0"/>
          <w:sz w:val="24"/>
          <w:szCs w:val="24"/>
        </w:rPr>
        <w:t>alt</w:t>
      </w:r>
      <w:proofErr w:type="spellEnd"/>
      <w:r w:rsidR="00A047F1" w:rsidRPr="00B528A4">
        <w:rPr>
          <w:rFonts w:ascii="Arial Narrow" w:hAnsi="Arial Narrow"/>
          <w:bCs/>
          <w:color w:val="00B0F0"/>
          <w:sz w:val="24"/>
          <w:szCs w:val="24"/>
        </w:rPr>
        <w:t xml:space="preserve"> pela Lei Complementar 83/2008)</w:t>
      </w:r>
      <w:r w:rsidR="00D86F59">
        <w:rPr>
          <w:rFonts w:ascii="Arial Narrow" w:hAnsi="Arial Narrow"/>
          <w:bCs/>
          <w:color w:val="00B0F0"/>
          <w:sz w:val="24"/>
          <w:szCs w:val="24"/>
        </w:rPr>
        <w:t xml:space="preserve"> </w:t>
      </w:r>
      <w:r w:rsidR="00D86F59" w:rsidRPr="00D86F59">
        <w:rPr>
          <w:rFonts w:ascii="Arial Narrow" w:hAnsi="Arial Narrow"/>
          <w:bCs/>
          <w:color w:val="FF0000"/>
          <w:sz w:val="20"/>
        </w:rPr>
        <w:t>(revogado pela Lei Complementar 292/2023)</w:t>
      </w:r>
    </w:p>
    <w:p w14:paraId="50DB7B45" w14:textId="5B38DEB4" w:rsidR="00E60853" w:rsidRPr="00B528A4" w:rsidRDefault="00E60853" w:rsidP="00E60853">
      <w:pPr>
        <w:pStyle w:val="Ttulo5"/>
        <w:jc w:val="center"/>
        <w:rPr>
          <w:rFonts w:ascii="Arial Narrow" w:hAnsi="Arial Narrow"/>
          <w:b/>
          <w:strike/>
          <w:sz w:val="24"/>
          <w:szCs w:val="24"/>
        </w:rPr>
      </w:pPr>
      <w:r w:rsidRPr="00B528A4">
        <w:rPr>
          <w:rFonts w:ascii="Arial Narrow" w:hAnsi="Arial Narrow"/>
          <w:b/>
          <w:strike/>
          <w:sz w:val="24"/>
          <w:szCs w:val="24"/>
        </w:rPr>
        <w:t>CARGOS CRIADOS</w:t>
      </w:r>
    </w:p>
    <w:p w14:paraId="14DCF385" w14:textId="77777777" w:rsidR="00A047F1" w:rsidRPr="00B528A4" w:rsidRDefault="00A047F1" w:rsidP="00A047F1">
      <w:pPr>
        <w:jc w:val="center"/>
        <w:rPr>
          <w:strike/>
          <w:szCs w:val="24"/>
        </w:rPr>
      </w:pPr>
    </w:p>
    <w:tbl>
      <w:tblPr>
        <w:tblW w:w="7938" w:type="dxa"/>
        <w:tblInd w:w="729" w:type="dxa"/>
        <w:tblLayout w:type="fixed"/>
        <w:tblCellMar>
          <w:left w:w="0" w:type="dxa"/>
          <w:right w:w="0" w:type="dxa"/>
        </w:tblCellMar>
        <w:tblLook w:val="0000" w:firstRow="0" w:lastRow="0" w:firstColumn="0" w:lastColumn="0" w:noHBand="0" w:noVBand="0"/>
      </w:tblPr>
      <w:tblGrid>
        <w:gridCol w:w="6946"/>
        <w:gridCol w:w="992"/>
      </w:tblGrid>
      <w:tr w:rsidR="00E60853" w:rsidRPr="00B528A4" w14:paraId="680B7437" w14:textId="77777777" w:rsidTr="00A90481">
        <w:trPr>
          <w:trHeight w:val="405"/>
        </w:trPr>
        <w:tc>
          <w:tcPr>
            <w:tcW w:w="6946" w:type="dxa"/>
            <w:tcBorders>
              <w:top w:val="single" w:sz="4" w:space="0" w:color="auto"/>
              <w:bottom w:val="single" w:sz="4" w:space="0" w:color="auto"/>
              <w:right w:val="single" w:sz="4" w:space="0" w:color="auto"/>
            </w:tcBorders>
            <w:shd w:val="clear" w:color="auto" w:fill="E6E6E6"/>
            <w:tcMar>
              <w:top w:w="20" w:type="dxa"/>
              <w:left w:w="20" w:type="dxa"/>
              <w:bottom w:w="0" w:type="dxa"/>
              <w:right w:w="20" w:type="dxa"/>
            </w:tcMar>
            <w:vAlign w:val="center"/>
          </w:tcPr>
          <w:p w14:paraId="2D99C792" w14:textId="77777777" w:rsidR="00E60853" w:rsidRPr="00B528A4" w:rsidRDefault="00E60853" w:rsidP="00A90481">
            <w:pPr>
              <w:jc w:val="center"/>
              <w:rPr>
                <w:rFonts w:ascii="Arial Narrow" w:hAnsi="Arial Narrow"/>
                <w:b/>
                <w:bCs/>
                <w:strike/>
                <w:color w:val="000000"/>
                <w:szCs w:val="24"/>
              </w:rPr>
            </w:pPr>
            <w:r w:rsidRPr="00B528A4">
              <w:rPr>
                <w:rFonts w:ascii="Arial Narrow" w:hAnsi="Arial Narrow"/>
                <w:b/>
                <w:bCs/>
                <w:strike/>
                <w:color w:val="000000"/>
                <w:szCs w:val="24"/>
              </w:rPr>
              <w:t>CATEGORIA FUNCIONAL</w:t>
            </w:r>
          </w:p>
        </w:tc>
        <w:tc>
          <w:tcPr>
            <w:tcW w:w="992" w:type="dxa"/>
            <w:tcBorders>
              <w:top w:val="single" w:sz="4" w:space="0" w:color="auto"/>
              <w:left w:val="nil"/>
              <w:bottom w:val="single" w:sz="4" w:space="0" w:color="auto"/>
            </w:tcBorders>
            <w:shd w:val="clear" w:color="auto" w:fill="E6E6E6"/>
            <w:tcMar>
              <w:top w:w="20" w:type="dxa"/>
              <w:left w:w="20" w:type="dxa"/>
              <w:bottom w:w="0" w:type="dxa"/>
              <w:right w:w="20" w:type="dxa"/>
            </w:tcMar>
            <w:vAlign w:val="center"/>
          </w:tcPr>
          <w:p w14:paraId="7F89E462" w14:textId="77777777" w:rsidR="00E60853" w:rsidRPr="00B528A4" w:rsidRDefault="00E60853" w:rsidP="00A90481">
            <w:pPr>
              <w:jc w:val="center"/>
              <w:rPr>
                <w:rFonts w:ascii="Arial Narrow" w:hAnsi="Arial Narrow"/>
                <w:b/>
                <w:bCs/>
                <w:strike/>
                <w:color w:val="000000"/>
                <w:szCs w:val="24"/>
              </w:rPr>
            </w:pPr>
            <w:r w:rsidRPr="00B528A4">
              <w:rPr>
                <w:rFonts w:ascii="Arial Narrow" w:hAnsi="Arial Narrow"/>
                <w:b/>
                <w:bCs/>
                <w:strike/>
                <w:color w:val="000000"/>
                <w:szCs w:val="24"/>
              </w:rPr>
              <w:t>VAGAS</w:t>
            </w:r>
          </w:p>
        </w:tc>
      </w:tr>
      <w:tr w:rsidR="00E60853" w:rsidRPr="00B528A4" w14:paraId="05201F55"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tcPr>
          <w:p w14:paraId="1A76627C" w14:textId="77777777" w:rsidR="00E60853" w:rsidRPr="00B528A4" w:rsidRDefault="00E60853" w:rsidP="00A90481">
            <w:pPr>
              <w:ind w:left="57" w:right="57"/>
              <w:rPr>
                <w:rFonts w:ascii="Arial Narrow" w:hAnsi="Arial Narrow"/>
                <w:strike/>
                <w:color w:val="000000"/>
                <w:szCs w:val="24"/>
              </w:rPr>
            </w:pPr>
          </w:p>
          <w:p w14:paraId="4AACF63A" w14:textId="77777777" w:rsidR="00E60853" w:rsidRPr="00B528A4" w:rsidRDefault="00E60853" w:rsidP="00A90481">
            <w:pPr>
              <w:ind w:left="57" w:right="57"/>
              <w:rPr>
                <w:rFonts w:ascii="Arial Narrow" w:hAnsi="Arial Narrow"/>
                <w:b/>
                <w:bCs/>
                <w:strike/>
                <w:color w:val="000000"/>
                <w:szCs w:val="24"/>
              </w:rPr>
            </w:pPr>
            <w:r w:rsidRPr="00B528A4">
              <w:rPr>
                <w:rFonts w:ascii="Arial Narrow" w:hAnsi="Arial Narrow"/>
                <w:b/>
                <w:bCs/>
                <w:strike/>
                <w:color w:val="000000"/>
                <w:szCs w:val="24"/>
              </w:rPr>
              <w:t>CARREIRA: MAGISTÉRIO MUNICIPAL</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686EFE56" w14:textId="77777777" w:rsidR="00E60853" w:rsidRPr="00B528A4" w:rsidRDefault="00E60853" w:rsidP="00A90481">
            <w:pPr>
              <w:ind w:left="57" w:right="57"/>
              <w:jc w:val="center"/>
              <w:rPr>
                <w:rFonts w:ascii="Arial Narrow" w:hAnsi="Arial Narrow"/>
                <w:strike/>
                <w:color w:val="000000"/>
                <w:szCs w:val="24"/>
              </w:rPr>
            </w:pPr>
          </w:p>
        </w:tc>
      </w:tr>
      <w:tr w:rsidR="00E60853" w:rsidRPr="00B528A4" w14:paraId="53E6CF74"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3C5EBD8C" w14:textId="77777777" w:rsidR="00E60853" w:rsidRPr="00B528A4" w:rsidRDefault="00E60853" w:rsidP="00A90481">
            <w:pPr>
              <w:spacing w:line="360" w:lineRule="auto"/>
              <w:ind w:left="57" w:right="57"/>
              <w:rPr>
                <w:rFonts w:ascii="Arial Narrow" w:hAnsi="Arial Narrow"/>
                <w:strike/>
                <w:color w:val="000000"/>
                <w:szCs w:val="24"/>
              </w:rPr>
            </w:pPr>
            <w:r w:rsidRPr="00B528A4">
              <w:rPr>
                <w:rFonts w:ascii="Arial Narrow" w:hAnsi="Arial Narrow"/>
                <w:strike/>
                <w:color w:val="000000"/>
                <w:szCs w:val="24"/>
              </w:rPr>
              <w:t xml:space="preserve">Professor </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199A6A25" w14:textId="77777777" w:rsidR="00E60853" w:rsidRPr="00B528A4" w:rsidRDefault="00E60853" w:rsidP="00A90481">
            <w:pPr>
              <w:spacing w:line="360" w:lineRule="auto"/>
              <w:ind w:left="57" w:right="57"/>
              <w:jc w:val="center"/>
              <w:rPr>
                <w:rFonts w:ascii="Arial Narrow" w:hAnsi="Arial Narrow"/>
                <w:strike/>
                <w:color w:val="000000"/>
                <w:szCs w:val="24"/>
              </w:rPr>
            </w:pPr>
            <w:r w:rsidRPr="00B528A4">
              <w:rPr>
                <w:rFonts w:ascii="Arial Narrow" w:hAnsi="Arial Narrow"/>
                <w:strike/>
                <w:color w:val="000000"/>
                <w:szCs w:val="24"/>
              </w:rPr>
              <w:t>15</w:t>
            </w:r>
          </w:p>
        </w:tc>
      </w:tr>
      <w:tr w:rsidR="00E60853" w:rsidRPr="00B528A4" w14:paraId="45EC5F87"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tcPr>
          <w:p w14:paraId="58B16FF4" w14:textId="77777777" w:rsidR="00E60853" w:rsidRPr="00B528A4" w:rsidRDefault="00E60853" w:rsidP="00A90481">
            <w:pPr>
              <w:ind w:left="57" w:right="57"/>
              <w:rPr>
                <w:rFonts w:ascii="Arial Narrow" w:hAnsi="Arial Narrow"/>
                <w:b/>
                <w:bCs/>
                <w:strike/>
                <w:color w:val="000000"/>
                <w:szCs w:val="24"/>
              </w:rPr>
            </w:pPr>
            <w:r w:rsidRPr="00B528A4">
              <w:rPr>
                <w:rFonts w:ascii="Arial Narrow" w:hAnsi="Arial Narrow"/>
                <w:b/>
                <w:bCs/>
                <w:strike/>
                <w:color w:val="000000"/>
                <w:szCs w:val="24"/>
              </w:rPr>
              <w:t>CARREIRA: SERVIÇOS SAÚDE PÚBLICA</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2A20C32D" w14:textId="77777777" w:rsidR="00E60853" w:rsidRPr="00B528A4" w:rsidRDefault="00E60853" w:rsidP="00A90481">
            <w:pPr>
              <w:ind w:left="57" w:right="57"/>
              <w:jc w:val="center"/>
              <w:rPr>
                <w:rFonts w:ascii="Arial Narrow" w:hAnsi="Arial Narrow"/>
                <w:strike/>
                <w:color w:val="000000"/>
                <w:szCs w:val="24"/>
              </w:rPr>
            </w:pPr>
          </w:p>
        </w:tc>
      </w:tr>
      <w:tr w:rsidR="00E60853" w:rsidRPr="00B528A4" w14:paraId="1DEB6D29"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18199124" w14:textId="77777777" w:rsidR="00E60853" w:rsidRPr="00B528A4" w:rsidRDefault="00E60853" w:rsidP="00A90481">
            <w:pPr>
              <w:ind w:left="57" w:right="57"/>
              <w:rPr>
                <w:rFonts w:ascii="Arial Narrow" w:hAnsi="Arial Narrow"/>
                <w:strike/>
                <w:color w:val="000000"/>
                <w:szCs w:val="24"/>
              </w:rPr>
            </w:pPr>
            <w:r w:rsidRPr="00B528A4">
              <w:rPr>
                <w:rFonts w:ascii="Arial Narrow" w:hAnsi="Arial Narrow"/>
                <w:strike/>
                <w:color w:val="000000"/>
                <w:szCs w:val="24"/>
              </w:rPr>
              <w:t xml:space="preserve">Profissional de Saúde Pública </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27E1D66A" w14:textId="77777777" w:rsidR="00E60853" w:rsidRPr="00B528A4" w:rsidRDefault="00E60853" w:rsidP="00A90481">
            <w:pPr>
              <w:ind w:left="57" w:right="57"/>
              <w:jc w:val="center"/>
              <w:rPr>
                <w:rFonts w:ascii="Arial Narrow" w:hAnsi="Arial Narrow"/>
                <w:strike/>
                <w:color w:val="000000"/>
                <w:szCs w:val="24"/>
              </w:rPr>
            </w:pPr>
            <w:r w:rsidRPr="00B528A4">
              <w:rPr>
                <w:rFonts w:ascii="Arial Narrow" w:hAnsi="Arial Narrow"/>
                <w:strike/>
                <w:color w:val="000000"/>
                <w:szCs w:val="24"/>
              </w:rPr>
              <w:t>15</w:t>
            </w:r>
          </w:p>
        </w:tc>
      </w:tr>
      <w:tr w:rsidR="00E60853" w:rsidRPr="00B528A4" w14:paraId="224003BB"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6BC790C3" w14:textId="77777777" w:rsidR="00E60853" w:rsidRPr="00B528A4" w:rsidRDefault="00E60853" w:rsidP="00A90481">
            <w:pPr>
              <w:ind w:left="57" w:right="57"/>
              <w:rPr>
                <w:rFonts w:ascii="Arial Narrow" w:hAnsi="Arial Narrow"/>
                <w:strike/>
                <w:color w:val="000000"/>
                <w:szCs w:val="24"/>
              </w:rPr>
            </w:pPr>
            <w:r w:rsidRPr="00B528A4">
              <w:rPr>
                <w:rFonts w:ascii="Arial Narrow" w:hAnsi="Arial Narrow"/>
                <w:strike/>
                <w:color w:val="000000"/>
                <w:szCs w:val="24"/>
              </w:rPr>
              <w:t>Profissional de Serviços de Saúde</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620984FF" w14:textId="77777777" w:rsidR="00E60853" w:rsidRPr="00B528A4" w:rsidRDefault="00E60853" w:rsidP="00A90481">
            <w:pPr>
              <w:ind w:left="57" w:right="57"/>
              <w:jc w:val="center"/>
              <w:rPr>
                <w:rFonts w:ascii="Arial Narrow" w:hAnsi="Arial Narrow"/>
                <w:strike/>
                <w:color w:val="000000"/>
                <w:szCs w:val="24"/>
              </w:rPr>
            </w:pPr>
            <w:r w:rsidRPr="00B528A4">
              <w:rPr>
                <w:rFonts w:ascii="Arial Narrow" w:hAnsi="Arial Narrow"/>
                <w:strike/>
                <w:color w:val="000000"/>
                <w:szCs w:val="24"/>
              </w:rPr>
              <w:t>10</w:t>
            </w:r>
          </w:p>
        </w:tc>
      </w:tr>
      <w:tr w:rsidR="00E60853" w:rsidRPr="00B528A4" w14:paraId="4C7F7FF4"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0CDBCF4A" w14:textId="77777777" w:rsidR="00E60853" w:rsidRPr="00B528A4" w:rsidRDefault="00E60853" w:rsidP="00A90481">
            <w:pPr>
              <w:spacing w:line="360" w:lineRule="auto"/>
              <w:ind w:left="57" w:right="57"/>
              <w:rPr>
                <w:rFonts w:ascii="Arial Narrow" w:hAnsi="Arial Narrow"/>
                <w:strike/>
                <w:color w:val="000000"/>
                <w:szCs w:val="24"/>
              </w:rPr>
            </w:pPr>
            <w:r w:rsidRPr="00B528A4">
              <w:rPr>
                <w:rFonts w:ascii="Arial Narrow" w:hAnsi="Arial Narrow"/>
                <w:strike/>
                <w:color w:val="000000"/>
                <w:szCs w:val="24"/>
              </w:rPr>
              <w:t>Técnico de Serviços de Saúde</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67ABFFC1" w14:textId="77777777" w:rsidR="00E60853" w:rsidRPr="00B528A4" w:rsidRDefault="00E60853" w:rsidP="00A90481">
            <w:pPr>
              <w:spacing w:line="360" w:lineRule="auto"/>
              <w:ind w:left="57" w:right="57"/>
              <w:jc w:val="center"/>
              <w:rPr>
                <w:rFonts w:ascii="Arial Narrow" w:hAnsi="Arial Narrow"/>
                <w:strike/>
                <w:color w:val="000000"/>
                <w:szCs w:val="24"/>
              </w:rPr>
            </w:pPr>
            <w:r w:rsidRPr="00B528A4">
              <w:rPr>
                <w:rFonts w:ascii="Arial Narrow" w:hAnsi="Arial Narrow"/>
                <w:strike/>
                <w:color w:val="000000"/>
                <w:szCs w:val="24"/>
              </w:rPr>
              <w:t>7</w:t>
            </w:r>
          </w:p>
        </w:tc>
      </w:tr>
      <w:tr w:rsidR="00E60853" w:rsidRPr="00B528A4" w14:paraId="4449169D"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tcPr>
          <w:p w14:paraId="525CA29C" w14:textId="77777777" w:rsidR="00E60853" w:rsidRPr="00B528A4" w:rsidRDefault="00E60853" w:rsidP="00A90481">
            <w:pPr>
              <w:ind w:left="57" w:right="57"/>
              <w:rPr>
                <w:rFonts w:ascii="Arial Narrow" w:hAnsi="Arial Narrow"/>
                <w:b/>
                <w:bCs/>
                <w:strike/>
                <w:color w:val="000000"/>
                <w:szCs w:val="24"/>
              </w:rPr>
            </w:pPr>
            <w:r w:rsidRPr="00B528A4">
              <w:rPr>
                <w:rFonts w:ascii="Arial Narrow" w:hAnsi="Arial Narrow"/>
                <w:b/>
                <w:bCs/>
                <w:strike/>
                <w:color w:val="000000"/>
                <w:szCs w:val="24"/>
              </w:rPr>
              <w:t>CARREIRA: SERVIÇOS DE APOIO SOCIAL E EDUCACIONAL</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46D714E3" w14:textId="77777777" w:rsidR="00E60853" w:rsidRPr="00B528A4" w:rsidRDefault="00E60853" w:rsidP="00A90481">
            <w:pPr>
              <w:ind w:left="57" w:right="57"/>
              <w:jc w:val="center"/>
              <w:rPr>
                <w:rFonts w:ascii="Arial Narrow" w:hAnsi="Arial Narrow"/>
                <w:strike/>
                <w:color w:val="000000"/>
                <w:szCs w:val="24"/>
              </w:rPr>
            </w:pPr>
          </w:p>
        </w:tc>
      </w:tr>
      <w:tr w:rsidR="00E60853" w:rsidRPr="00B528A4" w14:paraId="3A30F77E"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42F5702F" w14:textId="77777777" w:rsidR="00E60853" w:rsidRPr="00B528A4" w:rsidRDefault="00E60853" w:rsidP="00A90481">
            <w:pPr>
              <w:ind w:left="57" w:right="57"/>
              <w:rPr>
                <w:rFonts w:ascii="Arial Narrow" w:hAnsi="Arial Narrow"/>
                <w:strike/>
                <w:color w:val="000000"/>
                <w:szCs w:val="24"/>
              </w:rPr>
            </w:pPr>
            <w:r w:rsidRPr="00B528A4">
              <w:rPr>
                <w:rFonts w:ascii="Arial Narrow" w:hAnsi="Arial Narrow"/>
                <w:strike/>
                <w:color w:val="000000"/>
                <w:szCs w:val="24"/>
              </w:rPr>
              <w:t>Técnico de Ações Sociais</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5CDD8B2C" w14:textId="77777777" w:rsidR="00E60853" w:rsidRPr="00B528A4" w:rsidRDefault="00E60853" w:rsidP="00A90481">
            <w:pPr>
              <w:ind w:left="57" w:right="57"/>
              <w:jc w:val="center"/>
              <w:rPr>
                <w:rFonts w:ascii="Arial Narrow" w:hAnsi="Arial Narrow"/>
                <w:strike/>
                <w:color w:val="000000"/>
                <w:szCs w:val="24"/>
              </w:rPr>
            </w:pPr>
            <w:r w:rsidRPr="00B528A4">
              <w:rPr>
                <w:rFonts w:ascii="Arial Narrow" w:hAnsi="Arial Narrow"/>
                <w:strike/>
                <w:color w:val="000000"/>
                <w:szCs w:val="24"/>
              </w:rPr>
              <w:t>3</w:t>
            </w:r>
          </w:p>
        </w:tc>
      </w:tr>
      <w:tr w:rsidR="00E60853" w:rsidRPr="00B528A4" w14:paraId="3CB7A9C5"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039374D1" w14:textId="77777777" w:rsidR="00E60853" w:rsidRPr="00B528A4" w:rsidRDefault="00E60853" w:rsidP="00A90481">
            <w:pPr>
              <w:spacing w:line="360" w:lineRule="auto"/>
              <w:ind w:left="57" w:right="57"/>
              <w:rPr>
                <w:rFonts w:ascii="Arial Narrow" w:hAnsi="Arial Narrow"/>
                <w:strike/>
                <w:color w:val="000000"/>
                <w:szCs w:val="24"/>
              </w:rPr>
            </w:pPr>
            <w:r w:rsidRPr="00B528A4">
              <w:rPr>
                <w:rFonts w:ascii="Arial Narrow" w:hAnsi="Arial Narrow"/>
                <w:strike/>
                <w:color w:val="000000"/>
                <w:szCs w:val="24"/>
              </w:rPr>
              <w:t>Auxiliar de Apoio Social</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4AF539CF" w14:textId="77777777" w:rsidR="00E60853" w:rsidRPr="00B528A4" w:rsidRDefault="00E60853" w:rsidP="00A90481">
            <w:pPr>
              <w:spacing w:line="360" w:lineRule="auto"/>
              <w:ind w:left="57" w:right="57"/>
              <w:jc w:val="center"/>
              <w:rPr>
                <w:rFonts w:ascii="Arial Narrow" w:hAnsi="Arial Narrow"/>
                <w:strike/>
                <w:color w:val="000000"/>
                <w:szCs w:val="24"/>
              </w:rPr>
            </w:pPr>
            <w:r w:rsidRPr="00B528A4">
              <w:rPr>
                <w:rFonts w:ascii="Arial Narrow" w:hAnsi="Arial Narrow"/>
                <w:strike/>
                <w:color w:val="000000"/>
                <w:szCs w:val="24"/>
              </w:rPr>
              <w:t>10</w:t>
            </w:r>
          </w:p>
        </w:tc>
      </w:tr>
      <w:tr w:rsidR="00E60853" w:rsidRPr="00B528A4" w14:paraId="2A1BCAAD"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tcPr>
          <w:p w14:paraId="6CF8AFCC" w14:textId="77777777" w:rsidR="00E60853" w:rsidRPr="00B528A4" w:rsidRDefault="00E60853" w:rsidP="00A90481">
            <w:pPr>
              <w:pStyle w:val="Ttulo1"/>
              <w:ind w:left="57" w:right="57"/>
              <w:rPr>
                <w:rFonts w:ascii="Arial Narrow" w:hAnsi="Arial Narrow"/>
                <w:b w:val="0"/>
                <w:bCs/>
                <w:strike/>
                <w:color w:val="000000"/>
                <w:sz w:val="24"/>
                <w:szCs w:val="24"/>
              </w:rPr>
            </w:pPr>
            <w:r w:rsidRPr="00B528A4">
              <w:rPr>
                <w:rFonts w:ascii="Arial Narrow" w:hAnsi="Arial Narrow"/>
                <w:b w:val="0"/>
                <w:bCs/>
                <w:strike/>
                <w:color w:val="000000"/>
                <w:sz w:val="24"/>
                <w:szCs w:val="24"/>
              </w:rPr>
              <w:t>CARREIRA: ATIVIDADES TÉCNICO-ADMINISTRATIVAS</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1B7D1F05" w14:textId="77777777" w:rsidR="00E60853" w:rsidRPr="00B528A4" w:rsidRDefault="00E60853" w:rsidP="00A90481">
            <w:pPr>
              <w:ind w:left="57" w:right="57"/>
              <w:jc w:val="center"/>
              <w:rPr>
                <w:rFonts w:ascii="Arial Narrow" w:hAnsi="Arial Narrow"/>
                <w:strike/>
                <w:color w:val="000000"/>
                <w:szCs w:val="24"/>
              </w:rPr>
            </w:pPr>
          </w:p>
        </w:tc>
      </w:tr>
      <w:tr w:rsidR="00E60853" w:rsidRPr="00B528A4" w14:paraId="14089A38"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073B09BF" w14:textId="77777777" w:rsidR="00E60853" w:rsidRPr="00B528A4" w:rsidRDefault="00E60853" w:rsidP="00A90481">
            <w:pPr>
              <w:ind w:left="57" w:right="57"/>
              <w:rPr>
                <w:rFonts w:ascii="Arial Narrow" w:hAnsi="Arial Narrow"/>
                <w:strike/>
                <w:color w:val="000000"/>
                <w:szCs w:val="24"/>
              </w:rPr>
            </w:pPr>
            <w:r w:rsidRPr="00B528A4">
              <w:rPr>
                <w:rFonts w:ascii="Arial Narrow" w:hAnsi="Arial Narrow"/>
                <w:strike/>
                <w:color w:val="000000"/>
                <w:szCs w:val="24"/>
              </w:rPr>
              <w:t>Assistente Técnico-Administrativo</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7EF18F04" w14:textId="77777777" w:rsidR="00E60853" w:rsidRPr="00B528A4" w:rsidRDefault="00E60853" w:rsidP="00A90481">
            <w:pPr>
              <w:ind w:left="57" w:right="57"/>
              <w:jc w:val="center"/>
              <w:rPr>
                <w:rFonts w:ascii="Arial Narrow" w:hAnsi="Arial Narrow"/>
                <w:strike/>
                <w:color w:val="000000"/>
                <w:szCs w:val="24"/>
              </w:rPr>
            </w:pPr>
            <w:r w:rsidRPr="00B528A4">
              <w:rPr>
                <w:rFonts w:ascii="Arial Narrow" w:hAnsi="Arial Narrow"/>
                <w:strike/>
                <w:color w:val="000000"/>
                <w:szCs w:val="24"/>
              </w:rPr>
              <w:t>30</w:t>
            </w:r>
          </w:p>
        </w:tc>
      </w:tr>
      <w:tr w:rsidR="00E60853" w:rsidRPr="00B528A4" w14:paraId="0BA7EF96"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2911234C" w14:textId="77777777" w:rsidR="00E60853" w:rsidRPr="00B528A4" w:rsidRDefault="00E60853" w:rsidP="00A90481">
            <w:pPr>
              <w:spacing w:line="360" w:lineRule="auto"/>
              <w:ind w:left="57" w:right="57"/>
              <w:rPr>
                <w:rFonts w:ascii="Arial Narrow" w:hAnsi="Arial Narrow"/>
                <w:strike/>
                <w:color w:val="000000"/>
                <w:szCs w:val="24"/>
              </w:rPr>
            </w:pPr>
            <w:r w:rsidRPr="00B528A4">
              <w:rPr>
                <w:rFonts w:ascii="Arial Narrow" w:hAnsi="Arial Narrow"/>
                <w:strike/>
                <w:color w:val="000000"/>
                <w:szCs w:val="24"/>
              </w:rPr>
              <w:t>Auxiliar Administrativo</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1183E2FE" w14:textId="77777777" w:rsidR="00E60853" w:rsidRPr="00B528A4" w:rsidRDefault="00E60853" w:rsidP="00A90481">
            <w:pPr>
              <w:spacing w:line="360" w:lineRule="auto"/>
              <w:ind w:left="57" w:right="57"/>
              <w:jc w:val="center"/>
              <w:rPr>
                <w:rFonts w:ascii="Arial Narrow" w:hAnsi="Arial Narrow"/>
                <w:strike/>
                <w:color w:val="000000"/>
                <w:szCs w:val="24"/>
              </w:rPr>
            </w:pPr>
            <w:r w:rsidRPr="00B528A4">
              <w:rPr>
                <w:rFonts w:ascii="Arial Narrow" w:hAnsi="Arial Narrow"/>
                <w:strike/>
                <w:color w:val="000000"/>
                <w:szCs w:val="24"/>
              </w:rPr>
              <w:t>10</w:t>
            </w:r>
          </w:p>
        </w:tc>
      </w:tr>
      <w:tr w:rsidR="00E60853" w:rsidRPr="00B528A4" w14:paraId="0BE5209D"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tcPr>
          <w:p w14:paraId="449F01A4" w14:textId="77777777" w:rsidR="00E60853" w:rsidRPr="00B528A4" w:rsidRDefault="00E60853" w:rsidP="00A90481">
            <w:pPr>
              <w:ind w:left="57" w:right="57"/>
              <w:rPr>
                <w:rFonts w:ascii="Arial Narrow" w:hAnsi="Arial Narrow"/>
                <w:b/>
                <w:bCs/>
                <w:strike/>
                <w:color w:val="000000"/>
                <w:szCs w:val="24"/>
              </w:rPr>
            </w:pPr>
            <w:r w:rsidRPr="00B528A4">
              <w:rPr>
                <w:rFonts w:ascii="Arial Narrow" w:hAnsi="Arial Narrow"/>
                <w:b/>
                <w:bCs/>
                <w:strike/>
                <w:color w:val="000000"/>
                <w:szCs w:val="24"/>
              </w:rPr>
              <w:t>CARREIRA: ATIVIDADES DE APOIO AUXILIAR</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230EDA9B" w14:textId="77777777" w:rsidR="00E60853" w:rsidRPr="00B528A4" w:rsidRDefault="00E60853" w:rsidP="00A90481">
            <w:pPr>
              <w:ind w:left="57" w:right="57"/>
              <w:jc w:val="center"/>
              <w:rPr>
                <w:rFonts w:ascii="Arial Narrow" w:hAnsi="Arial Narrow"/>
                <w:strike/>
                <w:color w:val="000000"/>
                <w:szCs w:val="24"/>
              </w:rPr>
            </w:pPr>
          </w:p>
        </w:tc>
      </w:tr>
      <w:tr w:rsidR="00E60853" w:rsidRPr="00B528A4" w14:paraId="556E54C1"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7020D244" w14:textId="77777777" w:rsidR="00E60853" w:rsidRPr="00B528A4" w:rsidRDefault="00E60853" w:rsidP="00A90481">
            <w:pPr>
              <w:ind w:left="57" w:right="57"/>
              <w:rPr>
                <w:rFonts w:ascii="Arial Narrow" w:hAnsi="Arial Narrow"/>
                <w:strike/>
                <w:color w:val="000000"/>
                <w:szCs w:val="24"/>
              </w:rPr>
            </w:pPr>
            <w:r w:rsidRPr="00B528A4">
              <w:rPr>
                <w:rFonts w:ascii="Arial Narrow" w:hAnsi="Arial Narrow"/>
                <w:strike/>
                <w:color w:val="000000"/>
                <w:szCs w:val="24"/>
              </w:rPr>
              <w:t>Agente de Serviços Especializados</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362F737D" w14:textId="77777777" w:rsidR="00E60853" w:rsidRPr="00B528A4" w:rsidRDefault="00E60853" w:rsidP="00A90481">
            <w:pPr>
              <w:ind w:left="57" w:right="57"/>
              <w:jc w:val="center"/>
              <w:rPr>
                <w:rFonts w:ascii="Arial Narrow" w:hAnsi="Arial Narrow"/>
                <w:strike/>
                <w:color w:val="000000"/>
                <w:szCs w:val="24"/>
              </w:rPr>
            </w:pPr>
            <w:r w:rsidRPr="00B528A4">
              <w:rPr>
                <w:rFonts w:ascii="Arial Narrow" w:hAnsi="Arial Narrow"/>
                <w:strike/>
                <w:color w:val="000000"/>
                <w:szCs w:val="24"/>
              </w:rPr>
              <w:t>32</w:t>
            </w:r>
          </w:p>
        </w:tc>
      </w:tr>
      <w:tr w:rsidR="00E60853" w:rsidRPr="00B528A4" w14:paraId="7857B492"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04B661DC" w14:textId="77777777" w:rsidR="00E60853" w:rsidRPr="00B528A4" w:rsidRDefault="00E60853" w:rsidP="00A90481">
            <w:pPr>
              <w:ind w:left="57" w:right="57"/>
              <w:rPr>
                <w:rFonts w:ascii="Arial Narrow" w:hAnsi="Arial Narrow"/>
                <w:strike/>
                <w:color w:val="000000"/>
                <w:szCs w:val="24"/>
              </w:rPr>
            </w:pPr>
            <w:r w:rsidRPr="00B528A4">
              <w:rPr>
                <w:rFonts w:ascii="Arial Narrow" w:hAnsi="Arial Narrow"/>
                <w:strike/>
                <w:color w:val="000000"/>
                <w:szCs w:val="24"/>
              </w:rPr>
              <w:t>Auxiliar de Serviços Especializados</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63D4DE0E" w14:textId="77777777" w:rsidR="00E60853" w:rsidRPr="00B528A4" w:rsidRDefault="00E60853" w:rsidP="00A90481">
            <w:pPr>
              <w:ind w:left="57" w:right="57"/>
              <w:jc w:val="center"/>
              <w:rPr>
                <w:rFonts w:ascii="Arial Narrow" w:hAnsi="Arial Narrow"/>
                <w:strike/>
                <w:color w:val="000000"/>
                <w:szCs w:val="24"/>
              </w:rPr>
            </w:pPr>
            <w:r w:rsidRPr="00B528A4">
              <w:rPr>
                <w:rFonts w:ascii="Arial Narrow" w:hAnsi="Arial Narrow"/>
                <w:strike/>
                <w:color w:val="000000"/>
                <w:szCs w:val="24"/>
              </w:rPr>
              <w:t>21</w:t>
            </w:r>
          </w:p>
        </w:tc>
      </w:tr>
      <w:tr w:rsidR="00E60853" w:rsidRPr="00B528A4" w14:paraId="07B5DAED" w14:textId="77777777" w:rsidTr="00A90481">
        <w:trPr>
          <w:trHeight w:val="285"/>
        </w:trPr>
        <w:tc>
          <w:tcPr>
            <w:tcW w:w="6946"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57B73E0C" w14:textId="77777777" w:rsidR="00E60853" w:rsidRPr="00B528A4" w:rsidRDefault="00E60853" w:rsidP="00A90481">
            <w:pPr>
              <w:ind w:left="57" w:right="57"/>
              <w:rPr>
                <w:rFonts w:ascii="Arial Narrow" w:hAnsi="Arial Narrow"/>
                <w:strike/>
                <w:color w:val="000000"/>
                <w:szCs w:val="24"/>
              </w:rPr>
            </w:pPr>
            <w:r w:rsidRPr="00B528A4">
              <w:rPr>
                <w:rFonts w:ascii="Arial Narrow" w:hAnsi="Arial Narrow"/>
                <w:strike/>
                <w:color w:val="000000"/>
                <w:szCs w:val="24"/>
              </w:rPr>
              <w:t xml:space="preserve">Auxiliar de Serviços Básicos </w:t>
            </w:r>
          </w:p>
        </w:tc>
        <w:tc>
          <w:tcPr>
            <w:tcW w:w="992" w:type="dxa"/>
            <w:tcBorders>
              <w:top w:val="single" w:sz="4" w:space="0" w:color="auto"/>
              <w:left w:val="nil"/>
              <w:bottom w:val="single" w:sz="4" w:space="0" w:color="auto"/>
            </w:tcBorders>
            <w:noWrap/>
            <w:tcMar>
              <w:top w:w="20" w:type="dxa"/>
              <w:left w:w="20" w:type="dxa"/>
              <w:bottom w:w="0" w:type="dxa"/>
              <w:right w:w="20" w:type="dxa"/>
            </w:tcMar>
            <w:vAlign w:val="bottom"/>
          </w:tcPr>
          <w:p w14:paraId="2BD439B0" w14:textId="77777777" w:rsidR="00E60853" w:rsidRPr="00B528A4" w:rsidRDefault="00E60853" w:rsidP="00A90481">
            <w:pPr>
              <w:ind w:left="57" w:right="57"/>
              <w:jc w:val="center"/>
              <w:rPr>
                <w:rFonts w:ascii="Arial Narrow" w:hAnsi="Arial Narrow"/>
                <w:strike/>
                <w:color w:val="000000"/>
                <w:szCs w:val="24"/>
              </w:rPr>
            </w:pPr>
            <w:r w:rsidRPr="00B528A4">
              <w:rPr>
                <w:rFonts w:ascii="Arial Narrow" w:hAnsi="Arial Narrow"/>
                <w:strike/>
                <w:color w:val="000000"/>
                <w:szCs w:val="24"/>
              </w:rPr>
              <w:t>175</w:t>
            </w:r>
          </w:p>
        </w:tc>
      </w:tr>
    </w:tbl>
    <w:p w14:paraId="669C5C3C" w14:textId="77777777" w:rsidR="00E60853" w:rsidRPr="00B528A4" w:rsidRDefault="00E60853" w:rsidP="00E60853">
      <w:pPr>
        <w:pStyle w:val="Rodap"/>
        <w:tabs>
          <w:tab w:val="clear" w:pos="4419"/>
          <w:tab w:val="clear" w:pos="8838"/>
        </w:tabs>
        <w:rPr>
          <w:rFonts w:ascii="Bookman Old Style" w:hAnsi="Bookman Old Style"/>
          <w:color w:val="000000"/>
          <w:szCs w:val="24"/>
        </w:rPr>
      </w:pPr>
    </w:p>
    <w:p w14:paraId="14A03090" w14:textId="77777777" w:rsidR="00A047F1" w:rsidRPr="00B528A4" w:rsidRDefault="00A047F1" w:rsidP="00A047F1">
      <w:pPr>
        <w:pStyle w:val="Ttulo5"/>
        <w:jc w:val="center"/>
        <w:rPr>
          <w:rFonts w:ascii="Arial Narrow" w:hAnsi="Arial Narrow"/>
          <w:b/>
          <w:strike/>
          <w:sz w:val="24"/>
          <w:szCs w:val="24"/>
        </w:rPr>
      </w:pPr>
      <w:r w:rsidRPr="00B528A4">
        <w:rPr>
          <w:rFonts w:ascii="Arial Narrow" w:hAnsi="Arial Narrow"/>
          <w:b/>
          <w:strike/>
          <w:sz w:val="24"/>
          <w:szCs w:val="24"/>
        </w:rPr>
        <w:t>ANEXO III</w:t>
      </w:r>
    </w:p>
    <w:p w14:paraId="6073C81F" w14:textId="3C9C077A" w:rsidR="00A047F1" w:rsidRDefault="00A047F1" w:rsidP="00A047F1">
      <w:pPr>
        <w:jc w:val="center"/>
        <w:rPr>
          <w:rFonts w:ascii="Arial Narrow" w:hAnsi="Arial Narrow"/>
          <w:b/>
          <w:color w:val="00B0F0"/>
          <w:szCs w:val="24"/>
        </w:rPr>
      </w:pPr>
      <w:r w:rsidRPr="00B528A4">
        <w:rPr>
          <w:rFonts w:ascii="Arial Narrow" w:hAnsi="Arial Narrow"/>
          <w:b/>
          <w:strike/>
          <w:szCs w:val="24"/>
        </w:rPr>
        <w:t xml:space="preserve">CARGOS </w:t>
      </w:r>
      <w:proofErr w:type="gramStart"/>
      <w:r w:rsidRPr="00B528A4">
        <w:rPr>
          <w:rFonts w:ascii="Arial Narrow" w:hAnsi="Arial Narrow"/>
          <w:b/>
          <w:strike/>
          <w:szCs w:val="24"/>
        </w:rPr>
        <w:t>CRIADOS</w:t>
      </w:r>
      <w:r w:rsidRPr="00B528A4">
        <w:rPr>
          <w:rFonts w:ascii="Arial Narrow" w:hAnsi="Arial Narrow"/>
          <w:b/>
          <w:szCs w:val="24"/>
        </w:rPr>
        <w:t xml:space="preserve">  </w:t>
      </w:r>
      <w:r w:rsidRPr="00B528A4">
        <w:rPr>
          <w:rFonts w:ascii="Arial Narrow" w:hAnsi="Arial Narrow"/>
          <w:bCs/>
          <w:szCs w:val="24"/>
        </w:rPr>
        <w:t>(</w:t>
      </w:r>
      <w:proofErr w:type="gramEnd"/>
      <w:r w:rsidRPr="00B528A4">
        <w:rPr>
          <w:rFonts w:ascii="Arial Narrow" w:hAnsi="Arial Narrow"/>
          <w:bCs/>
          <w:szCs w:val="24"/>
        </w:rPr>
        <w:t>redação dada pela Lei Complementar 83/2007)</w:t>
      </w:r>
      <w:r w:rsidR="00950E88" w:rsidRPr="00B528A4">
        <w:rPr>
          <w:rFonts w:ascii="Arial Narrow" w:hAnsi="Arial Narrow"/>
          <w:bCs/>
          <w:szCs w:val="24"/>
        </w:rPr>
        <w:t xml:space="preserve"> </w:t>
      </w:r>
    </w:p>
    <w:p w14:paraId="797428B7" w14:textId="51DAAF3B" w:rsidR="00A047F1" w:rsidRDefault="00950E88" w:rsidP="00B528A4">
      <w:pPr>
        <w:pStyle w:val="Ttulo3"/>
        <w:spacing w:before="0" w:after="0"/>
        <w:jc w:val="center"/>
        <w:rPr>
          <w:rFonts w:ascii="Arial Narrow" w:hAnsi="Arial Narrow"/>
          <w:b w:val="0"/>
          <w:bCs/>
          <w:color w:val="FF0000"/>
          <w:szCs w:val="24"/>
        </w:rPr>
      </w:pPr>
      <w:r w:rsidRPr="00B528A4">
        <w:rPr>
          <w:rFonts w:ascii="Arial Narrow" w:hAnsi="Arial Narrow"/>
          <w:b w:val="0"/>
          <w:bCs/>
          <w:color w:val="FF0000"/>
          <w:szCs w:val="24"/>
        </w:rPr>
        <w:t>(revogado pela Lei Complementar 292/2023)</w:t>
      </w:r>
    </w:p>
    <w:p w14:paraId="4D81422D" w14:textId="77777777" w:rsidR="00B528A4" w:rsidRPr="00B528A4" w:rsidRDefault="00B528A4" w:rsidP="00B528A4">
      <w:pPr>
        <w:rPr>
          <w:szCs w:val="24"/>
        </w:rPr>
      </w:pPr>
    </w:p>
    <w:tbl>
      <w:tblPr>
        <w:tblW w:w="8280" w:type="dxa"/>
        <w:tblInd w:w="260" w:type="dxa"/>
        <w:tblCellMar>
          <w:left w:w="0" w:type="dxa"/>
          <w:right w:w="0" w:type="dxa"/>
        </w:tblCellMar>
        <w:tblLook w:val="0000" w:firstRow="0" w:lastRow="0" w:firstColumn="0" w:lastColumn="0" w:noHBand="0" w:noVBand="0"/>
      </w:tblPr>
      <w:tblGrid>
        <w:gridCol w:w="6518"/>
        <w:gridCol w:w="1762"/>
      </w:tblGrid>
      <w:tr w:rsidR="00A047F1" w:rsidRPr="00B528A4" w14:paraId="05C0D79C" w14:textId="77777777" w:rsidTr="00A90481">
        <w:trPr>
          <w:trHeight w:val="405"/>
        </w:trPr>
        <w:tc>
          <w:tcPr>
            <w:tcW w:w="6518" w:type="dxa"/>
            <w:tcBorders>
              <w:top w:val="single" w:sz="4" w:space="0" w:color="auto"/>
              <w:bottom w:val="single" w:sz="4" w:space="0" w:color="auto"/>
              <w:right w:val="single" w:sz="4" w:space="0" w:color="auto"/>
            </w:tcBorders>
            <w:shd w:val="clear" w:color="auto" w:fill="C0C0C0"/>
            <w:tcMar>
              <w:top w:w="20" w:type="dxa"/>
              <w:left w:w="20" w:type="dxa"/>
              <w:bottom w:w="0" w:type="dxa"/>
              <w:right w:w="20" w:type="dxa"/>
            </w:tcMar>
            <w:vAlign w:val="center"/>
          </w:tcPr>
          <w:p w14:paraId="784ADE93" w14:textId="77777777" w:rsidR="00A047F1" w:rsidRPr="00B528A4" w:rsidRDefault="00A047F1" w:rsidP="00A90481">
            <w:pPr>
              <w:spacing w:before="60" w:after="60"/>
              <w:jc w:val="center"/>
              <w:rPr>
                <w:rFonts w:ascii="Arial Narrow" w:hAnsi="Arial Narrow"/>
                <w:b/>
                <w:bCs/>
                <w:strike/>
                <w:szCs w:val="24"/>
              </w:rPr>
            </w:pPr>
            <w:r w:rsidRPr="00B528A4">
              <w:rPr>
                <w:rFonts w:ascii="Arial Narrow" w:hAnsi="Arial Narrow"/>
                <w:b/>
                <w:bCs/>
                <w:strike/>
                <w:szCs w:val="24"/>
              </w:rPr>
              <w:t>CATEGORIA FUNCIONAL</w:t>
            </w:r>
          </w:p>
        </w:tc>
        <w:tc>
          <w:tcPr>
            <w:tcW w:w="1762" w:type="dxa"/>
            <w:tcBorders>
              <w:top w:val="single" w:sz="4" w:space="0" w:color="auto"/>
              <w:left w:val="nil"/>
              <w:bottom w:val="single" w:sz="4" w:space="0" w:color="auto"/>
            </w:tcBorders>
            <w:shd w:val="clear" w:color="auto" w:fill="C0C0C0"/>
            <w:tcMar>
              <w:top w:w="20" w:type="dxa"/>
              <w:left w:w="20" w:type="dxa"/>
              <w:bottom w:w="0" w:type="dxa"/>
              <w:right w:w="20" w:type="dxa"/>
            </w:tcMar>
            <w:vAlign w:val="center"/>
          </w:tcPr>
          <w:p w14:paraId="6B49B565" w14:textId="77777777" w:rsidR="00A047F1" w:rsidRPr="00B528A4" w:rsidRDefault="00A047F1" w:rsidP="00A90481">
            <w:pPr>
              <w:spacing w:before="60" w:after="60"/>
              <w:jc w:val="center"/>
              <w:rPr>
                <w:rFonts w:ascii="Arial Narrow" w:hAnsi="Arial Narrow"/>
                <w:b/>
                <w:bCs/>
                <w:strike/>
                <w:szCs w:val="24"/>
              </w:rPr>
            </w:pPr>
            <w:r w:rsidRPr="00B528A4">
              <w:rPr>
                <w:rFonts w:ascii="Arial Narrow" w:hAnsi="Arial Narrow"/>
                <w:b/>
                <w:bCs/>
                <w:strike/>
                <w:szCs w:val="24"/>
              </w:rPr>
              <w:t>VAGAS</w:t>
            </w:r>
          </w:p>
        </w:tc>
      </w:tr>
      <w:tr w:rsidR="00A047F1" w:rsidRPr="00B528A4" w14:paraId="081E9FB7"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tcPr>
          <w:p w14:paraId="521C2F26" w14:textId="77777777" w:rsidR="00A047F1" w:rsidRPr="00B528A4" w:rsidRDefault="00A047F1" w:rsidP="00A90481">
            <w:pPr>
              <w:spacing w:before="40" w:after="40"/>
              <w:rPr>
                <w:rFonts w:ascii="Arial Narrow" w:hAnsi="Arial Narrow"/>
                <w:strike/>
                <w:szCs w:val="24"/>
              </w:rPr>
            </w:pPr>
            <w:r w:rsidRPr="00B528A4">
              <w:rPr>
                <w:rFonts w:ascii="Arial Narrow" w:hAnsi="Arial Narrow"/>
                <w:b/>
                <w:strike/>
                <w:szCs w:val="24"/>
              </w:rPr>
              <w:t>CARREIRA: MAGISTÉRIO MUNICIPAL</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1E49967B" w14:textId="77777777" w:rsidR="00A047F1" w:rsidRPr="00B528A4" w:rsidRDefault="00A047F1" w:rsidP="00A90481">
            <w:pPr>
              <w:spacing w:before="40" w:after="40"/>
              <w:jc w:val="center"/>
              <w:rPr>
                <w:rFonts w:ascii="Arial Narrow" w:hAnsi="Arial Narrow"/>
                <w:strike/>
                <w:szCs w:val="24"/>
              </w:rPr>
            </w:pPr>
          </w:p>
        </w:tc>
      </w:tr>
      <w:tr w:rsidR="00A047F1" w:rsidRPr="00B528A4" w14:paraId="45E7832F"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19E1D758"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Profissional de Educação</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080F16BA"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150</w:t>
            </w:r>
          </w:p>
        </w:tc>
      </w:tr>
      <w:tr w:rsidR="00A047F1" w:rsidRPr="00B528A4" w14:paraId="57C27B52"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tcPr>
          <w:p w14:paraId="5DA082F4" w14:textId="77777777" w:rsidR="00A047F1" w:rsidRPr="00B528A4" w:rsidRDefault="00A047F1" w:rsidP="00A90481">
            <w:pPr>
              <w:spacing w:before="40" w:after="40"/>
              <w:rPr>
                <w:rFonts w:ascii="Arial Narrow" w:hAnsi="Arial Narrow"/>
                <w:strike/>
                <w:szCs w:val="24"/>
              </w:rPr>
            </w:pPr>
            <w:r w:rsidRPr="00B528A4">
              <w:rPr>
                <w:rFonts w:ascii="Arial Narrow" w:hAnsi="Arial Narrow"/>
                <w:b/>
                <w:strike/>
                <w:szCs w:val="24"/>
              </w:rPr>
              <w:lastRenderedPageBreak/>
              <w:t>CARREIRA: SERVIÇOS SAÚDE PÚBLICA</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71CCC585" w14:textId="77777777" w:rsidR="00A047F1" w:rsidRPr="00B528A4" w:rsidRDefault="00A047F1" w:rsidP="00A90481">
            <w:pPr>
              <w:spacing w:before="40" w:after="40"/>
              <w:jc w:val="center"/>
              <w:rPr>
                <w:rFonts w:ascii="Arial Narrow" w:hAnsi="Arial Narrow"/>
                <w:strike/>
                <w:szCs w:val="24"/>
              </w:rPr>
            </w:pPr>
          </w:p>
        </w:tc>
      </w:tr>
      <w:tr w:rsidR="00A047F1" w:rsidRPr="00B528A4" w14:paraId="0CCD7FBD"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5B01EA4E"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 xml:space="preserve">Profissional de Saúde Pública </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7386934A"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15</w:t>
            </w:r>
          </w:p>
        </w:tc>
      </w:tr>
      <w:tr w:rsidR="00A047F1" w:rsidRPr="00B528A4" w14:paraId="4BA93062"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42AA20E5"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Profissional de Serviços de Saúde</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13BCC39E"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10</w:t>
            </w:r>
          </w:p>
        </w:tc>
      </w:tr>
      <w:tr w:rsidR="00A047F1" w:rsidRPr="00B528A4" w14:paraId="47F2FEB3"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34B1EAFB"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Técnico de Serviços de Saúde</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28906EAF"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7</w:t>
            </w:r>
          </w:p>
        </w:tc>
      </w:tr>
      <w:tr w:rsidR="00A047F1" w:rsidRPr="00B528A4" w14:paraId="00046DAE"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5021EBAC"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Agente de Serviços de Saúde</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405B0CBC"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97</w:t>
            </w:r>
          </w:p>
        </w:tc>
      </w:tr>
      <w:tr w:rsidR="00A047F1" w:rsidRPr="00B528A4" w14:paraId="53322484" w14:textId="77777777" w:rsidTr="00A90481">
        <w:trPr>
          <w:gridAfter w:val="1"/>
          <w:wAfter w:w="1762" w:type="dxa"/>
          <w:trHeight w:val="285"/>
        </w:trPr>
        <w:tc>
          <w:tcPr>
            <w:tcW w:w="6518" w:type="dxa"/>
            <w:tcBorders>
              <w:top w:val="single" w:sz="4" w:space="0" w:color="auto"/>
              <w:bottom w:val="single" w:sz="4" w:space="0" w:color="auto"/>
            </w:tcBorders>
            <w:noWrap/>
            <w:tcMar>
              <w:top w:w="20" w:type="dxa"/>
              <w:left w:w="20" w:type="dxa"/>
              <w:bottom w:w="0" w:type="dxa"/>
              <w:right w:w="20" w:type="dxa"/>
            </w:tcMar>
          </w:tcPr>
          <w:p w14:paraId="44F05678" w14:textId="77777777" w:rsidR="00A047F1" w:rsidRPr="00B528A4" w:rsidRDefault="00A047F1" w:rsidP="00A90481">
            <w:pPr>
              <w:spacing w:before="40" w:after="40"/>
              <w:rPr>
                <w:rFonts w:ascii="Arial Narrow" w:hAnsi="Arial Narrow"/>
                <w:strike/>
                <w:szCs w:val="24"/>
              </w:rPr>
            </w:pPr>
            <w:r w:rsidRPr="00B528A4">
              <w:rPr>
                <w:rFonts w:ascii="Arial Narrow" w:hAnsi="Arial Narrow"/>
                <w:b/>
                <w:strike/>
                <w:szCs w:val="24"/>
              </w:rPr>
              <w:t>CARREIRA: SERVIÇOS DE APOIO SOCIAL E EDUCACIONAL</w:t>
            </w:r>
          </w:p>
        </w:tc>
      </w:tr>
      <w:tr w:rsidR="00A047F1" w:rsidRPr="00B528A4" w14:paraId="6EAD48C5"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45AFCB5F"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Gestor de Ações Sociais</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0419D92D"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3</w:t>
            </w:r>
          </w:p>
        </w:tc>
      </w:tr>
      <w:tr w:rsidR="00A047F1" w:rsidRPr="00B528A4" w14:paraId="788D9AFD"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08CD9AF7"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Assistente de Apoio Social</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52BEB0B3"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15</w:t>
            </w:r>
          </w:p>
        </w:tc>
      </w:tr>
      <w:tr w:rsidR="00A047F1" w:rsidRPr="00B528A4" w14:paraId="3407C6D0"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6B7FE58D"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Agente de Apoio Social</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249645FD"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20</w:t>
            </w:r>
          </w:p>
        </w:tc>
      </w:tr>
      <w:tr w:rsidR="00A047F1" w:rsidRPr="00B528A4" w14:paraId="542367F6" w14:textId="77777777" w:rsidTr="00A90481">
        <w:trPr>
          <w:gridAfter w:val="1"/>
          <w:wAfter w:w="1762" w:type="dxa"/>
          <w:trHeight w:val="285"/>
        </w:trPr>
        <w:tc>
          <w:tcPr>
            <w:tcW w:w="6518" w:type="dxa"/>
            <w:tcBorders>
              <w:top w:val="nil"/>
              <w:bottom w:val="single" w:sz="4" w:space="0" w:color="auto"/>
            </w:tcBorders>
            <w:noWrap/>
            <w:tcMar>
              <w:top w:w="20" w:type="dxa"/>
              <w:left w:w="20" w:type="dxa"/>
              <w:bottom w:w="0" w:type="dxa"/>
              <w:right w:w="20" w:type="dxa"/>
            </w:tcMar>
          </w:tcPr>
          <w:p w14:paraId="2962F37A" w14:textId="77777777" w:rsidR="00A047F1" w:rsidRPr="00B528A4" w:rsidRDefault="00A047F1" w:rsidP="00A90481">
            <w:pPr>
              <w:spacing w:before="40" w:after="40"/>
              <w:rPr>
                <w:rFonts w:ascii="Arial Narrow" w:hAnsi="Arial Narrow"/>
                <w:b/>
                <w:strike/>
                <w:szCs w:val="24"/>
              </w:rPr>
            </w:pPr>
            <w:r w:rsidRPr="00B528A4">
              <w:rPr>
                <w:rFonts w:ascii="Arial Narrow" w:hAnsi="Arial Narrow"/>
                <w:b/>
                <w:strike/>
                <w:szCs w:val="24"/>
              </w:rPr>
              <w:t>CARREIRA: FISCALIZAÇÃO MUNICIPAL</w:t>
            </w:r>
          </w:p>
        </w:tc>
      </w:tr>
      <w:tr w:rsidR="00A047F1" w:rsidRPr="00B528A4" w14:paraId="090C4E3C"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6D581DA2"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Auditor-Fiscal de Tributos Municipais</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6875C4D0"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2</w:t>
            </w:r>
          </w:p>
        </w:tc>
      </w:tr>
      <w:tr w:rsidR="00A047F1" w:rsidRPr="00B528A4" w14:paraId="4906EAFB"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38221223"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Fiscal de Tributos Municipais</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0E1EA75A"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2</w:t>
            </w:r>
          </w:p>
        </w:tc>
      </w:tr>
      <w:tr w:rsidR="00A047F1" w:rsidRPr="00B528A4" w14:paraId="0BB3FE3F"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29717D5F"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 xml:space="preserve">Fiscal de Posturas Municipais </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01E3655B"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2</w:t>
            </w:r>
          </w:p>
        </w:tc>
      </w:tr>
      <w:tr w:rsidR="00A047F1" w:rsidRPr="00B528A4" w14:paraId="42FAAC75"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132D747C"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 xml:space="preserve">Fiscal Municipal de Trânsito </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51DA68FE"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2</w:t>
            </w:r>
          </w:p>
        </w:tc>
      </w:tr>
      <w:tr w:rsidR="00A047F1" w:rsidRPr="00B528A4" w14:paraId="710723F6" w14:textId="77777777" w:rsidTr="00A90481">
        <w:trPr>
          <w:gridAfter w:val="1"/>
          <w:wAfter w:w="1762" w:type="dxa"/>
          <w:trHeight w:val="285"/>
        </w:trPr>
        <w:tc>
          <w:tcPr>
            <w:tcW w:w="6518" w:type="dxa"/>
            <w:tcBorders>
              <w:top w:val="single" w:sz="4" w:space="0" w:color="auto"/>
              <w:bottom w:val="single" w:sz="4" w:space="0" w:color="auto"/>
            </w:tcBorders>
            <w:noWrap/>
            <w:tcMar>
              <w:top w:w="20" w:type="dxa"/>
              <w:left w:w="20" w:type="dxa"/>
              <w:bottom w:w="0" w:type="dxa"/>
              <w:right w:w="20" w:type="dxa"/>
            </w:tcMar>
          </w:tcPr>
          <w:p w14:paraId="25B6CDF0" w14:textId="77777777" w:rsidR="00A047F1" w:rsidRPr="00B528A4" w:rsidRDefault="00A047F1" w:rsidP="00A90481">
            <w:pPr>
              <w:spacing w:before="40" w:after="40"/>
              <w:rPr>
                <w:rFonts w:ascii="Arial Narrow" w:hAnsi="Arial Narrow"/>
                <w:b/>
                <w:strike/>
                <w:szCs w:val="24"/>
              </w:rPr>
            </w:pPr>
            <w:r w:rsidRPr="00B528A4">
              <w:rPr>
                <w:rFonts w:ascii="Arial Narrow" w:hAnsi="Arial Narrow"/>
                <w:b/>
                <w:strike/>
                <w:szCs w:val="24"/>
              </w:rPr>
              <w:t>CARREIRA: ATIVIDADES TÉCNICO-ADMINISTRATIVAS</w:t>
            </w:r>
          </w:p>
        </w:tc>
      </w:tr>
      <w:tr w:rsidR="00A047F1" w:rsidRPr="00B528A4" w14:paraId="0982BE7A"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39FB81EA"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Assistente Técnico-Administrativo</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00B3B711"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20</w:t>
            </w:r>
          </w:p>
        </w:tc>
      </w:tr>
      <w:tr w:rsidR="00A047F1" w:rsidRPr="00B528A4" w14:paraId="7D1F8F63"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77D203BE"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Agente Administrativo</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4EE688EB"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15</w:t>
            </w:r>
          </w:p>
        </w:tc>
      </w:tr>
      <w:tr w:rsidR="00A047F1" w:rsidRPr="00B528A4" w14:paraId="4EBC060F" w14:textId="77777777" w:rsidTr="00A90481">
        <w:trPr>
          <w:gridAfter w:val="1"/>
          <w:wAfter w:w="1762" w:type="dxa"/>
          <w:trHeight w:val="285"/>
        </w:trPr>
        <w:tc>
          <w:tcPr>
            <w:tcW w:w="6518" w:type="dxa"/>
            <w:tcBorders>
              <w:top w:val="single" w:sz="4" w:space="0" w:color="auto"/>
              <w:bottom w:val="single" w:sz="4" w:space="0" w:color="auto"/>
            </w:tcBorders>
            <w:noWrap/>
            <w:tcMar>
              <w:top w:w="20" w:type="dxa"/>
              <w:left w:w="20" w:type="dxa"/>
              <w:bottom w:w="0" w:type="dxa"/>
              <w:right w:w="20" w:type="dxa"/>
            </w:tcMar>
          </w:tcPr>
          <w:p w14:paraId="3ECCB802" w14:textId="77777777" w:rsidR="00A047F1" w:rsidRPr="00B528A4" w:rsidRDefault="00A047F1" w:rsidP="00A90481">
            <w:pPr>
              <w:spacing w:before="40" w:after="40"/>
              <w:rPr>
                <w:rFonts w:ascii="Arial Narrow" w:hAnsi="Arial Narrow"/>
                <w:strike/>
                <w:szCs w:val="24"/>
              </w:rPr>
            </w:pPr>
            <w:r w:rsidRPr="00B528A4">
              <w:rPr>
                <w:rFonts w:ascii="Arial Narrow" w:hAnsi="Arial Narrow"/>
                <w:b/>
                <w:strike/>
                <w:szCs w:val="24"/>
              </w:rPr>
              <w:t>CARREIRA: ATIVIDADES DE APOIO AUXILIAR</w:t>
            </w:r>
          </w:p>
        </w:tc>
      </w:tr>
      <w:tr w:rsidR="00A047F1" w:rsidRPr="00B528A4" w14:paraId="260CD0B6"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1E41456B"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Agente de Serviços Especializados</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4910D6CA"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35</w:t>
            </w:r>
          </w:p>
        </w:tc>
      </w:tr>
      <w:tr w:rsidR="00A047F1" w:rsidRPr="00B528A4" w14:paraId="7C74C3D9"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54AF9AFA"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Auxiliar de Serviços Especializados</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6FD93FE2"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20</w:t>
            </w:r>
          </w:p>
        </w:tc>
      </w:tr>
      <w:tr w:rsidR="00A047F1" w:rsidRPr="00B528A4" w14:paraId="552FE2C7" w14:textId="77777777" w:rsidTr="00A90481">
        <w:trPr>
          <w:trHeight w:val="285"/>
        </w:trPr>
        <w:tc>
          <w:tcPr>
            <w:tcW w:w="6518" w:type="dxa"/>
            <w:tcBorders>
              <w:top w:val="single" w:sz="4" w:space="0" w:color="auto"/>
              <w:bottom w:val="single" w:sz="4" w:space="0" w:color="auto"/>
              <w:right w:val="single" w:sz="4" w:space="0" w:color="auto"/>
            </w:tcBorders>
            <w:noWrap/>
            <w:tcMar>
              <w:top w:w="20" w:type="dxa"/>
              <w:left w:w="20" w:type="dxa"/>
              <w:bottom w:w="0" w:type="dxa"/>
              <w:right w:w="20" w:type="dxa"/>
            </w:tcMar>
            <w:vAlign w:val="bottom"/>
          </w:tcPr>
          <w:p w14:paraId="268A5AB0" w14:textId="77777777" w:rsidR="00A047F1" w:rsidRPr="00B528A4" w:rsidRDefault="00A047F1" w:rsidP="00A90481">
            <w:pPr>
              <w:spacing w:before="40" w:after="40"/>
              <w:rPr>
                <w:rFonts w:ascii="Arial Narrow" w:hAnsi="Arial Narrow"/>
                <w:strike/>
                <w:szCs w:val="24"/>
              </w:rPr>
            </w:pPr>
            <w:r w:rsidRPr="00B528A4">
              <w:rPr>
                <w:rFonts w:ascii="Arial Narrow" w:hAnsi="Arial Narrow"/>
                <w:strike/>
                <w:szCs w:val="24"/>
              </w:rPr>
              <w:t xml:space="preserve">Auxiliar de Serviços Básicos </w:t>
            </w:r>
          </w:p>
        </w:tc>
        <w:tc>
          <w:tcPr>
            <w:tcW w:w="1762" w:type="dxa"/>
            <w:tcBorders>
              <w:top w:val="single" w:sz="4" w:space="0" w:color="auto"/>
              <w:left w:val="nil"/>
              <w:bottom w:val="single" w:sz="4" w:space="0" w:color="auto"/>
            </w:tcBorders>
            <w:noWrap/>
            <w:tcMar>
              <w:top w:w="20" w:type="dxa"/>
              <w:left w:w="20" w:type="dxa"/>
              <w:bottom w:w="0" w:type="dxa"/>
              <w:right w:w="20" w:type="dxa"/>
            </w:tcMar>
            <w:vAlign w:val="bottom"/>
          </w:tcPr>
          <w:p w14:paraId="24C5D959" w14:textId="77777777" w:rsidR="00A047F1" w:rsidRPr="00B528A4" w:rsidRDefault="00A047F1" w:rsidP="00A90481">
            <w:pPr>
              <w:spacing w:before="40" w:after="40"/>
              <w:jc w:val="center"/>
              <w:rPr>
                <w:rFonts w:ascii="Arial Narrow" w:hAnsi="Arial Narrow"/>
                <w:strike/>
                <w:szCs w:val="24"/>
              </w:rPr>
            </w:pPr>
            <w:r w:rsidRPr="00B528A4">
              <w:rPr>
                <w:rFonts w:ascii="Arial Narrow" w:hAnsi="Arial Narrow"/>
                <w:strike/>
                <w:szCs w:val="24"/>
              </w:rPr>
              <w:t>130</w:t>
            </w:r>
          </w:p>
        </w:tc>
      </w:tr>
    </w:tbl>
    <w:p w14:paraId="291BD605" w14:textId="77777777" w:rsidR="00A047F1" w:rsidRPr="00B528A4" w:rsidRDefault="00A047F1" w:rsidP="00A047F1">
      <w:pPr>
        <w:jc w:val="center"/>
        <w:rPr>
          <w:rFonts w:ascii="Arial Narrow" w:hAnsi="Arial Narrow" w:cs="Arial"/>
          <w:b/>
          <w:strike/>
          <w:color w:val="000000"/>
          <w:szCs w:val="24"/>
        </w:rPr>
      </w:pPr>
    </w:p>
    <w:p w14:paraId="2BEE3C9C" w14:textId="77777777" w:rsidR="00A047F1" w:rsidRDefault="00A047F1" w:rsidP="00A047F1">
      <w:pPr>
        <w:jc w:val="center"/>
        <w:rPr>
          <w:rFonts w:ascii="Arial Narrow" w:hAnsi="Arial Narrow" w:cs="Arial"/>
          <w:b/>
          <w:color w:val="000000"/>
          <w:sz w:val="28"/>
          <w:szCs w:val="28"/>
        </w:rPr>
      </w:pPr>
    </w:p>
    <w:p w14:paraId="178B5519" w14:textId="77777777" w:rsidR="00E60853" w:rsidRDefault="00E60853" w:rsidP="00E60853"/>
    <w:p w14:paraId="2AAF2C73" w14:textId="5D3CEC1F" w:rsidR="00E60853" w:rsidRDefault="00E60853" w:rsidP="00E60853">
      <w:pPr>
        <w:pStyle w:val="Ttulo5"/>
        <w:spacing w:before="0" w:after="0"/>
        <w:jc w:val="center"/>
        <w:rPr>
          <w:rFonts w:ascii="Arial Narrow" w:hAnsi="Arial Narrow"/>
          <w:b/>
          <w:sz w:val="28"/>
        </w:rPr>
      </w:pPr>
      <w:r w:rsidRPr="00B528A4">
        <w:rPr>
          <w:rFonts w:ascii="Arial Narrow" w:hAnsi="Arial Narrow"/>
          <w:b/>
          <w:strike/>
          <w:sz w:val="24"/>
          <w:szCs w:val="24"/>
        </w:rPr>
        <w:t>ANEXO IV</w:t>
      </w:r>
      <w:r w:rsidR="00C01C3A">
        <w:rPr>
          <w:rFonts w:ascii="Arial Narrow" w:hAnsi="Arial Narrow"/>
          <w:b/>
          <w:sz w:val="28"/>
        </w:rPr>
        <w:t xml:space="preserve"> </w:t>
      </w:r>
      <w:r w:rsidR="00C01C3A" w:rsidRPr="00B528A4">
        <w:rPr>
          <w:rFonts w:ascii="Arial Narrow" w:hAnsi="Arial Narrow"/>
          <w:bCs/>
          <w:color w:val="00B0F0"/>
          <w:sz w:val="24"/>
          <w:szCs w:val="24"/>
        </w:rPr>
        <w:t xml:space="preserve">(redação </w:t>
      </w:r>
      <w:proofErr w:type="spellStart"/>
      <w:r w:rsidR="00C01C3A" w:rsidRPr="00B528A4">
        <w:rPr>
          <w:rFonts w:ascii="Arial Narrow" w:hAnsi="Arial Narrow"/>
          <w:bCs/>
          <w:color w:val="00B0F0"/>
          <w:sz w:val="24"/>
          <w:szCs w:val="24"/>
        </w:rPr>
        <w:t>alt</w:t>
      </w:r>
      <w:proofErr w:type="spellEnd"/>
      <w:r w:rsidR="00C01C3A" w:rsidRPr="00B528A4">
        <w:rPr>
          <w:rFonts w:ascii="Arial Narrow" w:hAnsi="Arial Narrow"/>
          <w:bCs/>
          <w:color w:val="00B0F0"/>
          <w:sz w:val="24"/>
          <w:szCs w:val="24"/>
        </w:rPr>
        <w:t xml:space="preserve"> pela Lei Complementar 68/2005)</w:t>
      </w:r>
      <w:r w:rsidR="00D86F59">
        <w:rPr>
          <w:rFonts w:ascii="Arial Narrow" w:hAnsi="Arial Narrow"/>
          <w:bCs/>
          <w:color w:val="00B0F0"/>
          <w:sz w:val="24"/>
          <w:szCs w:val="24"/>
        </w:rPr>
        <w:t xml:space="preserve"> </w:t>
      </w:r>
      <w:r w:rsidR="00D86F59" w:rsidRPr="00D86F59">
        <w:rPr>
          <w:rFonts w:ascii="Arial Narrow" w:hAnsi="Arial Narrow"/>
          <w:bCs/>
          <w:color w:val="FF0000"/>
          <w:sz w:val="20"/>
        </w:rPr>
        <w:t>(revogado pela Lei Complementar 292/2023)</w:t>
      </w:r>
    </w:p>
    <w:p w14:paraId="1D490794" w14:textId="77777777" w:rsidR="00E60853" w:rsidRDefault="00E60853" w:rsidP="00E60853">
      <w:pPr>
        <w:rPr>
          <w:rFonts w:ascii="Arial Narrow" w:hAnsi="Arial Narrow"/>
          <w:sz w:val="20"/>
        </w:rPr>
      </w:pPr>
    </w:p>
    <w:p w14:paraId="49A1873F" w14:textId="77777777" w:rsidR="00E60853" w:rsidRPr="00B528A4" w:rsidRDefault="00E60853" w:rsidP="00E60853">
      <w:pPr>
        <w:pStyle w:val="Recuodecorpodetexto2"/>
        <w:ind w:left="0"/>
        <w:jc w:val="center"/>
        <w:rPr>
          <w:strike/>
          <w:snapToGrid w:val="0"/>
          <w:color w:val="000000"/>
          <w:sz w:val="24"/>
          <w:szCs w:val="24"/>
        </w:rPr>
      </w:pPr>
      <w:r w:rsidRPr="00B528A4">
        <w:rPr>
          <w:strike/>
          <w:snapToGrid w:val="0"/>
          <w:color w:val="000000"/>
          <w:sz w:val="24"/>
          <w:szCs w:val="24"/>
        </w:rPr>
        <w:t>TABELA DE VENCIMENTOS DOS CARGOS EFETIVOS</w:t>
      </w:r>
    </w:p>
    <w:p w14:paraId="54CE46D0" w14:textId="77777777" w:rsidR="00E60853" w:rsidRPr="00B528A4" w:rsidRDefault="00E60853" w:rsidP="00E60853">
      <w:pPr>
        <w:pStyle w:val="Recuodecorpodetexto2"/>
        <w:ind w:left="0"/>
        <w:jc w:val="center"/>
        <w:rPr>
          <w:b w:val="0"/>
          <w:strike/>
          <w:sz w:val="24"/>
          <w:szCs w:val="24"/>
        </w:rPr>
      </w:pPr>
      <w:r w:rsidRPr="00B528A4">
        <w:rPr>
          <w:b w:val="0"/>
          <w:bCs/>
          <w:strike/>
          <w:sz w:val="24"/>
          <w:szCs w:val="24"/>
        </w:rPr>
        <w:t xml:space="preserve">                                                                                                                Em 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014"/>
        <w:gridCol w:w="1014"/>
        <w:gridCol w:w="1014"/>
        <w:gridCol w:w="1014"/>
        <w:gridCol w:w="1014"/>
        <w:gridCol w:w="1014"/>
        <w:gridCol w:w="1014"/>
        <w:gridCol w:w="1013"/>
        <w:gridCol w:w="10"/>
      </w:tblGrid>
      <w:tr w:rsidR="00E60853" w:rsidRPr="00B528A4" w14:paraId="2029DDAC" w14:textId="77777777" w:rsidTr="00A90481">
        <w:trPr>
          <w:cantSplit/>
        </w:trPr>
        <w:tc>
          <w:tcPr>
            <w:tcW w:w="8841" w:type="dxa"/>
            <w:gridSpan w:val="10"/>
            <w:tcBorders>
              <w:left w:val="single" w:sz="4" w:space="0" w:color="auto"/>
            </w:tcBorders>
            <w:shd w:val="clear" w:color="auto" w:fill="D9D9D9"/>
          </w:tcPr>
          <w:p w14:paraId="087F8BFB" w14:textId="77777777" w:rsidR="00E60853" w:rsidRPr="00B528A4" w:rsidRDefault="00E60853" w:rsidP="00A90481">
            <w:pPr>
              <w:rPr>
                <w:rFonts w:ascii="Arial Narrow" w:hAnsi="Arial Narrow"/>
                <w:b/>
                <w:bCs/>
                <w:strike/>
                <w:szCs w:val="24"/>
              </w:rPr>
            </w:pPr>
            <w:r w:rsidRPr="00B528A4">
              <w:rPr>
                <w:rFonts w:ascii="Arial Narrow" w:hAnsi="Arial Narrow"/>
                <w:b/>
                <w:bCs/>
                <w:strike/>
                <w:szCs w:val="24"/>
              </w:rPr>
              <w:t>TABELA GERAL</w:t>
            </w:r>
          </w:p>
        </w:tc>
      </w:tr>
      <w:tr w:rsidR="00E60853" w:rsidRPr="00B528A4" w14:paraId="2E213423" w14:textId="77777777" w:rsidTr="00A90481">
        <w:trPr>
          <w:cantSplit/>
        </w:trPr>
        <w:tc>
          <w:tcPr>
            <w:tcW w:w="720" w:type="dxa"/>
            <w:vMerge w:val="restart"/>
            <w:tcBorders>
              <w:left w:val="single" w:sz="4" w:space="0" w:color="auto"/>
            </w:tcBorders>
            <w:shd w:val="clear" w:color="auto" w:fill="D9D9D9"/>
          </w:tcPr>
          <w:p w14:paraId="0129DFE3"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CLAS</w:t>
            </w:r>
          </w:p>
          <w:p w14:paraId="3E7EB71F"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SE</w:t>
            </w:r>
          </w:p>
        </w:tc>
        <w:tc>
          <w:tcPr>
            <w:tcW w:w="8121" w:type="dxa"/>
            <w:gridSpan w:val="9"/>
            <w:shd w:val="clear" w:color="auto" w:fill="D9D9D9"/>
          </w:tcPr>
          <w:p w14:paraId="1E43E7D2"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 xml:space="preserve">NÍVEL </w:t>
            </w:r>
          </w:p>
        </w:tc>
      </w:tr>
      <w:tr w:rsidR="00E60853" w:rsidRPr="00B528A4" w14:paraId="5B1E47D6" w14:textId="77777777" w:rsidTr="00A90481">
        <w:trPr>
          <w:cantSplit/>
        </w:trPr>
        <w:tc>
          <w:tcPr>
            <w:tcW w:w="720" w:type="dxa"/>
            <w:vMerge/>
            <w:tcBorders>
              <w:left w:val="single" w:sz="4" w:space="0" w:color="auto"/>
              <w:bottom w:val="single" w:sz="4" w:space="0" w:color="auto"/>
            </w:tcBorders>
            <w:shd w:val="clear" w:color="auto" w:fill="D9D9D9"/>
          </w:tcPr>
          <w:p w14:paraId="4AD9FC2E" w14:textId="77777777" w:rsidR="00E60853" w:rsidRPr="00B528A4" w:rsidRDefault="00E60853" w:rsidP="00A90481">
            <w:pPr>
              <w:jc w:val="center"/>
              <w:rPr>
                <w:rFonts w:ascii="Arial Narrow" w:hAnsi="Arial Narrow"/>
                <w:b/>
                <w:bCs/>
                <w:strike/>
                <w:szCs w:val="24"/>
              </w:rPr>
            </w:pPr>
          </w:p>
        </w:tc>
        <w:tc>
          <w:tcPr>
            <w:tcW w:w="1014" w:type="dxa"/>
            <w:shd w:val="clear" w:color="auto" w:fill="D9D9D9"/>
          </w:tcPr>
          <w:p w14:paraId="27AC45E8"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I</w:t>
            </w:r>
          </w:p>
        </w:tc>
        <w:tc>
          <w:tcPr>
            <w:tcW w:w="1014" w:type="dxa"/>
            <w:shd w:val="clear" w:color="auto" w:fill="D9D9D9"/>
          </w:tcPr>
          <w:p w14:paraId="17029CEA"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II</w:t>
            </w:r>
          </w:p>
        </w:tc>
        <w:tc>
          <w:tcPr>
            <w:tcW w:w="1014" w:type="dxa"/>
            <w:shd w:val="clear" w:color="auto" w:fill="D9D9D9"/>
          </w:tcPr>
          <w:p w14:paraId="5A4A895C"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III</w:t>
            </w:r>
          </w:p>
        </w:tc>
        <w:tc>
          <w:tcPr>
            <w:tcW w:w="1014" w:type="dxa"/>
            <w:shd w:val="clear" w:color="auto" w:fill="D9D9D9"/>
          </w:tcPr>
          <w:p w14:paraId="78846BC8"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IV</w:t>
            </w:r>
          </w:p>
        </w:tc>
        <w:tc>
          <w:tcPr>
            <w:tcW w:w="1014" w:type="dxa"/>
            <w:shd w:val="clear" w:color="auto" w:fill="D9D9D9"/>
          </w:tcPr>
          <w:p w14:paraId="0B27BDF0"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V</w:t>
            </w:r>
          </w:p>
        </w:tc>
        <w:tc>
          <w:tcPr>
            <w:tcW w:w="1014" w:type="dxa"/>
            <w:shd w:val="clear" w:color="auto" w:fill="D9D9D9"/>
          </w:tcPr>
          <w:p w14:paraId="0EAE516B"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VI</w:t>
            </w:r>
          </w:p>
        </w:tc>
        <w:tc>
          <w:tcPr>
            <w:tcW w:w="1014" w:type="dxa"/>
            <w:tcBorders>
              <w:right w:val="single" w:sz="4" w:space="0" w:color="auto"/>
            </w:tcBorders>
            <w:shd w:val="clear" w:color="auto" w:fill="D9D9D9"/>
          </w:tcPr>
          <w:p w14:paraId="5076364F"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VII</w:t>
            </w:r>
          </w:p>
        </w:tc>
        <w:tc>
          <w:tcPr>
            <w:tcW w:w="1023" w:type="dxa"/>
            <w:gridSpan w:val="2"/>
            <w:tcBorders>
              <w:right w:val="single" w:sz="4" w:space="0" w:color="auto"/>
            </w:tcBorders>
            <w:shd w:val="clear" w:color="auto" w:fill="D9D9D9"/>
          </w:tcPr>
          <w:p w14:paraId="620E56A1" w14:textId="77777777" w:rsidR="00E60853" w:rsidRPr="00B528A4" w:rsidRDefault="00E60853" w:rsidP="00A90481">
            <w:pPr>
              <w:jc w:val="center"/>
              <w:rPr>
                <w:rFonts w:ascii="Arial Narrow" w:hAnsi="Arial Narrow"/>
                <w:b/>
                <w:bCs/>
                <w:strike/>
                <w:szCs w:val="24"/>
              </w:rPr>
            </w:pPr>
            <w:r w:rsidRPr="00B528A4">
              <w:rPr>
                <w:rFonts w:ascii="Arial Narrow" w:hAnsi="Arial Narrow"/>
                <w:b/>
                <w:bCs/>
                <w:strike/>
                <w:szCs w:val="24"/>
              </w:rPr>
              <w:t>VIII</w:t>
            </w:r>
          </w:p>
        </w:tc>
      </w:tr>
      <w:tr w:rsidR="00E60853" w:rsidRPr="00B528A4" w14:paraId="1BEAD94E" w14:textId="77777777" w:rsidTr="00A90481">
        <w:trPr>
          <w:gridAfter w:val="1"/>
          <w:wAfter w:w="10" w:type="dxa"/>
        </w:trPr>
        <w:tc>
          <w:tcPr>
            <w:tcW w:w="720" w:type="dxa"/>
            <w:tcBorders>
              <w:left w:val="single" w:sz="4" w:space="0" w:color="auto"/>
            </w:tcBorders>
          </w:tcPr>
          <w:p w14:paraId="33B6C56B"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A</w:t>
            </w:r>
          </w:p>
        </w:tc>
        <w:tc>
          <w:tcPr>
            <w:tcW w:w="1014" w:type="dxa"/>
          </w:tcPr>
          <w:p w14:paraId="05C06A33"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rPr>
              <w:t xml:space="preserve">     </w:t>
            </w:r>
            <w:r w:rsidRPr="00B528A4">
              <w:rPr>
                <w:rFonts w:ascii="Arial Narrow" w:hAnsi="Arial Narrow" w:cs="Arial"/>
                <w:strike/>
                <w:szCs w:val="24"/>
                <w:lang w:val="en-US"/>
              </w:rPr>
              <w:t xml:space="preserve">210,00 </w:t>
            </w:r>
          </w:p>
        </w:tc>
        <w:tc>
          <w:tcPr>
            <w:tcW w:w="1014" w:type="dxa"/>
          </w:tcPr>
          <w:p w14:paraId="41B6CF37"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230,00 </w:t>
            </w:r>
          </w:p>
        </w:tc>
        <w:tc>
          <w:tcPr>
            <w:tcW w:w="1014" w:type="dxa"/>
          </w:tcPr>
          <w:p w14:paraId="1D383CA9"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260,00 </w:t>
            </w:r>
          </w:p>
        </w:tc>
        <w:tc>
          <w:tcPr>
            <w:tcW w:w="1014" w:type="dxa"/>
          </w:tcPr>
          <w:p w14:paraId="117BE468"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290,00 </w:t>
            </w:r>
          </w:p>
        </w:tc>
        <w:tc>
          <w:tcPr>
            <w:tcW w:w="1014" w:type="dxa"/>
          </w:tcPr>
          <w:p w14:paraId="58F6286C"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320,00 </w:t>
            </w:r>
          </w:p>
        </w:tc>
        <w:tc>
          <w:tcPr>
            <w:tcW w:w="1014" w:type="dxa"/>
          </w:tcPr>
          <w:p w14:paraId="76798B60"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350,00 </w:t>
            </w:r>
          </w:p>
        </w:tc>
        <w:tc>
          <w:tcPr>
            <w:tcW w:w="1014" w:type="dxa"/>
            <w:tcBorders>
              <w:right w:val="single" w:sz="4" w:space="0" w:color="auto"/>
            </w:tcBorders>
          </w:tcPr>
          <w:p w14:paraId="2FE4E167"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900,00 </w:t>
            </w:r>
          </w:p>
        </w:tc>
        <w:tc>
          <w:tcPr>
            <w:tcW w:w="1013" w:type="dxa"/>
            <w:tcBorders>
              <w:right w:val="single" w:sz="4" w:space="0" w:color="auto"/>
            </w:tcBorders>
          </w:tcPr>
          <w:p w14:paraId="7AA80C3F"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1.000,00 </w:t>
            </w:r>
          </w:p>
        </w:tc>
      </w:tr>
      <w:tr w:rsidR="00E60853" w:rsidRPr="00B528A4" w14:paraId="07DD2E60" w14:textId="77777777" w:rsidTr="00A90481">
        <w:trPr>
          <w:gridAfter w:val="1"/>
          <w:wAfter w:w="10" w:type="dxa"/>
        </w:trPr>
        <w:tc>
          <w:tcPr>
            <w:tcW w:w="720" w:type="dxa"/>
            <w:tcBorders>
              <w:left w:val="single" w:sz="4" w:space="0" w:color="auto"/>
            </w:tcBorders>
          </w:tcPr>
          <w:p w14:paraId="1B9F4819" w14:textId="77777777" w:rsidR="00E60853" w:rsidRPr="00B528A4" w:rsidRDefault="00E60853" w:rsidP="00A90481">
            <w:pPr>
              <w:jc w:val="center"/>
              <w:rPr>
                <w:rFonts w:ascii="Arial Narrow" w:hAnsi="Arial Narrow"/>
                <w:strike/>
                <w:szCs w:val="24"/>
                <w:lang w:val="en-US"/>
              </w:rPr>
            </w:pPr>
            <w:r w:rsidRPr="00B528A4">
              <w:rPr>
                <w:rFonts w:ascii="Arial Narrow" w:hAnsi="Arial Narrow"/>
                <w:strike/>
                <w:szCs w:val="24"/>
                <w:lang w:val="en-US"/>
              </w:rPr>
              <w:t>B</w:t>
            </w:r>
          </w:p>
        </w:tc>
        <w:tc>
          <w:tcPr>
            <w:tcW w:w="1014" w:type="dxa"/>
          </w:tcPr>
          <w:p w14:paraId="489DBADA"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220,50 </w:t>
            </w:r>
          </w:p>
        </w:tc>
        <w:tc>
          <w:tcPr>
            <w:tcW w:w="1014" w:type="dxa"/>
          </w:tcPr>
          <w:p w14:paraId="661619E1"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241,50 </w:t>
            </w:r>
          </w:p>
        </w:tc>
        <w:tc>
          <w:tcPr>
            <w:tcW w:w="1014" w:type="dxa"/>
          </w:tcPr>
          <w:p w14:paraId="78EBC106"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273,00 </w:t>
            </w:r>
          </w:p>
        </w:tc>
        <w:tc>
          <w:tcPr>
            <w:tcW w:w="1014" w:type="dxa"/>
          </w:tcPr>
          <w:p w14:paraId="0758FFCA"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304,50 </w:t>
            </w:r>
          </w:p>
        </w:tc>
        <w:tc>
          <w:tcPr>
            <w:tcW w:w="1014" w:type="dxa"/>
          </w:tcPr>
          <w:p w14:paraId="7C599E8D"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336,00 </w:t>
            </w:r>
          </w:p>
        </w:tc>
        <w:tc>
          <w:tcPr>
            <w:tcW w:w="1014" w:type="dxa"/>
          </w:tcPr>
          <w:p w14:paraId="152493F1"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367,50 </w:t>
            </w:r>
          </w:p>
        </w:tc>
        <w:tc>
          <w:tcPr>
            <w:tcW w:w="1014" w:type="dxa"/>
            <w:tcBorders>
              <w:right w:val="single" w:sz="4" w:space="0" w:color="auto"/>
            </w:tcBorders>
          </w:tcPr>
          <w:p w14:paraId="374C3CD3"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945,00 </w:t>
            </w:r>
          </w:p>
        </w:tc>
        <w:tc>
          <w:tcPr>
            <w:tcW w:w="1013" w:type="dxa"/>
            <w:tcBorders>
              <w:right w:val="single" w:sz="4" w:space="0" w:color="auto"/>
            </w:tcBorders>
          </w:tcPr>
          <w:p w14:paraId="02C62DF1"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1.050,00 </w:t>
            </w:r>
          </w:p>
        </w:tc>
      </w:tr>
      <w:tr w:rsidR="00E60853" w:rsidRPr="00B528A4" w14:paraId="3C0C4856" w14:textId="77777777" w:rsidTr="00A90481">
        <w:trPr>
          <w:gridAfter w:val="1"/>
          <w:wAfter w:w="10" w:type="dxa"/>
        </w:trPr>
        <w:tc>
          <w:tcPr>
            <w:tcW w:w="720" w:type="dxa"/>
            <w:tcBorders>
              <w:left w:val="single" w:sz="4" w:space="0" w:color="auto"/>
            </w:tcBorders>
          </w:tcPr>
          <w:p w14:paraId="4B48D8B7" w14:textId="77777777" w:rsidR="00E60853" w:rsidRPr="00B528A4" w:rsidRDefault="00E60853" w:rsidP="00A90481">
            <w:pPr>
              <w:jc w:val="center"/>
              <w:rPr>
                <w:rFonts w:ascii="Arial Narrow" w:hAnsi="Arial Narrow"/>
                <w:strike/>
                <w:szCs w:val="24"/>
                <w:lang w:val="en-US"/>
              </w:rPr>
            </w:pPr>
            <w:r w:rsidRPr="00B528A4">
              <w:rPr>
                <w:rFonts w:ascii="Arial Narrow" w:hAnsi="Arial Narrow"/>
                <w:strike/>
                <w:szCs w:val="24"/>
                <w:lang w:val="en-US"/>
              </w:rPr>
              <w:t>C</w:t>
            </w:r>
          </w:p>
        </w:tc>
        <w:tc>
          <w:tcPr>
            <w:tcW w:w="1014" w:type="dxa"/>
          </w:tcPr>
          <w:p w14:paraId="44AECC06"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231,53 </w:t>
            </w:r>
          </w:p>
        </w:tc>
        <w:tc>
          <w:tcPr>
            <w:tcW w:w="1014" w:type="dxa"/>
          </w:tcPr>
          <w:p w14:paraId="00D5CDC9"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253,58 </w:t>
            </w:r>
          </w:p>
        </w:tc>
        <w:tc>
          <w:tcPr>
            <w:tcW w:w="1014" w:type="dxa"/>
          </w:tcPr>
          <w:p w14:paraId="25445610"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286,65 </w:t>
            </w:r>
          </w:p>
        </w:tc>
        <w:tc>
          <w:tcPr>
            <w:tcW w:w="1014" w:type="dxa"/>
          </w:tcPr>
          <w:p w14:paraId="49A66693"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319,73 </w:t>
            </w:r>
          </w:p>
        </w:tc>
        <w:tc>
          <w:tcPr>
            <w:tcW w:w="1014" w:type="dxa"/>
          </w:tcPr>
          <w:p w14:paraId="0FB9F4AD"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352,80 </w:t>
            </w:r>
          </w:p>
        </w:tc>
        <w:tc>
          <w:tcPr>
            <w:tcW w:w="1014" w:type="dxa"/>
          </w:tcPr>
          <w:p w14:paraId="6BEC55C8"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385,88 </w:t>
            </w:r>
          </w:p>
        </w:tc>
        <w:tc>
          <w:tcPr>
            <w:tcW w:w="1014" w:type="dxa"/>
            <w:tcBorders>
              <w:right w:val="single" w:sz="4" w:space="0" w:color="auto"/>
            </w:tcBorders>
          </w:tcPr>
          <w:p w14:paraId="64A3B7B0"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992,25 </w:t>
            </w:r>
          </w:p>
        </w:tc>
        <w:tc>
          <w:tcPr>
            <w:tcW w:w="1013" w:type="dxa"/>
            <w:tcBorders>
              <w:right w:val="single" w:sz="4" w:space="0" w:color="auto"/>
            </w:tcBorders>
          </w:tcPr>
          <w:p w14:paraId="77CAD9A3" w14:textId="77777777" w:rsidR="00E60853" w:rsidRPr="00B528A4" w:rsidRDefault="00E60853" w:rsidP="00A90481">
            <w:pPr>
              <w:jc w:val="right"/>
              <w:rPr>
                <w:rFonts w:ascii="Arial Narrow" w:eastAsia="Arial Unicode MS" w:hAnsi="Arial Narrow" w:cs="Arial"/>
                <w:strike/>
                <w:szCs w:val="24"/>
                <w:lang w:val="en-US"/>
              </w:rPr>
            </w:pPr>
            <w:r w:rsidRPr="00B528A4">
              <w:rPr>
                <w:rFonts w:ascii="Arial Narrow" w:hAnsi="Arial Narrow" w:cs="Arial"/>
                <w:strike/>
                <w:szCs w:val="24"/>
                <w:lang w:val="en-US"/>
              </w:rPr>
              <w:t xml:space="preserve">  1.102,50 </w:t>
            </w:r>
          </w:p>
        </w:tc>
      </w:tr>
      <w:tr w:rsidR="00E60853" w:rsidRPr="00B528A4" w14:paraId="6DCE2A28" w14:textId="77777777" w:rsidTr="00A90481">
        <w:trPr>
          <w:gridAfter w:val="1"/>
          <w:wAfter w:w="10" w:type="dxa"/>
        </w:trPr>
        <w:tc>
          <w:tcPr>
            <w:tcW w:w="720" w:type="dxa"/>
            <w:tcBorders>
              <w:left w:val="single" w:sz="4" w:space="0" w:color="auto"/>
            </w:tcBorders>
          </w:tcPr>
          <w:p w14:paraId="3E3FEA7A" w14:textId="77777777" w:rsidR="00E60853" w:rsidRPr="00B528A4" w:rsidRDefault="00E60853" w:rsidP="00A90481">
            <w:pPr>
              <w:jc w:val="center"/>
              <w:rPr>
                <w:rFonts w:ascii="Arial Narrow" w:hAnsi="Arial Narrow"/>
                <w:strike/>
                <w:szCs w:val="24"/>
                <w:lang w:val="en-US"/>
              </w:rPr>
            </w:pPr>
            <w:r w:rsidRPr="00B528A4">
              <w:rPr>
                <w:rFonts w:ascii="Arial Narrow" w:hAnsi="Arial Narrow"/>
                <w:strike/>
                <w:szCs w:val="24"/>
                <w:lang w:val="en-US"/>
              </w:rPr>
              <w:t>D</w:t>
            </w:r>
          </w:p>
        </w:tc>
        <w:tc>
          <w:tcPr>
            <w:tcW w:w="1014" w:type="dxa"/>
          </w:tcPr>
          <w:p w14:paraId="35131EFE"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lang w:val="en-US"/>
              </w:rPr>
              <w:t xml:space="preserve">     </w:t>
            </w:r>
            <w:r w:rsidRPr="00B528A4">
              <w:rPr>
                <w:rFonts w:ascii="Arial Narrow" w:hAnsi="Arial Narrow" w:cs="Arial"/>
                <w:strike/>
                <w:szCs w:val="24"/>
              </w:rPr>
              <w:t xml:space="preserve">243,10 </w:t>
            </w:r>
          </w:p>
        </w:tc>
        <w:tc>
          <w:tcPr>
            <w:tcW w:w="1014" w:type="dxa"/>
          </w:tcPr>
          <w:p w14:paraId="3998B37E"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266,25 </w:t>
            </w:r>
          </w:p>
        </w:tc>
        <w:tc>
          <w:tcPr>
            <w:tcW w:w="1014" w:type="dxa"/>
          </w:tcPr>
          <w:p w14:paraId="322AAB9C"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300,98 </w:t>
            </w:r>
          </w:p>
        </w:tc>
        <w:tc>
          <w:tcPr>
            <w:tcW w:w="1014" w:type="dxa"/>
          </w:tcPr>
          <w:p w14:paraId="2A065A69"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335,71 </w:t>
            </w:r>
          </w:p>
        </w:tc>
        <w:tc>
          <w:tcPr>
            <w:tcW w:w="1014" w:type="dxa"/>
          </w:tcPr>
          <w:p w14:paraId="50C746B6"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370,44 </w:t>
            </w:r>
          </w:p>
        </w:tc>
        <w:tc>
          <w:tcPr>
            <w:tcW w:w="1014" w:type="dxa"/>
          </w:tcPr>
          <w:p w14:paraId="07F0826C"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405,17 </w:t>
            </w:r>
          </w:p>
        </w:tc>
        <w:tc>
          <w:tcPr>
            <w:tcW w:w="1014" w:type="dxa"/>
            <w:tcBorders>
              <w:right w:val="single" w:sz="4" w:space="0" w:color="auto"/>
            </w:tcBorders>
          </w:tcPr>
          <w:p w14:paraId="30C81598"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1.041,86 </w:t>
            </w:r>
          </w:p>
        </w:tc>
        <w:tc>
          <w:tcPr>
            <w:tcW w:w="1013" w:type="dxa"/>
            <w:tcBorders>
              <w:right w:val="single" w:sz="4" w:space="0" w:color="auto"/>
            </w:tcBorders>
          </w:tcPr>
          <w:p w14:paraId="06F13014"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1.157,63 </w:t>
            </w:r>
          </w:p>
        </w:tc>
      </w:tr>
      <w:tr w:rsidR="00E60853" w:rsidRPr="00B528A4" w14:paraId="061ADC58" w14:textId="77777777" w:rsidTr="00A90481">
        <w:trPr>
          <w:gridAfter w:val="1"/>
          <w:wAfter w:w="10" w:type="dxa"/>
        </w:trPr>
        <w:tc>
          <w:tcPr>
            <w:tcW w:w="720" w:type="dxa"/>
            <w:tcBorders>
              <w:left w:val="single" w:sz="4" w:space="0" w:color="auto"/>
              <w:bottom w:val="single" w:sz="4" w:space="0" w:color="auto"/>
            </w:tcBorders>
          </w:tcPr>
          <w:p w14:paraId="193437E5"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lastRenderedPageBreak/>
              <w:t>E</w:t>
            </w:r>
          </w:p>
        </w:tc>
        <w:tc>
          <w:tcPr>
            <w:tcW w:w="1014" w:type="dxa"/>
            <w:tcBorders>
              <w:bottom w:val="single" w:sz="4" w:space="0" w:color="auto"/>
            </w:tcBorders>
          </w:tcPr>
          <w:p w14:paraId="03510D4F"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255,26 </w:t>
            </w:r>
          </w:p>
        </w:tc>
        <w:tc>
          <w:tcPr>
            <w:tcW w:w="1014" w:type="dxa"/>
            <w:tcBorders>
              <w:bottom w:val="single" w:sz="4" w:space="0" w:color="auto"/>
            </w:tcBorders>
          </w:tcPr>
          <w:p w14:paraId="57783D41"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279,57 </w:t>
            </w:r>
          </w:p>
        </w:tc>
        <w:tc>
          <w:tcPr>
            <w:tcW w:w="1014" w:type="dxa"/>
            <w:tcBorders>
              <w:bottom w:val="single" w:sz="4" w:space="0" w:color="auto"/>
            </w:tcBorders>
          </w:tcPr>
          <w:p w14:paraId="3AD2D13D"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316,03 </w:t>
            </w:r>
          </w:p>
        </w:tc>
        <w:tc>
          <w:tcPr>
            <w:tcW w:w="1014" w:type="dxa"/>
            <w:tcBorders>
              <w:bottom w:val="single" w:sz="4" w:space="0" w:color="auto"/>
            </w:tcBorders>
          </w:tcPr>
          <w:p w14:paraId="44B1EDD9"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352,50 </w:t>
            </w:r>
          </w:p>
        </w:tc>
        <w:tc>
          <w:tcPr>
            <w:tcW w:w="1014" w:type="dxa"/>
            <w:tcBorders>
              <w:bottom w:val="single" w:sz="4" w:space="0" w:color="auto"/>
            </w:tcBorders>
          </w:tcPr>
          <w:p w14:paraId="78FE6BC1"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388,96 </w:t>
            </w:r>
          </w:p>
        </w:tc>
        <w:tc>
          <w:tcPr>
            <w:tcW w:w="1014" w:type="dxa"/>
            <w:tcBorders>
              <w:bottom w:val="single" w:sz="4" w:space="0" w:color="auto"/>
            </w:tcBorders>
          </w:tcPr>
          <w:p w14:paraId="5378C7B8"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425,43 </w:t>
            </w:r>
          </w:p>
        </w:tc>
        <w:tc>
          <w:tcPr>
            <w:tcW w:w="1014" w:type="dxa"/>
            <w:tcBorders>
              <w:bottom w:val="single" w:sz="4" w:space="0" w:color="auto"/>
              <w:right w:val="single" w:sz="4" w:space="0" w:color="auto"/>
            </w:tcBorders>
          </w:tcPr>
          <w:p w14:paraId="5B92BA61"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1.093,96 </w:t>
            </w:r>
          </w:p>
        </w:tc>
        <w:tc>
          <w:tcPr>
            <w:tcW w:w="1013" w:type="dxa"/>
            <w:tcBorders>
              <w:bottom w:val="single" w:sz="4" w:space="0" w:color="auto"/>
              <w:right w:val="single" w:sz="4" w:space="0" w:color="auto"/>
            </w:tcBorders>
          </w:tcPr>
          <w:p w14:paraId="27050198"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1.215,51 </w:t>
            </w:r>
          </w:p>
        </w:tc>
      </w:tr>
      <w:tr w:rsidR="00E60853" w:rsidRPr="00B528A4" w14:paraId="1B07757A" w14:textId="77777777" w:rsidTr="00A90481">
        <w:trPr>
          <w:gridAfter w:val="1"/>
          <w:wAfter w:w="10" w:type="dxa"/>
        </w:trPr>
        <w:tc>
          <w:tcPr>
            <w:tcW w:w="720" w:type="dxa"/>
            <w:tcBorders>
              <w:left w:val="single" w:sz="4" w:space="0" w:color="auto"/>
            </w:tcBorders>
          </w:tcPr>
          <w:p w14:paraId="4F83D151"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F</w:t>
            </w:r>
          </w:p>
        </w:tc>
        <w:tc>
          <w:tcPr>
            <w:tcW w:w="1014" w:type="dxa"/>
          </w:tcPr>
          <w:p w14:paraId="0F01F6DB"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268,02 </w:t>
            </w:r>
          </w:p>
        </w:tc>
        <w:tc>
          <w:tcPr>
            <w:tcW w:w="1014" w:type="dxa"/>
          </w:tcPr>
          <w:p w14:paraId="5967EEA6"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293,54 </w:t>
            </w:r>
          </w:p>
        </w:tc>
        <w:tc>
          <w:tcPr>
            <w:tcW w:w="1014" w:type="dxa"/>
          </w:tcPr>
          <w:p w14:paraId="033B2DE6"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331,83 </w:t>
            </w:r>
          </w:p>
        </w:tc>
        <w:tc>
          <w:tcPr>
            <w:tcW w:w="1014" w:type="dxa"/>
          </w:tcPr>
          <w:p w14:paraId="105C90FF"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370,12 </w:t>
            </w:r>
          </w:p>
        </w:tc>
        <w:tc>
          <w:tcPr>
            <w:tcW w:w="1014" w:type="dxa"/>
          </w:tcPr>
          <w:p w14:paraId="4A334235"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408,41 </w:t>
            </w:r>
          </w:p>
        </w:tc>
        <w:tc>
          <w:tcPr>
            <w:tcW w:w="1014" w:type="dxa"/>
          </w:tcPr>
          <w:p w14:paraId="2B7FC53F"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446,70 </w:t>
            </w:r>
          </w:p>
        </w:tc>
        <w:tc>
          <w:tcPr>
            <w:tcW w:w="1014" w:type="dxa"/>
            <w:tcBorders>
              <w:right w:val="single" w:sz="4" w:space="0" w:color="auto"/>
            </w:tcBorders>
          </w:tcPr>
          <w:p w14:paraId="5FBEBB21"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1.148,65 </w:t>
            </w:r>
          </w:p>
        </w:tc>
        <w:tc>
          <w:tcPr>
            <w:tcW w:w="1013" w:type="dxa"/>
            <w:tcBorders>
              <w:right w:val="single" w:sz="4" w:space="0" w:color="auto"/>
            </w:tcBorders>
          </w:tcPr>
          <w:p w14:paraId="331DD880"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1.276,28 </w:t>
            </w:r>
          </w:p>
        </w:tc>
      </w:tr>
      <w:tr w:rsidR="00E60853" w:rsidRPr="00B528A4" w14:paraId="4221D95F" w14:textId="77777777" w:rsidTr="00A90481">
        <w:trPr>
          <w:gridAfter w:val="1"/>
          <w:wAfter w:w="10" w:type="dxa"/>
        </w:trPr>
        <w:tc>
          <w:tcPr>
            <w:tcW w:w="720" w:type="dxa"/>
            <w:tcBorders>
              <w:left w:val="single" w:sz="4" w:space="0" w:color="auto"/>
            </w:tcBorders>
          </w:tcPr>
          <w:p w14:paraId="08328E09"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G</w:t>
            </w:r>
          </w:p>
        </w:tc>
        <w:tc>
          <w:tcPr>
            <w:tcW w:w="1014" w:type="dxa"/>
          </w:tcPr>
          <w:p w14:paraId="167F920A"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281,42 </w:t>
            </w:r>
          </w:p>
        </w:tc>
        <w:tc>
          <w:tcPr>
            <w:tcW w:w="1014" w:type="dxa"/>
          </w:tcPr>
          <w:p w14:paraId="371247E6"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308,22 </w:t>
            </w:r>
          </w:p>
        </w:tc>
        <w:tc>
          <w:tcPr>
            <w:tcW w:w="1014" w:type="dxa"/>
          </w:tcPr>
          <w:p w14:paraId="535D1A38"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348,42 </w:t>
            </w:r>
          </w:p>
        </w:tc>
        <w:tc>
          <w:tcPr>
            <w:tcW w:w="1014" w:type="dxa"/>
          </w:tcPr>
          <w:p w14:paraId="35C3C41D"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388,63 </w:t>
            </w:r>
          </w:p>
        </w:tc>
        <w:tc>
          <w:tcPr>
            <w:tcW w:w="1014" w:type="dxa"/>
          </w:tcPr>
          <w:p w14:paraId="32476A59"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428,83 </w:t>
            </w:r>
          </w:p>
        </w:tc>
        <w:tc>
          <w:tcPr>
            <w:tcW w:w="1014" w:type="dxa"/>
          </w:tcPr>
          <w:p w14:paraId="78C79BB0"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469,03 </w:t>
            </w:r>
          </w:p>
        </w:tc>
        <w:tc>
          <w:tcPr>
            <w:tcW w:w="1014" w:type="dxa"/>
            <w:tcBorders>
              <w:right w:val="single" w:sz="4" w:space="0" w:color="auto"/>
            </w:tcBorders>
          </w:tcPr>
          <w:p w14:paraId="1CACBA75"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1.206,09 </w:t>
            </w:r>
          </w:p>
        </w:tc>
        <w:tc>
          <w:tcPr>
            <w:tcW w:w="1013" w:type="dxa"/>
            <w:tcBorders>
              <w:right w:val="single" w:sz="4" w:space="0" w:color="auto"/>
            </w:tcBorders>
          </w:tcPr>
          <w:p w14:paraId="2979D660"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1.340,10 </w:t>
            </w:r>
          </w:p>
        </w:tc>
      </w:tr>
      <w:tr w:rsidR="00E60853" w:rsidRPr="00B528A4" w14:paraId="46FADCE7" w14:textId="77777777" w:rsidTr="00A90481">
        <w:trPr>
          <w:gridAfter w:val="1"/>
          <w:wAfter w:w="10" w:type="dxa"/>
        </w:trPr>
        <w:tc>
          <w:tcPr>
            <w:tcW w:w="720" w:type="dxa"/>
            <w:tcBorders>
              <w:left w:val="single" w:sz="4" w:space="0" w:color="auto"/>
            </w:tcBorders>
          </w:tcPr>
          <w:p w14:paraId="279CE9B4"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H</w:t>
            </w:r>
          </w:p>
        </w:tc>
        <w:tc>
          <w:tcPr>
            <w:tcW w:w="1014" w:type="dxa"/>
          </w:tcPr>
          <w:p w14:paraId="49BE7036"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295,49 </w:t>
            </w:r>
          </w:p>
        </w:tc>
        <w:tc>
          <w:tcPr>
            <w:tcW w:w="1014" w:type="dxa"/>
          </w:tcPr>
          <w:p w14:paraId="29E3AEF2"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323,63 </w:t>
            </w:r>
          </w:p>
        </w:tc>
        <w:tc>
          <w:tcPr>
            <w:tcW w:w="1014" w:type="dxa"/>
          </w:tcPr>
          <w:p w14:paraId="1EBB3FE6"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365,85 </w:t>
            </w:r>
          </w:p>
        </w:tc>
        <w:tc>
          <w:tcPr>
            <w:tcW w:w="1014" w:type="dxa"/>
          </w:tcPr>
          <w:p w14:paraId="108F270F"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408,06 </w:t>
            </w:r>
          </w:p>
        </w:tc>
        <w:tc>
          <w:tcPr>
            <w:tcW w:w="1014" w:type="dxa"/>
          </w:tcPr>
          <w:p w14:paraId="5EDA2F62"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450,27 </w:t>
            </w:r>
          </w:p>
        </w:tc>
        <w:tc>
          <w:tcPr>
            <w:tcW w:w="1014" w:type="dxa"/>
          </w:tcPr>
          <w:p w14:paraId="7358A0A2"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492,49 </w:t>
            </w:r>
          </w:p>
        </w:tc>
        <w:tc>
          <w:tcPr>
            <w:tcW w:w="1014" w:type="dxa"/>
            <w:tcBorders>
              <w:right w:val="single" w:sz="4" w:space="0" w:color="auto"/>
            </w:tcBorders>
          </w:tcPr>
          <w:p w14:paraId="2A17657B"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1.266,39 </w:t>
            </w:r>
          </w:p>
        </w:tc>
        <w:tc>
          <w:tcPr>
            <w:tcW w:w="1013" w:type="dxa"/>
            <w:tcBorders>
              <w:right w:val="single" w:sz="4" w:space="0" w:color="auto"/>
            </w:tcBorders>
          </w:tcPr>
          <w:p w14:paraId="5E9CF89F"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1.407,10 </w:t>
            </w:r>
          </w:p>
        </w:tc>
      </w:tr>
      <w:tr w:rsidR="00E60853" w:rsidRPr="00B528A4" w14:paraId="12817D48" w14:textId="77777777" w:rsidTr="00A90481">
        <w:trPr>
          <w:gridAfter w:val="1"/>
          <w:wAfter w:w="10" w:type="dxa"/>
        </w:trPr>
        <w:tc>
          <w:tcPr>
            <w:tcW w:w="720" w:type="dxa"/>
            <w:tcBorders>
              <w:left w:val="single" w:sz="4" w:space="0" w:color="auto"/>
            </w:tcBorders>
          </w:tcPr>
          <w:p w14:paraId="20F96E66" w14:textId="77777777" w:rsidR="00E60853" w:rsidRPr="00B528A4" w:rsidRDefault="00E60853" w:rsidP="00A90481">
            <w:pPr>
              <w:jc w:val="center"/>
              <w:rPr>
                <w:rFonts w:ascii="Arial Narrow" w:hAnsi="Arial Narrow"/>
                <w:strike/>
                <w:szCs w:val="24"/>
              </w:rPr>
            </w:pPr>
            <w:r w:rsidRPr="00B528A4">
              <w:rPr>
                <w:rFonts w:ascii="Arial Narrow" w:hAnsi="Arial Narrow"/>
                <w:strike/>
                <w:szCs w:val="24"/>
              </w:rPr>
              <w:t>I</w:t>
            </w:r>
          </w:p>
        </w:tc>
        <w:tc>
          <w:tcPr>
            <w:tcW w:w="1014" w:type="dxa"/>
          </w:tcPr>
          <w:p w14:paraId="1C0D08C9"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310,27 </w:t>
            </w:r>
          </w:p>
        </w:tc>
        <w:tc>
          <w:tcPr>
            <w:tcW w:w="1014" w:type="dxa"/>
          </w:tcPr>
          <w:p w14:paraId="3B16D6AB"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339,81 </w:t>
            </w:r>
          </w:p>
        </w:tc>
        <w:tc>
          <w:tcPr>
            <w:tcW w:w="1014" w:type="dxa"/>
          </w:tcPr>
          <w:p w14:paraId="76363B2E"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384,14 </w:t>
            </w:r>
          </w:p>
        </w:tc>
        <w:tc>
          <w:tcPr>
            <w:tcW w:w="1014" w:type="dxa"/>
          </w:tcPr>
          <w:p w14:paraId="1989447B"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428,46 </w:t>
            </w:r>
          </w:p>
        </w:tc>
        <w:tc>
          <w:tcPr>
            <w:tcW w:w="1014" w:type="dxa"/>
          </w:tcPr>
          <w:p w14:paraId="4214E465"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472,79 </w:t>
            </w:r>
          </w:p>
        </w:tc>
        <w:tc>
          <w:tcPr>
            <w:tcW w:w="1014" w:type="dxa"/>
          </w:tcPr>
          <w:p w14:paraId="368ADBFF"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517,11 </w:t>
            </w:r>
          </w:p>
        </w:tc>
        <w:tc>
          <w:tcPr>
            <w:tcW w:w="1014" w:type="dxa"/>
            <w:tcBorders>
              <w:right w:val="single" w:sz="4" w:space="0" w:color="auto"/>
            </w:tcBorders>
          </w:tcPr>
          <w:p w14:paraId="08268F4C"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1.329,71 </w:t>
            </w:r>
          </w:p>
        </w:tc>
        <w:tc>
          <w:tcPr>
            <w:tcW w:w="1013" w:type="dxa"/>
            <w:tcBorders>
              <w:right w:val="single" w:sz="4" w:space="0" w:color="auto"/>
            </w:tcBorders>
          </w:tcPr>
          <w:p w14:paraId="4A53F8ED" w14:textId="77777777" w:rsidR="00E60853" w:rsidRPr="00B528A4" w:rsidRDefault="00E60853" w:rsidP="00A90481">
            <w:pPr>
              <w:jc w:val="right"/>
              <w:rPr>
                <w:rFonts w:ascii="Arial Narrow" w:eastAsia="Arial Unicode MS" w:hAnsi="Arial Narrow" w:cs="Arial"/>
                <w:strike/>
                <w:szCs w:val="24"/>
              </w:rPr>
            </w:pPr>
            <w:r w:rsidRPr="00B528A4">
              <w:rPr>
                <w:rFonts w:ascii="Arial Narrow" w:hAnsi="Arial Narrow" w:cs="Arial"/>
                <w:strike/>
                <w:szCs w:val="24"/>
              </w:rPr>
              <w:t xml:space="preserve">  1.477,46 </w:t>
            </w:r>
          </w:p>
        </w:tc>
      </w:tr>
    </w:tbl>
    <w:p w14:paraId="0CAFFD30" w14:textId="77777777" w:rsidR="00E60853" w:rsidRPr="00B528A4" w:rsidRDefault="00E60853" w:rsidP="00E60853">
      <w:pPr>
        <w:rPr>
          <w:rFonts w:ascii="Arial Narrow" w:hAnsi="Arial Narrow"/>
          <w:szCs w:val="24"/>
        </w:rPr>
      </w:pPr>
    </w:p>
    <w:p w14:paraId="62180106" w14:textId="77777777" w:rsidR="00E60853" w:rsidRPr="00B528A4" w:rsidRDefault="00E60853" w:rsidP="00E60853">
      <w:pPr>
        <w:jc w:val="right"/>
        <w:rPr>
          <w:rFonts w:ascii="Arial Narrow" w:hAnsi="Arial Narrow"/>
          <w:strike/>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900"/>
        <w:gridCol w:w="1028"/>
        <w:gridCol w:w="1029"/>
        <w:gridCol w:w="1028"/>
        <w:gridCol w:w="1029"/>
        <w:gridCol w:w="1028"/>
        <w:gridCol w:w="1029"/>
        <w:gridCol w:w="1029"/>
      </w:tblGrid>
      <w:tr w:rsidR="00E60853" w:rsidRPr="00B528A4" w14:paraId="75F41C8E" w14:textId="77777777" w:rsidTr="00A90481">
        <w:trPr>
          <w:cantSplit/>
        </w:trPr>
        <w:tc>
          <w:tcPr>
            <w:tcW w:w="8820" w:type="dxa"/>
            <w:gridSpan w:val="9"/>
            <w:tcBorders>
              <w:left w:val="single" w:sz="4" w:space="0" w:color="auto"/>
            </w:tcBorders>
            <w:shd w:val="clear" w:color="auto" w:fill="C0C0C0"/>
          </w:tcPr>
          <w:p w14:paraId="4DEC1BD2" w14:textId="77777777" w:rsidR="00E60853" w:rsidRPr="00B528A4" w:rsidRDefault="00E60853" w:rsidP="00A90481">
            <w:pPr>
              <w:rPr>
                <w:rFonts w:ascii="Arial Narrow" w:hAnsi="Arial Narrow" w:cs="Arial"/>
                <w:b/>
                <w:bCs/>
                <w:strike/>
                <w:szCs w:val="24"/>
              </w:rPr>
            </w:pPr>
            <w:r w:rsidRPr="00B528A4">
              <w:rPr>
                <w:rFonts w:ascii="Arial Narrow" w:hAnsi="Arial Narrow" w:cs="Arial"/>
                <w:b/>
                <w:bCs/>
                <w:strike/>
                <w:szCs w:val="24"/>
              </w:rPr>
              <w:t>TABELA GRUPO MAGISTÉRIO</w:t>
            </w:r>
          </w:p>
        </w:tc>
      </w:tr>
      <w:tr w:rsidR="00E60853" w:rsidRPr="00B528A4" w14:paraId="2031B14C" w14:textId="77777777" w:rsidTr="00A90481">
        <w:trPr>
          <w:cantSplit/>
        </w:trPr>
        <w:tc>
          <w:tcPr>
            <w:tcW w:w="720" w:type="dxa"/>
            <w:vMerge w:val="restart"/>
            <w:tcBorders>
              <w:left w:val="single" w:sz="4" w:space="0" w:color="auto"/>
            </w:tcBorders>
            <w:shd w:val="clear" w:color="auto" w:fill="C0C0C0"/>
          </w:tcPr>
          <w:p w14:paraId="30F8688D" w14:textId="77777777" w:rsidR="00E60853" w:rsidRPr="00B528A4" w:rsidRDefault="00E60853" w:rsidP="00A90481">
            <w:pPr>
              <w:spacing w:before="120" w:after="120"/>
              <w:jc w:val="center"/>
              <w:rPr>
                <w:rFonts w:ascii="Arial Narrow" w:hAnsi="Arial Narrow"/>
                <w:b/>
                <w:bCs/>
                <w:strike/>
                <w:szCs w:val="24"/>
              </w:rPr>
            </w:pPr>
            <w:r w:rsidRPr="00B528A4">
              <w:rPr>
                <w:rFonts w:ascii="Arial Narrow" w:hAnsi="Arial Narrow"/>
                <w:b/>
                <w:bCs/>
                <w:strike/>
                <w:szCs w:val="24"/>
              </w:rPr>
              <w:t>CLAS</w:t>
            </w:r>
          </w:p>
          <w:p w14:paraId="44CFB187" w14:textId="77777777" w:rsidR="00E60853" w:rsidRPr="00B528A4" w:rsidRDefault="00E60853" w:rsidP="00A90481">
            <w:pPr>
              <w:spacing w:before="120" w:after="120"/>
              <w:jc w:val="center"/>
              <w:rPr>
                <w:rFonts w:ascii="Arial Narrow" w:hAnsi="Arial Narrow"/>
                <w:b/>
                <w:bCs/>
                <w:strike/>
                <w:szCs w:val="24"/>
              </w:rPr>
            </w:pPr>
            <w:r w:rsidRPr="00B528A4">
              <w:rPr>
                <w:rFonts w:ascii="Arial Narrow" w:hAnsi="Arial Narrow"/>
                <w:b/>
                <w:bCs/>
                <w:strike/>
                <w:szCs w:val="24"/>
              </w:rPr>
              <w:t>SE</w:t>
            </w:r>
          </w:p>
        </w:tc>
        <w:tc>
          <w:tcPr>
            <w:tcW w:w="900" w:type="dxa"/>
            <w:vMerge w:val="restart"/>
            <w:shd w:val="clear" w:color="auto" w:fill="C0C0C0"/>
          </w:tcPr>
          <w:p w14:paraId="6EDA6CBE" w14:textId="77777777" w:rsidR="00E60853" w:rsidRPr="00B528A4" w:rsidRDefault="00E60853" w:rsidP="00A90481">
            <w:pPr>
              <w:jc w:val="center"/>
              <w:rPr>
                <w:rFonts w:ascii="Arial Narrow" w:hAnsi="Arial Narrow" w:cs="Arial"/>
                <w:b/>
                <w:bCs/>
                <w:strike/>
                <w:szCs w:val="24"/>
              </w:rPr>
            </w:pPr>
          </w:p>
          <w:p w14:paraId="4C8ABA05" w14:textId="77777777" w:rsidR="00E60853" w:rsidRPr="00B528A4" w:rsidRDefault="00E60853" w:rsidP="00A90481">
            <w:pPr>
              <w:jc w:val="center"/>
              <w:rPr>
                <w:rFonts w:ascii="Arial Narrow" w:hAnsi="Arial Narrow" w:cs="Arial"/>
                <w:b/>
                <w:bCs/>
                <w:strike/>
                <w:szCs w:val="24"/>
              </w:rPr>
            </w:pPr>
          </w:p>
          <w:p w14:paraId="010F3B8B" w14:textId="77777777" w:rsidR="00E60853" w:rsidRPr="00B528A4" w:rsidRDefault="00E60853" w:rsidP="00A90481">
            <w:pPr>
              <w:jc w:val="center"/>
              <w:rPr>
                <w:rFonts w:ascii="Arial Narrow" w:hAnsi="Arial Narrow" w:cs="Arial"/>
                <w:b/>
                <w:bCs/>
                <w:strike/>
                <w:szCs w:val="24"/>
              </w:rPr>
            </w:pPr>
            <w:r w:rsidRPr="00B528A4">
              <w:rPr>
                <w:rFonts w:ascii="Arial Narrow" w:hAnsi="Arial Narrow" w:cs="Arial"/>
                <w:b/>
                <w:bCs/>
                <w:strike/>
                <w:szCs w:val="24"/>
              </w:rPr>
              <w:t>ÍNDI</w:t>
            </w:r>
          </w:p>
          <w:p w14:paraId="406C0249" w14:textId="77777777" w:rsidR="00E60853" w:rsidRPr="00B528A4" w:rsidRDefault="00E60853" w:rsidP="00A90481">
            <w:pPr>
              <w:jc w:val="center"/>
              <w:rPr>
                <w:rFonts w:ascii="Arial Narrow" w:hAnsi="Arial Narrow" w:cs="Arial"/>
                <w:b/>
                <w:bCs/>
                <w:strike/>
                <w:szCs w:val="24"/>
              </w:rPr>
            </w:pPr>
            <w:r w:rsidRPr="00B528A4">
              <w:rPr>
                <w:rFonts w:ascii="Arial Narrow" w:hAnsi="Arial Narrow" w:cs="Arial"/>
                <w:b/>
                <w:bCs/>
                <w:strike/>
                <w:szCs w:val="24"/>
              </w:rPr>
              <w:t>CE</w:t>
            </w:r>
          </w:p>
        </w:tc>
        <w:tc>
          <w:tcPr>
            <w:tcW w:w="4114" w:type="dxa"/>
            <w:gridSpan w:val="4"/>
            <w:shd w:val="clear" w:color="auto" w:fill="C0C0C0"/>
            <w:vAlign w:val="bottom"/>
          </w:tcPr>
          <w:p w14:paraId="0AA08C9B" w14:textId="77777777" w:rsidR="00E60853" w:rsidRPr="00B528A4" w:rsidRDefault="00E60853" w:rsidP="00A90481">
            <w:pPr>
              <w:jc w:val="center"/>
              <w:rPr>
                <w:rFonts w:ascii="Arial Narrow" w:hAnsi="Arial Narrow" w:cs="Arial"/>
                <w:b/>
                <w:bCs/>
                <w:strike/>
                <w:szCs w:val="24"/>
              </w:rPr>
            </w:pPr>
            <w:r w:rsidRPr="00B528A4">
              <w:rPr>
                <w:rFonts w:ascii="Arial Narrow" w:hAnsi="Arial Narrow" w:cs="Arial"/>
                <w:b/>
                <w:bCs/>
                <w:strike/>
                <w:szCs w:val="24"/>
              </w:rPr>
              <w:t>PROFESSOR</w:t>
            </w:r>
          </w:p>
        </w:tc>
        <w:tc>
          <w:tcPr>
            <w:tcW w:w="3086" w:type="dxa"/>
            <w:gridSpan w:val="3"/>
            <w:shd w:val="clear" w:color="auto" w:fill="C0C0C0"/>
          </w:tcPr>
          <w:p w14:paraId="4C3ECC55" w14:textId="77777777" w:rsidR="00E60853" w:rsidRPr="00B528A4" w:rsidRDefault="00E60853" w:rsidP="00A90481">
            <w:pPr>
              <w:rPr>
                <w:rFonts w:ascii="Arial Narrow" w:hAnsi="Arial Narrow" w:cs="Arial"/>
                <w:b/>
                <w:bCs/>
                <w:strike/>
                <w:szCs w:val="24"/>
              </w:rPr>
            </w:pPr>
            <w:r w:rsidRPr="00B528A4">
              <w:rPr>
                <w:rFonts w:ascii="Arial Narrow" w:hAnsi="Arial Narrow" w:cs="Arial"/>
                <w:b/>
                <w:bCs/>
                <w:strike/>
                <w:szCs w:val="24"/>
              </w:rPr>
              <w:t>ESPECIALISTA EDUCAÇÃO</w:t>
            </w:r>
          </w:p>
        </w:tc>
      </w:tr>
      <w:tr w:rsidR="00E60853" w:rsidRPr="00B528A4" w14:paraId="00B34599" w14:textId="77777777" w:rsidTr="00A90481">
        <w:trPr>
          <w:cantSplit/>
        </w:trPr>
        <w:tc>
          <w:tcPr>
            <w:tcW w:w="720" w:type="dxa"/>
            <w:vMerge/>
            <w:tcBorders>
              <w:left w:val="single" w:sz="4" w:space="0" w:color="auto"/>
            </w:tcBorders>
            <w:shd w:val="clear" w:color="auto" w:fill="C0C0C0"/>
          </w:tcPr>
          <w:p w14:paraId="2D6B70F9" w14:textId="77777777" w:rsidR="00E60853" w:rsidRPr="00B528A4" w:rsidRDefault="00E60853" w:rsidP="00A90481">
            <w:pPr>
              <w:spacing w:before="120" w:after="120"/>
              <w:jc w:val="center"/>
              <w:rPr>
                <w:rFonts w:ascii="Arial Narrow" w:hAnsi="Arial Narrow"/>
                <w:b/>
                <w:bCs/>
                <w:strike/>
                <w:szCs w:val="24"/>
              </w:rPr>
            </w:pPr>
          </w:p>
        </w:tc>
        <w:tc>
          <w:tcPr>
            <w:tcW w:w="900" w:type="dxa"/>
            <w:vMerge/>
            <w:shd w:val="clear" w:color="auto" w:fill="C0C0C0"/>
          </w:tcPr>
          <w:p w14:paraId="0DD9DB6C" w14:textId="77777777" w:rsidR="00E60853" w:rsidRPr="00B528A4" w:rsidRDefault="00E60853" w:rsidP="00A90481">
            <w:pPr>
              <w:jc w:val="center"/>
              <w:rPr>
                <w:rFonts w:ascii="Arial Narrow" w:hAnsi="Arial Narrow" w:cs="Arial"/>
                <w:b/>
                <w:bCs/>
                <w:strike/>
                <w:szCs w:val="24"/>
              </w:rPr>
            </w:pPr>
          </w:p>
        </w:tc>
        <w:tc>
          <w:tcPr>
            <w:tcW w:w="1028" w:type="dxa"/>
            <w:shd w:val="clear" w:color="auto" w:fill="C0C0C0"/>
            <w:vAlign w:val="bottom"/>
          </w:tcPr>
          <w:p w14:paraId="79C38557" w14:textId="77777777" w:rsidR="00E60853" w:rsidRPr="00B528A4" w:rsidRDefault="00E60853" w:rsidP="00A90481">
            <w:pPr>
              <w:rPr>
                <w:rFonts w:ascii="Arial Narrow" w:hAnsi="Arial Narrow" w:cs="Arial"/>
                <w:b/>
                <w:bCs/>
                <w:strike/>
                <w:szCs w:val="24"/>
              </w:rPr>
            </w:pPr>
            <w:r w:rsidRPr="00B528A4">
              <w:rPr>
                <w:rFonts w:ascii="Arial Narrow" w:hAnsi="Arial Narrow" w:cs="Arial"/>
                <w:b/>
                <w:bCs/>
                <w:strike/>
                <w:szCs w:val="24"/>
              </w:rPr>
              <w:t>NÍVEL I</w:t>
            </w:r>
          </w:p>
        </w:tc>
        <w:tc>
          <w:tcPr>
            <w:tcW w:w="1029" w:type="dxa"/>
            <w:shd w:val="clear" w:color="auto" w:fill="C0C0C0"/>
            <w:vAlign w:val="bottom"/>
          </w:tcPr>
          <w:p w14:paraId="5CDF42E7" w14:textId="77777777" w:rsidR="00E60853" w:rsidRPr="00B528A4" w:rsidRDefault="00E60853" w:rsidP="00A90481">
            <w:pPr>
              <w:rPr>
                <w:rFonts w:ascii="Arial Narrow" w:hAnsi="Arial Narrow" w:cs="Arial"/>
                <w:b/>
                <w:bCs/>
                <w:strike/>
                <w:szCs w:val="24"/>
              </w:rPr>
            </w:pPr>
            <w:r w:rsidRPr="00B528A4">
              <w:rPr>
                <w:rFonts w:ascii="Arial Narrow" w:hAnsi="Arial Narrow" w:cs="Arial"/>
                <w:b/>
                <w:bCs/>
                <w:strike/>
                <w:szCs w:val="24"/>
              </w:rPr>
              <w:t>NÍVEL II</w:t>
            </w:r>
          </w:p>
        </w:tc>
        <w:tc>
          <w:tcPr>
            <w:tcW w:w="1028" w:type="dxa"/>
            <w:shd w:val="clear" w:color="auto" w:fill="C0C0C0"/>
            <w:vAlign w:val="bottom"/>
          </w:tcPr>
          <w:p w14:paraId="7C16921F" w14:textId="77777777" w:rsidR="00E60853" w:rsidRPr="00B528A4" w:rsidRDefault="00E60853" w:rsidP="00A90481">
            <w:pPr>
              <w:rPr>
                <w:rFonts w:ascii="Arial Narrow" w:hAnsi="Arial Narrow" w:cs="Arial"/>
                <w:b/>
                <w:bCs/>
                <w:strike/>
                <w:szCs w:val="24"/>
              </w:rPr>
            </w:pPr>
            <w:r w:rsidRPr="00B528A4">
              <w:rPr>
                <w:rFonts w:ascii="Arial Narrow" w:hAnsi="Arial Narrow" w:cs="Arial"/>
                <w:b/>
                <w:bCs/>
                <w:strike/>
                <w:szCs w:val="24"/>
              </w:rPr>
              <w:t>NÍVEL III</w:t>
            </w:r>
          </w:p>
        </w:tc>
        <w:tc>
          <w:tcPr>
            <w:tcW w:w="1029" w:type="dxa"/>
            <w:shd w:val="clear" w:color="auto" w:fill="C0C0C0"/>
            <w:vAlign w:val="bottom"/>
          </w:tcPr>
          <w:p w14:paraId="08F0B949" w14:textId="77777777" w:rsidR="00E60853" w:rsidRPr="00B528A4" w:rsidRDefault="00E60853" w:rsidP="00A90481">
            <w:pPr>
              <w:rPr>
                <w:rFonts w:ascii="Arial Narrow" w:hAnsi="Arial Narrow" w:cs="Arial"/>
                <w:b/>
                <w:bCs/>
                <w:strike/>
                <w:szCs w:val="24"/>
              </w:rPr>
            </w:pPr>
            <w:r w:rsidRPr="00B528A4">
              <w:rPr>
                <w:rFonts w:ascii="Arial Narrow" w:hAnsi="Arial Narrow" w:cs="Arial"/>
                <w:b/>
                <w:bCs/>
                <w:strike/>
                <w:szCs w:val="24"/>
              </w:rPr>
              <w:t>NÍVEL IV</w:t>
            </w:r>
          </w:p>
        </w:tc>
        <w:tc>
          <w:tcPr>
            <w:tcW w:w="1028" w:type="dxa"/>
            <w:shd w:val="clear" w:color="auto" w:fill="C0C0C0"/>
            <w:vAlign w:val="bottom"/>
          </w:tcPr>
          <w:p w14:paraId="1600C91D" w14:textId="77777777" w:rsidR="00E60853" w:rsidRPr="00B528A4" w:rsidRDefault="00E60853" w:rsidP="00A90481">
            <w:pPr>
              <w:rPr>
                <w:rFonts w:ascii="Arial Narrow" w:hAnsi="Arial Narrow" w:cs="Arial"/>
                <w:b/>
                <w:bCs/>
                <w:strike/>
                <w:szCs w:val="24"/>
              </w:rPr>
            </w:pPr>
            <w:r w:rsidRPr="00B528A4">
              <w:rPr>
                <w:rFonts w:ascii="Arial Narrow" w:hAnsi="Arial Narrow" w:cs="Arial"/>
                <w:b/>
                <w:bCs/>
                <w:strike/>
                <w:szCs w:val="24"/>
              </w:rPr>
              <w:t>NÍVEL I</w:t>
            </w:r>
          </w:p>
        </w:tc>
        <w:tc>
          <w:tcPr>
            <w:tcW w:w="1029" w:type="dxa"/>
            <w:shd w:val="clear" w:color="auto" w:fill="C0C0C0"/>
            <w:vAlign w:val="bottom"/>
          </w:tcPr>
          <w:p w14:paraId="37301BBA" w14:textId="77777777" w:rsidR="00E60853" w:rsidRPr="00B528A4" w:rsidRDefault="00E60853" w:rsidP="00A90481">
            <w:pPr>
              <w:rPr>
                <w:rFonts w:ascii="Arial Narrow" w:hAnsi="Arial Narrow" w:cs="Arial"/>
                <w:b/>
                <w:bCs/>
                <w:strike/>
                <w:szCs w:val="24"/>
              </w:rPr>
            </w:pPr>
            <w:r w:rsidRPr="00B528A4">
              <w:rPr>
                <w:rFonts w:ascii="Arial Narrow" w:hAnsi="Arial Narrow" w:cs="Arial"/>
                <w:b/>
                <w:bCs/>
                <w:strike/>
                <w:szCs w:val="24"/>
              </w:rPr>
              <w:t>NÍVEL II</w:t>
            </w:r>
          </w:p>
        </w:tc>
        <w:tc>
          <w:tcPr>
            <w:tcW w:w="1029" w:type="dxa"/>
            <w:shd w:val="clear" w:color="auto" w:fill="C0C0C0"/>
            <w:vAlign w:val="bottom"/>
          </w:tcPr>
          <w:p w14:paraId="4BA47F45" w14:textId="77777777" w:rsidR="00E60853" w:rsidRPr="00B528A4" w:rsidRDefault="00E60853" w:rsidP="00A90481">
            <w:pPr>
              <w:rPr>
                <w:rFonts w:ascii="Arial Narrow" w:hAnsi="Arial Narrow" w:cs="Arial"/>
                <w:b/>
                <w:bCs/>
                <w:strike/>
                <w:szCs w:val="24"/>
              </w:rPr>
            </w:pPr>
            <w:r w:rsidRPr="00B528A4">
              <w:rPr>
                <w:rFonts w:ascii="Arial Narrow" w:hAnsi="Arial Narrow" w:cs="Arial"/>
                <w:b/>
                <w:bCs/>
                <w:strike/>
                <w:szCs w:val="24"/>
              </w:rPr>
              <w:t>NÍVELIII</w:t>
            </w:r>
          </w:p>
        </w:tc>
      </w:tr>
      <w:tr w:rsidR="00E60853" w:rsidRPr="00B528A4" w14:paraId="70B48AFA" w14:textId="77777777" w:rsidTr="00A90481">
        <w:trPr>
          <w:cantSplit/>
        </w:trPr>
        <w:tc>
          <w:tcPr>
            <w:tcW w:w="720" w:type="dxa"/>
            <w:vMerge/>
            <w:tcBorders>
              <w:left w:val="single" w:sz="4" w:space="0" w:color="auto"/>
            </w:tcBorders>
            <w:shd w:val="clear" w:color="auto" w:fill="C0C0C0"/>
          </w:tcPr>
          <w:p w14:paraId="7881B5A7" w14:textId="77777777" w:rsidR="00E60853" w:rsidRPr="00B528A4" w:rsidRDefault="00E60853" w:rsidP="00A90481">
            <w:pPr>
              <w:spacing w:before="120" w:after="120"/>
              <w:jc w:val="center"/>
              <w:rPr>
                <w:rFonts w:ascii="Arial Narrow" w:hAnsi="Arial Narrow"/>
                <w:b/>
                <w:bCs/>
                <w:strike/>
                <w:szCs w:val="24"/>
              </w:rPr>
            </w:pPr>
          </w:p>
        </w:tc>
        <w:tc>
          <w:tcPr>
            <w:tcW w:w="900" w:type="dxa"/>
            <w:vMerge/>
            <w:shd w:val="clear" w:color="auto" w:fill="C0C0C0"/>
          </w:tcPr>
          <w:p w14:paraId="2322B4EB" w14:textId="77777777" w:rsidR="00E60853" w:rsidRPr="00B528A4" w:rsidRDefault="00E60853" w:rsidP="00A90481">
            <w:pPr>
              <w:jc w:val="center"/>
              <w:rPr>
                <w:rFonts w:ascii="Arial Narrow" w:hAnsi="Arial Narrow" w:cs="Arial"/>
                <w:b/>
                <w:bCs/>
                <w:strike/>
                <w:szCs w:val="24"/>
              </w:rPr>
            </w:pPr>
          </w:p>
        </w:tc>
        <w:tc>
          <w:tcPr>
            <w:tcW w:w="1028" w:type="dxa"/>
            <w:shd w:val="clear" w:color="auto" w:fill="C0C0C0"/>
            <w:vAlign w:val="bottom"/>
          </w:tcPr>
          <w:p w14:paraId="058353F2" w14:textId="77777777" w:rsidR="00E60853" w:rsidRPr="00B528A4" w:rsidRDefault="00E60853" w:rsidP="00A90481">
            <w:pPr>
              <w:jc w:val="center"/>
              <w:rPr>
                <w:rFonts w:ascii="Arial Narrow" w:hAnsi="Arial Narrow" w:cs="Arial"/>
                <w:b/>
                <w:bCs/>
                <w:strike/>
                <w:szCs w:val="24"/>
              </w:rPr>
            </w:pPr>
            <w:r w:rsidRPr="00B528A4">
              <w:rPr>
                <w:rFonts w:ascii="Arial Narrow" w:hAnsi="Arial Narrow" w:cs="Arial"/>
                <w:b/>
                <w:bCs/>
                <w:strike/>
                <w:szCs w:val="24"/>
              </w:rPr>
              <w:t>1.00</w:t>
            </w:r>
          </w:p>
        </w:tc>
        <w:tc>
          <w:tcPr>
            <w:tcW w:w="1029" w:type="dxa"/>
            <w:shd w:val="clear" w:color="auto" w:fill="C0C0C0"/>
            <w:vAlign w:val="bottom"/>
          </w:tcPr>
          <w:p w14:paraId="1A3823B6" w14:textId="77777777" w:rsidR="00E60853" w:rsidRPr="00B528A4" w:rsidRDefault="00E60853" w:rsidP="00A90481">
            <w:pPr>
              <w:jc w:val="center"/>
              <w:rPr>
                <w:rFonts w:ascii="Arial Narrow" w:hAnsi="Arial Narrow" w:cs="Arial"/>
                <w:b/>
                <w:bCs/>
                <w:strike/>
                <w:szCs w:val="24"/>
              </w:rPr>
            </w:pPr>
            <w:r w:rsidRPr="00B528A4">
              <w:rPr>
                <w:rFonts w:ascii="Arial Narrow" w:hAnsi="Arial Narrow" w:cs="Arial"/>
                <w:b/>
                <w:bCs/>
                <w:strike/>
                <w:szCs w:val="24"/>
              </w:rPr>
              <w:t>1,50</w:t>
            </w:r>
          </w:p>
        </w:tc>
        <w:tc>
          <w:tcPr>
            <w:tcW w:w="1028" w:type="dxa"/>
            <w:shd w:val="clear" w:color="auto" w:fill="C0C0C0"/>
            <w:vAlign w:val="bottom"/>
          </w:tcPr>
          <w:p w14:paraId="76BECAD1" w14:textId="77777777" w:rsidR="00E60853" w:rsidRPr="00B528A4" w:rsidRDefault="00E60853" w:rsidP="00A90481">
            <w:pPr>
              <w:jc w:val="center"/>
              <w:rPr>
                <w:rFonts w:ascii="Arial Narrow" w:hAnsi="Arial Narrow" w:cs="Arial"/>
                <w:b/>
                <w:bCs/>
                <w:strike/>
                <w:szCs w:val="24"/>
              </w:rPr>
            </w:pPr>
            <w:r w:rsidRPr="00B528A4">
              <w:rPr>
                <w:rFonts w:ascii="Arial Narrow" w:hAnsi="Arial Narrow" w:cs="Arial"/>
                <w:b/>
                <w:bCs/>
                <w:strike/>
                <w:szCs w:val="24"/>
              </w:rPr>
              <w:t>1,75</w:t>
            </w:r>
          </w:p>
        </w:tc>
        <w:tc>
          <w:tcPr>
            <w:tcW w:w="1029" w:type="dxa"/>
            <w:shd w:val="clear" w:color="auto" w:fill="C0C0C0"/>
            <w:vAlign w:val="bottom"/>
          </w:tcPr>
          <w:p w14:paraId="10779BA1" w14:textId="77777777" w:rsidR="00E60853" w:rsidRPr="00B528A4" w:rsidRDefault="00E60853" w:rsidP="00A90481">
            <w:pPr>
              <w:jc w:val="center"/>
              <w:rPr>
                <w:rFonts w:ascii="Arial Narrow" w:hAnsi="Arial Narrow" w:cs="Arial"/>
                <w:b/>
                <w:bCs/>
                <w:strike/>
                <w:szCs w:val="24"/>
              </w:rPr>
            </w:pPr>
            <w:r w:rsidRPr="00B528A4">
              <w:rPr>
                <w:rFonts w:ascii="Arial Narrow" w:hAnsi="Arial Narrow" w:cs="Arial"/>
                <w:b/>
                <w:bCs/>
                <w:strike/>
                <w:szCs w:val="24"/>
              </w:rPr>
              <w:t>2,00</w:t>
            </w:r>
          </w:p>
        </w:tc>
        <w:tc>
          <w:tcPr>
            <w:tcW w:w="1028" w:type="dxa"/>
            <w:shd w:val="clear" w:color="auto" w:fill="C0C0C0"/>
            <w:vAlign w:val="bottom"/>
          </w:tcPr>
          <w:p w14:paraId="579A31F3" w14:textId="77777777" w:rsidR="00E60853" w:rsidRPr="00B528A4" w:rsidRDefault="00E60853" w:rsidP="00A90481">
            <w:pPr>
              <w:jc w:val="center"/>
              <w:rPr>
                <w:rFonts w:ascii="Arial Narrow" w:hAnsi="Arial Narrow" w:cs="Arial"/>
                <w:b/>
                <w:bCs/>
                <w:strike/>
                <w:szCs w:val="24"/>
              </w:rPr>
            </w:pPr>
            <w:r w:rsidRPr="00B528A4">
              <w:rPr>
                <w:rFonts w:ascii="Arial Narrow" w:hAnsi="Arial Narrow" w:cs="Arial"/>
                <w:b/>
                <w:bCs/>
                <w:strike/>
                <w:szCs w:val="24"/>
              </w:rPr>
              <w:t>1.00</w:t>
            </w:r>
          </w:p>
        </w:tc>
        <w:tc>
          <w:tcPr>
            <w:tcW w:w="1029" w:type="dxa"/>
            <w:shd w:val="clear" w:color="auto" w:fill="C0C0C0"/>
            <w:vAlign w:val="bottom"/>
          </w:tcPr>
          <w:p w14:paraId="517B1589" w14:textId="77777777" w:rsidR="00E60853" w:rsidRPr="00B528A4" w:rsidRDefault="00E60853" w:rsidP="00A90481">
            <w:pPr>
              <w:jc w:val="center"/>
              <w:rPr>
                <w:rFonts w:ascii="Arial Narrow" w:hAnsi="Arial Narrow" w:cs="Arial"/>
                <w:b/>
                <w:bCs/>
                <w:strike/>
                <w:szCs w:val="24"/>
              </w:rPr>
            </w:pPr>
            <w:r w:rsidRPr="00B528A4">
              <w:rPr>
                <w:rFonts w:ascii="Arial Narrow" w:hAnsi="Arial Narrow" w:cs="Arial"/>
                <w:b/>
                <w:bCs/>
                <w:strike/>
                <w:szCs w:val="24"/>
              </w:rPr>
              <w:t>1,30</w:t>
            </w:r>
          </w:p>
        </w:tc>
        <w:tc>
          <w:tcPr>
            <w:tcW w:w="1029" w:type="dxa"/>
            <w:shd w:val="clear" w:color="auto" w:fill="C0C0C0"/>
            <w:vAlign w:val="bottom"/>
          </w:tcPr>
          <w:p w14:paraId="79F615F0" w14:textId="77777777" w:rsidR="00E60853" w:rsidRPr="00B528A4" w:rsidRDefault="00E60853" w:rsidP="00A90481">
            <w:pPr>
              <w:jc w:val="center"/>
              <w:rPr>
                <w:rFonts w:ascii="Arial Narrow" w:hAnsi="Arial Narrow" w:cs="Arial"/>
                <w:b/>
                <w:bCs/>
                <w:strike/>
                <w:szCs w:val="24"/>
              </w:rPr>
            </w:pPr>
            <w:r w:rsidRPr="00B528A4">
              <w:rPr>
                <w:rFonts w:ascii="Arial Narrow" w:hAnsi="Arial Narrow" w:cs="Arial"/>
                <w:b/>
                <w:bCs/>
                <w:strike/>
                <w:szCs w:val="24"/>
              </w:rPr>
              <w:t>1,50</w:t>
            </w:r>
          </w:p>
        </w:tc>
      </w:tr>
      <w:tr w:rsidR="00E60853" w:rsidRPr="00B528A4" w14:paraId="69D5367C" w14:textId="77777777" w:rsidTr="00A90481">
        <w:tc>
          <w:tcPr>
            <w:tcW w:w="720" w:type="dxa"/>
            <w:tcBorders>
              <w:left w:val="single" w:sz="4" w:space="0" w:color="auto"/>
            </w:tcBorders>
          </w:tcPr>
          <w:p w14:paraId="59447D26" w14:textId="77777777" w:rsidR="00E60853" w:rsidRPr="00B528A4" w:rsidRDefault="00E60853" w:rsidP="00A90481">
            <w:pPr>
              <w:spacing w:before="80"/>
              <w:jc w:val="center"/>
              <w:rPr>
                <w:rFonts w:ascii="Arial Narrow" w:hAnsi="Arial Narrow"/>
                <w:strike/>
                <w:szCs w:val="24"/>
              </w:rPr>
            </w:pPr>
            <w:r w:rsidRPr="00B528A4">
              <w:rPr>
                <w:rFonts w:ascii="Arial Narrow" w:hAnsi="Arial Narrow"/>
                <w:strike/>
                <w:szCs w:val="24"/>
              </w:rPr>
              <w:t>A</w:t>
            </w:r>
          </w:p>
        </w:tc>
        <w:tc>
          <w:tcPr>
            <w:tcW w:w="900" w:type="dxa"/>
          </w:tcPr>
          <w:p w14:paraId="3381FD09" w14:textId="77777777" w:rsidR="00E60853" w:rsidRPr="00B528A4" w:rsidRDefault="00E60853" w:rsidP="00A90481">
            <w:pPr>
              <w:jc w:val="center"/>
              <w:rPr>
                <w:rFonts w:ascii="Arial Narrow" w:hAnsi="Arial Narrow" w:cs="Arial"/>
                <w:strike/>
                <w:szCs w:val="24"/>
              </w:rPr>
            </w:pPr>
          </w:p>
          <w:p w14:paraId="1CD52122" w14:textId="77777777" w:rsidR="00E60853" w:rsidRPr="00B528A4" w:rsidRDefault="00E60853" w:rsidP="00A90481">
            <w:pPr>
              <w:jc w:val="center"/>
              <w:rPr>
                <w:rFonts w:ascii="Arial Narrow" w:hAnsi="Arial Narrow" w:cs="Arial"/>
                <w:strike/>
                <w:szCs w:val="24"/>
              </w:rPr>
            </w:pPr>
            <w:r w:rsidRPr="00B528A4">
              <w:rPr>
                <w:rFonts w:ascii="Arial Narrow" w:hAnsi="Arial Narrow" w:cs="Arial"/>
                <w:strike/>
                <w:szCs w:val="24"/>
              </w:rPr>
              <w:t>1,00</w:t>
            </w:r>
          </w:p>
        </w:tc>
        <w:tc>
          <w:tcPr>
            <w:tcW w:w="1028" w:type="dxa"/>
            <w:vAlign w:val="bottom"/>
          </w:tcPr>
          <w:p w14:paraId="3764C72E"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210,00 </w:t>
            </w:r>
          </w:p>
        </w:tc>
        <w:tc>
          <w:tcPr>
            <w:tcW w:w="1029" w:type="dxa"/>
            <w:vAlign w:val="bottom"/>
          </w:tcPr>
          <w:p w14:paraId="303A0189"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325,50 </w:t>
            </w:r>
          </w:p>
        </w:tc>
        <w:tc>
          <w:tcPr>
            <w:tcW w:w="1028" w:type="dxa"/>
            <w:vAlign w:val="bottom"/>
          </w:tcPr>
          <w:p w14:paraId="3C59A5BC"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367,50 </w:t>
            </w:r>
          </w:p>
        </w:tc>
        <w:tc>
          <w:tcPr>
            <w:tcW w:w="1029" w:type="dxa"/>
            <w:vAlign w:val="bottom"/>
          </w:tcPr>
          <w:p w14:paraId="5637E347"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420,00 </w:t>
            </w:r>
          </w:p>
        </w:tc>
        <w:tc>
          <w:tcPr>
            <w:tcW w:w="1028" w:type="dxa"/>
            <w:vAlign w:val="bottom"/>
          </w:tcPr>
          <w:p w14:paraId="39170DA9"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550,00 </w:t>
            </w:r>
          </w:p>
        </w:tc>
        <w:tc>
          <w:tcPr>
            <w:tcW w:w="1029" w:type="dxa"/>
            <w:vAlign w:val="bottom"/>
          </w:tcPr>
          <w:p w14:paraId="4473D154"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687,50 </w:t>
            </w:r>
          </w:p>
        </w:tc>
        <w:tc>
          <w:tcPr>
            <w:tcW w:w="1029" w:type="dxa"/>
            <w:vAlign w:val="bottom"/>
          </w:tcPr>
          <w:p w14:paraId="2A32618D"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825,00 </w:t>
            </w:r>
          </w:p>
        </w:tc>
      </w:tr>
      <w:tr w:rsidR="00E60853" w:rsidRPr="00B528A4" w14:paraId="52F6DEEC" w14:textId="77777777" w:rsidTr="00A90481">
        <w:tc>
          <w:tcPr>
            <w:tcW w:w="720" w:type="dxa"/>
            <w:tcBorders>
              <w:left w:val="single" w:sz="4" w:space="0" w:color="auto"/>
            </w:tcBorders>
          </w:tcPr>
          <w:p w14:paraId="33983234" w14:textId="77777777" w:rsidR="00E60853" w:rsidRPr="00B528A4" w:rsidRDefault="00E60853" w:rsidP="00A90481">
            <w:pPr>
              <w:spacing w:before="80"/>
              <w:jc w:val="center"/>
              <w:rPr>
                <w:rFonts w:ascii="Arial Narrow" w:hAnsi="Arial Narrow"/>
                <w:strike/>
                <w:szCs w:val="24"/>
              </w:rPr>
            </w:pPr>
            <w:r w:rsidRPr="00B528A4">
              <w:rPr>
                <w:rFonts w:ascii="Arial Narrow" w:hAnsi="Arial Narrow"/>
                <w:strike/>
                <w:szCs w:val="24"/>
              </w:rPr>
              <w:t>B</w:t>
            </w:r>
          </w:p>
        </w:tc>
        <w:tc>
          <w:tcPr>
            <w:tcW w:w="900" w:type="dxa"/>
          </w:tcPr>
          <w:p w14:paraId="70CAB1BB" w14:textId="77777777" w:rsidR="00E60853" w:rsidRPr="00B528A4" w:rsidRDefault="00E60853" w:rsidP="00A90481">
            <w:pPr>
              <w:jc w:val="center"/>
              <w:rPr>
                <w:rFonts w:ascii="Arial Narrow" w:hAnsi="Arial Narrow" w:cs="Arial"/>
                <w:strike/>
                <w:szCs w:val="24"/>
              </w:rPr>
            </w:pPr>
          </w:p>
          <w:p w14:paraId="2B113FA8" w14:textId="77777777" w:rsidR="00E60853" w:rsidRPr="00B528A4" w:rsidRDefault="00E60853" w:rsidP="00A90481">
            <w:pPr>
              <w:jc w:val="center"/>
              <w:rPr>
                <w:rFonts w:ascii="Arial Narrow" w:hAnsi="Arial Narrow" w:cs="Arial"/>
                <w:strike/>
                <w:szCs w:val="24"/>
              </w:rPr>
            </w:pPr>
            <w:r w:rsidRPr="00B528A4">
              <w:rPr>
                <w:rFonts w:ascii="Arial Narrow" w:hAnsi="Arial Narrow" w:cs="Arial"/>
                <w:strike/>
                <w:szCs w:val="24"/>
              </w:rPr>
              <w:t>1,05</w:t>
            </w:r>
          </w:p>
        </w:tc>
        <w:tc>
          <w:tcPr>
            <w:tcW w:w="1028" w:type="dxa"/>
            <w:vAlign w:val="bottom"/>
          </w:tcPr>
          <w:p w14:paraId="4FC3D916"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220,50 </w:t>
            </w:r>
          </w:p>
        </w:tc>
        <w:tc>
          <w:tcPr>
            <w:tcW w:w="1029" w:type="dxa"/>
            <w:vAlign w:val="bottom"/>
          </w:tcPr>
          <w:p w14:paraId="276BFEA8"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341,78 </w:t>
            </w:r>
          </w:p>
        </w:tc>
        <w:tc>
          <w:tcPr>
            <w:tcW w:w="1028" w:type="dxa"/>
            <w:vAlign w:val="bottom"/>
          </w:tcPr>
          <w:p w14:paraId="75152874"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385,88 </w:t>
            </w:r>
          </w:p>
        </w:tc>
        <w:tc>
          <w:tcPr>
            <w:tcW w:w="1029" w:type="dxa"/>
            <w:vAlign w:val="bottom"/>
          </w:tcPr>
          <w:p w14:paraId="47BDD789"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441,00 </w:t>
            </w:r>
          </w:p>
        </w:tc>
        <w:tc>
          <w:tcPr>
            <w:tcW w:w="1028" w:type="dxa"/>
            <w:vAlign w:val="bottom"/>
          </w:tcPr>
          <w:p w14:paraId="5902841A"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577,50 </w:t>
            </w:r>
          </w:p>
        </w:tc>
        <w:tc>
          <w:tcPr>
            <w:tcW w:w="1029" w:type="dxa"/>
            <w:vAlign w:val="bottom"/>
          </w:tcPr>
          <w:p w14:paraId="5092B169"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721,88 </w:t>
            </w:r>
          </w:p>
        </w:tc>
        <w:tc>
          <w:tcPr>
            <w:tcW w:w="1029" w:type="dxa"/>
            <w:vAlign w:val="bottom"/>
          </w:tcPr>
          <w:p w14:paraId="26ACEC6D"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866,25 </w:t>
            </w:r>
          </w:p>
        </w:tc>
      </w:tr>
      <w:tr w:rsidR="00E60853" w:rsidRPr="00B528A4" w14:paraId="21463E6D" w14:textId="77777777" w:rsidTr="00A90481">
        <w:tc>
          <w:tcPr>
            <w:tcW w:w="720" w:type="dxa"/>
            <w:tcBorders>
              <w:left w:val="single" w:sz="4" w:space="0" w:color="auto"/>
            </w:tcBorders>
          </w:tcPr>
          <w:p w14:paraId="63D2EEF4" w14:textId="77777777" w:rsidR="00E60853" w:rsidRPr="00B528A4" w:rsidRDefault="00E60853" w:rsidP="00A90481">
            <w:pPr>
              <w:spacing w:before="80"/>
              <w:jc w:val="center"/>
              <w:rPr>
                <w:rFonts w:ascii="Arial Narrow" w:hAnsi="Arial Narrow"/>
                <w:strike/>
                <w:szCs w:val="24"/>
              </w:rPr>
            </w:pPr>
            <w:r w:rsidRPr="00B528A4">
              <w:rPr>
                <w:rFonts w:ascii="Arial Narrow" w:hAnsi="Arial Narrow"/>
                <w:strike/>
                <w:szCs w:val="24"/>
              </w:rPr>
              <w:t>C</w:t>
            </w:r>
          </w:p>
        </w:tc>
        <w:tc>
          <w:tcPr>
            <w:tcW w:w="900" w:type="dxa"/>
          </w:tcPr>
          <w:p w14:paraId="2E260412" w14:textId="77777777" w:rsidR="00E60853" w:rsidRPr="00B528A4" w:rsidRDefault="00E60853" w:rsidP="00A90481">
            <w:pPr>
              <w:jc w:val="center"/>
              <w:rPr>
                <w:rFonts w:ascii="Arial Narrow" w:hAnsi="Arial Narrow" w:cs="Arial"/>
                <w:strike/>
                <w:szCs w:val="24"/>
              </w:rPr>
            </w:pPr>
          </w:p>
          <w:p w14:paraId="037702EE" w14:textId="77777777" w:rsidR="00E60853" w:rsidRPr="00B528A4" w:rsidRDefault="00E60853" w:rsidP="00A90481">
            <w:pPr>
              <w:jc w:val="center"/>
              <w:rPr>
                <w:rFonts w:ascii="Arial Narrow" w:hAnsi="Arial Narrow" w:cs="Arial"/>
                <w:strike/>
                <w:szCs w:val="24"/>
              </w:rPr>
            </w:pPr>
            <w:r w:rsidRPr="00B528A4">
              <w:rPr>
                <w:rFonts w:ascii="Arial Narrow" w:hAnsi="Arial Narrow" w:cs="Arial"/>
                <w:strike/>
                <w:szCs w:val="24"/>
              </w:rPr>
              <w:t>1,05</w:t>
            </w:r>
          </w:p>
        </w:tc>
        <w:tc>
          <w:tcPr>
            <w:tcW w:w="1028" w:type="dxa"/>
            <w:vAlign w:val="bottom"/>
          </w:tcPr>
          <w:p w14:paraId="07B81684"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231,53 </w:t>
            </w:r>
          </w:p>
        </w:tc>
        <w:tc>
          <w:tcPr>
            <w:tcW w:w="1029" w:type="dxa"/>
            <w:vAlign w:val="bottom"/>
          </w:tcPr>
          <w:p w14:paraId="3C448651"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358,86 </w:t>
            </w:r>
          </w:p>
        </w:tc>
        <w:tc>
          <w:tcPr>
            <w:tcW w:w="1028" w:type="dxa"/>
            <w:vAlign w:val="bottom"/>
          </w:tcPr>
          <w:p w14:paraId="2BE1AC64"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405,17 </w:t>
            </w:r>
          </w:p>
        </w:tc>
        <w:tc>
          <w:tcPr>
            <w:tcW w:w="1029" w:type="dxa"/>
            <w:vAlign w:val="bottom"/>
          </w:tcPr>
          <w:p w14:paraId="0B9F3F70"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463,05 </w:t>
            </w:r>
          </w:p>
        </w:tc>
        <w:tc>
          <w:tcPr>
            <w:tcW w:w="1028" w:type="dxa"/>
            <w:vAlign w:val="bottom"/>
          </w:tcPr>
          <w:p w14:paraId="77516D9F"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606,38 </w:t>
            </w:r>
          </w:p>
        </w:tc>
        <w:tc>
          <w:tcPr>
            <w:tcW w:w="1029" w:type="dxa"/>
            <w:vAlign w:val="bottom"/>
          </w:tcPr>
          <w:p w14:paraId="09E766F9"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757,97 </w:t>
            </w:r>
          </w:p>
        </w:tc>
        <w:tc>
          <w:tcPr>
            <w:tcW w:w="1029" w:type="dxa"/>
            <w:vAlign w:val="bottom"/>
          </w:tcPr>
          <w:p w14:paraId="0D661BD4"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909,56 </w:t>
            </w:r>
          </w:p>
        </w:tc>
      </w:tr>
      <w:tr w:rsidR="00E60853" w:rsidRPr="00B528A4" w14:paraId="6EC23627" w14:textId="77777777" w:rsidTr="00A90481">
        <w:tc>
          <w:tcPr>
            <w:tcW w:w="720" w:type="dxa"/>
            <w:tcBorders>
              <w:left w:val="single" w:sz="4" w:space="0" w:color="auto"/>
            </w:tcBorders>
          </w:tcPr>
          <w:p w14:paraId="1ED5AE19" w14:textId="77777777" w:rsidR="00E60853" w:rsidRPr="00B528A4" w:rsidRDefault="00E60853" w:rsidP="00A90481">
            <w:pPr>
              <w:spacing w:before="80"/>
              <w:jc w:val="center"/>
              <w:rPr>
                <w:rFonts w:ascii="Arial Narrow" w:hAnsi="Arial Narrow"/>
                <w:strike/>
                <w:szCs w:val="24"/>
              </w:rPr>
            </w:pPr>
            <w:r w:rsidRPr="00B528A4">
              <w:rPr>
                <w:rFonts w:ascii="Arial Narrow" w:hAnsi="Arial Narrow"/>
                <w:strike/>
                <w:szCs w:val="24"/>
              </w:rPr>
              <w:t>D</w:t>
            </w:r>
          </w:p>
        </w:tc>
        <w:tc>
          <w:tcPr>
            <w:tcW w:w="900" w:type="dxa"/>
          </w:tcPr>
          <w:p w14:paraId="0684A809" w14:textId="77777777" w:rsidR="00E60853" w:rsidRPr="00B528A4" w:rsidRDefault="00E60853" w:rsidP="00A90481">
            <w:pPr>
              <w:jc w:val="center"/>
              <w:rPr>
                <w:rFonts w:ascii="Arial Narrow" w:hAnsi="Arial Narrow" w:cs="Arial"/>
                <w:strike/>
                <w:szCs w:val="24"/>
              </w:rPr>
            </w:pPr>
          </w:p>
          <w:p w14:paraId="2A2F2887" w14:textId="77777777" w:rsidR="00E60853" w:rsidRPr="00B528A4" w:rsidRDefault="00E60853" w:rsidP="00A90481">
            <w:pPr>
              <w:jc w:val="center"/>
              <w:rPr>
                <w:rFonts w:ascii="Arial Narrow" w:hAnsi="Arial Narrow" w:cs="Arial"/>
                <w:strike/>
                <w:szCs w:val="24"/>
              </w:rPr>
            </w:pPr>
            <w:r w:rsidRPr="00B528A4">
              <w:rPr>
                <w:rFonts w:ascii="Arial Narrow" w:hAnsi="Arial Narrow" w:cs="Arial"/>
                <w:strike/>
                <w:szCs w:val="24"/>
              </w:rPr>
              <w:t>1,05</w:t>
            </w:r>
          </w:p>
        </w:tc>
        <w:tc>
          <w:tcPr>
            <w:tcW w:w="1028" w:type="dxa"/>
            <w:vAlign w:val="bottom"/>
          </w:tcPr>
          <w:p w14:paraId="6E3292EA"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243,10 </w:t>
            </w:r>
          </w:p>
        </w:tc>
        <w:tc>
          <w:tcPr>
            <w:tcW w:w="1029" w:type="dxa"/>
            <w:vAlign w:val="bottom"/>
          </w:tcPr>
          <w:p w14:paraId="253B0CFA"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376,81 </w:t>
            </w:r>
          </w:p>
        </w:tc>
        <w:tc>
          <w:tcPr>
            <w:tcW w:w="1028" w:type="dxa"/>
            <w:vAlign w:val="bottom"/>
          </w:tcPr>
          <w:p w14:paraId="656D90EF"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425,43 </w:t>
            </w:r>
          </w:p>
        </w:tc>
        <w:tc>
          <w:tcPr>
            <w:tcW w:w="1029" w:type="dxa"/>
            <w:vAlign w:val="bottom"/>
          </w:tcPr>
          <w:p w14:paraId="375E10EB"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486,20 </w:t>
            </w:r>
          </w:p>
        </w:tc>
        <w:tc>
          <w:tcPr>
            <w:tcW w:w="1028" w:type="dxa"/>
            <w:vAlign w:val="bottom"/>
          </w:tcPr>
          <w:p w14:paraId="2EBBD705"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636,69 </w:t>
            </w:r>
          </w:p>
        </w:tc>
        <w:tc>
          <w:tcPr>
            <w:tcW w:w="1029" w:type="dxa"/>
            <w:vAlign w:val="bottom"/>
          </w:tcPr>
          <w:p w14:paraId="7734B7E0"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795,87 </w:t>
            </w:r>
          </w:p>
        </w:tc>
        <w:tc>
          <w:tcPr>
            <w:tcW w:w="1029" w:type="dxa"/>
            <w:vAlign w:val="bottom"/>
          </w:tcPr>
          <w:p w14:paraId="3C7EFD25"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955,04 </w:t>
            </w:r>
          </w:p>
        </w:tc>
      </w:tr>
      <w:tr w:rsidR="00E60853" w:rsidRPr="00B528A4" w14:paraId="17DA3399" w14:textId="77777777" w:rsidTr="00A90481">
        <w:tc>
          <w:tcPr>
            <w:tcW w:w="720" w:type="dxa"/>
            <w:tcBorders>
              <w:left w:val="single" w:sz="4" w:space="0" w:color="auto"/>
              <w:bottom w:val="single" w:sz="4" w:space="0" w:color="auto"/>
            </w:tcBorders>
          </w:tcPr>
          <w:p w14:paraId="2BA45B79" w14:textId="77777777" w:rsidR="00E60853" w:rsidRPr="00B528A4" w:rsidRDefault="00E60853" w:rsidP="00A90481">
            <w:pPr>
              <w:spacing w:before="80"/>
              <w:jc w:val="center"/>
              <w:rPr>
                <w:rFonts w:ascii="Arial Narrow" w:hAnsi="Arial Narrow"/>
                <w:strike/>
                <w:szCs w:val="24"/>
              </w:rPr>
            </w:pPr>
            <w:r w:rsidRPr="00B528A4">
              <w:rPr>
                <w:rFonts w:ascii="Arial Narrow" w:hAnsi="Arial Narrow"/>
                <w:strike/>
                <w:szCs w:val="24"/>
              </w:rPr>
              <w:t>E</w:t>
            </w:r>
          </w:p>
        </w:tc>
        <w:tc>
          <w:tcPr>
            <w:tcW w:w="900" w:type="dxa"/>
            <w:tcBorders>
              <w:bottom w:val="single" w:sz="4" w:space="0" w:color="auto"/>
            </w:tcBorders>
          </w:tcPr>
          <w:p w14:paraId="5B55FA9C" w14:textId="77777777" w:rsidR="00E60853" w:rsidRPr="00B528A4" w:rsidRDefault="00E60853" w:rsidP="00A90481">
            <w:pPr>
              <w:jc w:val="center"/>
              <w:rPr>
                <w:rFonts w:ascii="Arial Narrow" w:hAnsi="Arial Narrow" w:cs="Arial"/>
                <w:strike/>
                <w:szCs w:val="24"/>
              </w:rPr>
            </w:pPr>
          </w:p>
          <w:p w14:paraId="0C7C21B8" w14:textId="77777777" w:rsidR="00E60853" w:rsidRPr="00B528A4" w:rsidRDefault="00E60853" w:rsidP="00A90481">
            <w:pPr>
              <w:jc w:val="center"/>
              <w:rPr>
                <w:rFonts w:ascii="Arial Narrow" w:hAnsi="Arial Narrow" w:cs="Arial"/>
                <w:strike/>
                <w:szCs w:val="24"/>
              </w:rPr>
            </w:pPr>
            <w:r w:rsidRPr="00B528A4">
              <w:rPr>
                <w:rFonts w:ascii="Arial Narrow" w:hAnsi="Arial Narrow" w:cs="Arial"/>
                <w:strike/>
                <w:szCs w:val="24"/>
              </w:rPr>
              <w:t>1,05</w:t>
            </w:r>
          </w:p>
        </w:tc>
        <w:tc>
          <w:tcPr>
            <w:tcW w:w="1028" w:type="dxa"/>
            <w:tcBorders>
              <w:bottom w:val="single" w:sz="4" w:space="0" w:color="auto"/>
            </w:tcBorders>
            <w:vAlign w:val="bottom"/>
          </w:tcPr>
          <w:p w14:paraId="11264AAA"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255,26 </w:t>
            </w:r>
          </w:p>
        </w:tc>
        <w:tc>
          <w:tcPr>
            <w:tcW w:w="1029" w:type="dxa"/>
            <w:tcBorders>
              <w:bottom w:val="single" w:sz="4" w:space="0" w:color="auto"/>
            </w:tcBorders>
            <w:vAlign w:val="bottom"/>
          </w:tcPr>
          <w:p w14:paraId="050B25CA"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395,65 </w:t>
            </w:r>
          </w:p>
        </w:tc>
        <w:tc>
          <w:tcPr>
            <w:tcW w:w="1028" w:type="dxa"/>
            <w:tcBorders>
              <w:bottom w:val="single" w:sz="4" w:space="0" w:color="auto"/>
            </w:tcBorders>
            <w:vAlign w:val="bottom"/>
          </w:tcPr>
          <w:p w14:paraId="17B57B8B"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446,70 </w:t>
            </w:r>
          </w:p>
        </w:tc>
        <w:tc>
          <w:tcPr>
            <w:tcW w:w="1029" w:type="dxa"/>
            <w:tcBorders>
              <w:bottom w:val="single" w:sz="4" w:space="0" w:color="auto"/>
            </w:tcBorders>
            <w:vAlign w:val="bottom"/>
          </w:tcPr>
          <w:p w14:paraId="28515013"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510,51 </w:t>
            </w:r>
          </w:p>
        </w:tc>
        <w:tc>
          <w:tcPr>
            <w:tcW w:w="1028" w:type="dxa"/>
            <w:tcBorders>
              <w:bottom w:val="single" w:sz="4" w:space="0" w:color="auto"/>
            </w:tcBorders>
            <w:vAlign w:val="bottom"/>
          </w:tcPr>
          <w:p w14:paraId="5279B4CE"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668,53 </w:t>
            </w:r>
          </w:p>
        </w:tc>
        <w:tc>
          <w:tcPr>
            <w:tcW w:w="1029" w:type="dxa"/>
            <w:tcBorders>
              <w:bottom w:val="single" w:sz="4" w:space="0" w:color="auto"/>
            </w:tcBorders>
            <w:vAlign w:val="bottom"/>
          </w:tcPr>
          <w:p w14:paraId="221A1CC1"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835,66 </w:t>
            </w:r>
          </w:p>
        </w:tc>
        <w:tc>
          <w:tcPr>
            <w:tcW w:w="1029" w:type="dxa"/>
            <w:tcBorders>
              <w:bottom w:val="single" w:sz="4" w:space="0" w:color="auto"/>
            </w:tcBorders>
            <w:vAlign w:val="bottom"/>
          </w:tcPr>
          <w:p w14:paraId="5ECDCA63"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1.002,79 </w:t>
            </w:r>
          </w:p>
        </w:tc>
      </w:tr>
      <w:tr w:rsidR="00E60853" w:rsidRPr="00B528A4" w14:paraId="582E1531" w14:textId="77777777" w:rsidTr="00A90481">
        <w:tc>
          <w:tcPr>
            <w:tcW w:w="720" w:type="dxa"/>
            <w:tcBorders>
              <w:left w:val="single" w:sz="4" w:space="0" w:color="auto"/>
            </w:tcBorders>
          </w:tcPr>
          <w:p w14:paraId="28FA432F" w14:textId="77777777" w:rsidR="00E60853" w:rsidRPr="00B528A4" w:rsidRDefault="00E60853" w:rsidP="00A90481">
            <w:pPr>
              <w:spacing w:before="80"/>
              <w:jc w:val="center"/>
              <w:rPr>
                <w:rFonts w:ascii="Arial Narrow" w:hAnsi="Arial Narrow"/>
                <w:strike/>
                <w:szCs w:val="24"/>
              </w:rPr>
            </w:pPr>
            <w:r w:rsidRPr="00B528A4">
              <w:rPr>
                <w:rFonts w:ascii="Arial Narrow" w:hAnsi="Arial Narrow"/>
                <w:strike/>
                <w:szCs w:val="24"/>
              </w:rPr>
              <w:t>F</w:t>
            </w:r>
          </w:p>
        </w:tc>
        <w:tc>
          <w:tcPr>
            <w:tcW w:w="900" w:type="dxa"/>
          </w:tcPr>
          <w:p w14:paraId="23F02A4F" w14:textId="77777777" w:rsidR="00E60853" w:rsidRPr="00B528A4" w:rsidRDefault="00E60853" w:rsidP="00A90481">
            <w:pPr>
              <w:jc w:val="center"/>
              <w:rPr>
                <w:rFonts w:ascii="Arial Narrow" w:hAnsi="Arial Narrow" w:cs="Arial"/>
                <w:strike/>
                <w:szCs w:val="24"/>
              </w:rPr>
            </w:pPr>
          </w:p>
          <w:p w14:paraId="4F93D012" w14:textId="77777777" w:rsidR="00E60853" w:rsidRPr="00B528A4" w:rsidRDefault="00E60853" w:rsidP="00A90481">
            <w:pPr>
              <w:jc w:val="center"/>
              <w:rPr>
                <w:rFonts w:ascii="Arial Narrow" w:hAnsi="Arial Narrow" w:cs="Arial"/>
                <w:strike/>
                <w:szCs w:val="24"/>
              </w:rPr>
            </w:pPr>
            <w:r w:rsidRPr="00B528A4">
              <w:rPr>
                <w:rFonts w:ascii="Arial Narrow" w:hAnsi="Arial Narrow" w:cs="Arial"/>
                <w:strike/>
                <w:szCs w:val="24"/>
              </w:rPr>
              <w:t>1,05</w:t>
            </w:r>
          </w:p>
        </w:tc>
        <w:tc>
          <w:tcPr>
            <w:tcW w:w="1028" w:type="dxa"/>
            <w:vAlign w:val="bottom"/>
          </w:tcPr>
          <w:p w14:paraId="74A2254B"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268,02 </w:t>
            </w:r>
          </w:p>
        </w:tc>
        <w:tc>
          <w:tcPr>
            <w:tcW w:w="1029" w:type="dxa"/>
            <w:vAlign w:val="bottom"/>
          </w:tcPr>
          <w:p w14:paraId="0B7D9786"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415,43 </w:t>
            </w:r>
          </w:p>
        </w:tc>
        <w:tc>
          <w:tcPr>
            <w:tcW w:w="1028" w:type="dxa"/>
            <w:vAlign w:val="bottom"/>
          </w:tcPr>
          <w:p w14:paraId="6C2AAB18"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469,03 </w:t>
            </w:r>
          </w:p>
        </w:tc>
        <w:tc>
          <w:tcPr>
            <w:tcW w:w="1029" w:type="dxa"/>
            <w:vAlign w:val="bottom"/>
          </w:tcPr>
          <w:p w14:paraId="3BF2B97F"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536,04 </w:t>
            </w:r>
          </w:p>
        </w:tc>
        <w:tc>
          <w:tcPr>
            <w:tcW w:w="1028" w:type="dxa"/>
            <w:vAlign w:val="bottom"/>
          </w:tcPr>
          <w:p w14:paraId="69C307B0"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701,95 </w:t>
            </w:r>
          </w:p>
        </w:tc>
        <w:tc>
          <w:tcPr>
            <w:tcW w:w="1029" w:type="dxa"/>
            <w:vAlign w:val="bottom"/>
          </w:tcPr>
          <w:p w14:paraId="7A0AE0DF"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877,44 </w:t>
            </w:r>
          </w:p>
        </w:tc>
        <w:tc>
          <w:tcPr>
            <w:tcW w:w="1029" w:type="dxa"/>
            <w:vAlign w:val="bottom"/>
          </w:tcPr>
          <w:p w14:paraId="0E61C779"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1.052,93 </w:t>
            </w:r>
          </w:p>
        </w:tc>
      </w:tr>
      <w:tr w:rsidR="00E60853" w:rsidRPr="00B528A4" w14:paraId="06AA9341" w14:textId="77777777" w:rsidTr="00A90481">
        <w:tc>
          <w:tcPr>
            <w:tcW w:w="720" w:type="dxa"/>
            <w:tcBorders>
              <w:left w:val="single" w:sz="4" w:space="0" w:color="auto"/>
            </w:tcBorders>
          </w:tcPr>
          <w:p w14:paraId="7AEFE764" w14:textId="77777777" w:rsidR="00E60853" w:rsidRPr="00B528A4" w:rsidRDefault="00E60853" w:rsidP="00A90481">
            <w:pPr>
              <w:spacing w:before="80"/>
              <w:jc w:val="center"/>
              <w:rPr>
                <w:rFonts w:ascii="Arial Narrow" w:hAnsi="Arial Narrow"/>
                <w:strike/>
                <w:szCs w:val="24"/>
              </w:rPr>
            </w:pPr>
            <w:r w:rsidRPr="00B528A4">
              <w:rPr>
                <w:rFonts w:ascii="Arial Narrow" w:hAnsi="Arial Narrow"/>
                <w:strike/>
                <w:szCs w:val="24"/>
              </w:rPr>
              <w:t>G</w:t>
            </w:r>
          </w:p>
        </w:tc>
        <w:tc>
          <w:tcPr>
            <w:tcW w:w="900" w:type="dxa"/>
          </w:tcPr>
          <w:p w14:paraId="608CEB6D" w14:textId="77777777" w:rsidR="00E60853" w:rsidRPr="00B528A4" w:rsidRDefault="00E60853" w:rsidP="00A90481">
            <w:pPr>
              <w:jc w:val="center"/>
              <w:rPr>
                <w:rFonts w:ascii="Arial Narrow" w:hAnsi="Arial Narrow" w:cs="Arial"/>
                <w:strike/>
                <w:szCs w:val="24"/>
              </w:rPr>
            </w:pPr>
          </w:p>
          <w:p w14:paraId="1930976E" w14:textId="77777777" w:rsidR="00E60853" w:rsidRPr="00B528A4" w:rsidRDefault="00E60853" w:rsidP="00A90481">
            <w:pPr>
              <w:jc w:val="center"/>
              <w:rPr>
                <w:rFonts w:ascii="Arial Narrow" w:hAnsi="Arial Narrow" w:cs="Arial"/>
                <w:strike/>
                <w:szCs w:val="24"/>
              </w:rPr>
            </w:pPr>
            <w:r w:rsidRPr="00B528A4">
              <w:rPr>
                <w:rFonts w:ascii="Arial Narrow" w:hAnsi="Arial Narrow" w:cs="Arial"/>
                <w:strike/>
                <w:szCs w:val="24"/>
              </w:rPr>
              <w:t>1,05</w:t>
            </w:r>
          </w:p>
        </w:tc>
        <w:tc>
          <w:tcPr>
            <w:tcW w:w="1028" w:type="dxa"/>
            <w:vAlign w:val="bottom"/>
          </w:tcPr>
          <w:p w14:paraId="782E20D6"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281,42 </w:t>
            </w:r>
          </w:p>
        </w:tc>
        <w:tc>
          <w:tcPr>
            <w:tcW w:w="1029" w:type="dxa"/>
            <w:vAlign w:val="bottom"/>
          </w:tcPr>
          <w:p w14:paraId="1CAEB5B2"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436,20 </w:t>
            </w:r>
          </w:p>
        </w:tc>
        <w:tc>
          <w:tcPr>
            <w:tcW w:w="1028" w:type="dxa"/>
            <w:vAlign w:val="bottom"/>
          </w:tcPr>
          <w:p w14:paraId="757D1C31"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492,49 </w:t>
            </w:r>
          </w:p>
        </w:tc>
        <w:tc>
          <w:tcPr>
            <w:tcW w:w="1029" w:type="dxa"/>
            <w:vAlign w:val="bottom"/>
          </w:tcPr>
          <w:p w14:paraId="5BAF7C49"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562,84 </w:t>
            </w:r>
          </w:p>
        </w:tc>
        <w:tc>
          <w:tcPr>
            <w:tcW w:w="1028" w:type="dxa"/>
            <w:vAlign w:val="bottom"/>
          </w:tcPr>
          <w:p w14:paraId="763FD95A"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737,05 </w:t>
            </w:r>
          </w:p>
        </w:tc>
        <w:tc>
          <w:tcPr>
            <w:tcW w:w="1029" w:type="dxa"/>
            <w:vAlign w:val="bottom"/>
          </w:tcPr>
          <w:p w14:paraId="0A8253ED"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921,32 </w:t>
            </w:r>
          </w:p>
        </w:tc>
        <w:tc>
          <w:tcPr>
            <w:tcW w:w="1029" w:type="dxa"/>
            <w:vAlign w:val="bottom"/>
          </w:tcPr>
          <w:p w14:paraId="44DA52E2"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1.105,58 </w:t>
            </w:r>
          </w:p>
        </w:tc>
      </w:tr>
      <w:tr w:rsidR="00E60853" w:rsidRPr="00B528A4" w14:paraId="698BD160" w14:textId="77777777" w:rsidTr="00A90481">
        <w:tc>
          <w:tcPr>
            <w:tcW w:w="720" w:type="dxa"/>
            <w:tcBorders>
              <w:left w:val="single" w:sz="4" w:space="0" w:color="auto"/>
            </w:tcBorders>
          </w:tcPr>
          <w:p w14:paraId="58DFCE59" w14:textId="77777777" w:rsidR="00E60853" w:rsidRPr="00B528A4" w:rsidRDefault="00E60853" w:rsidP="00A90481">
            <w:pPr>
              <w:spacing w:before="80"/>
              <w:jc w:val="center"/>
              <w:rPr>
                <w:rFonts w:ascii="Arial Narrow" w:hAnsi="Arial Narrow"/>
                <w:strike/>
                <w:szCs w:val="24"/>
              </w:rPr>
            </w:pPr>
            <w:r w:rsidRPr="00B528A4">
              <w:rPr>
                <w:rFonts w:ascii="Arial Narrow" w:hAnsi="Arial Narrow"/>
                <w:strike/>
                <w:szCs w:val="24"/>
              </w:rPr>
              <w:t>H</w:t>
            </w:r>
          </w:p>
        </w:tc>
        <w:tc>
          <w:tcPr>
            <w:tcW w:w="900" w:type="dxa"/>
          </w:tcPr>
          <w:p w14:paraId="1CFC0CD8" w14:textId="77777777" w:rsidR="00E60853" w:rsidRPr="00B528A4" w:rsidRDefault="00E60853" w:rsidP="00A90481">
            <w:pPr>
              <w:jc w:val="center"/>
              <w:rPr>
                <w:rFonts w:ascii="Arial Narrow" w:hAnsi="Arial Narrow" w:cs="Arial"/>
                <w:strike/>
                <w:szCs w:val="24"/>
              </w:rPr>
            </w:pPr>
          </w:p>
          <w:p w14:paraId="0C856C26" w14:textId="77777777" w:rsidR="00E60853" w:rsidRPr="00B528A4" w:rsidRDefault="00E60853" w:rsidP="00A90481">
            <w:pPr>
              <w:jc w:val="center"/>
              <w:rPr>
                <w:rFonts w:ascii="Arial Narrow" w:hAnsi="Arial Narrow" w:cs="Arial"/>
                <w:strike/>
                <w:szCs w:val="24"/>
              </w:rPr>
            </w:pPr>
            <w:r w:rsidRPr="00B528A4">
              <w:rPr>
                <w:rFonts w:ascii="Arial Narrow" w:hAnsi="Arial Narrow" w:cs="Arial"/>
                <w:strike/>
                <w:szCs w:val="24"/>
              </w:rPr>
              <w:t>1,05</w:t>
            </w:r>
          </w:p>
        </w:tc>
        <w:tc>
          <w:tcPr>
            <w:tcW w:w="1028" w:type="dxa"/>
            <w:vAlign w:val="bottom"/>
          </w:tcPr>
          <w:p w14:paraId="7592B1B0"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295,49 </w:t>
            </w:r>
          </w:p>
        </w:tc>
        <w:tc>
          <w:tcPr>
            <w:tcW w:w="1029" w:type="dxa"/>
            <w:vAlign w:val="bottom"/>
          </w:tcPr>
          <w:p w14:paraId="17B79C82"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458,01 </w:t>
            </w:r>
          </w:p>
        </w:tc>
        <w:tc>
          <w:tcPr>
            <w:tcW w:w="1028" w:type="dxa"/>
            <w:vAlign w:val="bottom"/>
          </w:tcPr>
          <w:p w14:paraId="79FBEC88"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517,11 </w:t>
            </w:r>
          </w:p>
        </w:tc>
        <w:tc>
          <w:tcPr>
            <w:tcW w:w="1029" w:type="dxa"/>
            <w:vAlign w:val="bottom"/>
          </w:tcPr>
          <w:p w14:paraId="50AE1E48"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590,98 </w:t>
            </w:r>
          </w:p>
        </w:tc>
        <w:tc>
          <w:tcPr>
            <w:tcW w:w="1028" w:type="dxa"/>
            <w:vAlign w:val="bottom"/>
          </w:tcPr>
          <w:p w14:paraId="42CC9A2E"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773,91 </w:t>
            </w:r>
          </w:p>
        </w:tc>
        <w:tc>
          <w:tcPr>
            <w:tcW w:w="1029" w:type="dxa"/>
            <w:vAlign w:val="bottom"/>
          </w:tcPr>
          <w:p w14:paraId="3E43B160"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967,38 </w:t>
            </w:r>
          </w:p>
        </w:tc>
        <w:tc>
          <w:tcPr>
            <w:tcW w:w="1029" w:type="dxa"/>
            <w:vAlign w:val="bottom"/>
          </w:tcPr>
          <w:p w14:paraId="45F88179" w14:textId="77777777" w:rsidR="00E60853" w:rsidRPr="00B528A4" w:rsidRDefault="00E60853" w:rsidP="00A90481">
            <w:pPr>
              <w:rPr>
                <w:rFonts w:ascii="Arial Narrow" w:eastAsia="Arial Unicode MS" w:hAnsi="Arial Narrow" w:cs="Arial"/>
                <w:strike/>
                <w:szCs w:val="24"/>
              </w:rPr>
            </w:pPr>
            <w:r w:rsidRPr="00B528A4">
              <w:rPr>
                <w:rFonts w:ascii="Arial Narrow" w:hAnsi="Arial Narrow" w:cs="Arial"/>
                <w:strike/>
                <w:szCs w:val="24"/>
              </w:rPr>
              <w:t xml:space="preserve">  1.160,86 </w:t>
            </w:r>
          </w:p>
        </w:tc>
      </w:tr>
    </w:tbl>
    <w:p w14:paraId="33EC4896" w14:textId="77777777" w:rsidR="00E60853" w:rsidRPr="00B528A4" w:rsidRDefault="00E60853" w:rsidP="00E60853">
      <w:pPr>
        <w:pStyle w:val="Ttulo5"/>
        <w:spacing w:before="0" w:after="0"/>
        <w:jc w:val="center"/>
        <w:rPr>
          <w:rFonts w:ascii="Arial Narrow" w:hAnsi="Arial Narrow"/>
          <w:b/>
          <w:strike/>
          <w:sz w:val="24"/>
          <w:szCs w:val="24"/>
        </w:rPr>
      </w:pPr>
    </w:p>
    <w:p w14:paraId="649CB7C4" w14:textId="61147781" w:rsidR="00C01C3A" w:rsidRPr="00B528A4" w:rsidRDefault="00C01C3A" w:rsidP="00C01C3A">
      <w:pPr>
        <w:pStyle w:val="Ttulo5"/>
        <w:spacing w:before="0" w:after="0"/>
        <w:jc w:val="center"/>
        <w:rPr>
          <w:rFonts w:ascii="Arial Narrow" w:hAnsi="Arial Narrow"/>
          <w:b/>
          <w:strike/>
          <w:sz w:val="24"/>
          <w:szCs w:val="24"/>
        </w:rPr>
      </w:pPr>
      <w:r w:rsidRPr="00B528A4">
        <w:rPr>
          <w:rFonts w:ascii="Arial Narrow" w:hAnsi="Arial Narrow"/>
          <w:b/>
          <w:strike/>
          <w:sz w:val="24"/>
          <w:szCs w:val="24"/>
        </w:rPr>
        <w:t xml:space="preserve">ANEXO IV </w:t>
      </w:r>
    </w:p>
    <w:p w14:paraId="3428F4D5" w14:textId="77777777" w:rsidR="00C01C3A" w:rsidRPr="00B528A4" w:rsidRDefault="00C01C3A" w:rsidP="00C01C3A">
      <w:pPr>
        <w:tabs>
          <w:tab w:val="left" w:pos="4200"/>
          <w:tab w:val="left" w:pos="6740"/>
          <w:tab w:val="left" w:pos="7814"/>
          <w:tab w:val="left" w:pos="8976"/>
          <w:tab w:val="left" w:pos="10138"/>
        </w:tabs>
        <w:jc w:val="center"/>
        <w:rPr>
          <w:rFonts w:ascii="Arial Narrow" w:hAnsi="Arial Narrow" w:cs="Arial"/>
          <w:strike/>
          <w:szCs w:val="24"/>
        </w:rPr>
      </w:pPr>
      <w:r w:rsidRPr="00B528A4">
        <w:rPr>
          <w:rFonts w:ascii="Arial Narrow" w:hAnsi="Arial Narrow" w:cs="Arial"/>
          <w:b/>
          <w:bCs/>
          <w:strike/>
          <w:szCs w:val="24"/>
        </w:rPr>
        <w:t>VENCIMENTOS DAS CATEGORIAS FUNCIONAIS DO PLANO DE CARGOS E CARREIRAS DA PREFEITURA</w:t>
      </w:r>
    </w:p>
    <w:p w14:paraId="0AA96DE0" w14:textId="2F508FE1" w:rsidR="00E60853" w:rsidRPr="00B528A4" w:rsidRDefault="00E60853" w:rsidP="00E60853">
      <w:pPr>
        <w:pStyle w:val="Ttulo5"/>
        <w:spacing w:before="0" w:after="0"/>
        <w:jc w:val="center"/>
        <w:rPr>
          <w:rFonts w:ascii="Arial Narrow" w:hAnsi="Arial Narrow"/>
          <w:b/>
          <w:strike/>
          <w:sz w:val="24"/>
          <w:szCs w:val="24"/>
        </w:rPr>
      </w:pPr>
    </w:p>
    <w:p w14:paraId="35CB8EE9" w14:textId="4F39E4E1" w:rsidR="00C01C3A" w:rsidRPr="00B528A4" w:rsidRDefault="00C01C3A" w:rsidP="00C01C3A">
      <w:pPr>
        <w:rPr>
          <w:rFonts w:ascii="Arial Narrow" w:hAnsi="Arial Narrow"/>
          <w:bCs/>
          <w:strike/>
          <w:szCs w:val="24"/>
        </w:rPr>
      </w:pPr>
      <w:r w:rsidRPr="00B528A4">
        <w:rPr>
          <w:rFonts w:ascii="Arial Narrow" w:hAnsi="Arial Narrow" w:cs="Arial"/>
          <w:b/>
          <w:bCs/>
          <w:strike/>
          <w:szCs w:val="24"/>
        </w:rPr>
        <w:t xml:space="preserve">   TABELA GERAL</w:t>
      </w:r>
      <w:r w:rsidR="00A047F1">
        <w:rPr>
          <w:rFonts w:ascii="Arial Narrow" w:hAnsi="Arial Narrow" w:cs="Arial"/>
          <w:b/>
          <w:bCs/>
          <w:strike/>
          <w:sz w:val="28"/>
          <w:szCs w:val="28"/>
        </w:rPr>
        <w:t xml:space="preserve"> </w:t>
      </w:r>
      <w:r w:rsidR="00A047F1" w:rsidRPr="00B528A4">
        <w:rPr>
          <w:rFonts w:ascii="Arial Narrow" w:hAnsi="Arial Narrow"/>
          <w:bCs/>
          <w:szCs w:val="24"/>
        </w:rPr>
        <w:t>(redação dada pela Lei Complementar 68/2005)</w:t>
      </w:r>
      <w:r w:rsidR="00A047F1" w:rsidRPr="00B528A4">
        <w:rPr>
          <w:rFonts w:ascii="Arial Narrow" w:hAnsi="Arial Narrow"/>
          <w:b/>
          <w:szCs w:val="24"/>
        </w:rPr>
        <w:t xml:space="preserve"> </w:t>
      </w:r>
      <w:r w:rsidR="00A047F1" w:rsidRPr="00B528A4">
        <w:rPr>
          <w:rFonts w:ascii="Arial Narrow" w:hAnsi="Arial Narrow"/>
          <w:bCs/>
          <w:color w:val="00B0F0"/>
          <w:szCs w:val="24"/>
        </w:rPr>
        <w:t xml:space="preserve">(redação </w:t>
      </w:r>
      <w:proofErr w:type="spellStart"/>
      <w:r w:rsidR="00A047F1" w:rsidRPr="00B528A4">
        <w:rPr>
          <w:rFonts w:ascii="Arial Narrow" w:hAnsi="Arial Narrow"/>
          <w:bCs/>
          <w:color w:val="00B0F0"/>
          <w:szCs w:val="24"/>
        </w:rPr>
        <w:t>alt</w:t>
      </w:r>
      <w:proofErr w:type="spellEnd"/>
      <w:r w:rsidR="00A047F1" w:rsidRPr="00B528A4">
        <w:rPr>
          <w:rFonts w:ascii="Arial Narrow" w:hAnsi="Arial Narrow"/>
          <w:bCs/>
          <w:color w:val="00B0F0"/>
          <w:szCs w:val="24"/>
        </w:rPr>
        <w:t xml:space="preserve"> pela Lei Complementar 81/2006)</w:t>
      </w:r>
      <w:r w:rsidR="00D86F59" w:rsidRPr="00D86F59">
        <w:rPr>
          <w:rFonts w:ascii="Arial Narrow" w:hAnsi="Arial Narrow"/>
          <w:bCs/>
          <w:color w:val="FF0000"/>
          <w:sz w:val="20"/>
        </w:rPr>
        <w:t xml:space="preserve"> (revogado pela Lei Complementar 292/2023)</w:t>
      </w:r>
    </w:p>
    <w:tbl>
      <w:tblPr>
        <w:tblW w:w="4868" w:type="pct"/>
        <w:tblInd w:w="241" w:type="dxa"/>
        <w:tblLayout w:type="fixed"/>
        <w:tblCellMar>
          <w:left w:w="70" w:type="dxa"/>
          <w:right w:w="70" w:type="dxa"/>
        </w:tblCellMar>
        <w:tblLook w:val="0000" w:firstRow="0" w:lastRow="0" w:firstColumn="0" w:lastColumn="0" w:noHBand="0" w:noVBand="0"/>
      </w:tblPr>
      <w:tblGrid>
        <w:gridCol w:w="800"/>
        <w:gridCol w:w="1013"/>
        <w:gridCol w:w="1013"/>
        <w:gridCol w:w="1014"/>
        <w:gridCol w:w="1014"/>
        <w:gridCol w:w="1014"/>
        <w:gridCol w:w="1014"/>
        <w:gridCol w:w="1146"/>
        <w:gridCol w:w="1070"/>
      </w:tblGrid>
      <w:tr w:rsidR="00C01C3A" w:rsidRPr="00B528A4" w14:paraId="7B018970" w14:textId="77777777" w:rsidTr="00A90481">
        <w:trPr>
          <w:trHeight w:val="300"/>
        </w:trPr>
        <w:tc>
          <w:tcPr>
            <w:tcW w:w="44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5D366340"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CLASSE</w:t>
            </w:r>
          </w:p>
        </w:tc>
        <w:tc>
          <w:tcPr>
            <w:tcW w:w="4560" w:type="pct"/>
            <w:gridSpan w:val="8"/>
            <w:tcBorders>
              <w:top w:val="single" w:sz="4" w:space="0" w:color="auto"/>
              <w:left w:val="nil"/>
              <w:bottom w:val="single" w:sz="4" w:space="0" w:color="auto"/>
              <w:right w:val="single" w:sz="4" w:space="0" w:color="auto"/>
            </w:tcBorders>
            <w:shd w:val="clear" w:color="auto" w:fill="auto"/>
            <w:noWrap/>
            <w:vAlign w:val="bottom"/>
          </w:tcPr>
          <w:p w14:paraId="0A8A6997"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NIVEL</w:t>
            </w:r>
          </w:p>
        </w:tc>
      </w:tr>
      <w:tr w:rsidR="00C01C3A" w:rsidRPr="00B528A4" w14:paraId="15A2F26E" w14:textId="77777777" w:rsidTr="00A90481">
        <w:trPr>
          <w:trHeight w:val="300"/>
        </w:trPr>
        <w:tc>
          <w:tcPr>
            <w:tcW w:w="440" w:type="pct"/>
            <w:vMerge/>
            <w:tcBorders>
              <w:top w:val="single" w:sz="4" w:space="0" w:color="auto"/>
              <w:left w:val="single" w:sz="4" w:space="0" w:color="auto"/>
              <w:bottom w:val="single" w:sz="4" w:space="0" w:color="auto"/>
              <w:right w:val="single" w:sz="4" w:space="0" w:color="auto"/>
            </w:tcBorders>
            <w:vAlign w:val="center"/>
          </w:tcPr>
          <w:p w14:paraId="050287C0" w14:textId="77777777" w:rsidR="00C01C3A" w:rsidRPr="00B528A4" w:rsidRDefault="00C01C3A" w:rsidP="00A90481">
            <w:pPr>
              <w:rPr>
                <w:rFonts w:ascii="Arial Narrow" w:hAnsi="Arial Narrow" w:cs="Arial"/>
                <w:b/>
                <w:bCs/>
                <w:strike/>
                <w:szCs w:val="24"/>
              </w:rPr>
            </w:pPr>
          </w:p>
        </w:tc>
        <w:tc>
          <w:tcPr>
            <w:tcW w:w="557" w:type="pct"/>
            <w:tcBorders>
              <w:top w:val="nil"/>
              <w:left w:val="nil"/>
              <w:bottom w:val="single" w:sz="4" w:space="0" w:color="auto"/>
              <w:right w:val="single" w:sz="4" w:space="0" w:color="auto"/>
            </w:tcBorders>
            <w:shd w:val="clear" w:color="auto" w:fill="auto"/>
            <w:noWrap/>
            <w:vAlign w:val="bottom"/>
          </w:tcPr>
          <w:p w14:paraId="4D1E802E"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557" w:type="pct"/>
            <w:tcBorders>
              <w:top w:val="nil"/>
              <w:left w:val="nil"/>
              <w:bottom w:val="single" w:sz="4" w:space="0" w:color="auto"/>
              <w:right w:val="single" w:sz="4" w:space="0" w:color="auto"/>
            </w:tcBorders>
            <w:shd w:val="clear" w:color="auto" w:fill="auto"/>
            <w:noWrap/>
            <w:vAlign w:val="bottom"/>
          </w:tcPr>
          <w:p w14:paraId="26283DBA"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II</w:t>
            </w:r>
          </w:p>
        </w:tc>
        <w:tc>
          <w:tcPr>
            <w:tcW w:w="557" w:type="pct"/>
            <w:tcBorders>
              <w:top w:val="nil"/>
              <w:left w:val="nil"/>
              <w:bottom w:val="single" w:sz="4" w:space="0" w:color="auto"/>
              <w:right w:val="single" w:sz="4" w:space="0" w:color="auto"/>
            </w:tcBorders>
            <w:shd w:val="clear" w:color="auto" w:fill="auto"/>
            <w:noWrap/>
            <w:vAlign w:val="bottom"/>
          </w:tcPr>
          <w:p w14:paraId="70D4DA50"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III</w:t>
            </w:r>
          </w:p>
        </w:tc>
        <w:tc>
          <w:tcPr>
            <w:tcW w:w="557" w:type="pct"/>
            <w:tcBorders>
              <w:top w:val="nil"/>
              <w:left w:val="nil"/>
              <w:bottom w:val="single" w:sz="4" w:space="0" w:color="auto"/>
              <w:right w:val="single" w:sz="4" w:space="0" w:color="auto"/>
            </w:tcBorders>
            <w:shd w:val="clear" w:color="auto" w:fill="auto"/>
            <w:noWrap/>
            <w:vAlign w:val="bottom"/>
          </w:tcPr>
          <w:p w14:paraId="30C835C9"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IV</w:t>
            </w:r>
          </w:p>
        </w:tc>
        <w:tc>
          <w:tcPr>
            <w:tcW w:w="557" w:type="pct"/>
            <w:tcBorders>
              <w:top w:val="nil"/>
              <w:left w:val="nil"/>
              <w:bottom w:val="single" w:sz="4" w:space="0" w:color="auto"/>
              <w:right w:val="single" w:sz="4" w:space="0" w:color="auto"/>
            </w:tcBorders>
            <w:shd w:val="clear" w:color="auto" w:fill="auto"/>
            <w:noWrap/>
            <w:vAlign w:val="bottom"/>
          </w:tcPr>
          <w:p w14:paraId="0BC42A47"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V</w:t>
            </w:r>
          </w:p>
        </w:tc>
        <w:tc>
          <w:tcPr>
            <w:tcW w:w="557" w:type="pct"/>
            <w:tcBorders>
              <w:top w:val="nil"/>
              <w:left w:val="nil"/>
              <w:bottom w:val="single" w:sz="4" w:space="0" w:color="auto"/>
              <w:right w:val="single" w:sz="4" w:space="0" w:color="auto"/>
            </w:tcBorders>
            <w:shd w:val="clear" w:color="auto" w:fill="auto"/>
            <w:noWrap/>
            <w:vAlign w:val="bottom"/>
          </w:tcPr>
          <w:p w14:paraId="7F96997D"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VI</w:t>
            </w:r>
          </w:p>
        </w:tc>
        <w:tc>
          <w:tcPr>
            <w:tcW w:w="630" w:type="pct"/>
            <w:tcBorders>
              <w:top w:val="nil"/>
              <w:left w:val="nil"/>
              <w:bottom w:val="single" w:sz="4" w:space="0" w:color="auto"/>
              <w:right w:val="single" w:sz="4" w:space="0" w:color="auto"/>
            </w:tcBorders>
            <w:shd w:val="clear" w:color="auto" w:fill="auto"/>
            <w:noWrap/>
            <w:vAlign w:val="bottom"/>
          </w:tcPr>
          <w:p w14:paraId="4F8B5D5A"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VII</w:t>
            </w:r>
          </w:p>
        </w:tc>
        <w:tc>
          <w:tcPr>
            <w:tcW w:w="588" w:type="pct"/>
            <w:tcBorders>
              <w:top w:val="nil"/>
              <w:left w:val="nil"/>
              <w:bottom w:val="single" w:sz="4" w:space="0" w:color="auto"/>
              <w:right w:val="single" w:sz="4" w:space="0" w:color="auto"/>
            </w:tcBorders>
            <w:shd w:val="clear" w:color="auto" w:fill="auto"/>
            <w:noWrap/>
            <w:vAlign w:val="bottom"/>
          </w:tcPr>
          <w:p w14:paraId="308912CC"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VIII</w:t>
            </w:r>
          </w:p>
        </w:tc>
      </w:tr>
      <w:tr w:rsidR="00C01C3A" w:rsidRPr="00B528A4" w14:paraId="7A3C99A6" w14:textId="77777777" w:rsidTr="00A90481">
        <w:trPr>
          <w:trHeight w:val="300"/>
        </w:trPr>
        <w:tc>
          <w:tcPr>
            <w:tcW w:w="440" w:type="pct"/>
            <w:tcBorders>
              <w:top w:val="nil"/>
              <w:left w:val="single" w:sz="4" w:space="0" w:color="auto"/>
              <w:bottom w:val="single" w:sz="4" w:space="0" w:color="auto"/>
              <w:right w:val="single" w:sz="4" w:space="0" w:color="auto"/>
            </w:tcBorders>
            <w:shd w:val="clear" w:color="auto" w:fill="auto"/>
            <w:noWrap/>
            <w:vAlign w:val="center"/>
          </w:tcPr>
          <w:p w14:paraId="273B2308"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A</w:t>
            </w:r>
          </w:p>
        </w:tc>
        <w:tc>
          <w:tcPr>
            <w:tcW w:w="557" w:type="pct"/>
            <w:tcBorders>
              <w:top w:val="nil"/>
              <w:left w:val="nil"/>
              <w:bottom w:val="single" w:sz="4" w:space="0" w:color="auto"/>
              <w:right w:val="single" w:sz="4" w:space="0" w:color="auto"/>
            </w:tcBorders>
            <w:shd w:val="clear" w:color="auto" w:fill="auto"/>
            <w:noWrap/>
            <w:vAlign w:val="center"/>
          </w:tcPr>
          <w:p w14:paraId="22BB9EC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303,73</w:t>
            </w:r>
          </w:p>
        </w:tc>
        <w:tc>
          <w:tcPr>
            <w:tcW w:w="557" w:type="pct"/>
            <w:tcBorders>
              <w:top w:val="nil"/>
              <w:left w:val="nil"/>
              <w:bottom w:val="single" w:sz="4" w:space="0" w:color="auto"/>
              <w:right w:val="single" w:sz="4" w:space="0" w:color="auto"/>
            </w:tcBorders>
            <w:shd w:val="clear" w:color="auto" w:fill="auto"/>
            <w:noWrap/>
            <w:vAlign w:val="center"/>
          </w:tcPr>
          <w:p w14:paraId="12C827D2"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314,75</w:t>
            </w:r>
          </w:p>
        </w:tc>
        <w:tc>
          <w:tcPr>
            <w:tcW w:w="557" w:type="pct"/>
            <w:tcBorders>
              <w:top w:val="nil"/>
              <w:left w:val="nil"/>
              <w:bottom w:val="single" w:sz="4" w:space="0" w:color="auto"/>
              <w:right w:val="single" w:sz="4" w:space="0" w:color="auto"/>
            </w:tcBorders>
            <w:shd w:val="clear" w:color="auto" w:fill="auto"/>
            <w:noWrap/>
            <w:vAlign w:val="center"/>
          </w:tcPr>
          <w:p w14:paraId="23AC54BE"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326,88</w:t>
            </w:r>
          </w:p>
        </w:tc>
        <w:tc>
          <w:tcPr>
            <w:tcW w:w="557" w:type="pct"/>
            <w:tcBorders>
              <w:top w:val="nil"/>
              <w:left w:val="nil"/>
              <w:bottom w:val="single" w:sz="4" w:space="0" w:color="auto"/>
              <w:right w:val="single" w:sz="4" w:space="0" w:color="auto"/>
            </w:tcBorders>
            <w:shd w:val="clear" w:color="auto" w:fill="auto"/>
            <w:noWrap/>
            <w:vAlign w:val="center"/>
          </w:tcPr>
          <w:p w14:paraId="253BD25E"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338,78 </w:t>
            </w:r>
          </w:p>
        </w:tc>
        <w:tc>
          <w:tcPr>
            <w:tcW w:w="557" w:type="pct"/>
            <w:tcBorders>
              <w:top w:val="nil"/>
              <w:left w:val="nil"/>
              <w:bottom w:val="single" w:sz="4" w:space="0" w:color="auto"/>
              <w:right w:val="single" w:sz="4" w:space="0" w:color="auto"/>
            </w:tcBorders>
            <w:shd w:val="clear" w:color="auto" w:fill="auto"/>
            <w:noWrap/>
            <w:vAlign w:val="center"/>
          </w:tcPr>
          <w:p w14:paraId="030235B8"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373,83 </w:t>
            </w:r>
          </w:p>
        </w:tc>
        <w:tc>
          <w:tcPr>
            <w:tcW w:w="557" w:type="pct"/>
            <w:tcBorders>
              <w:top w:val="nil"/>
              <w:left w:val="nil"/>
              <w:bottom w:val="single" w:sz="4" w:space="0" w:color="auto"/>
              <w:right w:val="single" w:sz="4" w:space="0" w:color="auto"/>
            </w:tcBorders>
            <w:shd w:val="clear" w:color="auto" w:fill="auto"/>
            <w:noWrap/>
            <w:vAlign w:val="center"/>
          </w:tcPr>
          <w:p w14:paraId="06D397F5"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408,87 </w:t>
            </w:r>
          </w:p>
        </w:tc>
        <w:tc>
          <w:tcPr>
            <w:tcW w:w="630" w:type="pct"/>
            <w:tcBorders>
              <w:top w:val="nil"/>
              <w:left w:val="nil"/>
              <w:bottom w:val="single" w:sz="4" w:space="0" w:color="auto"/>
              <w:right w:val="single" w:sz="4" w:space="0" w:color="auto"/>
            </w:tcBorders>
            <w:shd w:val="clear" w:color="auto" w:fill="auto"/>
            <w:noWrap/>
            <w:vAlign w:val="center"/>
          </w:tcPr>
          <w:p w14:paraId="7E7949C0"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1.051,39 </w:t>
            </w:r>
          </w:p>
        </w:tc>
        <w:tc>
          <w:tcPr>
            <w:tcW w:w="588" w:type="pct"/>
            <w:tcBorders>
              <w:top w:val="nil"/>
              <w:left w:val="nil"/>
              <w:bottom w:val="single" w:sz="4" w:space="0" w:color="auto"/>
              <w:right w:val="single" w:sz="4" w:space="0" w:color="auto"/>
            </w:tcBorders>
            <w:shd w:val="clear" w:color="auto" w:fill="auto"/>
            <w:noWrap/>
            <w:vAlign w:val="center"/>
          </w:tcPr>
          <w:p w14:paraId="0E0F40FB"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1.168,21 </w:t>
            </w:r>
          </w:p>
        </w:tc>
      </w:tr>
      <w:tr w:rsidR="00C01C3A" w:rsidRPr="00B528A4" w14:paraId="55E5BF0F" w14:textId="77777777" w:rsidTr="00A90481">
        <w:trPr>
          <w:trHeight w:val="300"/>
        </w:trPr>
        <w:tc>
          <w:tcPr>
            <w:tcW w:w="440" w:type="pct"/>
            <w:tcBorders>
              <w:top w:val="nil"/>
              <w:left w:val="single" w:sz="4" w:space="0" w:color="auto"/>
              <w:bottom w:val="single" w:sz="4" w:space="0" w:color="auto"/>
              <w:right w:val="single" w:sz="4" w:space="0" w:color="auto"/>
            </w:tcBorders>
            <w:shd w:val="clear" w:color="auto" w:fill="auto"/>
            <w:noWrap/>
            <w:vAlign w:val="center"/>
          </w:tcPr>
          <w:p w14:paraId="01DF658D"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B</w:t>
            </w:r>
          </w:p>
        </w:tc>
        <w:tc>
          <w:tcPr>
            <w:tcW w:w="557" w:type="pct"/>
            <w:tcBorders>
              <w:top w:val="nil"/>
              <w:left w:val="nil"/>
              <w:bottom w:val="single" w:sz="4" w:space="0" w:color="auto"/>
              <w:right w:val="single" w:sz="4" w:space="0" w:color="auto"/>
            </w:tcBorders>
            <w:shd w:val="clear" w:color="auto" w:fill="auto"/>
            <w:noWrap/>
            <w:vAlign w:val="center"/>
          </w:tcPr>
          <w:p w14:paraId="72478998"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318,92</w:t>
            </w:r>
          </w:p>
        </w:tc>
        <w:tc>
          <w:tcPr>
            <w:tcW w:w="557" w:type="pct"/>
            <w:tcBorders>
              <w:top w:val="nil"/>
              <w:left w:val="nil"/>
              <w:bottom w:val="single" w:sz="4" w:space="0" w:color="auto"/>
              <w:right w:val="single" w:sz="4" w:space="0" w:color="auto"/>
            </w:tcBorders>
            <w:shd w:val="clear" w:color="auto" w:fill="auto"/>
            <w:noWrap/>
            <w:vAlign w:val="center"/>
          </w:tcPr>
          <w:p w14:paraId="3D766EFA"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330,49</w:t>
            </w:r>
          </w:p>
        </w:tc>
        <w:tc>
          <w:tcPr>
            <w:tcW w:w="557" w:type="pct"/>
            <w:tcBorders>
              <w:top w:val="nil"/>
              <w:left w:val="nil"/>
              <w:bottom w:val="single" w:sz="4" w:space="0" w:color="auto"/>
              <w:right w:val="single" w:sz="4" w:space="0" w:color="auto"/>
            </w:tcBorders>
            <w:shd w:val="clear" w:color="auto" w:fill="auto"/>
            <w:noWrap/>
            <w:vAlign w:val="center"/>
          </w:tcPr>
          <w:p w14:paraId="038C46D0"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343,22</w:t>
            </w:r>
          </w:p>
        </w:tc>
        <w:tc>
          <w:tcPr>
            <w:tcW w:w="557" w:type="pct"/>
            <w:tcBorders>
              <w:top w:val="nil"/>
              <w:left w:val="nil"/>
              <w:bottom w:val="single" w:sz="4" w:space="0" w:color="auto"/>
              <w:right w:val="single" w:sz="4" w:space="0" w:color="auto"/>
            </w:tcBorders>
            <w:shd w:val="clear" w:color="auto" w:fill="auto"/>
            <w:noWrap/>
            <w:vAlign w:val="center"/>
          </w:tcPr>
          <w:p w14:paraId="378552C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355,72 </w:t>
            </w:r>
          </w:p>
        </w:tc>
        <w:tc>
          <w:tcPr>
            <w:tcW w:w="557" w:type="pct"/>
            <w:tcBorders>
              <w:top w:val="nil"/>
              <w:left w:val="nil"/>
              <w:bottom w:val="single" w:sz="4" w:space="0" w:color="auto"/>
              <w:right w:val="single" w:sz="4" w:space="0" w:color="auto"/>
            </w:tcBorders>
            <w:shd w:val="clear" w:color="auto" w:fill="auto"/>
            <w:noWrap/>
            <w:vAlign w:val="center"/>
          </w:tcPr>
          <w:p w14:paraId="10C6A05A"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392,52 </w:t>
            </w:r>
          </w:p>
        </w:tc>
        <w:tc>
          <w:tcPr>
            <w:tcW w:w="557" w:type="pct"/>
            <w:tcBorders>
              <w:top w:val="nil"/>
              <w:left w:val="nil"/>
              <w:bottom w:val="single" w:sz="4" w:space="0" w:color="auto"/>
              <w:right w:val="single" w:sz="4" w:space="0" w:color="auto"/>
            </w:tcBorders>
            <w:shd w:val="clear" w:color="auto" w:fill="auto"/>
            <w:noWrap/>
            <w:vAlign w:val="center"/>
          </w:tcPr>
          <w:p w14:paraId="2F02454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429,32 </w:t>
            </w:r>
          </w:p>
        </w:tc>
        <w:tc>
          <w:tcPr>
            <w:tcW w:w="630" w:type="pct"/>
            <w:tcBorders>
              <w:top w:val="nil"/>
              <w:left w:val="nil"/>
              <w:bottom w:val="single" w:sz="4" w:space="0" w:color="auto"/>
              <w:right w:val="single" w:sz="4" w:space="0" w:color="auto"/>
            </w:tcBorders>
            <w:shd w:val="clear" w:color="auto" w:fill="auto"/>
            <w:noWrap/>
            <w:vAlign w:val="center"/>
          </w:tcPr>
          <w:p w14:paraId="0529AC6A"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1.103,96 </w:t>
            </w:r>
          </w:p>
        </w:tc>
        <w:tc>
          <w:tcPr>
            <w:tcW w:w="588" w:type="pct"/>
            <w:tcBorders>
              <w:top w:val="nil"/>
              <w:left w:val="nil"/>
              <w:bottom w:val="single" w:sz="4" w:space="0" w:color="auto"/>
              <w:right w:val="single" w:sz="4" w:space="0" w:color="auto"/>
            </w:tcBorders>
            <w:shd w:val="clear" w:color="auto" w:fill="auto"/>
            <w:noWrap/>
            <w:vAlign w:val="center"/>
          </w:tcPr>
          <w:p w14:paraId="2AC80147"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1.226,62 </w:t>
            </w:r>
          </w:p>
        </w:tc>
      </w:tr>
      <w:tr w:rsidR="00C01C3A" w:rsidRPr="00B528A4" w14:paraId="0AD1CB2D" w14:textId="77777777" w:rsidTr="00A90481">
        <w:trPr>
          <w:trHeight w:val="300"/>
        </w:trPr>
        <w:tc>
          <w:tcPr>
            <w:tcW w:w="440" w:type="pct"/>
            <w:tcBorders>
              <w:top w:val="nil"/>
              <w:left w:val="single" w:sz="4" w:space="0" w:color="auto"/>
              <w:bottom w:val="single" w:sz="4" w:space="0" w:color="auto"/>
              <w:right w:val="single" w:sz="4" w:space="0" w:color="auto"/>
            </w:tcBorders>
            <w:shd w:val="clear" w:color="auto" w:fill="auto"/>
            <w:noWrap/>
            <w:vAlign w:val="center"/>
          </w:tcPr>
          <w:p w14:paraId="69DF7A1D"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C</w:t>
            </w:r>
          </w:p>
        </w:tc>
        <w:tc>
          <w:tcPr>
            <w:tcW w:w="557" w:type="pct"/>
            <w:tcBorders>
              <w:top w:val="nil"/>
              <w:left w:val="nil"/>
              <w:bottom w:val="single" w:sz="4" w:space="0" w:color="auto"/>
              <w:right w:val="single" w:sz="4" w:space="0" w:color="auto"/>
            </w:tcBorders>
            <w:shd w:val="clear" w:color="auto" w:fill="auto"/>
            <w:noWrap/>
            <w:vAlign w:val="center"/>
          </w:tcPr>
          <w:p w14:paraId="3D5C984E"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334,87</w:t>
            </w:r>
          </w:p>
        </w:tc>
        <w:tc>
          <w:tcPr>
            <w:tcW w:w="557" w:type="pct"/>
            <w:tcBorders>
              <w:top w:val="nil"/>
              <w:left w:val="nil"/>
              <w:bottom w:val="single" w:sz="4" w:space="0" w:color="auto"/>
              <w:right w:val="single" w:sz="4" w:space="0" w:color="auto"/>
            </w:tcBorders>
            <w:shd w:val="clear" w:color="auto" w:fill="auto"/>
            <w:noWrap/>
            <w:vAlign w:val="center"/>
          </w:tcPr>
          <w:p w14:paraId="244BC62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347,01</w:t>
            </w:r>
          </w:p>
        </w:tc>
        <w:tc>
          <w:tcPr>
            <w:tcW w:w="557" w:type="pct"/>
            <w:tcBorders>
              <w:top w:val="nil"/>
              <w:left w:val="nil"/>
              <w:bottom w:val="single" w:sz="4" w:space="0" w:color="auto"/>
              <w:right w:val="single" w:sz="4" w:space="0" w:color="auto"/>
            </w:tcBorders>
            <w:shd w:val="clear" w:color="auto" w:fill="auto"/>
            <w:noWrap/>
            <w:vAlign w:val="center"/>
          </w:tcPr>
          <w:p w14:paraId="09FD632B"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360,38</w:t>
            </w:r>
          </w:p>
        </w:tc>
        <w:tc>
          <w:tcPr>
            <w:tcW w:w="557" w:type="pct"/>
            <w:tcBorders>
              <w:top w:val="nil"/>
              <w:left w:val="nil"/>
              <w:bottom w:val="single" w:sz="4" w:space="0" w:color="auto"/>
              <w:right w:val="single" w:sz="4" w:space="0" w:color="auto"/>
            </w:tcBorders>
            <w:shd w:val="clear" w:color="auto" w:fill="auto"/>
            <w:noWrap/>
            <w:vAlign w:val="center"/>
          </w:tcPr>
          <w:p w14:paraId="58D22769"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373,51 </w:t>
            </w:r>
          </w:p>
        </w:tc>
        <w:tc>
          <w:tcPr>
            <w:tcW w:w="557" w:type="pct"/>
            <w:tcBorders>
              <w:top w:val="nil"/>
              <w:left w:val="nil"/>
              <w:bottom w:val="single" w:sz="4" w:space="0" w:color="auto"/>
              <w:right w:val="single" w:sz="4" w:space="0" w:color="auto"/>
            </w:tcBorders>
            <w:shd w:val="clear" w:color="auto" w:fill="auto"/>
            <w:noWrap/>
            <w:vAlign w:val="center"/>
          </w:tcPr>
          <w:p w14:paraId="113EC93B"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412,14 </w:t>
            </w:r>
          </w:p>
        </w:tc>
        <w:tc>
          <w:tcPr>
            <w:tcW w:w="557" w:type="pct"/>
            <w:tcBorders>
              <w:top w:val="nil"/>
              <w:left w:val="nil"/>
              <w:bottom w:val="single" w:sz="4" w:space="0" w:color="auto"/>
              <w:right w:val="single" w:sz="4" w:space="0" w:color="auto"/>
            </w:tcBorders>
            <w:shd w:val="clear" w:color="auto" w:fill="auto"/>
            <w:noWrap/>
            <w:vAlign w:val="center"/>
          </w:tcPr>
          <w:p w14:paraId="30BA86FE"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450,78 </w:t>
            </w:r>
          </w:p>
        </w:tc>
        <w:tc>
          <w:tcPr>
            <w:tcW w:w="630" w:type="pct"/>
            <w:tcBorders>
              <w:top w:val="nil"/>
              <w:left w:val="nil"/>
              <w:bottom w:val="single" w:sz="4" w:space="0" w:color="auto"/>
              <w:right w:val="single" w:sz="4" w:space="0" w:color="auto"/>
            </w:tcBorders>
            <w:shd w:val="clear" w:color="auto" w:fill="auto"/>
            <w:noWrap/>
            <w:vAlign w:val="center"/>
          </w:tcPr>
          <w:p w14:paraId="7ED99EB4"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1.159,16 </w:t>
            </w:r>
          </w:p>
        </w:tc>
        <w:tc>
          <w:tcPr>
            <w:tcW w:w="588" w:type="pct"/>
            <w:tcBorders>
              <w:top w:val="nil"/>
              <w:left w:val="nil"/>
              <w:bottom w:val="single" w:sz="4" w:space="0" w:color="auto"/>
              <w:right w:val="single" w:sz="4" w:space="0" w:color="auto"/>
            </w:tcBorders>
            <w:shd w:val="clear" w:color="auto" w:fill="auto"/>
            <w:noWrap/>
            <w:vAlign w:val="center"/>
          </w:tcPr>
          <w:p w14:paraId="7DAA56D3"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1.287,95 </w:t>
            </w:r>
          </w:p>
        </w:tc>
      </w:tr>
      <w:tr w:rsidR="00C01C3A" w:rsidRPr="00B528A4" w14:paraId="16F7C8DD" w14:textId="77777777" w:rsidTr="00A90481">
        <w:trPr>
          <w:trHeight w:val="300"/>
        </w:trPr>
        <w:tc>
          <w:tcPr>
            <w:tcW w:w="440" w:type="pct"/>
            <w:tcBorders>
              <w:top w:val="nil"/>
              <w:left w:val="single" w:sz="4" w:space="0" w:color="auto"/>
              <w:bottom w:val="single" w:sz="4" w:space="0" w:color="auto"/>
              <w:right w:val="single" w:sz="4" w:space="0" w:color="auto"/>
            </w:tcBorders>
            <w:shd w:val="clear" w:color="auto" w:fill="auto"/>
            <w:noWrap/>
            <w:vAlign w:val="center"/>
          </w:tcPr>
          <w:p w14:paraId="2D6C2DD4"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D</w:t>
            </w:r>
          </w:p>
        </w:tc>
        <w:tc>
          <w:tcPr>
            <w:tcW w:w="557" w:type="pct"/>
            <w:tcBorders>
              <w:top w:val="nil"/>
              <w:left w:val="nil"/>
              <w:bottom w:val="single" w:sz="4" w:space="0" w:color="auto"/>
              <w:right w:val="single" w:sz="4" w:space="0" w:color="auto"/>
            </w:tcBorders>
            <w:shd w:val="clear" w:color="auto" w:fill="auto"/>
            <w:noWrap/>
            <w:vAlign w:val="center"/>
          </w:tcPr>
          <w:p w14:paraId="2A26E580"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354,83</w:t>
            </w:r>
          </w:p>
        </w:tc>
        <w:tc>
          <w:tcPr>
            <w:tcW w:w="557" w:type="pct"/>
            <w:tcBorders>
              <w:top w:val="nil"/>
              <w:left w:val="nil"/>
              <w:bottom w:val="single" w:sz="4" w:space="0" w:color="auto"/>
              <w:right w:val="single" w:sz="4" w:space="0" w:color="auto"/>
            </w:tcBorders>
            <w:shd w:val="clear" w:color="auto" w:fill="auto"/>
            <w:noWrap/>
            <w:vAlign w:val="center"/>
          </w:tcPr>
          <w:p w14:paraId="313F1DEB"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364,36</w:t>
            </w:r>
          </w:p>
        </w:tc>
        <w:tc>
          <w:tcPr>
            <w:tcW w:w="557" w:type="pct"/>
            <w:tcBorders>
              <w:top w:val="nil"/>
              <w:left w:val="nil"/>
              <w:bottom w:val="single" w:sz="4" w:space="0" w:color="auto"/>
              <w:right w:val="single" w:sz="4" w:space="0" w:color="auto"/>
            </w:tcBorders>
            <w:shd w:val="clear" w:color="auto" w:fill="auto"/>
            <w:noWrap/>
            <w:vAlign w:val="center"/>
          </w:tcPr>
          <w:p w14:paraId="5D6B7F9C"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378,40</w:t>
            </w:r>
          </w:p>
        </w:tc>
        <w:tc>
          <w:tcPr>
            <w:tcW w:w="557" w:type="pct"/>
            <w:tcBorders>
              <w:top w:val="nil"/>
              <w:left w:val="nil"/>
              <w:bottom w:val="single" w:sz="4" w:space="0" w:color="auto"/>
              <w:right w:val="single" w:sz="4" w:space="0" w:color="auto"/>
            </w:tcBorders>
            <w:shd w:val="clear" w:color="auto" w:fill="auto"/>
            <w:noWrap/>
            <w:vAlign w:val="center"/>
          </w:tcPr>
          <w:p w14:paraId="000B6934"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392,18 </w:t>
            </w:r>
          </w:p>
        </w:tc>
        <w:tc>
          <w:tcPr>
            <w:tcW w:w="557" w:type="pct"/>
            <w:tcBorders>
              <w:top w:val="nil"/>
              <w:left w:val="nil"/>
              <w:bottom w:val="single" w:sz="4" w:space="0" w:color="auto"/>
              <w:right w:val="single" w:sz="4" w:space="0" w:color="auto"/>
            </w:tcBorders>
            <w:shd w:val="clear" w:color="auto" w:fill="auto"/>
            <w:noWrap/>
            <w:vAlign w:val="center"/>
          </w:tcPr>
          <w:p w14:paraId="50CFA81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432,75 </w:t>
            </w:r>
          </w:p>
        </w:tc>
        <w:tc>
          <w:tcPr>
            <w:tcW w:w="557" w:type="pct"/>
            <w:tcBorders>
              <w:top w:val="nil"/>
              <w:left w:val="nil"/>
              <w:bottom w:val="single" w:sz="4" w:space="0" w:color="auto"/>
              <w:right w:val="single" w:sz="4" w:space="0" w:color="auto"/>
            </w:tcBorders>
            <w:shd w:val="clear" w:color="auto" w:fill="auto"/>
            <w:noWrap/>
            <w:vAlign w:val="center"/>
          </w:tcPr>
          <w:p w14:paraId="497036AD"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473,32 </w:t>
            </w:r>
          </w:p>
        </w:tc>
        <w:tc>
          <w:tcPr>
            <w:tcW w:w="630" w:type="pct"/>
            <w:tcBorders>
              <w:top w:val="nil"/>
              <w:left w:val="nil"/>
              <w:bottom w:val="single" w:sz="4" w:space="0" w:color="auto"/>
              <w:right w:val="single" w:sz="4" w:space="0" w:color="auto"/>
            </w:tcBorders>
            <w:shd w:val="clear" w:color="auto" w:fill="auto"/>
            <w:noWrap/>
            <w:vAlign w:val="center"/>
          </w:tcPr>
          <w:p w14:paraId="70EE546D"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1.217,11 </w:t>
            </w:r>
          </w:p>
        </w:tc>
        <w:tc>
          <w:tcPr>
            <w:tcW w:w="588" w:type="pct"/>
            <w:tcBorders>
              <w:top w:val="nil"/>
              <w:left w:val="nil"/>
              <w:bottom w:val="single" w:sz="4" w:space="0" w:color="auto"/>
              <w:right w:val="single" w:sz="4" w:space="0" w:color="auto"/>
            </w:tcBorders>
            <w:shd w:val="clear" w:color="auto" w:fill="auto"/>
            <w:noWrap/>
            <w:vAlign w:val="center"/>
          </w:tcPr>
          <w:p w14:paraId="0229C1AD"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1.352,35 </w:t>
            </w:r>
          </w:p>
        </w:tc>
      </w:tr>
      <w:tr w:rsidR="00C01C3A" w:rsidRPr="00B528A4" w14:paraId="769D99E9" w14:textId="77777777" w:rsidTr="00A90481">
        <w:trPr>
          <w:trHeight w:val="300"/>
        </w:trPr>
        <w:tc>
          <w:tcPr>
            <w:tcW w:w="440" w:type="pct"/>
            <w:tcBorders>
              <w:top w:val="nil"/>
              <w:left w:val="single" w:sz="4" w:space="0" w:color="auto"/>
              <w:bottom w:val="single" w:sz="4" w:space="0" w:color="auto"/>
              <w:right w:val="single" w:sz="4" w:space="0" w:color="auto"/>
            </w:tcBorders>
            <w:shd w:val="clear" w:color="auto" w:fill="auto"/>
            <w:noWrap/>
            <w:vAlign w:val="center"/>
          </w:tcPr>
          <w:p w14:paraId="3AE196E9"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E</w:t>
            </w:r>
          </w:p>
        </w:tc>
        <w:tc>
          <w:tcPr>
            <w:tcW w:w="557" w:type="pct"/>
            <w:tcBorders>
              <w:top w:val="nil"/>
              <w:left w:val="nil"/>
              <w:bottom w:val="single" w:sz="4" w:space="0" w:color="auto"/>
              <w:right w:val="single" w:sz="4" w:space="0" w:color="auto"/>
            </w:tcBorders>
            <w:shd w:val="clear" w:color="auto" w:fill="auto"/>
            <w:noWrap/>
            <w:vAlign w:val="center"/>
          </w:tcPr>
          <w:p w14:paraId="7B674434"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372,57</w:t>
            </w:r>
          </w:p>
        </w:tc>
        <w:tc>
          <w:tcPr>
            <w:tcW w:w="557" w:type="pct"/>
            <w:tcBorders>
              <w:top w:val="nil"/>
              <w:left w:val="nil"/>
              <w:bottom w:val="single" w:sz="4" w:space="0" w:color="auto"/>
              <w:right w:val="single" w:sz="4" w:space="0" w:color="auto"/>
            </w:tcBorders>
            <w:shd w:val="clear" w:color="auto" w:fill="auto"/>
            <w:noWrap/>
            <w:vAlign w:val="center"/>
          </w:tcPr>
          <w:p w14:paraId="43B07DB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382,58</w:t>
            </w:r>
          </w:p>
        </w:tc>
        <w:tc>
          <w:tcPr>
            <w:tcW w:w="557" w:type="pct"/>
            <w:tcBorders>
              <w:top w:val="nil"/>
              <w:left w:val="nil"/>
              <w:bottom w:val="single" w:sz="4" w:space="0" w:color="auto"/>
              <w:right w:val="single" w:sz="4" w:space="0" w:color="auto"/>
            </w:tcBorders>
            <w:shd w:val="clear" w:color="auto" w:fill="auto"/>
            <w:noWrap/>
            <w:vAlign w:val="center"/>
          </w:tcPr>
          <w:p w14:paraId="64D4CFCB"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397,32</w:t>
            </w:r>
          </w:p>
        </w:tc>
        <w:tc>
          <w:tcPr>
            <w:tcW w:w="557" w:type="pct"/>
            <w:tcBorders>
              <w:top w:val="nil"/>
              <w:left w:val="nil"/>
              <w:bottom w:val="single" w:sz="4" w:space="0" w:color="auto"/>
              <w:right w:val="single" w:sz="4" w:space="0" w:color="auto"/>
            </w:tcBorders>
            <w:shd w:val="clear" w:color="auto" w:fill="auto"/>
            <w:noWrap/>
            <w:vAlign w:val="center"/>
          </w:tcPr>
          <w:p w14:paraId="53347C8E"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411,79 </w:t>
            </w:r>
          </w:p>
        </w:tc>
        <w:tc>
          <w:tcPr>
            <w:tcW w:w="557" w:type="pct"/>
            <w:tcBorders>
              <w:top w:val="nil"/>
              <w:left w:val="nil"/>
              <w:bottom w:val="single" w:sz="4" w:space="0" w:color="auto"/>
              <w:right w:val="single" w:sz="4" w:space="0" w:color="auto"/>
            </w:tcBorders>
            <w:shd w:val="clear" w:color="auto" w:fill="auto"/>
            <w:noWrap/>
            <w:vAlign w:val="center"/>
          </w:tcPr>
          <w:p w14:paraId="1F9B3D50"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454,39 </w:t>
            </w:r>
          </w:p>
        </w:tc>
        <w:tc>
          <w:tcPr>
            <w:tcW w:w="557" w:type="pct"/>
            <w:tcBorders>
              <w:top w:val="nil"/>
              <w:left w:val="nil"/>
              <w:bottom w:val="single" w:sz="4" w:space="0" w:color="auto"/>
              <w:right w:val="single" w:sz="4" w:space="0" w:color="auto"/>
            </w:tcBorders>
            <w:shd w:val="clear" w:color="auto" w:fill="auto"/>
            <w:noWrap/>
            <w:vAlign w:val="center"/>
          </w:tcPr>
          <w:p w14:paraId="218BE4DB"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496,99 </w:t>
            </w:r>
          </w:p>
        </w:tc>
        <w:tc>
          <w:tcPr>
            <w:tcW w:w="630" w:type="pct"/>
            <w:tcBorders>
              <w:top w:val="nil"/>
              <w:left w:val="nil"/>
              <w:bottom w:val="single" w:sz="4" w:space="0" w:color="auto"/>
              <w:right w:val="single" w:sz="4" w:space="0" w:color="auto"/>
            </w:tcBorders>
            <w:shd w:val="clear" w:color="auto" w:fill="auto"/>
            <w:noWrap/>
            <w:vAlign w:val="center"/>
          </w:tcPr>
          <w:p w14:paraId="0ED76148"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1.277,97 </w:t>
            </w:r>
          </w:p>
        </w:tc>
        <w:tc>
          <w:tcPr>
            <w:tcW w:w="588" w:type="pct"/>
            <w:tcBorders>
              <w:top w:val="nil"/>
              <w:left w:val="nil"/>
              <w:bottom w:val="single" w:sz="4" w:space="0" w:color="auto"/>
              <w:right w:val="single" w:sz="4" w:space="0" w:color="auto"/>
            </w:tcBorders>
            <w:shd w:val="clear" w:color="auto" w:fill="auto"/>
            <w:noWrap/>
            <w:vAlign w:val="center"/>
          </w:tcPr>
          <w:p w14:paraId="77BBB1B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1.419,97 </w:t>
            </w:r>
          </w:p>
        </w:tc>
      </w:tr>
      <w:tr w:rsidR="00C01C3A" w:rsidRPr="00B528A4" w14:paraId="62AAD848" w14:textId="77777777" w:rsidTr="00A90481">
        <w:trPr>
          <w:trHeight w:val="300"/>
        </w:trPr>
        <w:tc>
          <w:tcPr>
            <w:tcW w:w="440" w:type="pct"/>
            <w:tcBorders>
              <w:top w:val="nil"/>
              <w:left w:val="single" w:sz="4" w:space="0" w:color="auto"/>
              <w:bottom w:val="single" w:sz="4" w:space="0" w:color="auto"/>
              <w:right w:val="single" w:sz="4" w:space="0" w:color="auto"/>
            </w:tcBorders>
            <w:shd w:val="clear" w:color="auto" w:fill="auto"/>
            <w:noWrap/>
            <w:vAlign w:val="center"/>
          </w:tcPr>
          <w:p w14:paraId="17267728"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lastRenderedPageBreak/>
              <w:t>F</w:t>
            </w:r>
          </w:p>
        </w:tc>
        <w:tc>
          <w:tcPr>
            <w:tcW w:w="557" w:type="pct"/>
            <w:tcBorders>
              <w:top w:val="nil"/>
              <w:left w:val="nil"/>
              <w:bottom w:val="single" w:sz="4" w:space="0" w:color="auto"/>
              <w:right w:val="single" w:sz="4" w:space="0" w:color="auto"/>
            </w:tcBorders>
            <w:shd w:val="clear" w:color="auto" w:fill="auto"/>
            <w:noWrap/>
            <w:vAlign w:val="center"/>
          </w:tcPr>
          <w:p w14:paraId="39B60895"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391,19</w:t>
            </w:r>
          </w:p>
        </w:tc>
        <w:tc>
          <w:tcPr>
            <w:tcW w:w="557" w:type="pct"/>
            <w:tcBorders>
              <w:top w:val="nil"/>
              <w:left w:val="nil"/>
              <w:bottom w:val="single" w:sz="4" w:space="0" w:color="auto"/>
              <w:right w:val="single" w:sz="4" w:space="0" w:color="auto"/>
            </w:tcBorders>
            <w:shd w:val="clear" w:color="auto" w:fill="auto"/>
            <w:noWrap/>
            <w:vAlign w:val="center"/>
          </w:tcPr>
          <w:p w14:paraId="177407C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401,71</w:t>
            </w:r>
          </w:p>
        </w:tc>
        <w:tc>
          <w:tcPr>
            <w:tcW w:w="557" w:type="pct"/>
            <w:tcBorders>
              <w:top w:val="nil"/>
              <w:left w:val="nil"/>
              <w:bottom w:val="single" w:sz="4" w:space="0" w:color="auto"/>
              <w:right w:val="single" w:sz="4" w:space="0" w:color="auto"/>
            </w:tcBorders>
            <w:shd w:val="clear" w:color="auto" w:fill="auto"/>
            <w:noWrap/>
            <w:vAlign w:val="center"/>
          </w:tcPr>
          <w:p w14:paraId="595C5535"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417,19</w:t>
            </w:r>
          </w:p>
        </w:tc>
        <w:tc>
          <w:tcPr>
            <w:tcW w:w="557" w:type="pct"/>
            <w:tcBorders>
              <w:top w:val="nil"/>
              <w:left w:val="nil"/>
              <w:bottom w:val="single" w:sz="4" w:space="0" w:color="auto"/>
              <w:right w:val="single" w:sz="4" w:space="0" w:color="auto"/>
            </w:tcBorders>
            <w:shd w:val="clear" w:color="auto" w:fill="auto"/>
            <w:noWrap/>
            <w:vAlign w:val="center"/>
          </w:tcPr>
          <w:p w14:paraId="463DB742"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432,38 </w:t>
            </w:r>
          </w:p>
        </w:tc>
        <w:tc>
          <w:tcPr>
            <w:tcW w:w="557" w:type="pct"/>
            <w:tcBorders>
              <w:top w:val="nil"/>
              <w:left w:val="nil"/>
              <w:bottom w:val="single" w:sz="4" w:space="0" w:color="auto"/>
              <w:right w:val="single" w:sz="4" w:space="0" w:color="auto"/>
            </w:tcBorders>
            <w:shd w:val="clear" w:color="auto" w:fill="auto"/>
            <w:noWrap/>
            <w:vAlign w:val="center"/>
          </w:tcPr>
          <w:p w14:paraId="48AC331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477,11 </w:t>
            </w:r>
          </w:p>
        </w:tc>
        <w:tc>
          <w:tcPr>
            <w:tcW w:w="557" w:type="pct"/>
            <w:tcBorders>
              <w:top w:val="nil"/>
              <w:left w:val="nil"/>
              <w:bottom w:val="single" w:sz="4" w:space="0" w:color="auto"/>
              <w:right w:val="single" w:sz="4" w:space="0" w:color="auto"/>
            </w:tcBorders>
            <w:shd w:val="clear" w:color="auto" w:fill="auto"/>
            <w:noWrap/>
            <w:vAlign w:val="center"/>
          </w:tcPr>
          <w:p w14:paraId="1132056E"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521,84 </w:t>
            </w:r>
          </w:p>
        </w:tc>
        <w:tc>
          <w:tcPr>
            <w:tcW w:w="630" w:type="pct"/>
            <w:tcBorders>
              <w:top w:val="nil"/>
              <w:left w:val="nil"/>
              <w:bottom w:val="single" w:sz="4" w:space="0" w:color="auto"/>
              <w:right w:val="single" w:sz="4" w:space="0" w:color="auto"/>
            </w:tcBorders>
            <w:shd w:val="clear" w:color="auto" w:fill="auto"/>
            <w:noWrap/>
            <w:vAlign w:val="center"/>
          </w:tcPr>
          <w:p w14:paraId="47070648"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1.341,87 </w:t>
            </w:r>
          </w:p>
        </w:tc>
        <w:tc>
          <w:tcPr>
            <w:tcW w:w="588" w:type="pct"/>
            <w:tcBorders>
              <w:top w:val="nil"/>
              <w:left w:val="nil"/>
              <w:bottom w:val="single" w:sz="4" w:space="0" w:color="auto"/>
              <w:right w:val="single" w:sz="4" w:space="0" w:color="auto"/>
            </w:tcBorders>
            <w:shd w:val="clear" w:color="auto" w:fill="auto"/>
            <w:noWrap/>
            <w:vAlign w:val="center"/>
          </w:tcPr>
          <w:p w14:paraId="7388D045"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1.490,96 </w:t>
            </w:r>
          </w:p>
        </w:tc>
      </w:tr>
      <w:tr w:rsidR="00C01C3A" w:rsidRPr="00B528A4" w14:paraId="243F5247" w14:textId="77777777" w:rsidTr="00A90481">
        <w:trPr>
          <w:trHeight w:val="300"/>
        </w:trPr>
        <w:tc>
          <w:tcPr>
            <w:tcW w:w="440" w:type="pct"/>
            <w:tcBorders>
              <w:top w:val="nil"/>
              <w:left w:val="single" w:sz="4" w:space="0" w:color="auto"/>
              <w:bottom w:val="single" w:sz="4" w:space="0" w:color="auto"/>
              <w:right w:val="single" w:sz="4" w:space="0" w:color="auto"/>
            </w:tcBorders>
            <w:shd w:val="clear" w:color="auto" w:fill="auto"/>
            <w:noWrap/>
            <w:vAlign w:val="center"/>
          </w:tcPr>
          <w:p w14:paraId="4F382DAE"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G</w:t>
            </w:r>
          </w:p>
        </w:tc>
        <w:tc>
          <w:tcPr>
            <w:tcW w:w="557" w:type="pct"/>
            <w:tcBorders>
              <w:top w:val="nil"/>
              <w:left w:val="nil"/>
              <w:bottom w:val="single" w:sz="4" w:space="0" w:color="auto"/>
              <w:right w:val="single" w:sz="4" w:space="0" w:color="auto"/>
            </w:tcBorders>
            <w:shd w:val="clear" w:color="auto" w:fill="auto"/>
            <w:noWrap/>
            <w:vAlign w:val="center"/>
          </w:tcPr>
          <w:p w14:paraId="393D38CA"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410,75</w:t>
            </w:r>
          </w:p>
        </w:tc>
        <w:tc>
          <w:tcPr>
            <w:tcW w:w="557" w:type="pct"/>
            <w:tcBorders>
              <w:top w:val="nil"/>
              <w:left w:val="nil"/>
              <w:bottom w:val="single" w:sz="4" w:space="0" w:color="auto"/>
              <w:right w:val="single" w:sz="4" w:space="0" w:color="auto"/>
            </w:tcBorders>
            <w:shd w:val="clear" w:color="auto" w:fill="auto"/>
            <w:noWrap/>
            <w:vAlign w:val="center"/>
          </w:tcPr>
          <w:p w14:paraId="7CB86948"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421,79</w:t>
            </w:r>
          </w:p>
        </w:tc>
        <w:tc>
          <w:tcPr>
            <w:tcW w:w="557" w:type="pct"/>
            <w:tcBorders>
              <w:top w:val="nil"/>
              <w:left w:val="nil"/>
              <w:bottom w:val="single" w:sz="4" w:space="0" w:color="auto"/>
              <w:right w:val="single" w:sz="4" w:space="0" w:color="auto"/>
            </w:tcBorders>
            <w:shd w:val="clear" w:color="auto" w:fill="auto"/>
            <w:noWrap/>
            <w:vAlign w:val="center"/>
          </w:tcPr>
          <w:p w14:paraId="49ABEF6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438,05</w:t>
            </w:r>
          </w:p>
        </w:tc>
        <w:tc>
          <w:tcPr>
            <w:tcW w:w="557" w:type="pct"/>
            <w:tcBorders>
              <w:top w:val="nil"/>
              <w:left w:val="nil"/>
              <w:bottom w:val="single" w:sz="4" w:space="0" w:color="auto"/>
              <w:right w:val="single" w:sz="4" w:space="0" w:color="auto"/>
            </w:tcBorders>
            <w:shd w:val="clear" w:color="auto" w:fill="auto"/>
            <w:noWrap/>
            <w:vAlign w:val="center"/>
          </w:tcPr>
          <w:p w14:paraId="640D4DF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454,00 </w:t>
            </w:r>
          </w:p>
        </w:tc>
        <w:tc>
          <w:tcPr>
            <w:tcW w:w="557" w:type="pct"/>
            <w:tcBorders>
              <w:top w:val="nil"/>
              <w:left w:val="nil"/>
              <w:bottom w:val="single" w:sz="4" w:space="0" w:color="auto"/>
              <w:right w:val="single" w:sz="4" w:space="0" w:color="auto"/>
            </w:tcBorders>
            <w:shd w:val="clear" w:color="auto" w:fill="auto"/>
            <w:noWrap/>
            <w:vAlign w:val="center"/>
          </w:tcPr>
          <w:p w14:paraId="6D74D1F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500,96 </w:t>
            </w:r>
          </w:p>
        </w:tc>
        <w:tc>
          <w:tcPr>
            <w:tcW w:w="557" w:type="pct"/>
            <w:tcBorders>
              <w:top w:val="nil"/>
              <w:left w:val="nil"/>
              <w:bottom w:val="single" w:sz="4" w:space="0" w:color="auto"/>
              <w:right w:val="single" w:sz="4" w:space="0" w:color="auto"/>
            </w:tcBorders>
            <w:shd w:val="clear" w:color="auto" w:fill="auto"/>
            <w:noWrap/>
            <w:vAlign w:val="center"/>
          </w:tcPr>
          <w:p w14:paraId="35A9189A"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547,93 </w:t>
            </w:r>
          </w:p>
        </w:tc>
        <w:tc>
          <w:tcPr>
            <w:tcW w:w="630" w:type="pct"/>
            <w:tcBorders>
              <w:top w:val="nil"/>
              <w:left w:val="nil"/>
              <w:bottom w:val="single" w:sz="4" w:space="0" w:color="auto"/>
              <w:right w:val="single" w:sz="4" w:space="0" w:color="auto"/>
            </w:tcBorders>
            <w:shd w:val="clear" w:color="auto" w:fill="auto"/>
            <w:noWrap/>
            <w:vAlign w:val="center"/>
          </w:tcPr>
          <w:p w14:paraId="33219441"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1.408,96 </w:t>
            </w:r>
          </w:p>
        </w:tc>
        <w:tc>
          <w:tcPr>
            <w:tcW w:w="588" w:type="pct"/>
            <w:tcBorders>
              <w:top w:val="nil"/>
              <w:left w:val="nil"/>
              <w:bottom w:val="single" w:sz="4" w:space="0" w:color="auto"/>
              <w:right w:val="single" w:sz="4" w:space="0" w:color="auto"/>
            </w:tcBorders>
            <w:shd w:val="clear" w:color="auto" w:fill="auto"/>
            <w:noWrap/>
            <w:vAlign w:val="center"/>
          </w:tcPr>
          <w:p w14:paraId="2A413FF5"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1.565,51 </w:t>
            </w:r>
          </w:p>
        </w:tc>
      </w:tr>
      <w:tr w:rsidR="00C01C3A" w:rsidRPr="00B528A4" w14:paraId="546A5696" w14:textId="77777777" w:rsidTr="00A90481">
        <w:trPr>
          <w:trHeight w:val="300"/>
        </w:trPr>
        <w:tc>
          <w:tcPr>
            <w:tcW w:w="440" w:type="pct"/>
            <w:tcBorders>
              <w:top w:val="nil"/>
              <w:left w:val="single" w:sz="4" w:space="0" w:color="auto"/>
              <w:bottom w:val="single" w:sz="4" w:space="0" w:color="auto"/>
              <w:right w:val="single" w:sz="4" w:space="0" w:color="auto"/>
            </w:tcBorders>
            <w:shd w:val="clear" w:color="auto" w:fill="auto"/>
            <w:noWrap/>
            <w:vAlign w:val="center"/>
          </w:tcPr>
          <w:p w14:paraId="2C443115"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H</w:t>
            </w:r>
          </w:p>
        </w:tc>
        <w:tc>
          <w:tcPr>
            <w:tcW w:w="557" w:type="pct"/>
            <w:tcBorders>
              <w:top w:val="nil"/>
              <w:left w:val="nil"/>
              <w:bottom w:val="single" w:sz="4" w:space="0" w:color="auto"/>
              <w:right w:val="single" w:sz="4" w:space="0" w:color="auto"/>
            </w:tcBorders>
            <w:shd w:val="clear" w:color="auto" w:fill="auto"/>
            <w:noWrap/>
            <w:vAlign w:val="center"/>
          </w:tcPr>
          <w:p w14:paraId="4F1BAA73"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431,29</w:t>
            </w:r>
          </w:p>
        </w:tc>
        <w:tc>
          <w:tcPr>
            <w:tcW w:w="557" w:type="pct"/>
            <w:tcBorders>
              <w:top w:val="nil"/>
              <w:left w:val="nil"/>
              <w:bottom w:val="single" w:sz="4" w:space="0" w:color="auto"/>
              <w:right w:val="single" w:sz="4" w:space="0" w:color="auto"/>
            </w:tcBorders>
            <w:shd w:val="clear" w:color="auto" w:fill="auto"/>
            <w:noWrap/>
            <w:vAlign w:val="center"/>
          </w:tcPr>
          <w:p w14:paraId="7366E3FA"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442,88</w:t>
            </w:r>
          </w:p>
        </w:tc>
        <w:tc>
          <w:tcPr>
            <w:tcW w:w="557" w:type="pct"/>
            <w:tcBorders>
              <w:top w:val="nil"/>
              <w:left w:val="nil"/>
              <w:bottom w:val="single" w:sz="4" w:space="0" w:color="auto"/>
              <w:right w:val="single" w:sz="4" w:space="0" w:color="auto"/>
            </w:tcBorders>
            <w:shd w:val="clear" w:color="auto" w:fill="auto"/>
            <w:noWrap/>
            <w:vAlign w:val="center"/>
          </w:tcPr>
          <w:p w14:paraId="4D44E4BB"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459,95</w:t>
            </w:r>
          </w:p>
        </w:tc>
        <w:tc>
          <w:tcPr>
            <w:tcW w:w="557" w:type="pct"/>
            <w:tcBorders>
              <w:top w:val="nil"/>
              <w:left w:val="nil"/>
              <w:bottom w:val="single" w:sz="4" w:space="0" w:color="auto"/>
              <w:right w:val="single" w:sz="4" w:space="0" w:color="auto"/>
            </w:tcBorders>
            <w:shd w:val="clear" w:color="auto" w:fill="auto"/>
            <w:noWrap/>
            <w:vAlign w:val="center"/>
          </w:tcPr>
          <w:p w14:paraId="6707BDF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476,70 </w:t>
            </w:r>
          </w:p>
        </w:tc>
        <w:tc>
          <w:tcPr>
            <w:tcW w:w="557" w:type="pct"/>
            <w:tcBorders>
              <w:top w:val="nil"/>
              <w:left w:val="nil"/>
              <w:bottom w:val="single" w:sz="4" w:space="0" w:color="auto"/>
              <w:right w:val="single" w:sz="4" w:space="0" w:color="auto"/>
            </w:tcBorders>
            <w:shd w:val="clear" w:color="auto" w:fill="auto"/>
            <w:noWrap/>
            <w:vAlign w:val="center"/>
          </w:tcPr>
          <w:p w14:paraId="2F0F7304"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526,01 </w:t>
            </w:r>
          </w:p>
        </w:tc>
        <w:tc>
          <w:tcPr>
            <w:tcW w:w="557" w:type="pct"/>
            <w:tcBorders>
              <w:top w:val="nil"/>
              <w:left w:val="nil"/>
              <w:bottom w:val="single" w:sz="4" w:space="0" w:color="auto"/>
              <w:right w:val="single" w:sz="4" w:space="0" w:color="auto"/>
            </w:tcBorders>
            <w:shd w:val="clear" w:color="auto" w:fill="auto"/>
            <w:noWrap/>
            <w:vAlign w:val="center"/>
          </w:tcPr>
          <w:p w14:paraId="7EBC227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575,33 </w:t>
            </w:r>
          </w:p>
        </w:tc>
        <w:tc>
          <w:tcPr>
            <w:tcW w:w="630" w:type="pct"/>
            <w:tcBorders>
              <w:top w:val="nil"/>
              <w:left w:val="nil"/>
              <w:bottom w:val="single" w:sz="4" w:space="0" w:color="auto"/>
              <w:right w:val="single" w:sz="4" w:space="0" w:color="auto"/>
            </w:tcBorders>
            <w:shd w:val="clear" w:color="auto" w:fill="auto"/>
            <w:noWrap/>
            <w:vAlign w:val="center"/>
          </w:tcPr>
          <w:p w14:paraId="12830A0C"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1.479,41 </w:t>
            </w:r>
          </w:p>
        </w:tc>
        <w:tc>
          <w:tcPr>
            <w:tcW w:w="588" w:type="pct"/>
            <w:tcBorders>
              <w:top w:val="nil"/>
              <w:left w:val="nil"/>
              <w:bottom w:val="single" w:sz="4" w:space="0" w:color="auto"/>
              <w:right w:val="single" w:sz="4" w:space="0" w:color="auto"/>
            </w:tcBorders>
            <w:shd w:val="clear" w:color="auto" w:fill="auto"/>
            <w:noWrap/>
            <w:vAlign w:val="center"/>
          </w:tcPr>
          <w:p w14:paraId="48252788"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1.643,79 </w:t>
            </w:r>
          </w:p>
        </w:tc>
      </w:tr>
      <w:tr w:rsidR="00C01C3A" w:rsidRPr="00B528A4" w14:paraId="38D15D65" w14:textId="77777777" w:rsidTr="00A90481">
        <w:trPr>
          <w:trHeight w:val="300"/>
        </w:trPr>
        <w:tc>
          <w:tcPr>
            <w:tcW w:w="440" w:type="pct"/>
            <w:tcBorders>
              <w:top w:val="nil"/>
              <w:left w:val="single" w:sz="4" w:space="0" w:color="auto"/>
              <w:bottom w:val="single" w:sz="4" w:space="0" w:color="auto"/>
              <w:right w:val="single" w:sz="4" w:space="0" w:color="auto"/>
            </w:tcBorders>
            <w:shd w:val="clear" w:color="auto" w:fill="auto"/>
            <w:noWrap/>
            <w:vAlign w:val="center"/>
          </w:tcPr>
          <w:p w14:paraId="0E888B97"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557" w:type="pct"/>
            <w:tcBorders>
              <w:top w:val="nil"/>
              <w:left w:val="nil"/>
              <w:bottom w:val="single" w:sz="4" w:space="0" w:color="auto"/>
              <w:right w:val="single" w:sz="4" w:space="0" w:color="auto"/>
            </w:tcBorders>
            <w:shd w:val="clear" w:color="auto" w:fill="auto"/>
            <w:noWrap/>
            <w:vAlign w:val="center"/>
          </w:tcPr>
          <w:p w14:paraId="275FE431"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452,86</w:t>
            </w:r>
          </w:p>
        </w:tc>
        <w:tc>
          <w:tcPr>
            <w:tcW w:w="557" w:type="pct"/>
            <w:tcBorders>
              <w:top w:val="nil"/>
              <w:left w:val="nil"/>
              <w:bottom w:val="single" w:sz="4" w:space="0" w:color="auto"/>
              <w:right w:val="single" w:sz="4" w:space="0" w:color="auto"/>
            </w:tcBorders>
            <w:shd w:val="clear" w:color="auto" w:fill="auto"/>
            <w:noWrap/>
            <w:vAlign w:val="center"/>
          </w:tcPr>
          <w:p w14:paraId="24C1F874"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465,03</w:t>
            </w:r>
          </w:p>
        </w:tc>
        <w:tc>
          <w:tcPr>
            <w:tcW w:w="557" w:type="pct"/>
            <w:tcBorders>
              <w:top w:val="nil"/>
              <w:left w:val="nil"/>
              <w:bottom w:val="single" w:sz="4" w:space="0" w:color="auto"/>
              <w:right w:val="single" w:sz="4" w:space="0" w:color="auto"/>
            </w:tcBorders>
            <w:shd w:val="clear" w:color="auto" w:fill="auto"/>
            <w:noWrap/>
            <w:vAlign w:val="center"/>
          </w:tcPr>
          <w:p w14:paraId="40654D03"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482,94</w:t>
            </w:r>
          </w:p>
        </w:tc>
        <w:tc>
          <w:tcPr>
            <w:tcW w:w="557" w:type="pct"/>
            <w:tcBorders>
              <w:top w:val="nil"/>
              <w:left w:val="nil"/>
              <w:bottom w:val="single" w:sz="4" w:space="0" w:color="auto"/>
              <w:right w:val="single" w:sz="4" w:space="0" w:color="auto"/>
            </w:tcBorders>
            <w:shd w:val="clear" w:color="auto" w:fill="auto"/>
            <w:noWrap/>
            <w:vAlign w:val="center"/>
          </w:tcPr>
          <w:p w14:paraId="094841E3"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500,53 </w:t>
            </w:r>
          </w:p>
        </w:tc>
        <w:tc>
          <w:tcPr>
            <w:tcW w:w="557" w:type="pct"/>
            <w:tcBorders>
              <w:top w:val="nil"/>
              <w:left w:val="nil"/>
              <w:bottom w:val="single" w:sz="4" w:space="0" w:color="auto"/>
              <w:right w:val="single" w:sz="4" w:space="0" w:color="auto"/>
            </w:tcBorders>
            <w:shd w:val="clear" w:color="auto" w:fill="auto"/>
            <w:noWrap/>
            <w:vAlign w:val="center"/>
          </w:tcPr>
          <w:p w14:paraId="3414541E"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552,31 </w:t>
            </w:r>
          </w:p>
        </w:tc>
        <w:tc>
          <w:tcPr>
            <w:tcW w:w="557" w:type="pct"/>
            <w:tcBorders>
              <w:top w:val="nil"/>
              <w:left w:val="nil"/>
              <w:bottom w:val="single" w:sz="4" w:space="0" w:color="auto"/>
              <w:right w:val="single" w:sz="4" w:space="0" w:color="auto"/>
            </w:tcBorders>
            <w:shd w:val="clear" w:color="auto" w:fill="auto"/>
            <w:noWrap/>
            <w:vAlign w:val="center"/>
          </w:tcPr>
          <w:p w14:paraId="0AEBD4A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604,09 </w:t>
            </w:r>
          </w:p>
        </w:tc>
        <w:tc>
          <w:tcPr>
            <w:tcW w:w="630" w:type="pct"/>
            <w:tcBorders>
              <w:top w:val="nil"/>
              <w:left w:val="nil"/>
              <w:bottom w:val="single" w:sz="4" w:space="0" w:color="auto"/>
              <w:right w:val="single" w:sz="4" w:space="0" w:color="auto"/>
            </w:tcBorders>
            <w:shd w:val="clear" w:color="auto" w:fill="auto"/>
            <w:noWrap/>
            <w:vAlign w:val="center"/>
          </w:tcPr>
          <w:p w14:paraId="14499E4D"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1.553,38 </w:t>
            </w:r>
          </w:p>
        </w:tc>
        <w:tc>
          <w:tcPr>
            <w:tcW w:w="588" w:type="pct"/>
            <w:tcBorders>
              <w:top w:val="nil"/>
              <w:left w:val="nil"/>
              <w:bottom w:val="single" w:sz="4" w:space="0" w:color="auto"/>
              <w:right w:val="single" w:sz="4" w:space="0" w:color="auto"/>
            </w:tcBorders>
            <w:shd w:val="clear" w:color="auto" w:fill="auto"/>
            <w:noWrap/>
            <w:vAlign w:val="center"/>
          </w:tcPr>
          <w:p w14:paraId="674ABA13"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1.725,98 </w:t>
            </w:r>
          </w:p>
        </w:tc>
      </w:tr>
    </w:tbl>
    <w:p w14:paraId="52F8B425" w14:textId="77777777" w:rsidR="00C01C3A" w:rsidRPr="00C01C3A" w:rsidRDefault="00C01C3A" w:rsidP="00C01C3A">
      <w:pPr>
        <w:rPr>
          <w:rFonts w:ascii="Arial Narrow" w:hAnsi="Arial Narrow"/>
          <w:strike/>
          <w:sz w:val="28"/>
          <w:szCs w:val="28"/>
        </w:rPr>
      </w:pPr>
    </w:p>
    <w:p w14:paraId="7B88738F" w14:textId="77777777" w:rsidR="00B528A4" w:rsidRPr="00B528A4" w:rsidRDefault="00B528A4" w:rsidP="00B528A4">
      <w:pPr>
        <w:pStyle w:val="Ttulo5"/>
        <w:spacing w:before="0" w:after="0"/>
        <w:jc w:val="center"/>
        <w:rPr>
          <w:rFonts w:ascii="Arial Narrow" w:hAnsi="Arial Narrow"/>
          <w:b/>
          <w:strike/>
          <w:sz w:val="24"/>
          <w:szCs w:val="24"/>
        </w:rPr>
      </w:pPr>
      <w:r w:rsidRPr="00B528A4">
        <w:rPr>
          <w:rFonts w:ascii="Arial Narrow" w:hAnsi="Arial Narrow"/>
          <w:b/>
          <w:strike/>
          <w:sz w:val="24"/>
          <w:szCs w:val="24"/>
        </w:rPr>
        <w:t xml:space="preserve">ANEXO IV </w:t>
      </w:r>
    </w:p>
    <w:p w14:paraId="76AAD708" w14:textId="748C3737" w:rsidR="00C01C3A" w:rsidRDefault="00C01C3A" w:rsidP="00C01C3A">
      <w:pPr>
        <w:pStyle w:val="Ttulo5"/>
        <w:spacing w:before="0" w:after="0"/>
        <w:jc w:val="center"/>
        <w:rPr>
          <w:rFonts w:ascii="Arial Narrow" w:hAnsi="Arial Narrow"/>
          <w:b/>
          <w:sz w:val="28"/>
        </w:rPr>
      </w:pPr>
      <w:r w:rsidRPr="00B528A4">
        <w:rPr>
          <w:rFonts w:ascii="Arial Narrow" w:hAnsi="Arial Narrow"/>
          <w:b/>
          <w:strike/>
          <w:sz w:val="24"/>
          <w:szCs w:val="24"/>
        </w:rPr>
        <w:t xml:space="preserve">VENCIMENTOS DOS CARGOS EFETIVOS DO PLANO DE CARGOS E CARREIRAS DA PREFEITURA MUNICIPAL </w:t>
      </w:r>
      <w:r w:rsidRPr="00B528A4">
        <w:rPr>
          <w:rFonts w:ascii="Arial Narrow" w:hAnsi="Arial Narrow"/>
          <w:bCs/>
          <w:sz w:val="24"/>
          <w:szCs w:val="24"/>
        </w:rPr>
        <w:t xml:space="preserve">(redação </w:t>
      </w:r>
      <w:r w:rsidR="00A047F1" w:rsidRPr="00B528A4">
        <w:rPr>
          <w:rFonts w:ascii="Arial Narrow" w:hAnsi="Arial Narrow"/>
          <w:bCs/>
          <w:sz w:val="24"/>
          <w:szCs w:val="24"/>
        </w:rPr>
        <w:t xml:space="preserve">dada </w:t>
      </w:r>
      <w:r w:rsidRPr="00B528A4">
        <w:rPr>
          <w:rFonts w:ascii="Arial Narrow" w:hAnsi="Arial Narrow"/>
          <w:bCs/>
          <w:sz w:val="24"/>
          <w:szCs w:val="24"/>
        </w:rPr>
        <w:t>pela Lei Complementar 81/2006)</w:t>
      </w:r>
      <w:r w:rsidR="00820137" w:rsidRPr="00B528A4">
        <w:rPr>
          <w:rFonts w:ascii="Arial Narrow" w:hAnsi="Arial Narrow"/>
          <w:bCs/>
          <w:sz w:val="24"/>
          <w:szCs w:val="24"/>
        </w:rPr>
        <w:t xml:space="preserve"> </w:t>
      </w:r>
      <w:r w:rsidR="00820137" w:rsidRPr="00B528A4">
        <w:rPr>
          <w:rFonts w:ascii="Arial Narrow" w:hAnsi="Arial Narrow"/>
          <w:bCs/>
          <w:color w:val="00B0F0"/>
          <w:sz w:val="24"/>
          <w:szCs w:val="24"/>
        </w:rPr>
        <w:t xml:space="preserve">(redação </w:t>
      </w:r>
      <w:proofErr w:type="spellStart"/>
      <w:r w:rsidR="00820137" w:rsidRPr="00B528A4">
        <w:rPr>
          <w:rFonts w:ascii="Arial Narrow" w:hAnsi="Arial Narrow"/>
          <w:bCs/>
          <w:color w:val="00B0F0"/>
          <w:sz w:val="24"/>
          <w:szCs w:val="24"/>
        </w:rPr>
        <w:t>alt</w:t>
      </w:r>
      <w:proofErr w:type="spellEnd"/>
      <w:r w:rsidR="00820137" w:rsidRPr="00B528A4">
        <w:rPr>
          <w:rFonts w:ascii="Arial Narrow" w:hAnsi="Arial Narrow"/>
          <w:bCs/>
          <w:color w:val="00B0F0"/>
          <w:sz w:val="24"/>
          <w:szCs w:val="24"/>
        </w:rPr>
        <w:t xml:space="preserve"> pela Lei Complementar 93/2008)</w:t>
      </w:r>
      <w:r w:rsidR="00D86F59">
        <w:rPr>
          <w:rFonts w:ascii="Arial Narrow" w:hAnsi="Arial Narrow"/>
          <w:bCs/>
          <w:color w:val="00B0F0"/>
          <w:sz w:val="24"/>
          <w:szCs w:val="24"/>
        </w:rPr>
        <w:t xml:space="preserve"> </w:t>
      </w:r>
      <w:r w:rsidR="00D86F59" w:rsidRPr="00D86F59">
        <w:rPr>
          <w:rFonts w:ascii="Arial Narrow" w:hAnsi="Arial Narrow"/>
          <w:bCs/>
          <w:color w:val="FF0000"/>
          <w:sz w:val="20"/>
        </w:rPr>
        <w:t>(revogado pela Lei Complementar 292/2023)</w:t>
      </w:r>
    </w:p>
    <w:p w14:paraId="670BE4C5" w14:textId="77777777" w:rsidR="00C01C3A" w:rsidRPr="00B528A4" w:rsidRDefault="00C01C3A" w:rsidP="00C01C3A">
      <w:pPr>
        <w:jc w:val="both"/>
        <w:rPr>
          <w:rFonts w:ascii="Arial Narrow" w:hAnsi="Arial Narrow"/>
          <w:strike/>
          <w:szCs w:val="24"/>
        </w:rPr>
      </w:pPr>
    </w:p>
    <w:p w14:paraId="4E545A25" w14:textId="77777777" w:rsidR="00C01C3A" w:rsidRPr="00B528A4" w:rsidRDefault="00C01C3A" w:rsidP="00C01C3A">
      <w:pPr>
        <w:jc w:val="both"/>
        <w:rPr>
          <w:rFonts w:ascii="Arial Narrow" w:hAnsi="Arial Narrow"/>
          <w:strike/>
          <w:szCs w:val="24"/>
        </w:rPr>
      </w:pPr>
    </w:p>
    <w:tbl>
      <w:tblPr>
        <w:tblW w:w="5191" w:type="pct"/>
        <w:tblInd w:w="-50" w:type="dxa"/>
        <w:tblLayout w:type="fixed"/>
        <w:tblCellMar>
          <w:left w:w="70" w:type="dxa"/>
          <w:right w:w="70" w:type="dxa"/>
        </w:tblCellMar>
        <w:tblLook w:val="0000" w:firstRow="0" w:lastRow="0" w:firstColumn="0" w:lastColumn="0" w:noHBand="0" w:noVBand="0"/>
      </w:tblPr>
      <w:tblGrid>
        <w:gridCol w:w="696"/>
        <w:gridCol w:w="1128"/>
        <w:gridCol w:w="1127"/>
        <w:gridCol w:w="1127"/>
        <w:gridCol w:w="1127"/>
        <w:gridCol w:w="1127"/>
        <w:gridCol w:w="1127"/>
        <w:gridCol w:w="1127"/>
        <w:gridCol w:w="1116"/>
      </w:tblGrid>
      <w:tr w:rsidR="00C01C3A" w:rsidRPr="00B528A4" w14:paraId="16B08B01" w14:textId="77777777" w:rsidTr="00A90481">
        <w:trPr>
          <w:trHeight w:val="22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15130B98" w14:textId="77777777" w:rsidR="00C01C3A" w:rsidRPr="00B528A4" w:rsidRDefault="00C01C3A" w:rsidP="00A90481">
            <w:pPr>
              <w:jc w:val="center"/>
              <w:rPr>
                <w:rFonts w:ascii="Arial Narrow" w:hAnsi="Arial Narrow" w:cs="Arial"/>
                <w:bCs/>
                <w:strike/>
                <w:szCs w:val="24"/>
              </w:rPr>
            </w:pPr>
            <w:r w:rsidRPr="00B528A4">
              <w:rPr>
                <w:rFonts w:ascii="Arial Narrow" w:hAnsi="Arial Narrow" w:cs="Arial"/>
                <w:b/>
                <w:bCs/>
                <w:strike/>
                <w:szCs w:val="24"/>
              </w:rPr>
              <w:t>TABELA GERAL – ANEXO III DA LEI COMPLEMTAR Nº 41/2002</w:t>
            </w:r>
          </w:p>
        </w:tc>
      </w:tr>
      <w:tr w:rsidR="00C01C3A" w:rsidRPr="00B528A4" w14:paraId="46450AEA" w14:textId="77777777" w:rsidTr="00A90481">
        <w:trPr>
          <w:trHeight w:val="225"/>
        </w:trPr>
        <w:tc>
          <w:tcPr>
            <w:tcW w:w="358" w:type="pct"/>
            <w:vMerge w:val="restart"/>
            <w:tcBorders>
              <w:top w:val="nil"/>
              <w:left w:val="single" w:sz="4" w:space="0" w:color="auto"/>
              <w:bottom w:val="single" w:sz="4" w:space="0" w:color="auto"/>
              <w:right w:val="single" w:sz="4" w:space="0" w:color="auto"/>
            </w:tcBorders>
            <w:shd w:val="clear" w:color="auto" w:fill="auto"/>
            <w:noWrap/>
            <w:textDirection w:val="btLr"/>
            <w:vAlign w:val="bottom"/>
          </w:tcPr>
          <w:p w14:paraId="0DD17577" w14:textId="77777777" w:rsidR="00C01C3A" w:rsidRPr="00B528A4" w:rsidRDefault="00C01C3A" w:rsidP="00A90481">
            <w:pPr>
              <w:ind w:left="113" w:right="113"/>
              <w:jc w:val="center"/>
              <w:rPr>
                <w:rFonts w:ascii="Arial Narrow" w:hAnsi="Arial Narrow" w:cs="Arial"/>
                <w:b/>
                <w:bCs/>
                <w:strike/>
                <w:szCs w:val="24"/>
              </w:rPr>
            </w:pPr>
            <w:r w:rsidRPr="00B528A4">
              <w:rPr>
                <w:rFonts w:ascii="Arial Narrow" w:hAnsi="Arial Narrow" w:cs="Arial"/>
                <w:b/>
                <w:bCs/>
                <w:strike/>
                <w:szCs w:val="24"/>
              </w:rPr>
              <w:t>CLASSE</w:t>
            </w:r>
          </w:p>
        </w:tc>
        <w:tc>
          <w:tcPr>
            <w:tcW w:w="4642" w:type="pct"/>
            <w:gridSpan w:val="8"/>
            <w:tcBorders>
              <w:top w:val="single" w:sz="4" w:space="0" w:color="auto"/>
              <w:left w:val="nil"/>
              <w:bottom w:val="single" w:sz="4" w:space="0" w:color="auto"/>
              <w:right w:val="single" w:sz="4" w:space="0" w:color="auto"/>
            </w:tcBorders>
            <w:shd w:val="clear" w:color="auto" w:fill="auto"/>
            <w:noWrap/>
            <w:vAlign w:val="bottom"/>
          </w:tcPr>
          <w:p w14:paraId="37941060"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NIVEL</w:t>
            </w:r>
          </w:p>
        </w:tc>
      </w:tr>
      <w:tr w:rsidR="00C01C3A" w:rsidRPr="00B528A4" w14:paraId="6E2B2EF3" w14:textId="77777777" w:rsidTr="00A90481">
        <w:trPr>
          <w:trHeight w:val="659"/>
        </w:trPr>
        <w:tc>
          <w:tcPr>
            <w:tcW w:w="358" w:type="pct"/>
            <w:vMerge/>
            <w:tcBorders>
              <w:top w:val="nil"/>
              <w:left w:val="single" w:sz="4" w:space="0" w:color="auto"/>
              <w:bottom w:val="single" w:sz="4" w:space="0" w:color="auto"/>
              <w:right w:val="single" w:sz="4" w:space="0" w:color="auto"/>
            </w:tcBorders>
            <w:shd w:val="clear" w:color="auto" w:fill="auto"/>
            <w:vAlign w:val="center"/>
          </w:tcPr>
          <w:p w14:paraId="61C09D41" w14:textId="77777777" w:rsidR="00C01C3A" w:rsidRPr="00B528A4" w:rsidRDefault="00C01C3A" w:rsidP="00A90481">
            <w:pPr>
              <w:rPr>
                <w:rFonts w:ascii="Arial Narrow" w:hAnsi="Arial Narrow" w:cs="Arial"/>
                <w:b/>
                <w:bCs/>
                <w:strike/>
                <w:szCs w:val="24"/>
              </w:rPr>
            </w:pPr>
          </w:p>
        </w:tc>
        <w:tc>
          <w:tcPr>
            <w:tcW w:w="581" w:type="pct"/>
            <w:tcBorders>
              <w:top w:val="nil"/>
              <w:left w:val="nil"/>
              <w:bottom w:val="single" w:sz="4" w:space="0" w:color="auto"/>
              <w:right w:val="single" w:sz="4" w:space="0" w:color="auto"/>
            </w:tcBorders>
            <w:shd w:val="clear" w:color="auto" w:fill="auto"/>
            <w:noWrap/>
            <w:vAlign w:val="bottom"/>
          </w:tcPr>
          <w:p w14:paraId="355DB62F"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581" w:type="pct"/>
            <w:tcBorders>
              <w:top w:val="nil"/>
              <w:left w:val="nil"/>
              <w:bottom w:val="single" w:sz="4" w:space="0" w:color="auto"/>
              <w:right w:val="single" w:sz="4" w:space="0" w:color="auto"/>
            </w:tcBorders>
            <w:shd w:val="clear" w:color="auto" w:fill="auto"/>
            <w:noWrap/>
            <w:vAlign w:val="bottom"/>
          </w:tcPr>
          <w:p w14:paraId="6722EE4E"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II</w:t>
            </w:r>
          </w:p>
        </w:tc>
        <w:tc>
          <w:tcPr>
            <w:tcW w:w="581" w:type="pct"/>
            <w:tcBorders>
              <w:top w:val="nil"/>
              <w:left w:val="nil"/>
              <w:bottom w:val="single" w:sz="4" w:space="0" w:color="auto"/>
              <w:right w:val="single" w:sz="4" w:space="0" w:color="auto"/>
            </w:tcBorders>
            <w:shd w:val="clear" w:color="auto" w:fill="auto"/>
            <w:noWrap/>
            <w:vAlign w:val="bottom"/>
          </w:tcPr>
          <w:p w14:paraId="421D203F"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III</w:t>
            </w:r>
          </w:p>
        </w:tc>
        <w:tc>
          <w:tcPr>
            <w:tcW w:w="581" w:type="pct"/>
            <w:tcBorders>
              <w:top w:val="nil"/>
              <w:left w:val="nil"/>
              <w:bottom w:val="single" w:sz="4" w:space="0" w:color="auto"/>
              <w:right w:val="single" w:sz="4" w:space="0" w:color="auto"/>
            </w:tcBorders>
            <w:shd w:val="clear" w:color="auto" w:fill="auto"/>
            <w:noWrap/>
            <w:vAlign w:val="bottom"/>
          </w:tcPr>
          <w:p w14:paraId="726AD8AA"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IV</w:t>
            </w:r>
          </w:p>
        </w:tc>
        <w:tc>
          <w:tcPr>
            <w:tcW w:w="581" w:type="pct"/>
            <w:tcBorders>
              <w:top w:val="nil"/>
              <w:left w:val="nil"/>
              <w:bottom w:val="single" w:sz="4" w:space="0" w:color="auto"/>
              <w:right w:val="single" w:sz="4" w:space="0" w:color="auto"/>
            </w:tcBorders>
            <w:shd w:val="clear" w:color="auto" w:fill="auto"/>
            <w:noWrap/>
            <w:vAlign w:val="bottom"/>
          </w:tcPr>
          <w:p w14:paraId="0806F26A"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V</w:t>
            </w:r>
          </w:p>
        </w:tc>
        <w:tc>
          <w:tcPr>
            <w:tcW w:w="581" w:type="pct"/>
            <w:tcBorders>
              <w:top w:val="nil"/>
              <w:left w:val="nil"/>
              <w:bottom w:val="single" w:sz="4" w:space="0" w:color="auto"/>
              <w:right w:val="single" w:sz="4" w:space="0" w:color="auto"/>
            </w:tcBorders>
            <w:shd w:val="clear" w:color="auto" w:fill="auto"/>
            <w:noWrap/>
            <w:vAlign w:val="bottom"/>
          </w:tcPr>
          <w:p w14:paraId="0D8E7B57"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VI</w:t>
            </w:r>
          </w:p>
        </w:tc>
        <w:tc>
          <w:tcPr>
            <w:tcW w:w="581" w:type="pct"/>
            <w:tcBorders>
              <w:top w:val="nil"/>
              <w:left w:val="nil"/>
              <w:bottom w:val="single" w:sz="4" w:space="0" w:color="auto"/>
              <w:right w:val="single" w:sz="4" w:space="0" w:color="auto"/>
            </w:tcBorders>
            <w:shd w:val="clear" w:color="auto" w:fill="auto"/>
            <w:noWrap/>
            <w:vAlign w:val="bottom"/>
          </w:tcPr>
          <w:p w14:paraId="2E1E803D"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VII</w:t>
            </w:r>
          </w:p>
        </w:tc>
        <w:tc>
          <w:tcPr>
            <w:tcW w:w="578" w:type="pct"/>
            <w:tcBorders>
              <w:top w:val="nil"/>
              <w:left w:val="nil"/>
              <w:bottom w:val="single" w:sz="4" w:space="0" w:color="auto"/>
              <w:right w:val="single" w:sz="4" w:space="0" w:color="auto"/>
            </w:tcBorders>
            <w:shd w:val="clear" w:color="auto" w:fill="auto"/>
            <w:noWrap/>
            <w:vAlign w:val="bottom"/>
          </w:tcPr>
          <w:p w14:paraId="632A7083"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VIII</w:t>
            </w:r>
          </w:p>
        </w:tc>
      </w:tr>
      <w:tr w:rsidR="00C01C3A" w:rsidRPr="00B528A4" w14:paraId="01C9D5BC" w14:textId="77777777" w:rsidTr="00A90481">
        <w:trPr>
          <w:trHeight w:val="225"/>
        </w:trPr>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5068F" w14:textId="77777777" w:rsidR="00C01C3A" w:rsidRPr="00B528A4" w:rsidRDefault="00C01C3A" w:rsidP="00A90481">
            <w:pPr>
              <w:spacing w:before="120" w:after="120"/>
              <w:jc w:val="center"/>
              <w:rPr>
                <w:rFonts w:ascii="Arial Narrow" w:hAnsi="Arial Narrow" w:cs="Arial"/>
                <w:b/>
                <w:bCs/>
                <w:strike/>
                <w:szCs w:val="24"/>
              </w:rPr>
            </w:pPr>
            <w:r w:rsidRPr="00B528A4">
              <w:rPr>
                <w:rFonts w:ascii="Arial Narrow" w:hAnsi="Arial Narrow" w:cs="Arial"/>
                <w:b/>
                <w:bCs/>
                <w:strike/>
                <w:szCs w:val="24"/>
              </w:rPr>
              <w:t>A</w:t>
            </w:r>
          </w:p>
        </w:tc>
        <w:tc>
          <w:tcPr>
            <w:tcW w:w="581" w:type="pct"/>
            <w:tcBorders>
              <w:top w:val="single" w:sz="4" w:space="0" w:color="auto"/>
              <w:left w:val="nil"/>
              <w:bottom w:val="single" w:sz="4" w:space="0" w:color="auto"/>
              <w:right w:val="single" w:sz="4" w:space="0" w:color="auto"/>
            </w:tcBorders>
            <w:shd w:val="clear" w:color="auto" w:fill="auto"/>
            <w:noWrap/>
            <w:vAlign w:val="bottom"/>
          </w:tcPr>
          <w:p w14:paraId="00C94D2E"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352,00 </w:t>
            </w:r>
          </w:p>
        </w:tc>
        <w:tc>
          <w:tcPr>
            <w:tcW w:w="581" w:type="pct"/>
            <w:tcBorders>
              <w:top w:val="nil"/>
              <w:left w:val="nil"/>
              <w:bottom w:val="single" w:sz="4" w:space="0" w:color="auto"/>
              <w:right w:val="single" w:sz="4" w:space="0" w:color="auto"/>
            </w:tcBorders>
            <w:shd w:val="clear" w:color="auto" w:fill="auto"/>
            <w:noWrap/>
            <w:vAlign w:val="bottom"/>
          </w:tcPr>
          <w:p w14:paraId="45A29E26"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357,28 </w:t>
            </w:r>
          </w:p>
        </w:tc>
        <w:tc>
          <w:tcPr>
            <w:tcW w:w="581" w:type="pct"/>
            <w:tcBorders>
              <w:top w:val="nil"/>
              <w:left w:val="nil"/>
              <w:bottom w:val="single" w:sz="4" w:space="0" w:color="auto"/>
              <w:right w:val="single" w:sz="4" w:space="0" w:color="auto"/>
            </w:tcBorders>
            <w:shd w:val="clear" w:color="auto" w:fill="auto"/>
            <w:noWrap/>
            <w:vAlign w:val="bottom"/>
          </w:tcPr>
          <w:p w14:paraId="0A99F9BE"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360,80 </w:t>
            </w:r>
          </w:p>
        </w:tc>
        <w:tc>
          <w:tcPr>
            <w:tcW w:w="581" w:type="pct"/>
            <w:tcBorders>
              <w:top w:val="nil"/>
              <w:left w:val="nil"/>
              <w:bottom w:val="single" w:sz="4" w:space="0" w:color="auto"/>
              <w:right w:val="single" w:sz="4" w:space="0" w:color="auto"/>
            </w:tcBorders>
            <w:shd w:val="clear" w:color="auto" w:fill="auto"/>
            <w:noWrap/>
            <w:vAlign w:val="bottom"/>
          </w:tcPr>
          <w:p w14:paraId="500E961C"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367,84 </w:t>
            </w:r>
          </w:p>
        </w:tc>
        <w:tc>
          <w:tcPr>
            <w:tcW w:w="581" w:type="pct"/>
            <w:tcBorders>
              <w:top w:val="nil"/>
              <w:left w:val="nil"/>
              <w:bottom w:val="single" w:sz="4" w:space="0" w:color="auto"/>
              <w:right w:val="single" w:sz="4" w:space="0" w:color="auto"/>
            </w:tcBorders>
            <w:shd w:val="clear" w:color="auto" w:fill="auto"/>
            <w:noWrap/>
            <w:vAlign w:val="bottom"/>
          </w:tcPr>
          <w:p w14:paraId="5AA190D4"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397,76 </w:t>
            </w:r>
          </w:p>
        </w:tc>
        <w:tc>
          <w:tcPr>
            <w:tcW w:w="581" w:type="pct"/>
            <w:tcBorders>
              <w:top w:val="nil"/>
              <w:left w:val="nil"/>
              <w:bottom w:val="single" w:sz="4" w:space="0" w:color="auto"/>
              <w:right w:val="single" w:sz="4" w:space="0" w:color="auto"/>
            </w:tcBorders>
            <w:shd w:val="clear" w:color="auto" w:fill="auto"/>
            <w:noWrap/>
            <w:vAlign w:val="bottom"/>
          </w:tcPr>
          <w:p w14:paraId="033DFAFF"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429,44 </w:t>
            </w:r>
          </w:p>
        </w:tc>
        <w:tc>
          <w:tcPr>
            <w:tcW w:w="581" w:type="pct"/>
            <w:tcBorders>
              <w:top w:val="nil"/>
              <w:left w:val="nil"/>
              <w:bottom w:val="single" w:sz="4" w:space="0" w:color="auto"/>
              <w:right w:val="single" w:sz="4" w:space="0" w:color="auto"/>
            </w:tcBorders>
            <w:shd w:val="clear" w:color="auto" w:fill="auto"/>
            <w:noWrap/>
            <w:vAlign w:val="bottom"/>
          </w:tcPr>
          <w:p w14:paraId="7BD2C447"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1.092,96 </w:t>
            </w:r>
          </w:p>
        </w:tc>
        <w:tc>
          <w:tcPr>
            <w:tcW w:w="578" w:type="pct"/>
            <w:tcBorders>
              <w:top w:val="nil"/>
              <w:left w:val="nil"/>
              <w:bottom w:val="single" w:sz="4" w:space="0" w:color="auto"/>
              <w:right w:val="single" w:sz="4" w:space="0" w:color="auto"/>
            </w:tcBorders>
            <w:shd w:val="clear" w:color="auto" w:fill="auto"/>
            <w:noWrap/>
            <w:vAlign w:val="bottom"/>
          </w:tcPr>
          <w:p w14:paraId="5FC0C81C"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1.214,40 </w:t>
            </w:r>
          </w:p>
        </w:tc>
      </w:tr>
      <w:tr w:rsidR="00C01C3A" w:rsidRPr="00B528A4" w14:paraId="6F5A371D" w14:textId="77777777" w:rsidTr="00A90481">
        <w:trPr>
          <w:trHeight w:val="225"/>
        </w:trPr>
        <w:tc>
          <w:tcPr>
            <w:tcW w:w="358" w:type="pct"/>
            <w:tcBorders>
              <w:top w:val="nil"/>
              <w:left w:val="single" w:sz="4" w:space="0" w:color="auto"/>
              <w:bottom w:val="single" w:sz="4" w:space="0" w:color="auto"/>
              <w:right w:val="single" w:sz="4" w:space="0" w:color="auto"/>
            </w:tcBorders>
            <w:shd w:val="clear" w:color="auto" w:fill="auto"/>
            <w:noWrap/>
            <w:vAlign w:val="bottom"/>
          </w:tcPr>
          <w:p w14:paraId="37192E91" w14:textId="77777777" w:rsidR="00C01C3A" w:rsidRPr="00B528A4" w:rsidRDefault="00C01C3A" w:rsidP="00A90481">
            <w:pPr>
              <w:spacing w:before="120" w:after="120"/>
              <w:jc w:val="center"/>
              <w:rPr>
                <w:rFonts w:ascii="Arial Narrow" w:hAnsi="Arial Narrow" w:cs="Arial"/>
                <w:b/>
                <w:bCs/>
                <w:strike/>
                <w:szCs w:val="24"/>
              </w:rPr>
            </w:pPr>
            <w:r w:rsidRPr="00B528A4">
              <w:rPr>
                <w:rFonts w:ascii="Arial Narrow" w:hAnsi="Arial Narrow" w:cs="Arial"/>
                <w:b/>
                <w:bCs/>
                <w:strike/>
                <w:szCs w:val="24"/>
              </w:rPr>
              <w:t>B</w:t>
            </w:r>
          </w:p>
        </w:tc>
        <w:tc>
          <w:tcPr>
            <w:tcW w:w="581" w:type="pct"/>
            <w:tcBorders>
              <w:top w:val="nil"/>
              <w:left w:val="nil"/>
              <w:bottom w:val="single" w:sz="4" w:space="0" w:color="auto"/>
              <w:right w:val="single" w:sz="4" w:space="0" w:color="auto"/>
            </w:tcBorders>
            <w:shd w:val="clear" w:color="auto" w:fill="auto"/>
            <w:noWrap/>
            <w:vAlign w:val="bottom"/>
          </w:tcPr>
          <w:p w14:paraId="5C1C3D07"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369,60 </w:t>
            </w:r>
          </w:p>
        </w:tc>
        <w:tc>
          <w:tcPr>
            <w:tcW w:w="581" w:type="pct"/>
            <w:tcBorders>
              <w:top w:val="nil"/>
              <w:left w:val="nil"/>
              <w:bottom w:val="single" w:sz="4" w:space="0" w:color="auto"/>
              <w:right w:val="single" w:sz="4" w:space="0" w:color="auto"/>
            </w:tcBorders>
            <w:shd w:val="clear" w:color="auto" w:fill="auto"/>
            <w:noWrap/>
            <w:vAlign w:val="bottom"/>
          </w:tcPr>
          <w:p w14:paraId="425E29E8"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375,14 </w:t>
            </w:r>
          </w:p>
        </w:tc>
        <w:tc>
          <w:tcPr>
            <w:tcW w:w="581" w:type="pct"/>
            <w:tcBorders>
              <w:top w:val="nil"/>
              <w:left w:val="nil"/>
              <w:bottom w:val="single" w:sz="4" w:space="0" w:color="auto"/>
              <w:right w:val="single" w:sz="4" w:space="0" w:color="auto"/>
            </w:tcBorders>
            <w:shd w:val="clear" w:color="auto" w:fill="auto"/>
            <w:noWrap/>
            <w:vAlign w:val="bottom"/>
          </w:tcPr>
          <w:p w14:paraId="317A867E"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378,84 </w:t>
            </w:r>
          </w:p>
        </w:tc>
        <w:tc>
          <w:tcPr>
            <w:tcW w:w="581" w:type="pct"/>
            <w:tcBorders>
              <w:top w:val="nil"/>
              <w:left w:val="nil"/>
              <w:bottom w:val="single" w:sz="4" w:space="0" w:color="auto"/>
              <w:right w:val="single" w:sz="4" w:space="0" w:color="auto"/>
            </w:tcBorders>
            <w:shd w:val="clear" w:color="auto" w:fill="auto"/>
            <w:noWrap/>
            <w:vAlign w:val="bottom"/>
          </w:tcPr>
          <w:p w14:paraId="4486681D"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386,23 </w:t>
            </w:r>
          </w:p>
        </w:tc>
        <w:tc>
          <w:tcPr>
            <w:tcW w:w="581" w:type="pct"/>
            <w:tcBorders>
              <w:top w:val="nil"/>
              <w:left w:val="nil"/>
              <w:bottom w:val="single" w:sz="4" w:space="0" w:color="auto"/>
              <w:right w:val="single" w:sz="4" w:space="0" w:color="auto"/>
            </w:tcBorders>
            <w:shd w:val="clear" w:color="auto" w:fill="auto"/>
            <w:noWrap/>
            <w:vAlign w:val="bottom"/>
          </w:tcPr>
          <w:p w14:paraId="7355004A"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417,65 </w:t>
            </w:r>
          </w:p>
        </w:tc>
        <w:tc>
          <w:tcPr>
            <w:tcW w:w="581" w:type="pct"/>
            <w:tcBorders>
              <w:top w:val="nil"/>
              <w:left w:val="nil"/>
              <w:bottom w:val="single" w:sz="4" w:space="0" w:color="auto"/>
              <w:right w:val="single" w:sz="4" w:space="0" w:color="auto"/>
            </w:tcBorders>
            <w:shd w:val="clear" w:color="auto" w:fill="auto"/>
            <w:noWrap/>
            <w:vAlign w:val="bottom"/>
          </w:tcPr>
          <w:p w14:paraId="1EF91C55"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450,91 </w:t>
            </w:r>
          </w:p>
        </w:tc>
        <w:tc>
          <w:tcPr>
            <w:tcW w:w="581" w:type="pct"/>
            <w:tcBorders>
              <w:top w:val="nil"/>
              <w:left w:val="nil"/>
              <w:bottom w:val="single" w:sz="4" w:space="0" w:color="auto"/>
              <w:right w:val="single" w:sz="4" w:space="0" w:color="auto"/>
            </w:tcBorders>
            <w:shd w:val="clear" w:color="auto" w:fill="auto"/>
            <w:noWrap/>
            <w:vAlign w:val="bottom"/>
          </w:tcPr>
          <w:p w14:paraId="55C0AFAF"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1.147,61 </w:t>
            </w:r>
          </w:p>
        </w:tc>
        <w:tc>
          <w:tcPr>
            <w:tcW w:w="578" w:type="pct"/>
            <w:tcBorders>
              <w:top w:val="nil"/>
              <w:left w:val="nil"/>
              <w:bottom w:val="single" w:sz="4" w:space="0" w:color="auto"/>
              <w:right w:val="single" w:sz="4" w:space="0" w:color="auto"/>
            </w:tcBorders>
            <w:shd w:val="clear" w:color="auto" w:fill="auto"/>
            <w:noWrap/>
            <w:vAlign w:val="bottom"/>
          </w:tcPr>
          <w:p w14:paraId="5C20BF5D"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1.275,12 </w:t>
            </w:r>
          </w:p>
        </w:tc>
      </w:tr>
      <w:tr w:rsidR="00C01C3A" w:rsidRPr="00B528A4" w14:paraId="6BD99DD7" w14:textId="77777777" w:rsidTr="00A90481">
        <w:trPr>
          <w:trHeight w:val="225"/>
        </w:trPr>
        <w:tc>
          <w:tcPr>
            <w:tcW w:w="358" w:type="pct"/>
            <w:tcBorders>
              <w:top w:val="nil"/>
              <w:left w:val="single" w:sz="4" w:space="0" w:color="auto"/>
              <w:bottom w:val="single" w:sz="4" w:space="0" w:color="auto"/>
              <w:right w:val="single" w:sz="4" w:space="0" w:color="auto"/>
            </w:tcBorders>
            <w:shd w:val="clear" w:color="auto" w:fill="auto"/>
            <w:noWrap/>
            <w:vAlign w:val="bottom"/>
          </w:tcPr>
          <w:p w14:paraId="730135B0" w14:textId="77777777" w:rsidR="00C01C3A" w:rsidRPr="00B528A4" w:rsidRDefault="00C01C3A" w:rsidP="00A90481">
            <w:pPr>
              <w:spacing w:before="120" w:after="120"/>
              <w:jc w:val="center"/>
              <w:rPr>
                <w:rFonts w:ascii="Arial Narrow" w:hAnsi="Arial Narrow" w:cs="Arial"/>
                <w:b/>
                <w:bCs/>
                <w:strike/>
                <w:szCs w:val="24"/>
              </w:rPr>
            </w:pPr>
            <w:r w:rsidRPr="00B528A4">
              <w:rPr>
                <w:rFonts w:ascii="Arial Narrow" w:hAnsi="Arial Narrow" w:cs="Arial"/>
                <w:b/>
                <w:bCs/>
                <w:strike/>
                <w:szCs w:val="24"/>
              </w:rPr>
              <w:t>C</w:t>
            </w:r>
          </w:p>
        </w:tc>
        <w:tc>
          <w:tcPr>
            <w:tcW w:w="581" w:type="pct"/>
            <w:tcBorders>
              <w:top w:val="nil"/>
              <w:left w:val="nil"/>
              <w:bottom w:val="single" w:sz="4" w:space="0" w:color="auto"/>
              <w:right w:val="single" w:sz="4" w:space="0" w:color="auto"/>
            </w:tcBorders>
            <w:shd w:val="clear" w:color="auto" w:fill="auto"/>
            <w:noWrap/>
            <w:vAlign w:val="bottom"/>
          </w:tcPr>
          <w:p w14:paraId="10759F58"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388,08 </w:t>
            </w:r>
          </w:p>
        </w:tc>
        <w:tc>
          <w:tcPr>
            <w:tcW w:w="581" w:type="pct"/>
            <w:tcBorders>
              <w:top w:val="nil"/>
              <w:left w:val="nil"/>
              <w:bottom w:val="single" w:sz="4" w:space="0" w:color="auto"/>
              <w:right w:val="single" w:sz="4" w:space="0" w:color="auto"/>
            </w:tcBorders>
            <w:shd w:val="clear" w:color="auto" w:fill="auto"/>
            <w:noWrap/>
            <w:vAlign w:val="bottom"/>
          </w:tcPr>
          <w:p w14:paraId="0B6EB6EF"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393,90 </w:t>
            </w:r>
          </w:p>
        </w:tc>
        <w:tc>
          <w:tcPr>
            <w:tcW w:w="581" w:type="pct"/>
            <w:tcBorders>
              <w:top w:val="nil"/>
              <w:left w:val="nil"/>
              <w:bottom w:val="single" w:sz="4" w:space="0" w:color="auto"/>
              <w:right w:val="single" w:sz="4" w:space="0" w:color="auto"/>
            </w:tcBorders>
            <w:shd w:val="clear" w:color="auto" w:fill="auto"/>
            <w:noWrap/>
            <w:vAlign w:val="bottom"/>
          </w:tcPr>
          <w:p w14:paraId="316C98A3"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397,78 </w:t>
            </w:r>
          </w:p>
        </w:tc>
        <w:tc>
          <w:tcPr>
            <w:tcW w:w="581" w:type="pct"/>
            <w:tcBorders>
              <w:top w:val="nil"/>
              <w:left w:val="nil"/>
              <w:bottom w:val="single" w:sz="4" w:space="0" w:color="auto"/>
              <w:right w:val="single" w:sz="4" w:space="0" w:color="auto"/>
            </w:tcBorders>
            <w:shd w:val="clear" w:color="auto" w:fill="auto"/>
            <w:noWrap/>
            <w:vAlign w:val="bottom"/>
          </w:tcPr>
          <w:p w14:paraId="2E286654"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405,54 </w:t>
            </w:r>
          </w:p>
        </w:tc>
        <w:tc>
          <w:tcPr>
            <w:tcW w:w="581" w:type="pct"/>
            <w:tcBorders>
              <w:top w:val="nil"/>
              <w:left w:val="nil"/>
              <w:bottom w:val="single" w:sz="4" w:space="0" w:color="auto"/>
              <w:right w:val="single" w:sz="4" w:space="0" w:color="auto"/>
            </w:tcBorders>
            <w:shd w:val="clear" w:color="auto" w:fill="auto"/>
            <w:noWrap/>
            <w:vAlign w:val="bottom"/>
          </w:tcPr>
          <w:p w14:paraId="5EEA786F"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438,53 </w:t>
            </w:r>
          </w:p>
        </w:tc>
        <w:tc>
          <w:tcPr>
            <w:tcW w:w="581" w:type="pct"/>
            <w:tcBorders>
              <w:top w:val="nil"/>
              <w:left w:val="nil"/>
              <w:bottom w:val="single" w:sz="4" w:space="0" w:color="auto"/>
              <w:right w:val="single" w:sz="4" w:space="0" w:color="auto"/>
            </w:tcBorders>
            <w:shd w:val="clear" w:color="auto" w:fill="auto"/>
            <w:noWrap/>
            <w:vAlign w:val="bottom"/>
          </w:tcPr>
          <w:p w14:paraId="641B24F2"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473,46 </w:t>
            </w:r>
          </w:p>
        </w:tc>
        <w:tc>
          <w:tcPr>
            <w:tcW w:w="581" w:type="pct"/>
            <w:tcBorders>
              <w:top w:val="nil"/>
              <w:left w:val="nil"/>
              <w:bottom w:val="single" w:sz="4" w:space="0" w:color="auto"/>
              <w:right w:val="single" w:sz="4" w:space="0" w:color="auto"/>
            </w:tcBorders>
            <w:shd w:val="clear" w:color="auto" w:fill="auto"/>
            <w:noWrap/>
            <w:vAlign w:val="bottom"/>
          </w:tcPr>
          <w:p w14:paraId="006543F7"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1.204,99 </w:t>
            </w:r>
          </w:p>
        </w:tc>
        <w:tc>
          <w:tcPr>
            <w:tcW w:w="578" w:type="pct"/>
            <w:tcBorders>
              <w:top w:val="nil"/>
              <w:left w:val="nil"/>
              <w:bottom w:val="single" w:sz="4" w:space="0" w:color="auto"/>
              <w:right w:val="single" w:sz="4" w:space="0" w:color="auto"/>
            </w:tcBorders>
            <w:shd w:val="clear" w:color="auto" w:fill="auto"/>
            <w:noWrap/>
            <w:vAlign w:val="bottom"/>
          </w:tcPr>
          <w:p w14:paraId="47ED0B5C"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1.338,88 </w:t>
            </w:r>
          </w:p>
        </w:tc>
      </w:tr>
      <w:tr w:rsidR="00C01C3A" w:rsidRPr="00B528A4" w14:paraId="5F152F08" w14:textId="77777777" w:rsidTr="00A90481">
        <w:trPr>
          <w:trHeight w:val="225"/>
        </w:trPr>
        <w:tc>
          <w:tcPr>
            <w:tcW w:w="358" w:type="pct"/>
            <w:tcBorders>
              <w:top w:val="nil"/>
              <w:left w:val="single" w:sz="4" w:space="0" w:color="auto"/>
              <w:bottom w:val="single" w:sz="4" w:space="0" w:color="auto"/>
              <w:right w:val="single" w:sz="4" w:space="0" w:color="auto"/>
            </w:tcBorders>
            <w:shd w:val="clear" w:color="auto" w:fill="auto"/>
            <w:noWrap/>
            <w:vAlign w:val="bottom"/>
          </w:tcPr>
          <w:p w14:paraId="16892C08" w14:textId="77777777" w:rsidR="00C01C3A" w:rsidRPr="00B528A4" w:rsidRDefault="00C01C3A" w:rsidP="00A90481">
            <w:pPr>
              <w:spacing w:before="120" w:after="120"/>
              <w:jc w:val="center"/>
              <w:rPr>
                <w:rFonts w:ascii="Arial Narrow" w:hAnsi="Arial Narrow" w:cs="Arial"/>
                <w:b/>
                <w:bCs/>
                <w:strike/>
                <w:szCs w:val="24"/>
              </w:rPr>
            </w:pPr>
            <w:r w:rsidRPr="00B528A4">
              <w:rPr>
                <w:rFonts w:ascii="Arial Narrow" w:hAnsi="Arial Narrow" w:cs="Arial"/>
                <w:b/>
                <w:bCs/>
                <w:strike/>
                <w:szCs w:val="24"/>
              </w:rPr>
              <w:t>D</w:t>
            </w:r>
          </w:p>
        </w:tc>
        <w:tc>
          <w:tcPr>
            <w:tcW w:w="581" w:type="pct"/>
            <w:tcBorders>
              <w:top w:val="nil"/>
              <w:left w:val="nil"/>
              <w:bottom w:val="single" w:sz="4" w:space="0" w:color="auto"/>
              <w:right w:val="single" w:sz="4" w:space="0" w:color="auto"/>
            </w:tcBorders>
            <w:shd w:val="clear" w:color="auto" w:fill="auto"/>
            <w:noWrap/>
            <w:vAlign w:val="bottom"/>
          </w:tcPr>
          <w:p w14:paraId="276AEA2D"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407,48 </w:t>
            </w:r>
          </w:p>
        </w:tc>
        <w:tc>
          <w:tcPr>
            <w:tcW w:w="581" w:type="pct"/>
            <w:tcBorders>
              <w:top w:val="nil"/>
              <w:left w:val="nil"/>
              <w:bottom w:val="single" w:sz="4" w:space="0" w:color="auto"/>
              <w:right w:val="single" w:sz="4" w:space="0" w:color="auto"/>
            </w:tcBorders>
            <w:shd w:val="clear" w:color="auto" w:fill="auto"/>
            <w:noWrap/>
            <w:vAlign w:val="bottom"/>
          </w:tcPr>
          <w:p w14:paraId="4BA68DD3"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413,60 </w:t>
            </w:r>
          </w:p>
        </w:tc>
        <w:tc>
          <w:tcPr>
            <w:tcW w:w="581" w:type="pct"/>
            <w:tcBorders>
              <w:top w:val="nil"/>
              <w:left w:val="nil"/>
              <w:bottom w:val="single" w:sz="4" w:space="0" w:color="auto"/>
              <w:right w:val="single" w:sz="4" w:space="0" w:color="auto"/>
            </w:tcBorders>
            <w:shd w:val="clear" w:color="auto" w:fill="auto"/>
            <w:noWrap/>
            <w:vAlign w:val="bottom"/>
          </w:tcPr>
          <w:p w14:paraId="4F9BAA73"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417,67 </w:t>
            </w:r>
          </w:p>
        </w:tc>
        <w:tc>
          <w:tcPr>
            <w:tcW w:w="581" w:type="pct"/>
            <w:tcBorders>
              <w:top w:val="nil"/>
              <w:left w:val="nil"/>
              <w:bottom w:val="single" w:sz="4" w:space="0" w:color="auto"/>
              <w:right w:val="single" w:sz="4" w:space="0" w:color="auto"/>
            </w:tcBorders>
            <w:shd w:val="clear" w:color="auto" w:fill="auto"/>
            <w:noWrap/>
            <w:vAlign w:val="bottom"/>
          </w:tcPr>
          <w:p w14:paraId="21E6CC9B"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425,82 </w:t>
            </w:r>
          </w:p>
        </w:tc>
        <w:tc>
          <w:tcPr>
            <w:tcW w:w="581" w:type="pct"/>
            <w:tcBorders>
              <w:top w:val="nil"/>
              <w:left w:val="nil"/>
              <w:bottom w:val="single" w:sz="4" w:space="0" w:color="auto"/>
              <w:right w:val="single" w:sz="4" w:space="0" w:color="auto"/>
            </w:tcBorders>
            <w:shd w:val="clear" w:color="auto" w:fill="auto"/>
            <w:noWrap/>
            <w:vAlign w:val="bottom"/>
          </w:tcPr>
          <w:p w14:paraId="2E440D15"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460,46 </w:t>
            </w:r>
          </w:p>
        </w:tc>
        <w:tc>
          <w:tcPr>
            <w:tcW w:w="581" w:type="pct"/>
            <w:tcBorders>
              <w:top w:val="nil"/>
              <w:left w:val="nil"/>
              <w:bottom w:val="single" w:sz="4" w:space="0" w:color="auto"/>
              <w:right w:val="single" w:sz="4" w:space="0" w:color="auto"/>
            </w:tcBorders>
            <w:shd w:val="clear" w:color="auto" w:fill="auto"/>
            <w:noWrap/>
            <w:vAlign w:val="bottom"/>
          </w:tcPr>
          <w:p w14:paraId="03B6B001"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497,13 </w:t>
            </w:r>
          </w:p>
        </w:tc>
        <w:tc>
          <w:tcPr>
            <w:tcW w:w="581" w:type="pct"/>
            <w:tcBorders>
              <w:top w:val="nil"/>
              <w:left w:val="nil"/>
              <w:bottom w:val="single" w:sz="4" w:space="0" w:color="auto"/>
              <w:right w:val="single" w:sz="4" w:space="0" w:color="auto"/>
            </w:tcBorders>
            <w:shd w:val="clear" w:color="auto" w:fill="auto"/>
            <w:noWrap/>
            <w:vAlign w:val="bottom"/>
          </w:tcPr>
          <w:p w14:paraId="128AD3E2"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1.265,24 </w:t>
            </w:r>
          </w:p>
        </w:tc>
        <w:tc>
          <w:tcPr>
            <w:tcW w:w="578" w:type="pct"/>
            <w:tcBorders>
              <w:top w:val="nil"/>
              <w:left w:val="nil"/>
              <w:bottom w:val="single" w:sz="4" w:space="0" w:color="auto"/>
              <w:right w:val="single" w:sz="4" w:space="0" w:color="auto"/>
            </w:tcBorders>
            <w:shd w:val="clear" w:color="auto" w:fill="auto"/>
            <w:noWrap/>
            <w:vAlign w:val="bottom"/>
          </w:tcPr>
          <w:p w14:paraId="72EF3D72"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1.405,82 </w:t>
            </w:r>
          </w:p>
        </w:tc>
      </w:tr>
      <w:tr w:rsidR="00C01C3A" w:rsidRPr="00B528A4" w14:paraId="5F03D8BA" w14:textId="77777777" w:rsidTr="00A90481">
        <w:trPr>
          <w:trHeight w:val="225"/>
        </w:trPr>
        <w:tc>
          <w:tcPr>
            <w:tcW w:w="358" w:type="pct"/>
            <w:tcBorders>
              <w:top w:val="nil"/>
              <w:left w:val="single" w:sz="4" w:space="0" w:color="auto"/>
              <w:bottom w:val="single" w:sz="4" w:space="0" w:color="auto"/>
              <w:right w:val="single" w:sz="4" w:space="0" w:color="auto"/>
            </w:tcBorders>
            <w:shd w:val="clear" w:color="auto" w:fill="auto"/>
            <w:noWrap/>
            <w:vAlign w:val="bottom"/>
          </w:tcPr>
          <w:p w14:paraId="4ABA200B" w14:textId="77777777" w:rsidR="00C01C3A" w:rsidRPr="00B528A4" w:rsidRDefault="00C01C3A" w:rsidP="00A90481">
            <w:pPr>
              <w:spacing w:before="120" w:after="120"/>
              <w:jc w:val="center"/>
              <w:rPr>
                <w:rFonts w:ascii="Arial Narrow" w:hAnsi="Arial Narrow" w:cs="Arial"/>
                <w:b/>
                <w:bCs/>
                <w:strike/>
                <w:szCs w:val="24"/>
              </w:rPr>
            </w:pPr>
            <w:r w:rsidRPr="00B528A4">
              <w:rPr>
                <w:rFonts w:ascii="Arial Narrow" w:hAnsi="Arial Narrow" w:cs="Arial"/>
                <w:b/>
                <w:bCs/>
                <w:strike/>
                <w:szCs w:val="24"/>
              </w:rPr>
              <w:t>E</w:t>
            </w:r>
          </w:p>
        </w:tc>
        <w:tc>
          <w:tcPr>
            <w:tcW w:w="581" w:type="pct"/>
            <w:tcBorders>
              <w:top w:val="nil"/>
              <w:left w:val="nil"/>
              <w:bottom w:val="single" w:sz="4" w:space="0" w:color="auto"/>
              <w:right w:val="single" w:sz="4" w:space="0" w:color="auto"/>
            </w:tcBorders>
            <w:shd w:val="clear" w:color="auto" w:fill="auto"/>
            <w:noWrap/>
            <w:vAlign w:val="bottom"/>
          </w:tcPr>
          <w:p w14:paraId="616C338A"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427,86 </w:t>
            </w:r>
          </w:p>
        </w:tc>
        <w:tc>
          <w:tcPr>
            <w:tcW w:w="581" w:type="pct"/>
            <w:tcBorders>
              <w:top w:val="nil"/>
              <w:left w:val="nil"/>
              <w:bottom w:val="single" w:sz="4" w:space="0" w:color="auto"/>
              <w:right w:val="single" w:sz="4" w:space="0" w:color="auto"/>
            </w:tcBorders>
            <w:shd w:val="clear" w:color="auto" w:fill="auto"/>
            <w:noWrap/>
            <w:vAlign w:val="bottom"/>
          </w:tcPr>
          <w:p w14:paraId="0F022468"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434,28 </w:t>
            </w:r>
          </w:p>
        </w:tc>
        <w:tc>
          <w:tcPr>
            <w:tcW w:w="581" w:type="pct"/>
            <w:tcBorders>
              <w:top w:val="nil"/>
              <w:left w:val="nil"/>
              <w:bottom w:val="single" w:sz="4" w:space="0" w:color="auto"/>
              <w:right w:val="single" w:sz="4" w:space="0" w:color="auto"/>
            </w:tcBorders>
            <w:shd w:val="clear" w:color="auto" w:fill="auto"/>
            <w:noWrap/>
            <w:vAlign w:val="bottom"/>
          </w:tcPr>
          <w:p w14:paraId="603B5324"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438,55 </w:t>
            </w:r>
          </w:p>
        </w:tc>
        <w:tc>
          <w:tcPr>
            <w:tcW w:w="581" w:type="pct"/>
            <w:tcBorders>
              <w:top w:val="nil"/>
              <w:left w:val="nil"/>
              <w:bottom w:val="single" w:sz="4" w:space="0" w:color="auto"/>
              <w:right w:val="single" w:sz="4" w:space="0" w:color="auto"/>
            </w:tcBorders>
            <w:shd w:val="clear" w:color="auto" w:fill="auto"/>
            <w:noWrap/>
            <w:vAlign w:val="bottom"/>
          </w:tcPr>
          <w:p w14:paraId="5EF1701B"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447,11 </w:t>
            </w:r>
          </w:p>
        </w:tc>
        <w:tc>
          <w:tcPr>
            <w:tcW w:w="581" w:type="pct"/>
            <w:tcBorders>
              <w:top w:val="nil"/>
              <w:left w:val="nil"/>
              <w:bottom w:val="single" w:sz="4" w:space="0" w:color="auto"/>
              <w:right w:val="single" w:sz="4" w:space="0" w:color="auto"/>
            </w:tcBorders>
            <w:shd w:val="clear" w:color="auto" w:fill="auto"/>
            <w:noWrap/>
            <w:vAlign w:val="bottom"/>
          </w:tcPr>
          <w:p w14:paraId="6F66A874"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483,48 </w:t>
            </w:r>
          </w:p>
        </w:tc>
        <w:tc>
          <w:tcPr>
            <w:tcW w:w="581" w:type="pct"/>
            <w:tcBorders>
              <w:top w:val="nil"/>
              <w:left w:val="nil"/>
              <w:bottom w:val="single" w:sz="4" w:space="0" w:color="auto"/>
              <w:right w:val="single" w:sz="4" w:space="0" w:color="auto"/>
            </w:tcBorders>
            <w:shd w:val="clear" w:color="auto" w:fill="auto"/>
            <w:noWrap/>
            <w:vAlign w:val="bottom"/>
          </w:tcPr>
          <w:p w14:paraId="50595284"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521,99 </w:t>
            </w:r>
          </w:p>
        </w:tc>
        <w:tc>
          <w:tcPr>
            <w:tcW w:w="581" w:type="pct"/>
            <w:tcBorders>
              <w:top w:val="nil"/>
              <w:left w:val="nil"/>
              <w:bottom w:val="single" w:sz="4" w:space="0" w:color="auto"/>
              <w:right w:val="single" w:sz="4" w:space="0" w:color="auto"/>
            </w:tcBorders>
            <w:shd w:val="clear" w:color="auto" w:fill="auto"/>
            <w:noWrap/>
            <w:vAlign w:val="bottom"/>
          </w:tcPr>
          <w:p w14:paraId="0DBF6CD8"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1.328,50 </w:t>
            </w:r>
          </w:p>
        </w:tc>
        <w:tc>
          <w:tcPr>
            <w:tcW w:w="578" w:type="pct"/>
            <w:tcBorders>
              <w:top w:val="nil"/>
              <w:left w:val="nil"/>
              <w:bottom w:val="single" w:sz="4" w:space="0" w:color="auto"/>
              <w:right w:val="single" w:sz="4" w:space="0" w:color="auto"/>
            </w:tcBorders>
            <w:shd w:val="clear" w:color="auto" w:fill="auto"/>
            <w:noWrap/>
            <w:vAlign w:val="bottom"/>
          </w:tcPr>
          <w:p w14:paraId="03BF5A9D"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1.476,11 </w:t>
            </w:r>
          </w:p>
        </w:tc>
      </w:tr>
      <w:tr w:rsidR="00C01C3A" w:rsidRPr="00B528A4" w14:paraId="6B4088BE" w14:textId="77777777" w:rsidTr="00A90481">
        <w:trPr>
          <w:trHeight w:val="225"/>
        </w:trPr>
        <w:tc>
          <w:tcPr>
            <w:tcW w:w="358" w:type="pct"/>
            <w:tcBorders>
              <w:top w:val="nil"/>
              <w:left w:val="single" w:sz="4" w:space="0" w:color="auto"/>
              <w:bottom w:val="single" w:sz="4" w:space="0" w:color="auto"/>
              <w:right w:val="single" w:sz="4" w:space="0" w:color="auto"/>
            </w:tcBorders>
            <w:shd w:val="clear" w:color="auto" w:fill="auto"/>
            <w:noWrap/>
            <w:vAlign w:val="bottom"/>
          </w:tcPr>
          <w:p w14:paraId="319E5168" w14:textId="77777777" w:rsidR="00C01C3A" w:rsidRPr="00B528A4" w:rsidRDefault="00C01C3A" w:rsidP="00A90481">
            <w:pPr>
              <w:spacing w:before="120" w:after="120"/>
              <w:jc w:val="center"/>
              <w:rPr>
                <w:rFonts w:ascii="Arial Narrow" w:hAnsi="Arial Narrow" w:cs="Arial"/>
                <w:b/>
                <w:bCs/>
                <w:strike/>
                <w:szCs w:val="24"/>
              </w:rPr>
            </w:pPr>
            <w:r w:rsidRPr="00B528A4">
              <w:rPr>
                <w:rFonts w:ascii="Arial Narrow" w:hAnsi="Arial Narrow" w:cs="Arial"/>
                <w:b/>
                <w:bCs/>
                <w:strike/>
                <w:szCs w:val="24"/>
              </w:rPr>
              <w:t>F</w:t>
            </w:r>
          </w:p>
        </w:tc>
        <w:tc>
          <w:tcPr>
            <w:tcW w:w="581" w:type="pct"/>
            <w:tcBorders>
              <w:top w:val="nil"/>
              <w:left w:val="nil"/>
              <w:bottom w:val="single" w:sz="4" w:space="0" w:color="auto"/>
              <w:right w:val="single" w:sz="4" w:space="0" w:color="auto"/>
            </w:tcBorders>
            <w:shd w:val="clear" w:color="auto" w:fill="auto"/>
            <w:noWrap/>
            <w:vAlign w:val="bottom"/>
          </w:tcPr>
          <w:p w14:paraId="21A5C399"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449,25 </w:t>
            </w:r>
          </w:p>
        </w:tc>
        <w:tc>
          <w:tcPr>
            <w:tcW w:w="581" w:type="pct"/>
            <w:tcBorders>
              <w:top w:val="nil"/>
              <w:left w:val="nil"/>
              <w:bottom w:val="single" w:sz="4" w:space="0" w:color="auto"/>
              <w:right w:val="single" w:sz="4" w:space="0" w:color="auto"/>
            </w:tcBorders>
            <w:shd w:val="clear" w:color="auto" w:fill="auto"/>
            <w:noWrap/>
            <w:vAlign w:val="bottom"/>
          </w:tcPr>
          <w:p w14:paraId="6F4D7CA0"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455,99 </w:t>
            </w:r>
          </w:p>
        </w:tc>
        <w:tc>
          <w:tcPr>
            <w:tcW w:w="581" w:type="pct"/>
            <w:tcBorders>
              <w:top w:val="nil"/>
              <w:left w:val="nil"/>
              <w:bottom w:val="single" w:sz="4" w:space="0" w:color="auto"/>
              <w:right w:val="single" w:sz="4" w:space="0" w:color="auto"/>
            </w:tcBorders>
            <w:shd w:val="clear" w:color="auto" w:fill="auto"/>
            <w:noWrap/>
            <w:vAlign w:val="bottom"/>
          </w:tcPr>
          <w:p w14:paraId="0AB3013C"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460,48 </w:t>
            </w:r>
          </w:p>
        </w:tc>
        <w:tc>
          <w:tcPr>
            <w:tcW w:w="581" w:type="pct"/>
            <w:tcBorders>
              <w:top w:val="nil"/>
              <w:left w:val="nil"/>
              <w:bottom w:val="single" w:sz="4" w:space="0" w:color="auto"/>
              <w:right w:val="single" w:sz="4" w:space="0" w:color="auto"/>
            </w:tcBorders>
            <w:shd w:val="clear" w:color="auto" w:fill="auto"/>
            <w:noWrap/>
            <w:vAlign w:val="bottom"/>
          </w:tcPr>
          <w:p w14:paraId="10431F0F"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469,47 </w:t>
            </w:r>
          </w:p>
        </w:tc>
        <w:tc>
          <w:tcPr>
            <w:tcW w:w="581" w:type="pct"/>
            <w:tcBorders>
              <w:top w:val="nil"/>
              <w:left w:val="nil"/>
              <w:bottom w:val="single" w:sz="4" w:space="0" w:color="auto"/>
              <w:right w:val="single" w:sz="4" w:space="0" w:color="auto"/>
            </w:tcBorders>
            <w:shd w:val="clear" w:color="auto" w:fill="auto"/>
            <w:noWrap/>
            <w:vAlign w:val="bottom"/>
          </w:tcPr>
          <w:p w14:paraId="7A0B4821"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507,65 </w:t>
            </w:r>
          </w:p>
        </w:tc>
        <w:tc>
          <w:tcPr>
            <w:tcW w:w="581" w:type="pct"/>
            <w:tcBorders>
              <w:top w:val="nil"/>
              <w:left w:val="nil"/>
              <w:bottom w:val="single" w:sz="4" w:space="0" w:color="auto"/>
              <w:right w:val="single" w:sz="4" w:space="0" w:color="auto"/>
            </w:tcBorders>
            <w:shd w:val="clear" w:color="auto" w:fill="auto"/>
            <w:noWrap/>
            <w:vAlign w:val="bottom"/>
          </w:tcPr>
          <w:p w14:paraId="1DDB1759"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548,09 </w:t>
            </w:r>
          </w:p>
        </w:tc>
        <w:tc>
          <w:tcPr>
            <w:tcW w:w="581" w:type="pct"/>
            <w:tcBorders>
              <w:top w:val="nil"/>
              <w:left w:val="nil"/>
              <w:bottom w:val="single" w:sz="4" w:space="0" w:color="auto"/>
              <w:right w:val="single" w:sz="4" w:space="0" w:color="auto"/>
            </w:tcBorders>
            <w:shd w:val="clear" w:color="auto" w:fill="auto"/>
            <w:noWrap/>
            <w:vAlign w:val="bottom"/>
          </w:tcPr>
          <w:p w14:paraId="791B6075"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1.394,92 </w:t>
            </w:r>
          </w:p>
        </w:tc>
        <w:tc>
          <w:tcPr>
            <w:tcW w:w="578" w:type="pct"/>
            <w:tcBorders>
              <w:top w:val="nil"/>
              <w:left w:val="nil"/>
              <w:bottom w:val="single" w:sz="4" w:space="0" w:color="auto"/>
              <w:right w:val="single" w:sz="4" w:space="0" w:color="auto"/>
            </w:tcBorders>
            <w:shd w:val="clear" w:color="auto" w:fill="auto"/>
            <w:noWrap/>
            <w:vAlign w:val="bottom"/>
          </w:tcPr>
          <w:p w14:paraId="2A507260"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1.549,92 </w:t>
            </w:r>
          </w:p>
        </w:tc>
      </w:tr>
      <w:tr w:rsidR="00C01C3A" w:rsidRPr="00B528A4" w14:paraId="6CB79A7E" w14:textId="77777777" w:rsidTr="00A90481">
        <w:trPr>
          <w:trHeight w:val="225"/>
        </w:trPr>
        <w:tc>
          <w:tcPr>
            <w:tcW w:w="358" w:type="pct"/>
            <w:tcBorders>
              <w:top w:val="nil"/>
              <w:left w:val="single" w:sz="4" w:space="0" w:color="auto"/>
              <w:bottom w:val="single" w:sz="4" w:space="0" w:color="auto"/>
              <w:right w:val="single" w:sz="4" w:space="0" w:color="auto"/>
            </w:tcBorders>
            <w:shd w:val="clear" w:color="auto" w:fill="auto"/>
            <w:noWrap/>
            <w:vAlign w:val="bottom"/>
          </w:tcPr>
          <w:p w14:paraId="25CABFE2" w14:textId="77777777" w:rsidR="00C01C3A" w:rsidRPr="00B528A4" w:rsidRDefault="00C01C3A" w:rsidP="00A90481">
            <w:pPr>
              <w:spacing w:before="120" w:after="120"/>
              <w:jc w:val="center"/>
              <w:rPr>
                <w:rFonts w:ascii="Arial Narrow" w:hAnsi="Arial Narrow" w:cs="Arial"/>
                <w:b/>
                <w:bCs/>
                <w:strike/>
                <w:szCs w:val="24"/>
              </w:rPr>
            </w:pPr>
            <w:r w:rsidRPr="00B528A4">
              <w:rPr>
                <w:rFonts w:ascii="Arial Narrow" w:hAnsi="Arial Narrow" w:cs="Arial"/>
                <w:b/>
                <w:bCs/>
                <w:strike/>
                <w:szCs w:val="24"/>
              </w:rPr>
              <w:t>G</w:t>
            </w:r>
          </w:p>
        </w:tc>
        <w:tc>
          <w:tcPr>
            <w:tcW w:w="581" w:type="pct"/>
            <w:tcBorders>
              <w:top w:val="nil"/>
              <w:left w:val="nil"/>
              <w:bottom w:val="single" w:sz="4" w:space="0" w:color="auto"/>
              <w:right w:val="single" w:sz="4" w:space="0" w:color="auto"/>
            </w:tcBorders>
            <w:shd w:val="clear" w:color="auto" w:fill="auto"/>
            <w:noWrap/>
            <w:vAlign w:val="bottom"/>
          </w:tcPr>
          <w:p w14:paraId="6E301971"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471,71 </w:t>
            </w:r>
          </w:p>
        </w:tc>
        <w:tc>
          <w:tcPr>
            <w:tcW w:w="581" w:type="pct"/>
            <w:tcBorders>
              <w:top w:val="nil"/>
              <w:left w:val="nil"/>
              <w:bottom w:val="single" w:sz="4" w:space="0" w:color="auto"/>
              <w:right w:val="single" w:sz="4" w:space="0" w:color="auto"/>
            </w:tcBorders>
            <w:shd w:val="clear" w:color="auto" w:fill="auto"/>
            <w:noWrap/>
            <w:vAlign w:val="bottom"/>
          </w:tcPr>
          <w:p w14:paraId="464CE3CF"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478,79 </w:t>
            </w:r>
          </w:p>
        </w:tc>
        <w:tc>
          <w:tcPr>
            <w:tcW w:w="581" w:type="pct"/>
            <w:tcBorders>
              <w:top w:val="nil"/>
              <w:left w:val="nil"/>
              <w:bottom w:val="single" w:sz="4" w:space="0" w:color="auto"/>
              <w:right w:val="single" w:sz="4" w:space="0" w:color="auto"/>
            </w:tcBorders>
            <w:shd w:val="clear" w:color="auto" w:fill="auto"/>
            <w:noWrap/>
            <w:vAlign w:val="bottom"/>
          </w:tcPr>
          <w:p w14:paraId="0ECC5B70"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483,51 </w:t>
            </w:r>
          </w:p>
        </w:tc>
        <w:tc>
          <w:tcPr>
            <w:tcW w:w="581" w:type="pct"/>
            <w:tcBorders>
              <w:top w:val="nil"/>
              <w:left w:val="nil"/>
              <w:bottom w:val="single" w:sz="4" w:space="0" w:color="auto"/>
              <w:right w:val="single" w:sz="4" w:space="0" w:color="auto"/>
            </w:tcBorders>
            <w:shd w:val="clear" w:color="auto" w:fill="auto"/>
            <w:noWrap/>
            <w:vAlign w:val="bottom"/>
          </w:tcPr>
          <w:p w14:paraId="50DC85FE"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492,94 </w:t>
            </w:r>
          </w:p>
        </w:tc>
        <w:tc>
          <w:tcPr>
            <w:tcW w:w="581" w:type="pct"/>
            <w:tcBorders>
              <w:top w:val="nil"/>
              <w:left w:val="nil"/>
              <w:bottom w:val="single" w:sz="4" w:space="0" w:color="auto"/>
              <w:right w:val="single" w:sz="4" w:space="0" w:color="auto"/>
            </w:tcBorders>
            <w:shd w:val="clear" w:color="auto" w:fill="auto"/>
            <w:noWrap/>
            <w:vAlign w:val="bottom"/>
          </w:tcPr>
          <w:p w14:paraId="370D44DB"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533,04 </w:t>
            </w:r>
          </w:p>
        </w:tc>
        <w:tc>
          <w:tcPr>
            <w:tcW w:w="581" w:type="pct"/>
            <w:tcBorders>
              <w:top w:val="nil"/>
              <w:left w:val="nil"/>
              <w:bottom w:val="single" w:sz="4" w:space="0" w:color="auto"/>
              <w:right w:val="single" w:sz="4" w:space="0" w:color="auto"/>
            </w:tcBorders>
            <w:shd w:val="clear" w:color="auto" w:fill="auto"/>
            <w:noWrap/>
            <w:vAlign w:val="bottom"/>
          </w:tcPr>
          <w:p w14:paraId="13174866"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575,49 </w:t>
            </w:r>
          </w:p>
        </w:tc>
        <w:tc>
          <w:tcPr>
            <w:tcW w:w="581" w:type="pct"/>
            <w:tcBorders>
              <w:top w:val="nil"/>
              <w:left w:val="nil"/>
              <w:bottom w:val="single" w:sz="4" w:space="0" w:color="auto"/>
              <w:right w:val="single" w:sz="4" w:space="0" w:color="auto"/>
            </w:tcBorders>
            <w:shd w:val="clear" w:color="auto" w:fill="auto"/>
            <w:noWrap/>
            <w:vAlign w:val="bottom"/>
          </w:tcPr>
          <w:p w14:paraId="7F41256D"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1.464,67 </w:t>
            </w:r>
          </w:p>
        </w:tc>
        <w:tc>
          <w:tcPr>
            <w:tcW w:w="578" w:type="pct"/>
            <w:tcBorders>
              <w:top w:val="nil"/>
              <w:left w:val="nil"/>
              <w:bottom w:val="single" w:sz="4" w:space="0" w:color="auto"/>
              <w:right w:val="single" w:sz="4" w:space="0" w:color="auto"/>
            </w:tcBorders>
            <w:shd w:val="clear" w:color="auto" w:fill="auto"/>
            <w:noWrap/>
            <w:vAlign w:val="bottom"/>
          </w:tcPr>
          <w:p w14:paraId="0145C588"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1.627,41 </w:t>
            </w:r>
          </w:p>
        </w:tc>
      </w:tr>
      <w:tr w:rsidR="00C01C3A" w:rsidRPr="00B528A4" w14:paraId="5AD349FD" w14:textId="77777777" w:rsidTr="00A90481">
        <w:trPr>
          <w:trHeight w:val="225"/>
        </w:trPr>
        <w:tc>
          <w:tcPr>
            <w:tcW w:w="358" w:type="pct"/>
            <w:tcBorders>
              <w:top w:val="nil"/>
              <w:left w:val="single" w:sz="4" w:space="0" w:color="auto"/>
              <w:bottom w:val="single" w:sz="4" w:space="0" w:color="auto"/>
              <w:right w:val="single" w:sz="4" w:space="0" w:color="auto"/>
            </w:tcBorders>
            <w:shd w:val="clear" w:color="auto" w:fill="auto"/>
            <w:noWrap/>
            <w:vAlign w:val="bottom"/>
          </w:tcPr>
          <w:p w14:paraId="5AAEB46E" w14:textId="77777777" w:rsidR="00C01C3A" w:rsidRPr="00B528A4" w:rsidRDefault="00C01C3A" w:rsidP="00A90481">
            <w:pPr>
              <w:spacing w:before="120" w:after="120"/>
              <w:jc w:val="center"/>
              <w:rPr>
                <w:rFonts w:ascii="Arial Narrow" w:hAnsi="Arial Narrow" w:cs="Arial"/>
                <w:b/>
                <w:bCs/>
                <w:strike/>
                <w:szCs w:val="24"/>
              </w:rPr>
            </w:pPr>
            <w:r w:rsidRPr="00B528A4">
              <w:rPr>
                <w:rFonts w:ascii="Arial Narrow" w:hAnsi="Arial Narrow" w:cs="Arial"/>
                <w:b/>
                <w:bCs/>
                <w:strike/>
                <w:szCs w:val="24"/>
              </w:rPr>
              <w:t>H</w:t>
            </w:r>
          </w:p>
        </w:tc>
        <w:tc>
          <w:tcPr>
            <w:tcW w:w="581" w:type="pct"/>
            <w:tcBorders>
              <w:top w:val="nil"/>
              <w:left w:val="nil"/>
              <w:bottom w:val="single" w:sz="4" w:space="0" w:color="auto"/>
              <w:right w:val="single" w:sz="4" w:space="0" w:color="auto"/>
            </w:tcBorders>
            <w:shd w:val="clear" w:color="auto" w:fill="auto"/>
            <w:noWrap/>
            <w:vAlign w:val="bottom"/>
          </w:tcPr>
          <w:p w14:paraId="7B4CD179"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495,30 </w:t>
            </w:r>
          </w:p>
        </w:tc>
        <w:tc>
          <w:tcPr>
            <w:tcW w:w="581" w:type="pct"/>
            <w:tcBorders>
              <w:top w:val="nil"/>
              <w:left w:val="nil"/>
              <w:bottom w:val="single" w:sz="4" w:space="0" w:color="auto"/>
              <w:right w:val="single" w:sz="4" w:space="0" w:color="auto"/>
            </w:tcBorders>
            <w:shd w:val="clear" w:color="auto" w:fill="auto"/>
            <w:noWrap/>
            <w:vAlign w:val="bottom"/>
          </w:tcPr>
          <w:p w14:paraId="4D0D1647"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502,73 </w:t>
            </w:r>
          </w:p>
        </w:tc>
        <w:tc>
          <w:tcPr>
            <w:tcW w:w="581" w:type="pct"/>
            <w:tcBorders>
              <w:top w:val="nil"/>
              <w:left w:val="nil"/>
              <w:bottom w:val="single" w:sz="4" w:space="0" w:color="auto"/>
              <w:right w:val="single" w:sz="4" w:space="0" w:color="auto"/>
            </w:tcBorders>
            <w:shd w:val="clear" w:color="auto" w:fill="auto"/>
            <w:noWrap/>
            <w:vAlign w:val="bottom"/>
          </w:tcPr>
          <w:p w14:paraId="0A1C7D6F"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507,68 </w:t>
            </w:r>
          </w:p>
        </w:tc>
        <w:tc>
          <w:tcPr>
            <w:tcW w:w="581" w:type="pct"/>
            <w:tcBorders>
              <w:top w:val="nil"/>
              <w:left w:val="nil"/>
              <w:bottom w:val="single" w:sz="4" w:space="0" w:color="auto"/>
              <w:right w:val="single" w:sz="4" w:space="0" w:color="auto"/>
            </w:tcBorders>
            <w:shd w:val="clear" w:color="auto" w:fill="auto"/>
            <w:noWrap/>
            <w:vAlign w:val="bottom"/>
          </w:tcPr>
          <w:p w14:paraId="0204C46C"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517,59 </w:t>
            </w:r>
          </w:p>
        </w:tc>
        <w:tc>
          <w:tcPr>
            <w:tcW w:w="581" w:type="pct"/>
            <w:tcBorders>
              <w:top w:val="nil"/>
              <w:left w:val="nil"/>
              <w:bottom w:val="single" w:sz="4" w:space="0" w:color="auto"/>
              <w:right w:val="single" w:sz="4" w:space="0" w:color="auto"/>
            </w:tcBorders>
            <w:shd w:val="clear" w:color="auto" w:fill="auto"/>
            <w:noWrap/>
            <w:vAlign w:val="bottom"/>
          </w:tcPr>
          <w:p w14:paraId="0BF02673"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559,69 </w:t>
            </w:r>
          </w:p>
        </w:tc>
        <w:tc>
          <w:tcPr>
            <w:tcW w:w="581" w:type="pct"/>
            <w:tcBorders>
              <w:top w:val="nil"/>
              <w:left w:val="nil"/>
              <w:bottom w:val="single" w:sz="4" w:space="0" w:color="auto"/>
              <w:right w:val="single" w:sz="4" w:space="0" w:color="auto"/>
            </w:tcBorders>
            <w:shd w:val="clear" w:color="auto" w:fill="auto"/>
            <w:noWrap/>
            <w:vAlign w:val="bottom"/>
          </w:tcPr>
          <w:p w14:paraId="16FFBAA3"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604,27 </w:t>
            </w:r>
          </w:p>
        </w:tc>
        <w:tc>
          <w:tcPr>
            <w:tcW w:w="581" w:type="pct"/>
            <w:tcBorders>
              <w:top w:val="nil"/>
              <w:left w:val="nil"/>
              <w:bottom w:val="single" w:sz="4" w:space="0" w:color="auto"/>
              <w:right w:val="single" w:sz="4" w:space="0" w:color="auto"/>
            </w:tcBorders>
            <w:shd w:val="clear" w:color="auto" w:fill="auto"/>
            <w:noWrap/>
            <w:vAlign w:val="bottom"/>
          </w:tcPr>
          <w:p w14:paraId="6BA7B3CE"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1.537,90 </w:t>
            </w:r>
          </w:p>
        </w:tc>
        <w:tc>
          <w:tcPr>
            <w:tcW w:w="578" w:type="pct"/>
            <w:tcBorders>
              <w:top w:val="nil"/>
              <w:left w:val="nil"/>
              <w:bottom w:val="single" w:sz="4" w:space="0" w:color="auto"/>
              <w:right w:val="single" w:sz="4" w:space="0" w:color="auto"/>
            </w:tcBorders>
            <w:shd w:val="clear" w:color="auto" w:fill="auto"/>
            <w:noWrap/>
            <w:vAlign w:val="bottom"/>
          </w:tcPr>
          <w:p w14:paraId="1BA9C410"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1.708,78 </w:t>
            </w:r>
          </w:p>
        </w:tc>
      </w:tr>
      <w:tr w:rsidR="00C01C3A" w:rsidRPr="00B528A4" w14:paraId="0E703D40" w14:textId="77777777" w:rsidTr="00A90481">
        <w:trPr>
          <w:trHeight w:val="225"/>
        </w:trPr>
        <w:tc>
          <w:tcPr>
            <w:tcW w:w="358" w:type="pct"/>
            <w:tcBorders>
              <w:top w:val="nil"/>
              <w:left w:val="single" w:sz="4" w:space="0" w:color="auto"/>
              <w:bottom w:val="single" w:sz="4" w:space="0" w:color="auto"/>
              <w:right w:val="single" w:sz="4" w:space="0" w:color="auto"/>
            </w:tcBorders>
            <w:shd w:val="clear" w:color="auto" w:fill="auto"/>
            <w:noWrap/>
            <w:vAlign w:val="bottom"/>
          </w:tcPr>
          <w:p w14:paraId="76CA673E" w14:textId="77777777" w:rsidR="00C01C3A" w:rsidRPr="00B528A4" w:rsidRDefault="00C01C3A" w:rsidP="00A90481">
            <w:pPr>
              <w:spacing w:before="120" w:after="120"/>
              <w:jc w:val="center"/>
              <w:rPr>
                <w:rFonts w:ascii="Arial Narrow" w:hAnsi="Arial Narrow" w:cs="Arial"/>
                <w:b/>
                <w:bCs/>
                <w:strike/>
                <w:szCs w:val="24"/>
              </w:rPr>
            </w:pPr>
            <w:r w:rsidRPr="00B528A4">
              <w:rPr>
                <w:rFonts w:ascii="Arial Narrow" w:hAnsi="Arial Narrow" w:cs="Arial"/>
                <w:b/>
                <w:bCs/>
                <w:strike/>
                <w:szCs w:val="24"/>
              </w:rPr>
              <w:t>I</w:t>
            </w:r>
          </w:p>
        </w:tc>
        <w:tc>
          <w:tcPr>
            <w:tcW w:w="581" w:type="pct"/>
            <w:tcBorders>
              <w:top w:val="nil"/>
              <w:left w:val="nil"/>
              <w:bottom w:val="single" w:sz="4" w:space="0" w:color="auto"/>
              <w:right w:val="single" w:sz="4" w:space="0" w:color="auto"/>
            </w:tcBorders>
            <w:shd w:val="clear" w:color="auto" w:fill="auto"/>
            <w:noWrap/>
            <w:vAlign w:val="bottom"/>
          </w:tcPr>
          <w:p w14:paraId="4DE7AAC9"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520,06 </w:t>
            </w:r>
          </w:p>
        </w:tc>
        <w:tc>
          <w:tcPr>
            <w:tcW w:w="581" w:type="pct"/>
            <w:tcBorders>
              <w:top w:val="nil"/>
              <w:left w:val="nil"/>
              <w:bottom w:val="single" w:sz="4" w:space="0" w:color="auto"/>
              <w:right w:val="single" w:sz="4" w:space="0" w:color="auto"/>
            </w:tcBorders>
            <w:shd w:val="clear" w:color="auto" w:fill="auto"/>
            <w:noWrap/>
            <w:vAlign w:val="bottom"/>
          </w:tcPr>
          <w:p w14:paraId="4B8FC533"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527,87 </w:t>
            </w:r>
          </w:p>
        </w:tc>
        <w:tc>
          <w:tcPr>
            <w:tcW w:w="581" w:type="pct"/>
            <w:tcBorders>
              <w:top w:val="nil"/>
              <w:left w:val="nil"/>
              <w:bottom w:val="single" w:sz="4" w:space="0" w:color="auto"/>
              <w:right w:val="single" w:sz="4" w:space="0" w:color="auto"/>
            </w:tcBorders>
            <w:shd w:val="clear" w:color="auto" w:fill="auto"/>
            <w:noWrap/>
            <w:vAlign w:val="bottom"/>
          </w:tcPr>
          <w:p w14:paraId="658D09BF"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533,07 </w:t>
            </w:r>
          </w:p>
        </w:tc>
        <w:tc>
          <w:tcPr>
            <w:tcW w:w="581" w:type="pct"/>
            <w:tcBorders>
              <w:top w:val="nil"/>
              <w:left w:val="nil"/>
              <w:bottom w:val="single" w:sz="4" w:space="0" w:color="auto"/>
              <w:right w:val="single" w:sz="4" w:space="0" w:color="auto"/>
            </w:tcBorders>
            <w:shd w:val="clear" w:color="auto" w:fill="auto"/>
            <w:noWrap/>
            <w:vAlign w:val="bottom"/>
          </w:tcPr>
          <w:p w14:paraId="6EBBC484"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543,47 </w:t>
            </w:r>
          </w:p>
        </w:tc>
        <w:tc>
          <w:tcPr>
            <w:tcW w:w="581" w:type="pct"/>
            <w:tcBorders>
              <w:top w:val="nil"/>
              <w:left w:val="nil"/>
              <w:bottom w:val="single" w:sz="4" w:space="0" w:color="auto"/>
              <w:right w:val="single" w:sz="4" w:space="0" w:color="auto"/>
            </w:tcBorders>
            <w:shd w:val="clear" w:color="auto" w:fill="auto"/>
            <w:noWrap/>
            <w:vAlign w:val="bottom"/>
          </w:tcPr>
          <w:p w14:paraId="346EFDE1"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587,67 </w:t>
            </w:r>
          </w:p>
        </w:tc>
        <w:tc>
          <w:tcPr>
            <w:tcW w:w="581" w:type="pct"/>
            <w:tcBorders>
              <w:top w:val="nil"/>
              <w:left w:val="nil"/>
              <w:bottom w:val="single" w:sz="4" w:space="0" w:color="auto"/>
              <w:right w:val="single" w:sz="4" w:space="0" w:color="auto"/>
            </w:tcBorders>
            <w:shd w:val="clear" w:color="auto" w:fill="auto"/>
            <w:noWrap/>
            <w:vAlign w:val="bottom"/>
          </w:tcPr>
          <w:p w14:paraId="210E7961"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634,48 </w:t>
            </w:r>
          </w:p>
        </w:tc>
        <w:tc>
          <w:tcPr>
            <w:tcW w:w="581" w:type="pct"/>
            <w:tcBorders>
              <w:top w:val="nil"/>
              <w:left w:val="nil"/>
              <w:bottom w:val="single" w:sz="4" w:space="0" w:color="auto"/>
              <w:right w:val="single" w:sz="4" w:space="0" w:color="auto"/>
            </w:tcBorders>
            <w:shd w:val="clear" w:color="auto" w:fill="auto"/>
            <w:noWrap/>
            <w:vAlign w:val="bottom"/>
          </w:tcPr>
          <w:p w14:paraId="43535382"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1.614,80 </w:t>
            </w:r>
          </w:p>
        </w:tc>
        <w:tc>
          <w:tcPr>
            <w:tcW w:w="578" w:type="pct"/>
            <w:tcBorders>
              <w:top w:val="nil"/>
              <w:left w:val="nil"/>
              <w:bottom w:val="single" w:sz="4" w:space="0" w:color="auto"/>
              <w:right w:val="single" w:sz="4" w:space="0" w:color="auto"/>
            </w:tcBorders>
            <w:shd w:val="clear" w:color="auto" w:fill="auto"/>
            <w:noWrap/>
            <w:vAlign w:val="bottom"/>
          </w:tcPr>
          <w:p w14:paraId="6EB770D3" w14:textId="77777777" w:rsidR="00C01C3A" w:rsidRPr="00B528A4" w:rsidRDefault="00C01C3A" w:rsidP="00A90481">
            <w:pPr>
              <w:spacing w:before="120" w:after="120"/>
              <w:jc w:val="right"/>
              <w:rPr>
                <w:rFonts w:ascii="Arial Narrow" w:hAnsi="Arial Narrow" w:cs="Arial"/>
                <w:strike/>
                <w:szCs w:val="24"/>
              </w:rPr>
            </w:pPr>
            <w:r w:rsidRPr="00B528A4">
              <w:rPr>
                <w:rFonts w:ascii="Arial Narrow" w:hAnsi="Arial Narrow" w:cs="Arial"/>
                <w:strike/>
                <w:szCs w:val="24"/>
              </w:rPr>
              <w:t xml:space="preserve"> 1.794,22 </w:t>
            </w:r>
          </w:p>
        </w:tc>
      </w:tr>
    </w:tbl>
    <w:p w14:paraId="77FBF184" w14:textId="77777777" w:rsidR="00C01C3A" w:rsidRPr="00B528A4" w:rsidRDefault="00C01C3A" w:rsidP="00C01C3A">
      <w:pPr>
        <w:rPr>
          <w:rFonts w:ascii="Arial Narrow" w:hAnsi="Arial Narrow"/>
          <w:b/>
          <w:strike/>
          <w:szCs w:val="24"/>
        </w:rPr>
      </w:pPr>
    </w:p>
    <w:p w14:paraId="2A23E215" w14:textId="629A1B70" w:rsidR="00C01C3A" w:rsidRPr="00B528A4" w:rsidRDefault="00C01C3A" w:rsidP="00B528A4">
      <w:pPr>
        <w:jc w:val="center"/>
        <w:rPr>
          <w:rFonts w:ascii="Arial Narrow" w:hAnsi="Arial Narrow"/>
          <w:b/>
          <w:strike/>
          <w:szCs w:val="24"/>
        </w:rPr>
      </w:pPr>
      <w:r w:rsidRPr="00B528A4">
        <w:rPr>
          <w:rFonts w:ascii="Arial Narrow" w:hAnsi="Arial Narrow"/>
          <w:b/>
          <w:strike/>
          <w:szCs w:val="24"/>
        </w:rPr>
        <w:t>TABELA DO MAGISTÉRIO MUNICIPAL</w:t>
      </w:r>
    </w:p>
    <w:tbl>
      <w:tblPr>
        <w:tblW w:w="4516" w:type="pct"/>
        <w:tblInd w:w="184" w:type="dxa"/>
        <w:tblLayout w:type="fixed"/>
        <w:tblCellMar>
          <w:left w:w="70" w:type="dxa"/>
          <w:right w:w="70" w:type="dxa"/>
        </w:tblCellMar>
        <w:tblLook w:val="0000" w:firstRow="0" w:lastRow="0" w:firstColumn="0" w:lastColumn="0" w:noHBand="0" w:noVBand="0"/>
      </w:tblPr>
      <w:tblGrid>
        <w:gridCol w:w="1135"/>
        <w:gridCol w:w="863"/>
        <w:gridCol w:w="1200"/>
        <w:gridCol w:w="1200"/>
        <w:gridCol w:w="1328"/>
        <w:gridCol w:w="1330"/>
        <w:gridCol w:w="1384"/>
      </w:tblGrid>
      <w:tr w:rsidR="00C01C3A" w:rsidRPr="00B528A4" w14:paraId="28241D20" w14:textId="77777777" w:rsidTr="00A90481">
        <w:trPr>
          <w:trHeight w:val="300"/>
        </w:trPr>
        <w:tc>
          <w:tcPr>
            <w:tcW w:w="260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3DA51606"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PROFESSOR</w:t>
            </w:r>
          </w:p>
        </w:tc>
        <w:tc>
          <w:tcPr>
            <w:tcW w:w="2395" w:type="pct"/>
            <w:gridSpan w:val="3"/>
            <w:tcBorders>
              <w:top w:val="single" w:sz="4" w:space="0" w:color="auto"/>
              <w:left w:val="nil"/>
              <w:bottom w:val="single" w:sz="4" w:space="0" w:color="auto"/>
              <w:right w:val="single" w:sz="4" w:space="0" w:color="auto"/>
            </w:tcBorders>
            <w:shd w:val="clear" w:color="auto" w:fill="auto"/>
            <w:noWrap/>
            <w:vAlign w:val="center"/>
          </w:tcPr>
          <w:p w14:paraId="014AA838"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ESPECIALISTA DE EDUCAÇÃO</w:t>
            </w:r>
          </w:p>
        </w:tc>
      </w:tr>
      <w:tr w:rsidR="00C01C3A" w:rsidRPr="00B528A4" w14:paraId="022E72CD" w14:textId="77777777" w:rsidTr="00A90481">
        <w:trPr>
          <w:trHeight w:val="300"/>
        </w:trPr>
        <w:tc>
          <w:tcPr>
            <w:tcW w:w="6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E119F"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NÍVEL</w:t>
            </w:r>
          </w:p>
        </w:tc>
        <w:tc>
          <w:tcPr>
            <w:tcW w:w="511" w:type="pct"/>
            <w:tcBorders>
              <w:top w:val="single" w:sz="4" w:space="0" w:color="auto"/>
              <w:left w:val="nil"/>
              <w:bottom w:val="single" w:sz="4" w:space="0" w:color="auto"/>
              <w:right w:val="single" w:sz="4" w:space="0" w:color="auto"/>
            </w:tcBorders>
            <w:shd w:val="clear" w:color="auto" w:fill="auto"/>
            <w:noWrap/>
            <w:vAlign w:val="bottom"/>
          </w:tcPr>
          <w:p w14:paraId="5B76BA31"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711" w:type="pct"/>
            <w:tcBorders>
              <w:top w:val="single" w:sz="4" w:space="0" w:color="auto"/>
              <w:left w:val="nil"/>
              <w:bottom w:val="single" w:sz="4" w:space="0" w:color="auto"/>
              <w:right w:val="single" w:sz="4" w:space="0" w:color="auto"/>
            </w:tcBorders>
            <w:shd w:val="clear" w:color="auto" w:fill="auto"/>
            <w:noWrap/>
            <w:vAlign w:val="bottom"/>
          </w:tcPr>
          <w:p w14:paraId="74D1DF8C"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II</w:t>
            </w:r>
          </w:p>
        </w:tc>
        <w:tc>
          <w:tcPr>
            <w:tcW w:w="711" w:type="pct"/>
            <w:tcBorders>
              <w:top w:val="single" w:sz="4" w:space="0" w:color="auto"/>
              <w:left w:val="nil"/>
              <w:bottom w:val="single" w:sz="4" w:space="0" w:color="auto"/>
              <w:right w:val="single" w:sz="4" w:space="0" w:color="auto"/>
            </w:tcBorders>
            <w:shd w:val="clear" w:color="auto" w:fill="auto"/>
            <w:noWrap/>
            <w:vAlign w:val="bottom"/>
          </w:tcPr>
          <w:p w14:paraId="3279FC0A"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III</w:t>
            </w:r>
          </w:p>
        </w:tc>
        <w:tc>
          <w:tcPr>
            <w:tcW w:w="787" w:type="pct"/>
            <w:tcBorders>
              <w:top w:val="single" w:sz="4" w:space="0" w:color="auto"/>
              <w:left w:val="single" w:sz="4" w:space="0" w:color="auto"/>
              <w:bottom w:val="single" w:sz="4" w:space="0" w:color="auto"/>
              <w:right w:val="single" w:sz="4" w:space="0" w:color="auto"/>
            </w:tcBorders>
            <w:vAlign w:val="bottom"/>
          </w:tcPr>
          <w:p w14:paraId="0CC6E0FB"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B1AC63"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II</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2F3C6F"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III</w:t>
            </w:r>
          </w:p>
        </w:tc>
      </w:tr>
      <w:tr w:rsidR="00C01C3A" w:rsidRPr="00B528A4" w14:paraId="7FC09614" w14:textId="77777777" w:rsidTr="00A90481">
        <w:trPr>
          <w:trHeight w:val="300"/>
        </w:trPr>
        <w:tc>
          <w:tcPr>
            <w:tcW w:w="672" w:type="pct"/>
            <w:tcBorders>
              <w:top w:val="nil"/>
              <w:left w:val="single" w:sz="4" w:space="0" w:color="auto"/>
              <w:bottom w:val="single" w:sz="4" w:space="0" w:color="auto"/>
              <w:right w:val="single" w:sz="4" w:space="0" w:color="auto"/>
            </w:tcBorders>
            <w:shd w:val="clear" w:color="auto" w:fill="auto"/>
            <w:noWrap/>
            <w:vAlign w:val="bottom"/>
          </w:tcPr>
          <w:p w14:paraId="4AF6DB58" w14:textId="77777777" w:rsidR="00C01C3A" w:rsidRPr="00B528A4" w:rsidRDefault="00C01C3A" w:rsidP="00A90481">
            <w:pPr>
              <w:rPr>
                <w:rFonts w:ascii="Arial Narrow" w:hAnsi="Arial Narrow" w:cs="Arial"/>
                <w:b/>
                <w:bCs/>
                <w:strike/>
                <w:szCs w:val="24"/>
              </w:rPr>
            </w:pPr>
            <w:r w:rsidRPr="00B528A4">
              <w:rPr>
                <w:rFonts w:ascii="Arial Narrow" w:hAnsi="Arial Narrow" w:cs="Arial"/>
                <w:b/>
                <w:bCs/>
                <w:strike/>
                <w:szCs w:val="24"/>
              </w:rPr>
              <w:t>CLASSE</w:t>
            </w:r>
          </w:p>
        </w:tc>
        <w:tc>
          <w:tcPr>
            <w:tcW w:w="511" w:type="pct"/>
            <w:tcBorders>
              <w:top w:val="nil"/>
              <w:left w:val="nil"/>
              <w:bottom w:val="single" w:sz="4" w:space="0" w:color="auto"/>
              <w:right w:val="single" w:sz="4" w:space="0" w:color="auto"/>
            </w:tcBorders>
            <w:shd w:val="clear" w:color="auto" w:fill="auto"/>
            <w:noWrap/>
            <w:vAlign w:val="bottom"/>
          </w:tcPr>
          <w:p w14:paraId="7B4993A3"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1,00 </w:t>
            </w:r>
          </w:p>
        </w:tc>
        <w:tc>
          <w:tcPr>
            <w:tcW w:w="711" w:type="pct"/>
            <w:tcBorders>
              <w:top w:val="nil"/>
              <w:left w:val="nil"/>
              <w:bottom w:val="single" w:sz="4" w:space="0" w:color="auto"/>
              <w:right w:val="single" w:sz="4" w:space="0" w:color="auto"/>
            </w:tcBorders>
            <w:shd w:val="clear" w:color="auto" w:fill="auto"/>
            <w:noWrap/>
            <w:vAlign w:val="bottom"/>
          </w:tcPr>
          <w:p w14:paraId="50B1CECC"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1,15 </w:t>
            </w:r>
          </w:p>
        </w:tc>
        <w:tc>
          <w:tcPr>
            <w:tcW w:w="711" w:type="pct"/>
            <w:tcBorders>
              <w:top w:val="nil"/>
              <w:left w:val="nil"/>
              <w:bottom w:val="single" w:sz="4" w:space="0" w:color="auto"/>
              <w:right w:val="single" w:sz="4" w:space="0" w:color="auto"/>
            </w:tcBorders>
            <w:shd w:val="clear" w:color="auto" w:fill="auto"/>
            <w:noWrap/>
            <w:vAlign w:val="bottom"/>
          </w:tcPr>
          <w:p w14:paraId="5057483E"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1,30 </w:t>
            </w:r>
          </w:p>
        </w:tc>
        <w:tc>
          <w:tcPr>
            <w:tcW w:w="787" w:type="pct"/>
            <w:tcBorders>
              <w:top w:val="single" w:sz="4" w:space="0" w:color="auto"/>
              <w:left w:val="single" w:sz="4" w:space="0" w:color="auto"/>
              <w:bottom w:val="single" w:sz="4" w:space="0" w:color="auto"/>
              <w:right w:val="single" w:sz="4" w:space="0" w:color="auto"/>
            </w:tcBorders>
            <w:vAlign w:val="bottom"/>
          </w:tcPr>
          <w:p w14:paraId="3F7B4E16"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1,00</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6F7A7B"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1,20</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AAE60"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1,40</w:t>
            </w:r>
          </w:p>
        </w:tc>
      </w:tr>
      <w:tr w:rsidR="00C01C3A" w:rsidRPr="00B528A4" w14:paraId="12ED828D" w14:textId="77777777" w:rsidTr="00A90481">
        <w:trPr>
          <w:trHeight w:val="300"/>
        </w:trPr>
        <w:tc>
          <w:tcPr>
            <w:tcW w:w="672" w:type="pct"/>
            <w:tcBorders>
              <w:top w:val="nil"/>
              <w:left w:val="single" w:sz="4" w:space="0" w:color="auto"/>
              <w:bottom w:val="single" w:sz="4" w:space="0" w:color="auto"/>
              <w:right w:val="single" w:sz="4" w:space="0" w:color="auto"/>
            </w:tcBorders>
            <w:shd w:val="clear" w:color="auto" w:fill="auto"/>
            <w:noWrap/>
            <w:vAlign w:val="center"/>
          </w:tcPr>
          <w:p w14:paraId="1A4A6B1D"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 A </w:t>
            </w:r>
          </w:p>
        </w:tc>
        <w:tc>
          <w:tcPr>
            <w:tcW w:w="511" w:type="pct"/>
            <w:tcBorders>
              <w:top w:val="nil"/>
              <w:left w:val="nil"/>
              <w:bottom w:val="single" w:sz="4" w:space="0" w:color="auto"/>
              <w:right w:val="single" w:sz="4" w:space="0" w:color="auto"/>
            </w:tcBorders>
            <w:shd w:val="clear" w:color="auto" w:fill="auto"/>
            <w:noWrap/>
            <w:vAlign w:val="center"/>
          </w:tcPr>
          <w:p w14:paraId="33FBF61A"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429,32</w:t>
            </w:r>
          </w:p>
        </w:tc>
        <w:tc>
          <w:tcPr>
            <w:tcW w:w="711" w:type="pct"/>
            <w:tcBorders>
              <w:top w:val="nil"/>
              <w:left w:val="nil"/>
              <w:bottom w:val="single" w:sz="4" w:space="0" w:color="auto"/>
              <w:right w:val="single" w:sz="4" w:space="0" w:color="auto"/>
            </w:tcBorders>
            <w:shd w:val="clear" w:color="auto" w:fill="auto"/>
            <w:noWrap/>
            <w:vAlign w:val="center"/>
          </w:tcPr>
          <w:p w14:paraId="641D109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493,72</w:t>
            </w:r>
          </w:p>
        </w:tc>
        <w:tc>
          <w:tcPr>
            <w:tcW w:w="711" w:type="pct"/>
            <w:tcBorders>
              <w:top w:val="nil"/>
              <w:left w:val="nil"/>
              <w:bottom w:val="single" w:sz="4" w:space="0" w:color="auto"/>
              <w:right w:val="single" w:sz="4" w:space="0" w:color="auto"/>
            </w:tcBorders>
            <w:shd w:val="clear" w:color="auto" w:fill="auto"/>
            <w:noWrap/>
            <w:vAlign w:val="center"/>
          </w:tcPr>
          <w:p w14:paraId="4A13810C"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558,12</w:t>
            </w:r>
          </w:p>
        </w:tc>
        <w:tc>
          <w:tcPr>
            <w:tcW w:w="787" w:type="pct"/>
            <w:tcBorders>
              <w:top w:val="single" w:sz="4" w:space="0" w:color="auto"/>
              <w:left w:val="single" w:sz="4" w:space="0" w:color="auto"/>
              <w:bottom w:val="single" w:sz="4" w:space="0" w:color="auto"/>
              <w:right w:val="single" w:sz="4" w:space="0" w:color="auto"/>
            </w:tcBorders>
            <w:vAlign w:val="center"/>
          </w:tcPr>
          <w:p w14:paraId="694A88AA"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834,10</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9E3C2"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1.000,92</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368E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1.167,74 </w:t>
            </w:r>
          </w:p>
        </w:tc>
      </w:tr>
      <w:tr w:rsidR="00C01C3A" w:rsidRPr="00B528A4" w14:paraId="5173EEAE" w14:textId="77777777" w:rsidTr="00A90481">
        <w:trPr>
          <w:trHeight w:val="300"/>
        </w:trPr>
        <w:tc>
          <w:tcPr>
            <w:tcW w:w="672" w:type="pct"/>
            <w:tcBorders>
              <w:top w:val="nil"/>
              <w:left w:val="single" w:sz="4" w:space="0" w:color="auto"/>
              <w:bottom w:val="single" w:sz="4" w:space="0" w:color="auto"/>
              <w:right w:val="single" w:sz="4" w:space="0" w:color="auto"/>
            </w:tcBorders>
            <w:shd w:val="clear" w:color="auto" w:fill="auto"/>
            <w:noWrap/>
            <w:vAlign w:val="center"/>
          </w:tcPr>
          <w:p w14:paraId="3CB61A03"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 B </w:t>
            </w:r>
          </w:p>
        </w:tc>
        <w:tc>
          <w:tcPr>
            <w:tcW w:w="511" w:type="pct"/>
            <w:tcBorders>
              <w:top w:val="nil"/>
              <w:left w:val="nil"/>
              <w:bottom w:val="single" w:sz="4" w:space="0" w:color="auto"/>
              <w:right w:val="single" w:sz="4" w:space="0" w:color="auto"/>
            </w:tcBorders>
            <w:shd w:val="clear" w:color="auto" w:fill="auto"/>
            <w:noWrap/>
            <w:vAlign w:val="center"/>
          </w:tcPr>
          <w:p w14:paraId="3110C72C"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450,79</w:t>
            </w:r>
          </w:p>
        </w:tc>
        <w:tc>
          <w:tcPr>
            <w:tcW w:w="711" w:type="pct"/>
            <w:tcBorders>
              <w:top w:val="nil"/>
              <w:left w:val="nil"/>
              <w:bottom w:val="single" w:sz="4" w:space="0" w:color="auto"/>
              <w:right w:val="single" w:sz="4" w:space="0" w:color="auto"/>
            </w:tcBorders>
            <w:shd w:val="clear" w:color="auto" w:fill="auto"/>
            <w:noWrap/>
            <w:vAlign w:val="center"/>
          </w:tcPr>
          <w:p w14:paraId="6BB5B3E8"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518,41</w:t>
            </w:r>
          </w:p>
        </w:tc>
        <w:tc>
          <w:tcPr>
            <w:tcW w:w="711" w:type="pct"/>
            <w:tcBorders>
              <w:top w:val="nil"/>
              <w:left w:val="nil"/>
              <w:bottom w:val="single" w:sz="4" w:space="0" w:color="auto"/>
              <w:right w:val="single" w:sz="4" w:space="0" w:color="auto"/>
            </w:tcBorders>
            <w:shd w:val="clear" w:color="auto" w:fill="auto"/>
            <w:noWrap/>
            <w:vAlign w:val="center"/>
          </w:tcPr>
          <w:p w14:paraId="34C3ABB7"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586,03</w:t>
            </w:r>
          </w:p>
        </w:tc>
        <w:tc>
          <w:tcPr>
            <w:tcW w:w="787" w:type="pct"/>
            <w:tcBorders>
              <w:top w:val="single" w:sz="4" w:space="0" w:color="auto"/>
              <w:left w:val="single" w:sz="4" w:space="0" w:color="auto"/>
              <w:bottom w:val="single" w:sz="4" w:space="0" w:color="auto"/>
              <w:right w:val="single" w:sz="4" w:space="0" w:color="auto"/>
            </w:tcBorders>
            <w:vAlign w:val="center"/>
          </w:tcPr>
          <w:p w14:paraId="519F5CA1"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875,81</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15B7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1.050,97 </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EA8F0"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1.226,13 </w:t>
            </w:r>
          </w:p>
        </w:tc>
      </w:tr>
      <w:tr w:rsidR="00C01C3A" w:rsidRPr="00B528A4" w14:paraId="34529566" w14:textId="77777777" w:rsidTr="00A90481">
        <w:trPr>
          <w:trHeight w:val="300"/>
        </w:trPr>
        <w:tc>
          <w:tcPr>
            <w:tcW w:w="672" w:type="pct"/>
            <w:tcBorders>
              <w:top w:val="nil"/>
              <w:left w:val="single" w:sz="4" w:space="0" w:color="auto"/>
              <w:bottom w:val="single" w:sz="4" w:space="0" w:color="auto"/>
              <w:right w:val="single" w:sz="4" w:space="0" w:color="auto"/>
            </w:tcBorders>
            <w:shd w:val="clear" w:color="auto" w:fill="auto"/>
            <w:noWrap/>
            <w:vAlign w:val="center"/>
          </w:tcPr>
          <w:p w14:paraId="67986DD6"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 C </w:t>
            </w:r>
          </w:p>
        </w:tc>
        <w:tc>
          <w:tcPr>
            <w:tcW w:w="511" w:type="pct"/>
            <w:tcBorders>
              <w:top w:val="nil"/>
              <w:left w:val="nil"/>
              <w:bottom w:val="single" w:sz="4" w:space="0" w:color="auto"/>
              <w:right w:val="single" w:sz="4" w:space="0" w:color="auto"/>
            </w:tcBorders>
            <w:shd w:val="clear" w:color="auto" w:fill="auto"/>
            <w:noWrap/>
            <w:vAlign w:val="center"/>
          </w:tcPr>
          <w:p w14:paraId="5DBAA8C5"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473,33</w:t>
            </w:r>
          </w:p>
        </w:tc>
        <w:tc>
          <w:tcPr>
            <w:tcW w:w="711" w:type="pct"/>
            <w:tcBorders>
              <w:top w:val="nil"/>
              <w:left w:val="nil"/>
              <w:bottom w:val="single" w:sz="4" w:space="0" w:color="auto"/>
              <w:right w:val="single" w:sz="4" w:space="0" w:color="auto"/>
            </w:tcBorders>
            <w:shd w:val="clear" w:color="auto" w:fill="auto"/>
            <w:noWrap/>
            <w:vAlign w:val="center"/>
          </w:tcPr>
          <w:p w14:paraId="5CE97B5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544,33</w:t>
            </w:r>
          </w:p>
        </w:tc>
        <w:tc>
          <w:tcPr>
            <w:tcW w:w="711" w:type="pct"/>
            <w:tcBorders>
              <w:top w:val="nil"/>
              <w:left w:val="nil"/>
              <w:bottom w:val="single" w:sz="4" w:space="0" w:color="auto"/>
              <w:right w:val="single" w:sz="4" w:space="0" w:color="auto"/>
            </w:tcBorders>
            <w:shd w:val="clear" w:color="auto" w:fill="auto"/>
            <w:noWrap/>
            <w:vAlign w:val="center"/>
          </w:tcPr>
          <w:p w14:paraId="042D700E"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615,33</w:t>
            </w:r>
          </w:p>
        </w:tc>
        <w:tc>
          <w:tcPr>
            <w:tcW w:w="787" w:type="pct"/>
            <w:tcBorders>
              <w:top w:val="single" w:sz="4" w:space="0" w:color="auto"/>
              <w:left w:val="single" w:sz="4" w:space="0" w:color="auto"/>
              <w:bottom w:val="single" w:sz="4" w:space="0" w:color="auto"/>
              <w:right w:val="single" w:sz="4" w:space="0" w:color="auto"/>
            </w:tcBorders>
            <w:vAlign w:val="center"/>
          </w:tcPr>
          <w:p w14:paraId="5E308C72"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919,60</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8D692"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1.103,52 </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C5AC2"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1.287,44 </w:t>
            </w:r>
          </w:p>
        </w:tc>
      </w:tr>
      <w:tr w:rsidR="00C01C3A" w:rsidRPr="00B528A4" w14:paraId="11949B3E" w14:textId="77777777" w:rsidTr="00A90481">
        <w:trPr>
          <w:trHeight w:val="300"/>
        </w:trPr>
        <w:tc>
          <w:tcPr>
            <w:tcW w:w="672" w:type="pct"/>
            <w:tcBorders>
              <w:top w:val="nil"/>
              <w:left w:val="single" w:sz="4" w:space="0" w:color="auto"/>
              <w:bottom w:val="single" w:sz="4" w:space="0" w:color="auto"/>
              <w:right w:val="single" w:sz="4" w:space="0" w:color="auto"/>
            </w:tcBorders>
            <w:shd w:val="clear" w:color="auto" w:fill="auto"/>
            <w:noWrap/>
            <w:vAlign w:val="center"/>
          </w:tcPr>
          <w:p w14:paraId="5F3A4A7C"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 D </w:t>
            </w:r>
          </w:p>
        </w:tc>
        <w:tc>
          <w:tcPr>
            <w:tcW w:w="511" w:type="pct"/>
            <w:tcBorders>
              <w:top w:val="nil"/>
              <w:left w:val="nil"/>
              <w:bottom w:val="single" w:sz="4" w:space="0" w:color="auto"/>
              <w:right w:val="single" w:sz="4" w:space="0" w:color="auto"/>
            </w:tcBorders>
            <w:shd w:val="clear" w:color="auto" w:fill="auto"/>
            <w:noWrap/>
            <w:vAlign w:val="center"/>
          </w:tcPr>
          <w:p w14:paraId="5A486E7B"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496,99</w:t>
            </w:r>
          </w:p>
        </w:tc>
        <w:tc>
          <w:tcPr>
            <w:tcW w:w="711" w:type="pct"/>
            <w:tcBorders>
              <w:top w:val="nil"/>
              <w:left w:val="nil"/>
              <w:bottom w:val="single" w:sz="4" w:space="0" w:color="auto"/>
              <w:right w:val="single" w:sz="4" w:space="0" w:color="auto"/>
            </w:tcBorders>
            <w:shd w:val="clear" w:color="auto" w:fill="auto"/>
            <w:noWrap/>
            <w:vAlign w:val="center"/>
          </w:tcPr>
          <w:p w14:paraId="27C3530E"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571,54</w:t>
            </w:r>
          </w:p>
        </w:tc>
        <w:tc>
          <w:tcPr>
            <w:tcW w:w="711" w:type="pct"/>
            <w:tcBorders>
              <w:top w:val="nil"/>
              <w:left w:val="nil"/>
              <w:bottom w:val="single" w:sz="4" w:space="0" w:color="auto"/>
              <w:right w:val="single" w:sz="4" w:space="0" w:color="auto"/>
            </w:tcBorders>
            <w:shd w:val="clear" w:color="auto" w:fill="auto"/>
            <w:noWrap/>
            <w:vAlign w:val="center"/>
          </w:tcPr>
          <w:p w14:paraId="0B5608EB"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646,09</w:t>
            </w:r>
          </w:p>
        </w:tc>
        <w:tc>
          <w:tcPr>
            <w:tcW w:w="787" w:type="pct"/>
            <w:tcBorders>
              <w:top w:val="single" w:sz="4" w:space="0" w:color="auto"/>
              <w:left w:val="single" w:sz="4" w:space="0" w:color="auto"/>
              <w:bottom w:val="single" w:sz="4" w:space="0" w:color="auto"/>
              <w:right w:val="single" w:sz="4" w:space="0" w:color="auto"/>
            </w:tcBorders>
            <w:vAlign w:val="center"/>
          </w:tcPr>
          <w:p w14:paraId="7EA0E81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965,58</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5FBC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1.158,69 </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8C759"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1.351,81 </w:t>
            </w:r>
          </w:p>
        </w:tc>
      </w:tr>
      <w:tr w:rsidR="00C01C3A" w:rsidRPr="00B528A4" w14:paraId="25F58C92" w14:textId="77777777" w:rsidTr="00A90481">
        <w:trPr>
          <w:trHeight w:val="300"/>
        </w:trPr>
        <w:tc>
          <w:tcPr>
            <w:tcW w:w="672" w:type="pct"/>
            <w:tcBorders>
              <w:top w:val="nil"/>
              <w:left w:val="single" w:sz="4" w:space="0" w:color="auto"/>
              <w:bottom w:val="single" w:sz="4" w:space="0" w:color="auto"/>
              <w:right w:val="single" w:sz="4" w:space="0" w:color="auto"/>
            </w:tcBorders>
            <w:shd w:val="clear" w:color="auto" w:fill="auto"/>
            <w:noWrap/>
            <w:vAlign w:val="center"/>
          </w:tcPr>
          <w:p w14:paraId="0D14614F"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 E </w:t>
            </w:r>
          </w:p>
        </w:tc>
        <w:tc>
          <w:tcPr>
            <w:tcW w:w="511" w:type="pct"/>
            <w:tcBorders>
              <w:top w:val="nil"/>
              <w:left w:val="nil"/>
              <w:bottom w:val="single" w:sz="4" w:space="0" w:color="auto"/>
              <w:right w:val="single" w:sz="4" w:space="0" w:color="auto"/>
            </w:tcBorders>
            <w:shd w:val="clear" w:color="auto" w:fill="auto"/>
            <w:noWrap/>
            <w:vAlign w:val="center"/>
          </w:tcPr>
          <w:p w14:paraId="61E5C79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521,84</w:t>
            </w:r>
          </w:p>
        </w:tc>
        <w:tc>
          <w:tcPr>
            <w:tcW w:w="711" w:type="pct"/>
            <w:tcBorders>
              <w:top w:val="nil"/>
              <w:left w:val="nil"/>
              <w:bottom w:val="single" w:sz="4" w:space="0" w:color="auto"/>
              <w:right w:val="single" w:sz="4" w:space="0" w:color="auto"/>
            </w:tcBorders>
            <w:shd w:val="clear" w:color="auto" w:fill="auto"/>
            <w:noWrap/>
            <w:vAlign w:val="center"/>
          </w:tcPr>
          <w:p w14:paraId="47281A3E"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600,12</w:t>
            </w:r>
          </w:p>
        </w:tc>
        <w:tc>
          <w:tcPr>
            <w:tcW w:w="711" w:type="pct"/>
            <w:tcBorders>
              <w:top w:val="nil"/>
              <w:left w:val="nil"/>
              <w:bottom w:val="single" w:sz="4" w:space="0" w:color="auto"/>
              <w:right w:val="single" w:sz="4" w:space="0" w:color="auto"/>
            </w:tcBorders>
            <w:shd w:val="clear" w:color="auto" w:fill="auto"/>
            <w:noWrap/>
            <w:vAlign w:val="center"/>
          </w:tcPr>
          <w:p w14:paraId="6883A38C"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678,40</w:t>
            </w:r>
          </w:p>
        </w:tc>
        <w:tc>
          <w:tcPr>
            <w:tcW w:w="787" w:type="pct"/>
            <w:tcBorders>
              <w:top w:val="single" w:sz="4" w:space="0" w:color="auto"/>
              <w:left w:val="single" w:sz="4" w:space="0" w:color="auto"/>
              <w:bottom w:val="single" w:sz="4" w:space="0" w:color="auto"/>
              <w:right w:val="single" w:sz="4" w:space="0" w:color="auto"/>
            </w:tcBorders>
            <w:vAlign w:val="center"/>
          </w:tcPr>
          <w:p w14:paraId="1D2628B3"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1.013,86</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11A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1.216,63 </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5F71B"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1.419,40 </w:t>
            </w:r>
          </w:p>
        </w:tc>
      </w:tr>
      <w:tr w:rsidR="00C01C3A" w:rsidRPr="00B528A4" w14:paraId="5C15FEA8" w14:textId="77777777" w:rsidTr="00A90481">
        <w:trPr>
          <w:trHeight w:val="300"/>
        </w:trPr>
        <w:tc>
          <w:tcPr>
            <w:tcW w:w="672" w:type="pct"/>
            <w:tcBorders>
              <w:top w:val="nil"/>
              <w:left w:val="single" w:sz="4" w:space="0" w:color="auto"/>
              <w:bottom w:val="single" w:sz="4" w:space="0" w:color="auto"/>
              <w:right w:val="single" w:sz="4" w:space="0" w:color="auto"/>
            </w:tcBorders>
            <w:shd w:val="clear" w:color="auto" w:fill="auto"/>
            <w:noWrap/>
            <w:vAlign w:val="center"/>
          </w:tcPr>
          <w:p w14:paraId="581E74A2"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 F </w:t>
            </w:r>
          </w:p>
        </w:tc>
        <w:tc>
          <w:tcPr>
            <w:tcW w:w="511" w:type="pct"/>
            <w:tcBorders>
              <w:top w:val="nil"/>
              <w:left w:val="nil"/>
              <w:bottom w:val="single" w:sz="4" w:space="0" w:color="auto"/>
              <w:right w:val="single" w:sz="4" w:space="0" w:color="auto"/>
            </w:tcBorders>
            <w:shd w:val="clear" w:color="auto" w:fill="auto"/>
            <w:noWrap/>
            <w:vAlign w:val="center"/>
          </w:tcPr>
          <w:p w14:paraId="236D6284"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547,94</w:t>
            </w:r>
          </w:p>
        </w:tc>
        <w:tc>
          <w:tcPr>
            <w:tcW w:w="711" w:type="pct"/>
            <w:tcBorders>
              <w:top w:val="nil"/>
              <w:left w:val="nil"/>
              <w:bottom w:val="single" w:sz="4" w:space="0" w:color="auto"/>
              <w:right w:val="single" w:sz="4" w:space="0" w:color="auto"/>
            </w:tcBorders>
            <w:shd w:val="clear" w:color="auto" w:fill="auto"/>
            <w:noWrap/>
            <w:vAlign w:val="center"/>
          </w:tcPr>
          <w:p w14:paraId="36691880"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630,13</w:t>
            </w:r>
          </w:p>
        </w:tc>
        <w:tc>
          <w:tcPr>
            <w:tcW w:w="711" w:type="pct"/>
            <w:tcBorders>
              <w:top w:val="nil"/>
              <w:left w:val="nil"/>
              <w:bottom w:val="single" w:sz="4" w:space="0" w:color="auto"/>
              <w:right w:val="single" w:sz="4" w:space="0" w:color="auto"/>
            </w:tcBorders>
            <w:shd w:val="clear" w:color="auto" w:fill="auto"/>
            <w:noWrap/>
            <w:vAlign w:val="center"/>
          </w:tcPr>
          <w:p w14:paraId="78DDC954"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712,32</w:t>
            </w:r>
          </w:p>
        </w:tc>
        <w:tc>
          <w:tcPr>
            <w:tcW w:w="787" w:type="pct"/>
            <w:tcBorders>
              <w:top w:val="single" w:sz="4" w:space="0" w:color="auto"/>
              <w:left w:val="single" w:sz="4" w:space="0" w:color="auto"/>
              <w:bottom w:val="single" w:sz="4" w:space="0" w:color="auto"/>
              <w:right w:val="single" w:sz="4" w:space="0" w:color="auto"/>
            </w:tcBorders>
            <w:vAlign w:val="center"/>
          </w:tcPr>
          <w:p w14:paraId="6F818BC1"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1.064,55</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B6F3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1.277,46 </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464D73"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1.490,37 </w:t>
            </w:r>
          </w:p>
        </w:tc>
      </w:tr>
      <w:tr w:rsidR="00C01C3A" w:rsidRPr="00B528A4" w14:paraId="65E212DA" w14:textId="77777777" w:rsidTr="00A90481">
        <w:trPr>
          <w:trHeight w:val="300"/>
        </w:trPr>
        <w:tc>
          <w:tcPr>
            <w:tcW w:w="672" w:type="pct"/>
            <w:tcBorders>
              <w:top w:val="nil"/>
              <w:left w:val="single" w:sz="4" w:space="0" w:color="auto"/>
              <w:bottom w:val="single" w:sz="4" w:space="0" w:color="auto"/>
              <w:right w:val="single" w:sz="4" w:space="0" w:color="auto"/>
            </w:tcBorders>
            <w:shd w:val="clear" w:color="auto" w:fill="auto"/>
            <w:noWrap/>
            <w:vAlign w:val="center"/>
          </w:tcPr>
          <w:p w14:paraId="52D7509E"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 G </w:t>
            </w:r>
          </w:p>
        </w:tc>
        <w:tc>
          <w:tcPr>
            <w:tcW w:w="511" w:type="pct"/>
            <w:tcBorders>
              <w:top w:val="nil"/>
              <w:left w:val="nil"/>
              <w:bottom w:val="single" w:sz="4" w:space="0" w:color="auto"/>
              <w:right w:val="single" w:sz="4" w:space="0" w:color="auto"/>
            </w:tcBorders>
            <w:shd w:val="clear" w:color="auto" w:fill="auto"/>
            <w:noWrap/>
            <w:vAlign w:val="center"/>
          </w:tcPr>
          <w:p w14:paraId="293C9238"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575,33</w:t>
            </w:r>
          </w:p>
        </w:tc>
        <w:tc>
          <w:tcPr>
            <w:tcW w:w="711" w:type="pct"/>
            <w:tcBorders>
              <w:top w:val="nil"/>
              <w:left w:val="nil"/>
              <w:bottom w:val="single" w:sz="4" w:space="0" w:color="auto"/>
              <w:right w:val="single" w:sz="4" w:space="0" w:color="auto"/>
            </w:tcBorders>
            <w:shd w:val="clear" w:color="auto" w:fill="auto"/>
            <w:noWrap/>
            <w:vAlign w:val="center"/>
          </w:tcPr>
          <w:p w14:paraId="13C23980"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661,63</w:t>
            </w:r>
          </w:p>
        </w:tc>
        <w:tc>
          <w:tcPr>
            <w:tcW w:w="711" w:type="pct"/>
            <w:tcBorders>
              <w:top w:val="nil"/>
              <w:left w:val="nil"/>
              <w:bottom w:val="single" w:sz="4" w:space="0" w:color="auto"/>
              <w:right w:val="single" w:sz="4" w:space="0" w:color="auto"/>
            </w:tcBorders>
            <w:shd w:val="clear" w:color="auto" w:fill="auto"/>
            <w:noWrap/>
            <w:vAlign w:val="center"/>
          </w:tcPr>
          <w:p w14:paraId="1D249E19"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747,93</w:t>
            </w:r>
          </w:p>
        </w:tc>
        <w:tc>
          <w:tcPr>
            <w:tcW w:w="787" w:type="pct"/>
            <w:tcBorders>
              <w:top w:val="single" w:sz="4" w:space="0" w:color="auto"/>
              <w:left w:val="single" w:sz="4" w:space="0" w:color="auto"/>
              <w:bottom w:val="single" w:sz="4" w:space="0" w:color="auto"/>
              <w:right w:val="single" w:sz="4" w:space="0" w:color="auto"/>
            </w:tcBorders>
            <w:vAlign w:val="center"/>
          </w:tcPr>
          <w:p w14:paraId="20D1DA35"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1.117,78</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CF4C7"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1.341,33 </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741B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1.564,89 </w:t>
            </w:r>
          </w:p>
        </w:tc>
      </w:tr>
      <w:tr w:rsidR="00C01C3A" w:rsidRPr="00B528A4" w14:paraId="2A17B3E4" w14:textId="77777777" w:rsidTr="00A90481">
        <w:trPr>
          <w:trHeight w:val="300"/>
        </w:trPr>
        <w:tc>
          <w:tcPr>
            <w:tcW w:w="672" w:type="pct"/>
            <w:tcBorders>
              <w:top w:val="nil"/>
              <w:left w:val="single" w:sz="4" w:space="0" w:color="auto"/>
              <w:bottom w:val="single" w:sz="4" w:space="0" w:color="auto"/>
              <w:right w:val="single" w:sz="4" w:space="0" w:color="auto"/>
            </w:tcBorders>
            <w:shd w:val="clear" w:color="auto" w:fill="auto"/>
            <w:noWrap/>
            <w:vAlign w:val="center"/>
          </w:tcPr>
          <w:p w14:paraId="2CFA2690"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 H </w:t>
            </w:r>
          </w:p>
        </w:tc>
        <w:tc>
          <w:tcPr>
            <w:tcW w:w="511" w:type="pct"/>
            <w:tcBorders>
              <w:top w:val="nil"/>
              <w:left w:val="nil"/>
              <w:bottom w:val="single" w:sz="4" w:space="0" w:color="auto"/>
              <w:right w:val="single" w:sz="4" w:space="0" w:color="auto"/>
            </w:tcBorders>
            <w:shd w:val="clear" w:color="auto" w:fill="auto"/>
            <w:noWrap/>
            <w:vAlign w:val="center"/>
          </w:tcPr>
          <w:p w14:paraId="13A63556"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604,10</w:t>
            </w:r>
          </w:p>
        </w:tc>
        <w:tc>
          <w:tcPr>
            <w:tcW w:w="711" w:type="pct"/>
            <w:tcBorders>
              <w:top w:val="nil"/>
              <w:left w:val="nil"/>
              <w:bottom w:val="single" w:sz="4" w:space="0" w:color="auto"/>
              <w:right w:val="single" w:sz="4" w:space="0" w:color="auto"/>
            </w:tcBorders>
            <w:shd w:val="clear" w:color="auto" w:fill="auto"/>
            <w:noWrap/>
            <w:vAlign w:val="center"/>
          </w:tcPr>
          <w:p w14:paraId="6A58E19B"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694,71</w:t>
            </w:r>
          </w:p>
        </w:tc>
        <w:tc>
          <w:tcPr>
            <w:tcW w:w="711" w:type="pct"/>
            <w:tcBorders>
              <w:top w:val="nil"/>
              <w:left w:val="nil"/>
              <w:bottom w:val="single" w:sz="4" w:space="0" w:color="auto"/>
              <w:right w:val="single" w:sz="4" w:space="0" w:color="auto"/>
            </w:tcBorders>
            <w:shd w:val="clear" w:color="auto" w:fill="auto"/>
            <w:noWrap/>
            <w:vAlign w:val="center"/>
          </w:tcPr>
          <w:p w14:paraId="6ED3EE71"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785,33</w:t>
            </w:r>
          </w:p>
        </w:tc>
        <w:tc>
          <w:tcPr>
            <w:tcW w:w="787" w:type="pct"/>
            <w:tcBorders>
              <w:top w:val="single" w:sz="4" w:space="0" w:color="auto"/>
              <w:left w:val="single" w:sz="4" w:space="0" w:color="auto"/>
              <w:bottom w:val="single" w:sz="4" w:space="0" w:color="auto"/>
              <w:right w:val="single" w:sz="4" w:space="0" w:color="auto"/>
            </w:tcBorders>
            <w:vAlign w:val="center"/>
          </w:tcPr>
          <w:p w14:paraId="536F5DE9"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1.173,66</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8D08"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1.408,40 </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607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1.643,13 </w:t>
            </w:r>
          </w:p>
        </w:tc>
      </w:tr>
      <w:tr w:rsidR="00C01C3A" w:rsidRPr="00B528A4" w14:paraId="445AD088" w14:textId="77777777" w:rsidTr="00A90481">
        <w:trPr>
          <w:trHeight w:val="300"/>
        </w:trPr>
        <w:tc>
          <w:tcPr>
            <w:tcW w:w="672" w:type="pct"/>
            <w:tcBorders>
              <w:top w:val="nil"/>
              <w:left w:val="single" w:sz="4" w:space="0" w:color="auto"/>
              <w:bottom w:val="single" w:sz="4" w:space="0" w:color="auto"/>
              <w:right w:val="single" w:sz="4" w:space="0" w:color="auto"/>
            </w:tcBorders>
            <w:shd w:val="clear" w:color="auto" w:fill="auto"/>
            <w:noWrap/>
            <w:vAlign w:val="center"/>
          </w:tcPr>
          <w:p w14:paraId="6A5CFDCE" w14:textId="77777777" w:rsidR="00C01C3A" w:rsidRPr="00B528A4" w:rsidRDefault="00C01C3A" w:rsidP="00A90481">
            <w:pPr>
              <w:jc w:val="center"/>
              <w:rPr>
                <w:rFonts w:ascii="Arial Narrow" w:hAnsi="Arial Narrow" w:cs="Arial"/>
                <w:b/>
                <w:bCs/>
                <w:strike/>
                <w:szCs w:val="24"/>
              </w:rPr>
            </w:pPr>
            <w:r w:rsidRPr="00B528A4">
              <w:rPr>
                <w:rFonts w:ascii="Arial Narrow" w:hAnsi="Arial Narrow" w:cs="Arial"/>
                <w:b/>
                <w:bCs/>
                <w:strike/>
                <w:szCs w:val="24"/>
              </w:rPr>
              <w:t xml:space="preserve"> I </w:t>
            </w:r>
          </w:p>
        </w:tc>
        <w:tc>
          <w:tcPr>
            <w:tcW w:w="511" w:type="pct"/>
            <w:tcBorders>
              <w:top w:val="nil"/>
              <w:left w:val="nil"/>
              <w:bottom w:val="single" w:sz="4" w:space="0" w:color="auto"/>
              <w:right w:val="single" w:sz="4" w:space="0" w:color="auto"/>
            </w:tcBorders>
            <w:shd w:val="clear" w:color="auto" w:fill="auto"/>
            <w:noWrap/>
            <w:vAlign w:val="center"/>
          </w:tcPr>
          <w:p w14:paraId="0C81A8B9"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634,30</w:t>
            </w:r>
          </w:p>
        </w:tc>
        <w:tc>
          <w:tcPr>
            <w:tcW w:w="711" w:type="pct"/>
            <w:tcBorders>
              <w:top w:val="nil"/>
              <w:left w:val="nil"/>
              <w:bottom w:val="single" w:sz="4" w:space="0" w:color="auto"/>
              <w:right w:val="single" w:sz="4" w:space="0" w:color="auto"/>
            </w:tcBorders>
            <w:shd w:val="clear" w:color="auto" w:fill="auto"/>
            <w:noWrap/>
            <w:vAlign w:val="center"/>
          </w:tcPr>
          <w:p w14:paraId="65326F5C"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729,45</w:t>
            </w:r>
          </w:p>
        </w:tc>
        <w:tc>
          <w:tcPr>
            <w:tcW w:w="711" w:type="pct"/>
            <w:tcBorders>
              <w:top w:val="nil"/>
              <w:left w:val="nil"/>
              <w:bottom w:val="single" w:sz="4" w:space="0" w:color="auto"/>
              <w:right w:val="single" w:sz="4" w:space="0" w:color="auto"/>
            </w:tcBorders>
            <w:shd w:val="clear" w:color="auto" w:fill="auto"/>
            <w:noWrap/>
            <w:vAlign w:val="center"/>
          </w:tcPr>
          <w:p w14:paraId="5AE7186D"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824,60</w:t>
            </w:r>
          </w:p>
        </w:tc>
        <w:tc>
          <w:tcPr>
            <w:tcW w:w="787" w:type="pct"/>
            <w:tcBorders>
              <w:top w:val="single" w:sz="4" w:space="0" w:color="auto"/>
              <w:left w:val="single" w:sz="4" w:space="0" w:color="auto"/>
              <w:bottom w:val="single" w:sz="4" w:space="0" w:color="auto"/>
              <w:right w:val="single" w:sz="4" w:space="0" w:color="auto"/>
            </w:tcBorders>
            <w:vAlign w:val="center"/>
          </w:tcPr>
          <w:p w14:paraId="6EA0FF09"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1.232,35</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4FC9F"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1.478,82 </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C3F73" w14:textId="77777777" w:rsidR="00C01C3A" w:rsidRPr="00B528A4" w:rsidRDefault="00C01C3A" w:rsidP="00A90481">
            <w:pPr>
              <w:jc w:val="right"/>
              <w:rPr>
                <w:rFonts w:ascii="Arial Narrow" w:hAnsi="Arial Narrow" w:cs="Arial"/>
                <w:strike/>
                <w:szCs w:val="24"/>
              </w:rPr>
            </w:pPr>
            <w:r w:rsidRPr="00B528A4">
              <w:rPr>
                <w:rFonts w:ascii="Arial Narrow" w:hAnsi="Arial Narrow" w:cs="Arial"/>
                <w:strike/>
                <w:szCs w:val="24"/>
              </w:rPr>
              <w:t xml:space="preserve"> 1.725,29 </w:t>
            </w:r>
          </w:p>
        </w:tc>
      </w:tr>
    </w:tbl>
    <w:p w14:paraId="387EE27C" w14:textId="77777777" w:rsidR="00820137" w:rsidRPr="00B528A4" w:rsidRDefault="00820137" w:rsidP="00820137">
      <w:pPr>
        <w:pStyle w:val="Ttulo5"/>
        <w:spacing w:before="0" w:after="0"/>
        <w:jc w:val="center"/>
        <w:rPr>
          <w:rFonts w:ascii="Arial Narrow" w:hAnsi="Arial Narrow"/>
          <w:b/>
          <w:sz w:val="24"/>
          <w:szCs w:val="24"/>
        </w:rPr>
      </w:pPr>
    </w:p>
    <w:p w14:paraId="72938326" w14:textId="52483DFD" w:rsidR="00820137" w:rsidRPr="00B528A4" w:rsidRDefault="00820137" w:rsidP="00820137">
      <w:pPr>
        <w:pStyle w:val="Ttulo5"/>
        <w:spacing w:before="0" w:after="0"/>
        <w:jc w:val="center"/>
        <w:rPr>
          <w:rFonts w:ascii="Arial Narrow" w:hAnsi="Arial Narrow"/>
          <w:b/>
          <w:strike/>
          <w:sz w:val="24"/>
          <w:szCs w:val="24"/>
        </w:rPr>
      </w:pPr>
      <w:r w:rsidRPr="00B528A4">
        <w:rPr>
          <w:rFonts w:ascii="Arial Narrow" w:hAnsi="Arial Narrow"/>
          <w:b/>
          <w:strike/>
          <w:sz w:val="24"/>
          <w:szCs w:val="24"/>
        </w:rPr>
        <w:t xml:space="preserve">ANEXO IV </w:t>
      </w:r>
    </w:p>
    <w:p w14:paraId="6AFEBC42" w14:textId="28F0CEFA" w:rsidR="00C01C3A" w:rsidRPr="00820137" w:rsidRDefault="00820137" w:rsidP="00B528A4">
      <w:pPr>
        <w:tabs>
          <w:tab w:val="left" w:pos="4200"/>
          <w:tab w:val="left" w:pos="6740"/>
          <w:tab w:val="left" w:pos="7814"/>
          <w:tab w:val="left" w:pos="8976"/>
          <w:tab w:val="left" w:pos="10138"/>
        </w:tabs>
        <w:jc w:val="center"/>
        <w:rPr>
          <w:rFonts w:ascii="Arial Narrow" w:hAnsi="Arial Narrow"/>
          <w:strike/>
          <w:sz w:val="28"/>
          <w:szCs w:val="28"/>
        </w:rPr>
      </w:pPr>
      <w:r w:rsidRPr="00B528A4">
        <w:rPr>
          <w:rFonts w:ascii="Arial Narrow" w:hAnsi="Arial Narrow" w:cs="Arial"/>
          <w:b/>
          <w:bCs/>
          <w:strike/>
          <w:szCs w:val="24"/>
        </w:rPr>
        <w:t xml:space="preserve">VENCIMENTOS DAS CATEGORIAS FUNCIONAIS DO PLANO DE CARGOS E CARREIRAS DA PREFEITURA </w:t>
      </w:r>
      <w:r w:rsidRPr="00B528A4">
        <w:rPr>
          <w:rFonts w:ascii="Arial Narrow" w:hAnsi="Arial Narrow" w:cs="Arial"/>
          <w:szCs w:val="24"/>
        </w:rPr>
        <w:t>(redação dada pela Lei Complementar 93/2008)</w:t>
      </w:r>
      <w:r w:rsidRPr="00B528A4">
        <w:rPr>
          <w:rFonts w:ascii="Arial Narrow" w:hAnsi="Arial Narrow" w:cs="Arial"/>
          <w:b/>
          <w:bCs/>
          <w:szCs w:val="24"/>
        </w:rPr>
        <w:t xml:space="preserve"> </w:t>
      </w:r>
      <w:r w:rsidRPr="00B528A4">
        <w:rPr>
          <w:rFonts w:ascii="Arial Narrow" w:hAnsi="Arial Narrow" w:cs="Arial"/>
          <w:color w:val="00B0F0"/>
          <w:szCs w:val="24"/>
        </w:rPr>
        <w:t xml:space="preserve">(redação </w:t>
      </w:r>
      <w:proofErr w:type="spellStart"/>
      <w:r w:rsidRPr="00B528A4">
        <w:rPr>
          <w:rFonts w:ascii="Arial Narrow" w:hAnsi="Arial Narrow" w:cs="Arial"/>
          <w:color w:val="00B0F0"/>
          <w:szCs w:val="24"/>
        </w:rPr>
        <w:t>alt</w:t>
      </w:r>
      <w:proofErr w:type="spellEnd"/>
      <w:r w:rsidRPr="00B528A4">
        <w:rPr>
          <w:rFonts w:ascii="Arial Narrow" w:hAnsi="Arial Narrow" w:cs="Arial"/>
          <w:color w:val="00B0F0"/>
          <w:szCs w:val="24"/>
        </w:rPr>
        <w:t xml:space="preserve"> pela Lei Complementar 107/2009)</w:t>
      </w:r>
      <w:r w:rsidR="00D86F59">
        <w:rPr>
          <w:rFonts w:ascii="Arial Narrow" w:hAnsi="Arial Narrow" w:cs="Arial"/>
          <w:color w:val="00B0F0"/>
          <w:szCs w:val="24"/>
        </w:rPr>
        <w:t xml:space="preserve"> </w:t>
      </w:r>
      <w:r w:rsidR="00D86F59" w:rsidRPr="00D86F59">
        <w:rPr>
          <w:rFonts w:ascii="Arial Narrow" w:hAnsi="Arial Narrow"/>
          <w:bCs/>
          <w:color w:val="FF0000"/>
          <w:sz w:val="20"/>
        </w:rPr>
        <w:t>(revogado pela Lei Complementar 292/2023)</w:t>
      </w:r>
    </w:p>
    <w:p w14:paraId="1D15FEDF" w14:textId="77777777" w:rsidR="00820137" w:rsidRPr="00B528A4" w:rsidRDefault="00820137" w:rsidP="00820137">
      <w:pPr>
        <w:pStyle w:val="Recuodecorpodetexto2"/>
        <w:jc w:val="center"/>
        <w:rPr>
          <w:b w:val="0"/>
          <w:strike/>
          <w:snapToGrid w:val="0"/>
          <w:sz w:val="24"/>
          <w:szCs w:val="24"/>
        </w:rPr>
      </w:pPr>
    </w:p>
    <w:tbl>
      <w:tblPr>
        <w:tblW w:w="9087" w:type="dxa"/>
        <w:tblInd w:w="55" w:type="dxa"/>
        <w:tblLayout w:type="fixed"/>
        <w:tblCellMar>
          <w:left w:w="70" w:type="dxa"/>
          <w:right w:w="70" w:type="dxa"/>
        </w:tblCellMar>
        <w:tblLook w:val="0000" w:firstRow="0" w:lastRow="0" w:firstColumn="0" w:lastColumn="0" w:noHBand="0" w:noVBand="0"/>
      </w:tblPr>
      <w:tblGrid>
        <w:gridCol w:w="1095"/>
        <w:gridCol w:w="1047"/>
        <w:gridCol w:w="850"/>
        <w:gridCol w:w="992"/>
        <w:gridCol w:w="993"/>
        <w:gridCol w:w="850"/>
        <w:gridCol w:w="992"/>
        <w:gridCol w:w="1134"/>
        <w:gridCol w:w="1134"/>
      </w:tblGrid>
      <w:tr w:rsidR="00820137" w:rsidRPr="00B528A4" w14:paraId="69F92BBE" w14:textId="77777777" w:rsidTr="00A90481">
        <w:trPr>
          <w:trHeight w:val="255"/>
        </w:trPr>
        <w:tc>
          <w:tcPr>
            <w:tcW w:w="9087" w:type="dxa"/>
            <w:gridSpan w:val="9"/>
            <w:tcBorders>
              <w:top w:val="single" w:sz="8" w:space="0" w:color="auto"/>
              <w:left w:val="single" w:sz="8" w:space="0" w:color="auto"/>
              <w:bottom w:val="single" w:sz="4" w:space="0" w:color="auto"/>
              <w:right w:val="single" w:sz="8" w:space="0" w:color="000000"/>
            </w:tcBorders>
            <w:shd w:val="clear" w:color="auto" w:fill="auto"/>
            <w:noWrap/>
            <w:vAlign w:val="bottom"/>
          </w:tcPr>
          <w:p w14:paraId="6FDF70D9" w14:textId="77777777" w:rsidR="00820137" w:rsidRPr="00B528A4" w:rsidRDefault="00820137" w:rsidP="00A90481">
            <w:pPr>
              <w:rPr>
                <w:rFonts w:ascii="Arial Narrow" w:hAnsi="Arial Narrow" w:cs="Arial"/>
                <w:b/>
                <w:bCs/>
                <w:strike/>
                <w:szCs w:val="24"/>
              </w:rPr>
            </w:pPr>
            <w:r w:rsidRPr="00B528A4">
              <w:rPr>
                <w:rFonts w:ascii="Arial Narrow" w:hAnsi="Arial Narrow" w:cs="Arial"/>
                <w:b/>
                <w:bCs/>
                <w:strike/>
                <w:szCs w:val="24"/>
              </w:rPr>
              <w:t>TABELA GERAL</w:t>
            </w:r>
          </w:p>
        </w:tc>
      </w:tr>
      <w:tr w:rsidR="00820137" w:rsidRPr="00B528A4" w14:paraId="1134DD87" w14:textId="77777777" w:rsidTr="00A90481">
        <w:trPr>
          <w:trHeight w:val="255"/>
        </w:trPr>
        <w:tc>
          <w:tcPr>
            <w:tcW w:w="1095" w:type="dxa"/>
            <w:vMerge w:val="restart"/>
            <w:tcBorders>
              <w:top w:val="nil"/>
              <w:left w:val="single" w:sz="8" w:space="0" w:color="auto"/>
              <w:bottom w:val="single" w:sz="4" w:space="0" w:color="000000"/>
              <w:right w:val="single" w:sz="4" w:space="0" w:color="auto"/>
            </w:tcBorders>
            <w:shd w:val="clear" w:color="auto" w:fill="auto"/>
            <w:noWrap/>
            <w:vAlign w:val="bottom"/>
          </w:tcPr>
          <w:p w14:paraId="170FFC0E"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CLASSE</w:t>
            </w:r>
          </w:p>
        </w:tc>
        <w:tc>
          <w:tcPr>
            <w:tcW w:w="7992" w:type="dxa"/>
            <w:gridSpan w:val="8"/>
            <w:tcBorders>
              <w:top w:val="single" w:sz="4" w:space="0" w:color="auto"/>
              <w:left w:val="nil"/>
              <w:bottom w:val="single" w:sz="4" w:space="0" w:color="auto"/>
              <w:right w:val="single" w:sz="8" w:space="0" w:color="000000"/>
            </w:tcBorders>
            <w:shd w:val="clear" w:color="auto" w:fill="auto"/>
            <w:noWrap/>
            <w:vAlign w:val="bottom"/>
          </w:tcPr>
          <w:p w14:paraId="5B456B5E"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NIVEL</w:t>
            </w:r>
          </w:p>
        </w:tc>
      </w:tr>
      <w:tr w:rsidR="00820137" w:rsidRPr="00B528A4" w14:paraId="01EAAAAC" w14:textId="77777777" w:rsidTr="00A90481">
        <w:trPr>
          <w:trHeight w:val="255"/>
        </w:trPr>
        <w:tc>
          <w:tcPr>
            <w:tcW w:w="1095" w:type="dxa"/>
            <w:vMerge/>
            <w:tcBorders>
              <w:top w:val="nil"/>
              <w:left w:val="single" w:sz="8" w:space="0" w:color="auto"/>
              <w:bottom w:val="single" w:sz="4" w:space="0" w:color="000000"/>
              <w:right w:val="single" w:sz="4" w:space="0" w:color="auto"/>
            </w:tcBorders>
            <w:vAlign w:val="center"/>
          </w:tcPr>
          <w:p w14:paraId="3423387E" w14:textId="77777777" w:rsidR="00820137" w:rsidRPr="00B528A4" w:rsidRDefault="00820137" w:rsidP="00A90481">
            <w:pPr>
              <w:rPr>
                <w:rFonts w:ascii="Arial Narrow" w:hAnsi="Arial Narrow" w:cs="Arial"/>
                <w:b/>
                <w:bCs/>
                <w:strike/>
                <w:szCs w:val="24"/>
              </w:rPr>
            </w:pPr>
          </w:p>
        </w:tc>
        <w:tc>
          <w:tcPr>
            <w:tcW w:w="1047" w:type="dxa"/>
            <w:tcBorders>
              <w:top w:val="nil"/>
              <w:left w:val="nil"/>
              <w:bottom w:val="single" w:sz="4" w:space="0" w:color="auto"/>
              <w:right w:val="single" w:sz="4" w:space="0" w:color="auto"/>
            </w:tcBorders>
            <w:shd w:val="clear" w:color="auto" w:fill="auto"/>
            <w:noWrap/>
            <w:vAlign w:val="bottom"/>
          </w:tcPr>
          <w:p w14:paraId="463B194F"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850" w:type="dxa"/>
            <w:tcBorders>
              <w:top w:val="nil"/>
              <w:left w:val="nil"/>
              <w:bottom w:val="single" w:sz="4" w:space="0" w:color="auto"/>
              <w:right w:val="single" w:sz="4" w:space="0" w:color="auto"/>
            </w:tcBorders>
            <w:shd w:val="clear" w:color="auto" w:fill="auto"/>
            <w:noWrap/>
            <w:vAlign w:val="bottom"/>
          </w:tcPr>
          <w:p w14:paraId="6446B5E0"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w:t>
            </w:r>
          </w:p>
        </w:tc>
        <w:tc>
          <w:tcPr>
            <w:tcW w:w="992" w:type="dxa"/>
            <w:tcBorders>
              <w:top w:val="nil"/>
              <w:left w:val="nil"/>
              <w:bottom w:val="single" w:sz="4" w:space="0" w:color="auto"/>
              <w:right w:val="single" w:sz="4" w:space="0" w:color="auto"/>
            </w:tcBorders>
            <w:shd w:val="clear" w:color="auto" w:fill="auto"/>
            <w:noWrap/>
            <w:vAlign w:val="bottom"/>
          </w:tcPr>
          <w:p w14:paraId="07BC4BD6"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III</w:t>
            </w:r>
          </w:p>
        </w:tc>
        <w:tc>
          <w:tcPr>
            <w:tcW w:w="993" w:type="dxa"/>
            <w:tcBorders>
              <w:top w:val="nil"/>
              <w:left w:val="nil"/>
              <w:bottom w:val="single" w:sz="4" w:space="0" w:color="auto"/>
              <w:right w:val="single" w:sz="4" w:space="0" w:color="auto"/>
            </w:tcBorders>
            <w:shd w:val="clear" w:color="auto" w:fill="auto"/>
            <w:noWrap/>
            <w:vAlign w:val="bottom"/>
          </w:tcPr>
          <w:p w14:paraId="5DB61513"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IV</w:t>
            </w:r>
          </w:p>
        </w:tc>
        <w:tc>
          <w:tcPr>
            <w:tcW w:w="850" w:type="dxa"/>
            <w:tcBorders>
              <w:top w:val="nil"/>
              <w:left w:val="nil"/>
              <w:bottom w:val="single" w:sz="4" w:space="0" w:color="auto"/>
              <w:right w:val="single" w:sz="4" w:space="0" w:color="auto"/>
            </w:tcBorders>
            <w:shd w:val="clear" w:color="auto" w:fill="auto"/>
            <w:noWrap/>
            <w:vAlign w:val="bottom"/>
          </w:tcPr>
          <w:p w14:paraId="2D536CEB"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V</w:t>
            </w:r>
          </w:p>
        </w:tc>
        <w:tc>
          <w:tcPr>
            <w:tcW w:w="992" w:type="dxa"/>
            <w:tcBorders>
              <w:top w:val="nil"/>
              <w:left w:val="nil"/>
              <w:bottom w:val="single" w:sz="4" w:space="0" w:color="auto"/>
              <w:right w:val="single" w:sz="4" w:space="0" w:color="auto"/>
            </w:tcBorders>
            <w:shd w:val="clear" w:color="auto" w:fill="auto"/>
            <w:noWrap/>
            <w:vAlign w:val="bottom"/>
          </w:tcPr>
          <w:p w14:paraId="7486463D"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VI</w:t>
            </w:r>
          </w:p>
        </w:tc>
        <w:tc>
          <w:tcPr>
            <w:tcW w:w="1134" w:type="dxa"/>
            <w:tcBorders>
              <w:top w:val="nil"/>
              <w:left w:val="nil"/>
              <w:bottom w:val="single" w:sz="4" w:space="0" w:color="auto"/>
              <w:right w:val="single" w:sz="4" w:space="0" w:color="auto"/>
            </w:tcBorders>
            <w:shd w:val="clear" w:color="auto" w:fill="auto"/>
            <w:noWrap/>
            <w:vAlign w:val="bottom"/>
          </w:tcPr>
          <w:p w14:paraId="5E418E51"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VII</w:t>
            </w:r>
          </w:p>
        </w:tc>
        <w:tc>
          <w:tcPr>
            <w:tcW w:w="1134" w:type="dxa"/>
            <w:tcBorders>
              <w:top w:val="nil"/>
              <w:left w:val="nil"/>
              <w:bottom w:val="single" w:sz="4" w:space="0" w:color="auto"/>
              <w:right w:val="single" w:sz="8" w:space="0" w:color="auto"/>
            </w:tcBorders>
            <w:shd w:val="clear" w:color="auto" w:fill="auto"/>
            <w:noWrap/>
            <w:vAlign w:val="bottom"/>
          </w:tcPr>
          <w:p w14:paraId="13FD928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VIII</w:t>
            </w:r>
          </w:p>
        </w:tc>
      </w:tr>
      <w:tr w:rsidR="00820137" w:rsidRPr="00B528A4" w14:paraId="3C479A66"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22A23E5C"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A</w:t>
            </w:r>
          </w:p>
        </w:tc>
        <w:tc>
          <w:tcPr>
            <w:tcW w:w="1047" w:type="dxa"/>
            <w:tcBorders>
              <w:top w:val="nil"/>
              <w:left w:val="nil"/>
              <w:bottom w:val="single" w:sz="4" w:space="0" w:color="auto"/>
              <w:right w:val="single" w:sz="4" w:space="0" w:color="auto"/>
            </w:tcBorders>
            <w:shd w:val="clear" w:color="auto" w:fill="auto"/>
            <w:noWrap/>
            <w:vAlign w:val="bottom"/>
          </w:tcPr>
          <w:p w14:paraId="453F19E7"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431,00</w:t>
            </w:r>
          </w:p>
        </w:tc>
        <w:tc>
          <w:tcPr>
            <w:tcW w:w="850" w:type="dxa"/>
            <w:tcBorders>
              <w:top w:val="nil"/>
              <w:left w:val="nil"/>
              <w:bottom w:val="single" w:sz="4" w:space="0" w:color="auto"/>
              <w:right w:val="single" w:sz="4" w:space="0" w:color="auto"/>
            </w:tcBorders>
            <w:shd w:val="clear" w:color="auto" w:fill="auto"/>
            <w:noWrap/>
            <w:vAlign w:val="bottom"/>
          </w:tcPr>
          <w:p w14:paraId="20D19287"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467,64</w:t>
            </w:r>
          </w:p>
        </w:tc>
        <w:tc>
          <w:tcPr>
            <w:tcW w:w="992" w:type="dxa"/>
            <w:tcBorders>
              <w:top w:val="nil"/>
              <w:left w:val="nil"/>
              <w:bottom w:val="single" w:sz="4" w:space="0" w:color="auto"/>
              <w:right w:val="single" w:sz="4" w:space="0" w:color="auto"/>
            </w:tcBorders>
            <w:shd w:val="clear" w:color="auto" w:fill="auto"/>
            <w:noWrap/>
            <w:vAlign w:val="bottom"/>
          </w:tcPr>
          <w:p w14:paraId="22EF163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507,38</w:t>
            </w:r>
          </w:p>
        </w:tc>
        <w:tc>
          <w:tcPr>
            <w:tcW w:w="993" w:type="dxa"/>
            <w:tcBorders>
              <w:top w:val="nil"/>
              <w:left w:val="nil"/>
              <w:bottom w:val="single" w:sz="4" w:space="0" w:color="auto"/>
              <w:right w:val="single" w:sz="4" w:space="0" w:color="auto"/>
            </w:tcBorders>
            <w:shd w:val="clear" w:color="auto" w:fill="auto"/>
            <w:noWrap/>
            <w:vAlign w:val="bottom"/>
          </w:tcPr>
          <w:p w14:paraId="493324C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550,51</w:t>
            </w:r>
          </w:p>
        </w:tc>
        <w:tc>
          <w:tcPr>
            <w:tcW w:w="850" w:type="dxa"/>
            <w:tcBorders>
              <w:top w:val="nil"/>
              <w:left w:val="nil"/>
              <w:bottom w:val="single" w:sz="4" w:space="0" w:color="auto"/>
              <w:right w:val="single" w:sz="4" w:space="0" w:color="auto"/>
            </w:tcBorders>
            <w:shd w:val="clear" w:color="auto" w:fill="auto"/>
            <w:noWrap/>
            <w:vAlign w:val="bottom"/>
          </w:tcPr>
          <w:p w14:paraId="4A16AB0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597,31</w:t>
            </w:r>
          </w:p>
        </w:tc>
        <w:tc>
          <w:tcPr>
            <w:tcW w:w="992" w:type="dxa"/>
            <w:tcBorders>
              <w:top w:val="nil"/>
              <w:left w:val="nil"/>
              <w:bottom w:val="single" w:sz="4" w:space="0" w:color="auto"/>
              <w:right w:val="single" w:sz="4" w:space="0" w:color="auto"/>
            </w:tcBorders>
            <w:shd w:val="clear" w:color="auto" w:fill="auto"/>
            <w:noWrap/>
            <w:vAlign w:val="bottom"/>
          </w:tcPr>
          <w:p w14:paraId="62AB0E7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648,08</w:t>
            </w:r>
          </w:p>
        </w:tc>
        <w:tc>
          <w:tcPr>
            <w:tcW w:w="1134" w:type="dxa"/>
            <w:tcBorders>
              <w:top w:val="nil"/>
              <w:left w:val="nil"/>
              <w:bottom w:val="single" w:sz="4" w:space="0" w:color="auto"/>
              <w:right w:val="single" w:sz="4" w:space="0" w:color="auto"/>
            </w:tcBorders>
            <w:shd w:val="clear" w:color="auto" w:fill="auto"/>
            <w:noWrap/>
            <w:vAlign w:val="bottom"/>
          </w:tcPr>
          <w:p w14:paraId="5757DC67"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1.244,20</w:t>
            </w:r>
          </w:p>
        </w:tc>
        <w:tc>
          <w:tcPr>
            <w:tcW w:w="1134" w:type="dxa"/>
            <w:tcBorders>
              <w:top w:val="nil"/>
              <w:left w:val="nil"/>
              <w:bottom w:val="single" w:sz="4" w:space="0" w:color="auto"/>
              <w:right w:val="single" w:sz="4" w:space="0" w:color="auto"/>
            </w:tcBorders>
            <w:shd w:val="clear" w:color="auto" w:fill="auto"/>
            <w:noWrap/>
            <w:vAlign w:val="bottom"/>
          </w:tcPr>
          <w:p w14:paraId="60AF331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1.382,45</w:t>
            </w:r>
          </w:p>
        </w:tc>
      </w:tr>
      <w:tr w:rsidR="00820137" w:rsidRPr="00B528A4" w14:paraId="5537D5B0"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21FB18DE"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B</w:t>
            </w:r>
          </w:p>
        </w:tc>
        <w:tc>
          <w:tcPr>
            <w:tcW w:w="1047" w:type="dxa"/>
            <w:tcBorders>
              <w:top w:val="nil"/>
              <w:left w:val="nil"/>
              <w:bottom w:val="single" w:sz="4" w:space="0" w:color="auto"/>
              <w:right w:val="single" w:sz="4" w:space="0" w:color="auto"/>
            </w:tcBorders>
            <w:shd w:val="clear" w:color="auto" w:fill="auto"/>
            <w:noWrap/>
            <w:vAlign w:val="bottom"/>
          </w:tcPr>
          <w:p w14:paraId="38F5C00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452,55</w:t>
            </w:r>
          </w:p>
        </w:tc>
        <w:tc>
          <w:tcPr>
            <w:tcW w:w="850" w:type="dxa"/>
            <w:tcBorders>
              <w:top w:val="nil"/>
              <w:left w:val="nil"/>
              <w:bottom w:val="single" w:sz="4" w:space="0" w:color="auto"/>
              <w:right w:val="single" w:sz="4" w:space="0" w:color="auto"/>
            </w:tcBorders>
            <w:shd w:val="clear" w:color="auto" w:fill="auto"/>
            <w:noWrap/>
            <w:vAlign w:val="bottom"/>
          </w:tcPr>
          <w:p w14:paraId="46D3F1E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491,02</w:t>
            </w:r>
          </w:p>
        </w:tc>
        <w:tc>
          <w:tcPr>
            <w:tcW w:w="992" w:type="dxa"/>
            <w:tcBorders>
              <w:top w:val="nil"/>
              <w:left w:val="nil"/>
              <w:bottom w:val="single" w:sz="4" w:space="0" w:color="auto"/>
              <w:right w:val="single" w:sz="4" w:space="0" w:color="auto"/>
            </w:tcBorders>
            <w:shd w:val="clear" w:color="auto" w:fill="auto"/>
            <w:noWrap/>
            <w:vAlign w:val="bottom"/>
          </w:tcPr>
          <w:p w14:paraId="4BF326D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532,75</w:t>
            </w:r>
          </w:p>
        </w:tc>
        <w:tc>
          <w:tcPr>
            <w:tcW w:w="993" w:type="dxa"/>
            <w:tcBorders>
              <w:top w:val="nil"/>
              <w:left w:val="nil"/>
              <w:bottom w:val="single" w:sz="4" w:space="0" w:color="auto"/>
              <w:right w:val="single" w:sz="4" w:space="0" w:color="auto"/>
            </w:tcBorders>
            <w:shd w:val="clear" w:color="auto" w:fill="auto"/>
            <w:noWrap/>
            <w:vAlign w:val="bottom"/>
          </w:tcPr>
          <w:p w14:paraId="4A25173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578,04</w:t>
            </w:r>
          </w:p>
        </w:tc>
        <w:tc>
          <w:tcPr>
            <w:tcW w:w="850" w:type="dxa"/>
            <w:tcBorders>
              <w:top w:val="nil"/>
              <w:left w:val="nil"/>
              <w:bottom w:val="single" w:sz="4" w:space="0" w:color="auto"/>
              <w:right w:val="single" w:sz="4" w:space="0" w:color="auto"/>
            </w:tcBorders>
            <w:shd w:val="clear" w:color="auto" w:fill="auto"/>
            <w:noWrap/>
            <w:vAlign w:val="bottom"/>
          </w:tcPr>
          <w:p w14:paraId="0BF8530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627,17</w:t>
            </w:r>
          </w:p>
        </w:tc>
        <w:tc>
          <w:tcPr>
            <w:tcW w:w="992" w:type="dxa"/>
            <w:tcBorders>
              <w:top w:val="nil"/>
              <w:left w:val="nil"/>
              <w:bottom w:val="single" w:sz="4" w:space="0" w:color="auto"/>
              <w:right w:val="single" w:sz="4" w:space="0" w:color="auto"/>
            </w:tcBorders>
            <w:shd w:val="clear" w:color="auto" w:fill="auto"/>
            <w:noWrap/>
            <w:vAlign w:val="bottom"/>
          </w:tcPr>
          <w:p w14:paraId="5096EAC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680,48</w:t>
            </w:r>
          </w:p>
        </w:tc>
        <w:tc>
          <w:tcPr>
            <w:tcW w:w="1134" w:type="dxa"/>
            <w:tcBorders>
              <w:top w:val="nil"/>
              <w:left w:val="nil"/>
              <w:bottom w:val="single" w:sz="4" w:space="0" w:color="auto"/>
              <w:right w:val="single" w:sz="4" w:space="0" w:color="auto"/>
            </w:tcBorders>
            <w:shd w:val="clear" w:color="auto" w:fill="auto"/>
            <w:noWrap/>
            <w:vAlign w:val="bottom"/>
          </w:tcPr>
          <w:p w14:paraId="48BA5C1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1.306,41</w:t>
            </w:r>
          </w:p>
        </w:tc>
        <w:tc>
          <w:tcPr>
            <w:tcW w:w="1134" w:type="dxa"/>
            <w:tcBorders>
              <w:top w:val="nil"/>
              <w:left w:val="nil"/>
              <w:bottom w:val="single" w:sz="4" w:space="0" w:color="auto"/>
              <w:right w:val="single" w:sz="4" w:space="0" w:color="auto"/>
            </w:tcBorders>
            <w:shd w:val="clear" w:color="auto" w:fill="auto"/>
            <w:noWrap/>
            <w:vAlign w:val="bottom"/>
          </w:tcPr>
          <w:p w14:paraId="306CB3B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1.451,58</w:t>
            </w:r>
          </w:p>
        </w:tc>
      </w:tr>
      <w:tr w:rsidR="00820137" w:rsidRPr="00B528A4" w14:paraId="780658BD"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5A0DA916"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C</w:t>
            </w:r>
          </w:p>
        </w:tc>
        <w:tc>
          <w:tcPr>
            <w:tcW w:w="1047" w:type="dxa"/>
            <w:tcBorders>
              <w:top w:val="nil"/>
              <w:left w:val="nil"/>
              <w:bottom w:val="single" w:sz="4" w:space="0" w:color="auto"/>
              <w:right w:val="single" w:sz="4" w:space="0" w:color="auto"/>
            </w:tcBorders>
            <w:shd w:val="clear" w:color="auto" w:fill="auto"/>
            <w:noWrap/>
            <w:vAlign w:val="bottom"/>
          </w:tcPr>
          <w:p w14:paraId="591C9D4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475,18</w:t>
            </w:r>
          </w:p>
        </w:tc>
        <w:tc>
          <w:tcPr>
            <w:tcW w:w="850" w:type="dxa"/>
            <w:tcBorders>
              <w:top w:val="nil"/>
              <w:left w:val="nil"/>
              <w:bottom w:val="single" w:sz="4" w:space="0" w:color="auto"/>
              <w:right w:val="single" w:sz="4" w:space="0" w:color="auto"/>
            </w:tcBorders>
            <w:shd w:val="clear" w:color="auto" w:fill="auto"/>
            <w:noWrap/>
            <w:vAlign w:val="bottom"/>
          </w:tcPr>
          <w:p w14:paraId="39C9FF3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515,57</w:t>
            </w:r>
          </w:p>
        </w:tc>
        <w:tc>
          <w:tcPr>
            <w:tcW w:w="992" w:type="dxa"/>
            <w:tcBorders>
              <w:top w:val="nil"/>
              <w:left w:val="nil"/>
              <w:bottom w:val="single" w:sz="4" w:space="0" w:color="auto"/>
              <w:right w:val="single" w:sz="4" w:space="0" w:color="auto"/>
            </w:tcBorders>
            <w:shd w:val="clear" w:color="auto" w:fill="auto"/>
            <w:noWrap/>
            <w:vAlign w:val="bottom"/>
          </w:tcPr>
          <w:p w14:paraId="1551903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559,39</w:t>
            </w:r>
          </w:p>
        </w:tc>
        <w:tc>
          <w:tcPr>
            <w:tcW w:w="993" w:type="dxa"/>
            <w:tcBorders>
              <w:top w:val="nil"/>
              <w:left w:val="nil"/>
              <w:bottom w:val="single" w:sz="4" w:space="0" w:color="auto"/>
              <w:right w:val="single" w:sz="4" w:space="0" w:color="auto"/>
            </w:tcBorders>
            <w:shd w:val="clear" w:color="auto" w:fill="auto"/>
            <w:noWrap/>
            <w:vAlign w:val="bottom"/>
          </w:tcPr>
          <w:p w14:paraId="75166BA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606,94</w:t>
            </w:r>
          </w:p>
        </w:tc>
        <w:tc>
          <w:tcPr>
            <w:tcW w:w="850" w:type="dxa"/>
            <w:tcBorders>
              <w:top w:val="nil"/>
              <w:left w:val="nil"/>
              <w:bottom w:val="single" w:sz="4" w:space="0" w:color="auto"/>
              <w:right w:val="single" w:sz="4" w:space="0" w:color="auto"/>
            </w:tcBorders>
            <w:shd w:val="clear" w:color="auto" w:fill="auto"/>
            <w:noWrap/>
            <w:vAlign w:val="bottom"/>
          </w:tcPr>
          <w:p w14:paraId="782C4E5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658,53</w:t>
            </w:r>
          </w:p>
        </w:tc>
        <w:tc>
          <w:tcPr>
            <w:tcW w:w="992" w:type="dxa"/>
            <w:tcBorders>
              <w:top w:val="nil"/>
              <w:left w:val="nil"/>
              <w:bottom w:val="single" w:sz="4" w:space="0" w:color="auto"/>
              <w:right w:val="single" w:sz="4" w:space="0" w:color="auto"/>
            </w:tcBorders>
            <w:shd w:val="clear" w:color="auto" w:fill="auto"/>
            <w:noWrap/>
            <w:vAlign w:val="bottom"/>
          </w:tcPr>
          <w:p w14:paraId="56C7334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714,50</w:t>
            </w:r>
          </w:p>
        </w:tc>
        <w:tc>
          <w:tcPr>
            <w:tcW w:w="1134" w:type="dxa"/>
            <w:tcBorders>
              <w:top w:val="nil"/>
              <w:left w:val="nil"/>
              <w:bottom w:val="single" w:sz="4" w:space="0" w:color="auto"/>
              <w:right w:val="single" w:sz="4" w:space="0" w:color="auto"/>
            </w:tcBorders>
            <w:shd w:val="clear" w:color="auto" w:fill="auto"/>
            <w:noWrap/>
            <w:vAlign w:val="bottom"/>
          </w:tcPr>
          <w:p w14:paraId="33062CF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1.371,73</w:t>
            </w:r>
          </w:p>
        </w:tc>
        <w:tc>
          <w:tcPr>
            <w:tcW w:w="1134" w:type="dxa"/>
            <w:tcBorders>
              <w:top w:val="nil"/>
              <w:left w:val="nil"/>
              <w:bottom w:val="single" w:sz="4" w:space="0" w:color="auto"/>
              <w:right w:val="single" w:sz="4" w:space="0" w:color="auto"/>
            </w:tcBorders>
            <w:shd w:val="clear" w:color="auto" w:fill="auto"/>
            <w:noWrap/>
            <w:vAlign w:val="bottom"/>
          </w:tcPr>
          <w:p w14:paraId="0EF8C0B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1.524,15</w:t>
            </w:r>
          </w:p>
        </w:tc>
      </w:tr>
      <w:tr w:rsidR="00820137" w:rsidRPr="00B528A4" w14:paraId="4F2AD6B1"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26873B34"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D</w:t>
            </w:r>
          </w:p>
        </w:tc>
        <w:tc>
          <w:tcPr>
            <w:tcW w:w="1047" w:type="dxa"/>
            <w:tcBorders>
              <w:top w:val="nil"/>
              <w:left w:val="nil"/>
              <w:bottom w:val="single" w:sz="4" w:space="0" w:color="auto"/>
              <w:right w:val="single" w:sz="4" w:space="0" w:color="auto"/>
            </w:tcBorders>
            <w:shd w:val="clear" w:color="auto" w:fill="auto"/>
            <w:noWrap/>
            <w:vAlign w:val="bottom"/>
          </w:tcPr>
          <w:p w14:paraId="2CF70D2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498,94</w:t>
            </w:r>
          </w:p>
        </w:tc>
        <w:tc>
          <w:tcPr>
            <w:tcW w:w="850" w:type="dxa"/>
            <w:tcBorders>
              <w:top w:val="nil"/>
              <w:left w:val="nil"/>
              <w:bottom w:val="single" w:sz="4" w:space="0" w:color="auto"/>
              <w:right w:val="single" w:sz="4" w:space="0" w:color="auto"/>
            </w:tcBorders>
            <w:shd w:val="clear" w:color="auto" w:fill="auto"/>
            <w:noWrap/>
            <w:vAlign w:val="bottom"/>
          </w:tcPr>
          <w:p w14:paraId="1CBFC9F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541,35</w:t>
            </w:r>
          </w:p>
        </w:tc>
        <w:tc>
          <w:tcPr>
            <w:tcW w:w="992" w:type="dxa"/>
            <w:tcBorders>
              <w:top w:val="nil"/>
              <w:left w:val="nil"/>
              <w:bottom w:val="single" w:sz="4" w:space="0" w:color="auto"/>
              <w:right w:val="single" w:sz="4" w:space="0" w:color="auto"/>
            </w:tcBorders>
            <w:shd w:val="clear" w:color="auto" w:fill="auto"/>
            <w:noWrap/>
            <w:vAlign w:val="bottom"/>
          </w:tcPr>
          <w:p w14:paraId="04B4B35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587,36</w:t>
            </w:r>
          </w:p>
        </w:tc>
        <w:tc>
          <w:tcPr>
            <w:tcW w:w="993" w:type="dxa"/>
            <w:tcBorders>
              <w:top w:val="nil"/>
              <w:left w:val="nil"/>
              <w:bottom w:val="single" w:sz="4" w:space="0" w:color="auto"/>
              <w:right w:val="single" w:sz="4" w:space="0" w:color="auto"/>
            </w:tcBorders>
            <w:shd w:val="clear" w:color="auto" w:fill="auto"/>
            <w:noWrap/>
            <w:vAlign w:val="bottom"/>
          </w:tcPr>
          <w:p w14:paraId="2350246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637,29</w:t>
            </w:r>
          </w:p>
        </w:tc>
        <w:tc>
          <w:tcPr>
            <w:tcW w:w="850" w:type="dxa"/>
            <w:tcBorders>
              <w:top w:val="nil"/>
              <w:left w:val="nil"/>
              <w:bottom w:val="single" w:sz="4" w:space="0" w:color="auto"/>
              <w:right w:val="single" w:sz="4" w:space="0" w:color="auto"/>
            </w:tcBorders>
            <w:shd w:val="clear" w:color="auto" w:fill="auto"/>
            <w:noWrap/>
            <w:vAlign w:val="bottom"/>
          </w:tcPr>
          <w:p w14:paraId="54919EE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691,46</w:t>
            </w:r>
          </w:p>
        </w:tc>
        <w:tc>
          <w:tcPr>
            <w:tcW w:w="992" w:type="dxa"/>
            <w:tcBorders>
              <w:top w:val="nil"/>
              <w:left w:val="nil"/>
              <w:bottom w:val="single" w:sz="4" w:space="0" w:color="auto"/>
              <w:right w:val="single" w:sz="4" w:space="0" w:color="auto"/>
            </w:tcBorders>
            <w:shd w:val="clear" w:color="auto" w:fill="auto"/>
            <w:noWrap/>
            <w:vAlign w:val="bottom"/>
          </w:tcPr>
          <w:p w14:paraId="71898D5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750,23</w:t>
            </w:r>
          </w:p>
        </w:tc>
        <w:tc>
          <w:tcPr>
            <w:tcW w:w="1134" w:type="dxa"/>
            <w:tcBorders>
              <w:top w:val="nil"/>
              <w:left w:val="nil"/>
              <w:bottom w:val="single" w:sz="4" w:space="0" w:color="auto"/>
              <w:right w:val="single" w:sz="4" w:space="0" w:color="auto"/>
            </w:tcBorders>
            <w:shd w:val="clear" w:color="auto" w:fill="auto"/>
            <w:noWrap/>
            <w:vAlign w:val="bottom"/>
          </w:tcPr>
          <w:p w14:paraId="4500D7E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1.440,32</w:t>
            </w:r>
          </w:p>
        </w:tc>
        <w:tc>
          <w:tcPr>
            <w:tcW w:w="1134" w:type="dxa"/>
            <w:tcBorders>
              <w:top w:val="nil"/>
              <w:left w:val="nil"/>
              <w:bottom w:val="single" w:sz="4" w:space="0" w:color="auto"/>
              <w:right w:val="single" w:sz="4" w:space="0" w:color="auto"/>
            </w:tcBorders>
            <w:shd w:val="clear" w:color="auto" w:fill="auto"/>
            <w:noWrap/>
            <w:vAlign w:val="bottom"/>
          </w:tcPr>
          <w:p w14:paraId="4C680F9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1.600,36</w:t>
            </w:r>
          </w:p>
        </w:tc>
      </w:tr>
      <w:tr w:rsidR="00820137" w:rsidRPr="00B528A4" w14:paraId="71FB01F5"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397B1F0A"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E</w:t>
            </w:r>
          </w:p>
        </w:tc>
        <w:tc>
          <w:tcPr>
            <w:tcW w:w="1047" w:type="dxa"/>
            <w:tcBorders>
              <w:top w:val="nil"/>
              <w:left w:val="nil"/>
              <w:bottom w:val="single" w:sz="4" w:space="0" w:color="auto"/>
              <w:right w:val="single" w:sz="4" w:space="0" w:color="auto"/>
            </w:tcBorders>
            <w:shd w:val="clear" w:color="auto" w:fill="auto"/>
            <w:noWrap/>
            <w:vAlign w:val="bottom"/>
          </w:tcPr>
          <w:p w14:paraId="43629B3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523,88</w:t>
            </w:r>
          </w:p>
        </w:tc>
        <w:tc>
          <w:tcPr>
            <w:tcW w:w="850" w:type="dxa"/>
            <w:tcBorders>
              <w:top w:val="nil"/>
              <w:left w:val="nil"/>
              <w:bottom w:val="single" w:sz="4" w:space="0" w:color="auto"/>
              <w:right w:val="single" w:sz="4" w:space="0" w:color="auto"/>
            </w:tcBorders>
            <w:shd w:val="clear" w:color="auto" w:fill="auto"/>
            <w:noWrap/>
            <w:vAlign w:val="bottom"/>
          </w:tcPr>
          <w:p w14:paraId="38E8C1D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568,41</w:t>
            </w:r>
          </w:p>
        </w:tc>
        <w:tc>
          <w:tcPr>
            <w:tcW w:w="992" w:type="dxa"/>
            <w:tcBorders>
              <w:top w:val="nil"/>
              <w:left w:val="nil"/>
              <w:bottom w:val="single" w:sz="4" w:space="0" w:color="auto"/>
              <w:right w:val="single" w:sz="4" w:space="0" w:color="auto"/>
            </w:tcBorders>
            <w:shd w:val="clear" w:color="auto" w:fill="auto"/>
            <w:noWrap/>
            <w:vAlign w:val="bottom"/>
          </w:tcPr>
          <w:p w14:paraId="5460B4B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616,73</w:t>
            </w:r>
          </w:p>
        </w:tc>
        <w:tc>
          <w:tcPr>
            <w:tcW w:w="993" w:type="dxa"/>
            <w:tcBorders>
              <w:top w:val="nil"/>
              <w:left w:val="nil"/>
              <w:bottom w:val="single" w:sz="4" w:space="0" w:color="auto"/>
              <w:right w:val="single" w:sz="4" w:space="0" w:color="auto"/>
            </w:tcBorders>
            <w:shd w:val="clear" w:color="auto" w:fill="auto"/>
            <w:noWrap/>
            <w:vAlign w:val="bottom"/>
          </w:tcPr>
          <w:p w14:paraId="1D027E8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669,15</w:t>
            </w:r>
          </w:p>
        </w:tc>
        <w:tc>
          <w:tcPr>
            <w:tcW w:w="850" w:type="dxa"/>
            <w:tcBorders>
              <w:top w:val="nil"/>
              <w:left w:val="nil"/>
              <w:bottom w:val="single" w:sz="4" w:space="0" w:color="auto"/>
              <w:right w:val="single" w:sz="4" w:space="0" w:color="auto"/>
            </w:tcBorders>
            <w:shd w:val="clear" w:color="auto" w:fill="auto"/>
            <w:noWrap/>
            <w:vAlign w:val="bottom"/>
          </w:tcPr>
          <w:p w14:paraId="03BC6F37"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726,03</w:t>
            </w:r>
          </w:p>
        </w:tc>
        <w:tc>
          <w:tcPr>
            <w:tcW w:w="992" w:type="dxa"/>
            <w:tcBorders>
              <w:top w:val="nil"/>
              <w:left w:val="nil"/>
              <w:bottom w:val="single" w:sz="4" w:space="0" w:color="auto"/>
              <w:right w:val="single" w:sz="4" w:space="0" w:color="auto"/>
            </w:tcBorders>
            <w:shd w:val="clear" w:color="auto" w:fill="auto"/>
            <w:noWrap/>
            <w:vAlign w:val="bottom"/>
          </w:tcPr>
          <w:p w14:paraId="6F033B9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787,74</w:t>
            </w:r>
          </w:p>
        </w:tc>
        <w:tc>
          <w:tcPr>
            <w:tcW w:w="1134" w:type="dxa"/>
            <w:tcBorders>
              <w:top w:val="nil"/>
              <w:left w:val="nil"/>
              <w:bottom w:val="single" w:sz="4" w:space="0" w:color="auto"/>
              <w:right w:val="single" w:sz="4" w:space="0" w:color="auto"/>
            </w:tcBorders>
            <w:shd w:val="clear" w:color="auto" w:fill="auto"/>
            <w:noWrap/>
            <w:vAlign w:val="bottom"/>
          </w:tcPr>
          <w:p w14:paraId="6A12DD6F"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1.512,34</w:t>
            </w:r>
          </w:p>
        </w:tc>
        <w:tc>
          <w:tcPr>
            <w:tcW w:w="1134" w:type="dxa"/>
            <w:tcBorders>
              <w:top w:val="nil"/>
              <w:left w:val="nil"/>
              <w:bottom w:val="single" w:sz="4" w:space="0" w:color="auto"/>
              <w:right w:val="single" w:sz="4" w:space="0" w:color="auto"/>
            </w:tcBorders>
            <w:shd w:val="clear" w:color="auto" w:fill="auto"/>
            <w:noWrap/>
            <w:vAlign w:val="bottom"/>
          </w:tcPr>
          <w:p w14:paraId="70C5DEA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1.680,38</w:t>
            </w:r>
          </w:p>
        </w:tc>
      </w:tr>
      <w:tr w:rsidR="00820137" w:rsidRPr="00B528A4" w14:paraId="26F02EEA"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4586FFD3"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F</w:t>
            </w:r>
          </w:p>
        </w:tc>
        <w:tc>
          <w:tcPr>
            <w:tcW w:w="1047" w:type="dxa"/>
            <w:tcBorders>
              <w:top w:val="nil"/>
              <w:left w:val="nil"/>
              <w:bottom w:val="single" w:sz="4" w:space="0" w:color="auto"/>
              <w:right w:val="single" w:sz="4" w:space="0" w:color="auto"/>
            </w:tcBorders>
            <w:shd w:val="clear" w:color="auto" w:fill="auto"/>
            <w:noWrap/>
            <w:vAlign w:val="bottom"/>
          </w:tcPr>
          <w:p w14:paraId="67112A2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550,08</w:t>
            </w:r>
          </w:p>
        </w:tc>
        <w:tc>
          <w:tcPr>
            <w:tcW w:w="850" w:type="dxa"/>
            <w:tcBorders>
              <w:top w:val="nil"/>
              <w:left w:val="nil"/>
              <w:bottom w:val="single" w:sz="4" w:space="0" w:color="auto"/>
              <w:right w:val="single" w:sz="4" w:space="0" w:color="auto"/>
            </w:tcBorders>
            <w:shd w:val="clear" w:color="auto" w:fill="auto"/>
            <w:noWrap/>
            <w:vAlign w:val="bottom"/>
          </w:tcPr>
          <w:p w14:paraId="188BE91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596,83</w:t>
            </w:r>
          </w:p>
        </w:tc>
        <w:tc>
          <w:tcPr>
            <w:tcW w:w="992" w:type="dxa"/>
            <w:tcBorders>
              <w:top w:val="nil"/>
              <w:left w:val="nil"/>
              <w:bottom w:val="single" w:sz="4" w:space="0" w:color="auto"/>
              <w:right w:val="single" w:sz="4" w:space="0" w:color="auto"/>
            </w:tcBorders>
            <w:shd w:val="clear" w:color="auto" w:fill="auto"/>
            <w:noWrap/>
            <w:vAlign w:val="bottom"/>
          </w:tcPr>
          <w:p w14:paraId="4A7A3B6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647,56</w:t>
            </w:r>
          </w:p>
        </w:tc>
        <w:tc>
          <w:tcPr>
            <w:tcW w:w="993" w:type="dxa"/>
            <w:tcBorders>
              <w:top w:val="nil"/>
              <w:left w:val="nil"/>
              <w:bottom w:val="single" w:sz="4" w:space="0" w:color="auto"/>
              <w:right w:val="single" w:sz="4" w:space="0" w:color="auto"/>
            </w:tcBorders>
            <w:shd w:val="clear" w:color="auto" w:fill="auto"/>
            <w:noWrap/>
            <w:vAlign w:val="bottom"/>
          </w:tcPr>
          <w:p w14:paraId="4E449CC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702,61</w:t>
            </w:r>
          </w:p>
        </w:tc>
        <w:tc>
          <w:tcPr>
            <w:tcW w:w="850" w:type="dxa"/>
            <w:tcBorders>
              <w:top w:val="nil"/>
              <w:left w:val="nil"/>
              <w:bottom w:val="single" w:sz="4" w:space="0" w:color="auto"/>
              <w:right w:val="single" w:sz="4" w:space="0" w:color="auto"/>
            </w:tcBorders>
            <w:shd w:val="clear" w:color="auto" w:fill="auto"/>
            <w:noWrap/>
            <w:vAlign w:val="bottom"/>
          </w:tcPr>
          <w:p w14:paraId="394056E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762,33</w:t>
            </w:r>
          </w:p>
        </w:tc>
        <w:tc>
          <w:tcPr>
            <w:tcW w:w="992" w:type="dxa"/>
            <w:tcBorders>
              <w:top w:val="nil"/>
              <w:left w:val="nil"/>
              <w:bottom w:val="single" w:sz="4" w:space="0" w:color="auto"/>
              <w:right w:val="single" w:sz="4" w:space="0" w:color="auto"/>
            </w:tcBorders>
            <w:shd w:val="clear" w:color="auto" w:fill="auto"/>
            <w:noWrap/>
            <w:vAlign w:val="bottom"/>
          </w:tcPr>
          <w:p w14:paraId="74522A5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827,13</w:t>
            </w:r>
          </w:p>
        </w:tc>
        <w:tc>
          <w:tcPr>
            <w:tcW w:w="1134" w:type="dxa"/>
            <w:tcBorders>
              <w:top w:val="nil"/>
              <w:left w:val="nil"/>
              <w:bottom w:val="single" w:sz="4" w:space="0" w:color="auto"/>
              <w:right w:val="single" w:sz="4" w:space="0" w:color="auto"/>
            </w:tcBorders>
            <w:shd w:val="clear" w:color="auto" w:fill="auto"/>
            <w:noWrap/>
            <w:vAlign w:val="bottom"/>
          </w:tcPr>
          <w:p w14:paraId="0F2E35D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1.587,95</w:t>
            </w:r>
          </w:p>
        </w:tc>
        <w:tc>
          <w:tcPr>
            <w:tcW w:w="1134" w:type="dxa"/>
            <w:tcBorders>
              <w:top w:val="nil"/>
              <w:left w:val="nil"/>
              <w:bottom w:val="single" w:sz="4" w:space="0" w:color="auto"/>
              <w:right w:val="single" w:sz="4" w:space="0" w:color="auto"/>
            </w:tcBorders>
            <w:shd w:val="clear" w:color="auto" w:fill="auto"/>
            <w:noWrap/>
            <w:vAlign w:val="bottom"/>
          </w:tcPr>
          <w:p w14:paraId="7AD3B5B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1.764,40</w:t>
            </w:r>
          </w:p>
        </w:tc>
      </w:tr>
      <w:tr w:rsidR="00820137" w:rsidRPr="00B528A4" w14:paraId="4F83E258"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6744884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G</w:t>
            </w:r>
          </w:p>
        </w:tc>
        <w:tc>
          <w:tcPr>
            <w:tcW w:w="1047" w:type="dxa"/>
            <w:tcBorders>
              <w:top w:val="nil"/>
              <w:left w:val="nil"/>
              <w:bottom w:val="single" w:sz="4" w:space="0" w:color="auto"/>
              <w:right w:val="single" w:sz="4" w:space="0" w:color="auto"/>
            </w:tcBorders>
            <w:shd w:val="clear" w:color="auto" w:fill="auto"/>
            <w:noWrap/>
            <w:vAlign w:val="bottom"/>
          </w:tcPr>
          <w:p w14:paraId="4B2CA0E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577,58</w:t>
            </w:r>
          </w:p>
        </w:tc>
        <w:tc>
          <w:tcPr>
            <w:tcW w:w="850" w:type="dxa"/>
            <w:tcBorders>
              <w:top w:val="nil"/>
              <w:left w:val="nil"/>
              <w:bottom w:val="single" w:sz="4" w:space="0" w:color="auto"/>
              <w:right w:val="single" w:sz="4" w:space="0" w:color="auto"/>
            </w:tcBorders>
            <w:shd w:val="clear" w:color="auto" w:fill="auto"/>
            <w:noWrap/>
            <w:vAlign w:val="bottom"/>
          </w:tcPr>
          <w:p w14:paraId="0A26601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626,68</w:t>
            </w:r>
          </w:p>
        </w:tc>
        <w:tc>
          <w:tcPr>
            <w:tcW w:w="992" w:type="dxa"/>
            <w:tcBorders>
              <w:top w:val="nil"/>
              <w:left w:val="nil"/>
              <w:bottom w:val="single" w:sz="4" w:space="0" w:color="auto"/>
              <w:right w:val="single" w:sz="4" w:space="0" w:color="auto"/>
            </w:tcBorders>
            <w:shd w:val="clear" w:color="auto" w:fill="auto"/>
            <w:noWrap/>
            <w:vAlign w:val="bottom"/>
          </w:tcPr>
          <w:p w14:paraId="7D42255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679,94</w:t>
            </w:r>
          </w:p>
        </w:tc>
        <w:tc>
          <w:tcPr>
            <w:tcW w:w="993" w:type="dxa"/>
            <w:tcBorders>
              <w:top w:val="nil"/>
              <w:left w:val="nil"/>
              <w:bottom w:val="single" w:sz="4" w:space="0" w:color="auto"/>
              <w:right w:val="single" w:sz="4" w:space="0" w:color="auto"/>
            </w:tcBorders>
            <w:shd w:val="clear" w:color="auto" w:fill="auto"/>
            <w:noWrap/>
            <w:vAlign w:val="bottom"/>
          </w:tcPr>
          <w:p w14:paraId="6D9EFDD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737,74</w:t>
            </w:r>
          </w:p>
        </w:tc>
        <w:tc>
          <w:tcPr>
            <w:tcW w:w="850" w:type="dxa"/>
            <w:tcBorders>
              <w:top w:val="nil"/>
              <w:left w:val="nil"/>
              <w:bottom w:val="single" w:sz="4" w:space="0" w:color="auto"/>
              <w:right w:val="single" w:sz="4" w:space="0" w:color="auto"/>
            </w:tcBorders>
            <w:shd w:val="clear" w:color="auto" w:fill="auto"/>
            <w:noWrap/>
            <w:vAlign w:val="bottom"/>
          </w:tcPr>
          <w:p w14:paraId="077C80A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800,45</w:t>
            </w:r>
          </w:p>
        </w:tc>
        <w:tc>
          <w:tcPr>
            <w:tcW w:w="992" w:type="dxa"/>
            <w:tcBorders>
              <w:top w:val="nil"/>
              <w:left w:val="nil"/>
              <w:bottom w:val="single" w:sz="4" w:space="0" w:color="auto"/>
              <w:right w:val="single" w:sz="4" w:space="0" w:color="auto"/>
            </w:tcBorders>
            <w:shd w:val="clear" w:color="auto" w:fill="auto"/>
            <w:noWrap/>
            <w:vAlign w:val="bottom"/>
          </w:tcPr>
          <w:p w14:paraId="4E60BAB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868,48</w:t>
            </w:r>
          </w:p>
        </w:tc>
        <w:tc>
          <w:tcPr>
            <w:tcW w:w="1134" w:type="dxa"/>
            <w:tcBorders>
              <w:top w:val="nil"/>
              <w:left w:val="nil"/>
              <w:bottom w:val="single" w:sz="4" w:space="0" w:color="auto"/>
              <w:right w:val="single" w:sz="4" w:space="0" w:color="auto"/>
            </w:tcBorders>
            <w:shd w:val="clear" w:color="auto" w:fill="auto"/>
            <w:noWrap/>
            <w:vAlign w:val="bottom"/>
          </w:tcPr>
          <w:p w14:paraId="6FE8113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1.667,35</w:t>
            </w:r>
          </w:p>
        </w:tc>
        <w:tc>
          <w:tcPr>
            <w:tcW w:w="1134" w:type="dxa"/>
            <w:tcBorders>
              <w:top w:val="nil"/>
              <w:left w:val="nil"/>
              <w:bottom w:val="single" w:sz="4" w:space="0" w:color="auto"/>
              <w:right w:val="single" w:sz="4" w:space="0" w:color="auto"/>
            </w:tcBorders>
            <w:shd w:val="clear" w:color="auto" w:fill="auto"/>
            <w:noWrap/>
            <w:vAlign w:val="bottom"/>
          </w:tcPr>
          <w:p w14:paraId="34E8514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1.852,62</w:t>
            </w:r>
          </w:p>
        </w:tc>
      </w:tr>
      <w:tr w:rsidR="00820137" w:rsidRPr="00B528A4" w14:paraId="1958BB97"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118F2EFA"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H</w:t>
            </w:r>
          </w:p>
        </w:tc>
        <w:tc>
          <w:tcPr>
            <w:tcW w:w="1047" w:type="dxa"/>
            <w:tcBorders>
              <w:top w:val="nil"/>
              <w:left w:val="nil"/>
              <w:bottom w:val="single" w:sz="4" w:space="0" w:color="auto"/>
              <w:right w:val="single" w:sz="4" w:space="0" w:color="auto"/>
            </w:tcBorders>
            <w:shd w:val="clear" w:color="auto" w:fill="auto"/>
            <w:noWrap/>
            <w:vAlign w:val="bottom"/>
          </w:tcPr>
          <w:p w14:paraId="3D09DA9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606,46</w:t>
            </w:r>
          </w:p>
        </w:tc>
        <w:tc>
          <w:tcPr>
            <w:tcW w:w="850" w:type="dxa"/>
            <w:tcBorders>
              <w:top w:val="nil"/>
              <w:left w:val="nil"/>
              <w:bottom w:val="single" w:sz="4" w:space="0" w:color="auto"/>
              <w:right w:val="single" w:sz="4" w:space="0" w:color="auto"/>
            </w:tcBorders>
            <w:shd w:val="clear" w:color="auto" w:fill="auto"/>
            <w:noWrap/>
            <w:vAlign w:val="bottom"/>
          </w:tcPr>
          <w:p w14:paraId="3E141F1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658,01</w:t>
            </w:r>
          </w:p>
        </w:tc>
        <w:tc>
          <w:tcPr>
            <w:tcW w:w="992" w:type="dxa"/>
            <w:tcBorders>
              <w:top w:val="nil"/>
              <w:left w:val="nil"/>
              <w:bottom w:val="single" w:sz="4" w:space="0" w:color="auto"/>
              <w:right w:val="single" w:sz="4" w:space="0" w:color="auto"/>
            </w:tcBorders>
            <w:shd w:val="clear" w:color="auto" w:fill="auto"/>
            <w:noWrap/>
            <w:vAlign w:val="bottom"/>
          </w:tcPr>
          <w:p w14:paraId="24FA54D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713,94</w:t>
            </w:r>
          </w:p>
        </w:tc>
        <w:tc>
          <w:tcPr>
            <w:tcW w:w="993" w:type="dxa"/>
            <w:tcBorders>
              <w:top w:val="nil"/>
              <w:left w:val="nil"/>
              <w:bottom w:val="single" w:sz="4" w:space="0" w:color="auto"/>
              <w:right w:val="single" w:sz="4" w:space="0" w:color="auto"/>
            </w:tcBorders>
            <w:shd w:val="clear" w:color="auto" w:fill="auto"/>
            <w:noWrap/>
            <w:vAlign w:val="bottom"/>
          </w:tcPr>
          <w:p w14:paraId="32962DA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774,63</w:t>
            </w:r>
          </w:p>
        </w:tc>
        <w:tc>
          <w:tcPr>
            <w:tcW w:w="850" w:type="dxa"/>
            <w:tcBorders>
              <w:top w:val="nil"/>
              <w:left w:val="nil"/>
              <w:bottom w:val="single" w:sz="4" w:space="0" w:color="auto"/>
              <w:right w:val="single" w:sz="4" w:space="0" w:color="auto"/>
            </w:tcBorders>
            <w:shd w:val="clear" w:color="auto" w:fill="auto"/>
            <w:noWrap/>
            <w:vAlign w:val="bottom"/>
          </w:tcPr>
          <w:p w14:paraId="466310B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840,47</w:t>
            </w:r>
          </w:p>
        </w:tc>
        <w:tc>
          <w:tcPr>
            <w:tcW w:w="992" w:type="dxa"/>
            <w:tcBorders>
              <w:top w:val="nil"/>
              <w:left w:val="nil"/>
              <w:bottom w:val="single" w:sz="4" w:space="0" w:color="auto"/>
              <w:right w:val="single" w:sz="4" w:space="0" w:color="auto"/>
            </w:tcBorders>
            <w:shd w:val="clear" w:color="auto" w:fill="auto"/>
            <w:noWrap/>
            <w:vAlign w:val="bottom"/>
          </w:tcPr>
          <w:p w14:paraId="61848E7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911,91</w:t>
            </w:r>
          </w:p>
        </w:tc>
        <w:tc>
          <w:tcPr>
            <w:tcW w:w="1134" w:type="dxa"/>
            <w:tcBorders>
              <w:top w:val="nil"/>
              <w:left w:val="nil"/>
              <w:bottom w:val="single" w:sz="4" w:space="0" w:color="auto"/>
              <w:right w:val="single" w:sz="4" w:space="0" w:color="auto"/>
            </w:tcBorders>
            <w:shd w:val="clear" w:color="auto" w:fill="auto"/>
            <w:noWrap/>
            <w:vAlign w:val="bottom"/>
          </w:tcPr>
          <w:p w14:paraId="355AA3E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1.750,72</w:t>
            </w:r>
          </w:p>
        </w:tc>
        <w:tc>
          <w:tcPr>
            <w:tcW w:w="1134" w:type="dxa"/>
            <w:tcBorders>
              <w:top w:val="nil"/>
              <w:left w:val="nil"/>
              <w:bottom w:val="single" w:sz="4" w:space="0" w:color="auto"/>
              <w:right w:val="single" w:sz="4" w:space="0" w:color="auto"/>
            </w:tcBorders>
            <w:shd w:val="clear" w:color="auto" w:fill="auto"/>
            <w:noWrap/>
            <w:vAlign w:val="bottom"/>
          </w:tcPr>
          <w:p w14:paraId="714FB17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1.945,25</w:t>
            </w:r>
          </w:p>
        </w:tc>
      </w:tr>
      <w:tr w:rsidR="00820137" w:rsidRPr="00B528A4" w14:paraId="6D5C55FA" w14:textId="77777777" w:rsidTr="00A90481">
        <w:trPr>
          <w:trHeight w:val="270"/>
        </w:trPr>
        <w:tc>
          <w:tcPr>
            <w:tcW w:w="1095" w:type="dxa"/>
            <w:tcBorders>
              <w:top w:val="nil"/>
              <w:left w:val="single" w:sz="8" w:space="0" w:color="auto"/>
              <w:bottom w:val="single" w:sz="8" w:space="0" w:color="auto"/>
              <w:right w:val="single" w:sz="4" w:space="0" w:color="auto"/>
            </w:tcBorders>
            <w:shd w:val="clear" w:color="auto" w:fill="auto"/>
            <w:noWrap/>
            <w:vAlign w:val="bottom"/>
          </w:tcPr>
          <w:p w14:paraId="7C2145BA"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1047" w:type="dxa"/>
            <w:tcBorders>
              <w:top w:val="nil"/>
              <w:left w:val="nil"/>
              <w:bottom w:val="single" w:sz="4" w:space="0" w:color="auto"/>
              <w:right w:val="single" w:sz="4" w:space="0" w:color="auto"/>
            </w:tcBorders>
            <w:shd w:val="clear" w:color="auto" w:fill="auto"/>
            <w:noWrap/>
            <w:vAlign w:val="bottom"/>
          </w:tcPr>
          <w:p w14:paraId="237CE16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636,78</w:t>
            </w:r>
          </w:p>
        </w:tc>
        <w:tc>
          <w:tcPr>
            <w:tcW w:w="850" w:type="dxa"/>
            <w:tcBorders>
              <w:top w:val="nil"/>
              <w:left w:val="nil"/>
              <w:bottom w:val="single" w:sz="4" w:space="0" w:color="auto"/>
              <w:right w:val="single" w:sz="4" w:space="0" w:color="auto"/>
            </w:tcBorders>
            <w:shd w:val="clear" w:color="auto" w:fill="auto"/>
            <w:noWrap/>
            <w:vAlign w:val="bottom"/>
          </w:tcPr>
          <w:p w14:paraId="08E0684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690,91</w:t>
            </w:r>
          </w:p>
        </w:tc>
        <w:tc>
          <w:tcPr>
            <w:tcW w:w="992" w:type="dxa"/>
            <w:tcBorders>
              <w:top w:val="nil"/>
              <w:left w:val="nil"/>
              <w:bottom w:val="single" w:sz="4" w:space="0" w:color="auto"/>
              <w:right w:val="single" w:sz="4" w:space="0" w:color="auto"/>
            </w:tcBorders>
            <w:shd w:val="clear" w:color="auto" w:fill="auto"/>
            <w:noWrap/>
            <w:vAlign w:val="bottom"/>
          </w:tcPr>
          <w:p w14:paraId="240CBA7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749,64</w:t>
            </w:r>
          </w:p>
        </w:tc>
        <w:tc>
          <w:tcPr>
            <w:tcW w:w="993" w:type="dxa"/>
            <w:tcBorders>
              <w:top w:val="nil"/>
              <w:left w:val="nil"/>
              <w:bottom w:val="single" w:sz="4" w:space="0" w:color="auto"/>
              <w:right w:val="single" w:sz="4" w:space="0" w:color="auto"/>
            </w:tcBorders>
            <w:shd w:val="clear" w:color="auto" w:fill="auto"/>
            <w:noWrap/>
            <w:vAlign w:val="bottom"/>
          </w:tcPr>
          <w:p w14:paraId="175B39AF"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813,36</w:t>
            </w:r>
          </w:p>
        </w:tc>
        <w:tc>
          <w:tcPr>
            <w:tcW w:w="850" w:type="dxa"/>
            <w:tcBorders>
              <w:top w:val="nil"/>
              <w:left w:val="nil"/>
              <w:bottom w:val="single" w:sz="4" w:space="0" w:color="auto"/>
              <w:right w:val="single" w:sz="4" w:space="0" w:color="auto"/>
            </w:tcBorders>
            <w:shd w:val="clear" w:color="auto" w:fill="auto"/>
            <w:noWrap/>
            <w:vAlign w:val="bottom"/>
          </w:tcPr>
          <w:p w14:paraId="21C0B41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882,49</w:t>
            </w:r>
          </w:p>
        </w:tc>
        <w:tc>
          <w:tcPr>
            <w:tcW w:w="992" w:type="dxa"/>
            <w:tcBorders>
              <w:top w:val="nil"/>
              <w:left w:val="nil"/>
              <w:bottom w:val="single" w:sz="4" w:space="0" w:color="auto"/>
              <w:right w:val="single" w:sz="4" w:space="0" w:color="auto"/>
            </w:tcBorders>
            <w:shd w:val="clear" w:color="auto" w:fill="auto"/>
            <w:noWrap/>
            <w:vAlign w:val="bottom"/>
          </w:tcPr>
          <w:p w14:paraId="78CA5F3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957,50</w:t>
            </w:r>
          </w:p>
        </w:tc>
        <w:tc>
          <w:tcPr>
            <w:tcW w:w="1134" w:type="dxa"/>
            <w:tcBorders>
              <w:top w:val="nil"/>
              <w:left w:val="nil"/>
              <w:bottom w:val="single" w:sz="4" w:space="0" w:color="auto"/>
              <w:right w:val="single" w:sz="4" w:space="0" w:color="auto"/>
            </w:tcBorders>
            <w:shd w:val="clear" w:color="auto" w:fill="auto"/>
            <w:noWrap/>
            <w:vAlign w:val="bottom"/>
          </w:tcPr>
          <w:p w14:paraId="06B411B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1.838,25</w:t>
            </w:r>
          </w:p>
        </w:tc>
        <w:tc>
          <w:tcPr>
            <w:tcW w:w="1134" w:type="dxa"/>
            <w:tcBorders>
              <w:top w:val="nil"/>
              <w:left w:val="nil"/>
              <w:bottom w:val="single" w:sz="4" w:space="0" w:color="auto"/>
              <w:right w:val="single" w:sz="4" w:space="0" w:color="auto"/>
            </w:tcBorders>
            <w:shd w:val="clear" w:color="auto" w:fill="auto"/>
            <w:noWrap/>
            <w:vAlign w:val="bottom"/>
          </w:tcPr>
          <w:p w14:paraId="45190EDF"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2.042,51</w:t>
            </w:r>
          </w:p>
        </w:tc>
      </w:tr>
    </w:tbl>
    <w:p w14:paraId="0A5B5747" w14:textId="77777777" w:rsidR="00820137" w:rsidRPr="00B528A4" w:rsidRDefault="00820137" w:rsidP="00820137">
      <w:pPr>
        <w:pStyle w:val="Recuodecorpodetexto2"/>
        <w:rPr>
          <w:b w:val="0"/>
          <w:strike/>
          <w:snapToGrid w:val="0"/>
          <w:sz w:val="24"/>
          <w:szCs w:val="24"/>
        </w:rPr>
      </w:pPr>
    </w:p>
    <w:p w14:paraId="6D2FF138" w14:textId="77777777" w:rsidR="00820137" w:rsidRPr="00B528A4" w:rsidRDefault="00820137" w:rsidP="00820137">
      <w:pPr>
        <w:pStyle w:val="Recuodecorpodetexto2"/>
        <w:rPr>
          <w:b w:val="0"/>
          <w:strike/>
          <w:snapToGrid w:val="0"/>
          <w:sz w:val="24"/>
          <w:szCs w:val="24"/>
        </w:rPr>
      </w:pPr>
    </w:p>
    <w:tbl>
      <w:tblPr>
        <w:tblW w:w="8535" w:type="dxa"/>
        <w:tblInd w:w="55" w:type="dxa"/>
        <w:tblLayout w:type="fixed"/>
        <w:tblCellMar>
          <w:left w:w="70" w:type="dxa"/>
          <w:right w:w="70" w:type="dxa"/>
        </w:tblCellMar>
        <w:tblLook w:val="0000" w:firstRow="0" w:lastRow="0" w:firstColumn="0" w:lastColumn="0" w:noHBand="0" w:noVBand="0"/>
      </w:tblPr>
      <w:tblGrid>
        <w:gridCol w:w="1095"/>
        <w:gridCol w:w="1124"/>
        <w:gridCol w:w="1263"/>
        <w:gridCol w:w="1263"/>
        <w:gridCol w:w="1263"/>
        <w:gridCol w:w="1263"/>
        <w:gridCol w:w="1264"/>
      </w:tblGrid>
      <w:tr w:rsidR="00820137" w:rsidRPr="00B528A4" w14:paraId="08F7EB96" w14:textId="77777777" w:rsidTr="00A90481">
        <w:trPr>
          <w:trHeight w:val="255"/>
        </w:trPr>
        <w:tc>
          <w:tcPr>
            <w:tcW w:w="8535" w:type="dxa"/>
            <w:gridSpan w:val="7"/>
            <w:tcBorders>
              <w:top w:val="nil"/>
              <w:left w:val="single" w:sz="8" w:space="0" w:color="auto"/>
              <w:bottom w:val="single" w:sz="4" w:space="0" w:color="000000"/>
              <w:right w:val="single" w:sz="4" w:space="0" w:color="auto"/>
            </w:tcBorders>
            <w:vAlign w:val="center"/>
          </w:tcPr>
          <w:p w14:paraId="6345D48C" w14:textId="77777777" w:rsidR="00820137" w:rsidRPr="00B528A4" w:rsidRDefault="00820137" w:rsidP="00A90481">
            <w:pPr>
              <w:rPr>
                <w:rFonts w:ascii="Arial Narrow" w:hAnsi="Arial Narrow" w:cs="Arial"/>
                <w:b/>
                <w:bCs/>
                <w:strike/>
                <w:szCs w:val="24"/>
              </w:rPr>
            </w:pPr>
            <w:r w:rsidRPr="00B528A4">
              <w:rPr>
                <w:rFonts w:ascii="Arial Narrow" w:hAnsi="Arial Narrow" w:cs="Arial"/>
                <w:b/>
                <w:bCs/>
                <w:strike/>
                <w:szCs w:val="24"/>
              </w:rPr>
              <w:t>TABELA GRUPO MAGISTÉRIO</w:t>
            </w:r>
          </w:p>
        </w:tc>
      </w:tr>
      <w:tr w:rsidR="00820137" w:rsidRPr="00B528A4" w14:paraId="69103ED2" w14:textId="77777777" w:rsidTr="00A90481">
        <w:trPr>
          <w:trHeight w:val="255"/>
        </w:trPr>
        <w:tc>
          <w:tcPr>
            <w:tcW w:w="1095" w:type="dxa"/>
            <w:vMerge w:val="restart"/>
            <w:tcBorders>
              <w:top w:val="nil"/>
              <w:left w:val="single" w:sz="8" w:space="0" w:color="auto"/>
              <w:bottom w:val="single" w:sz="4" w:space="0" w:color="000000"/>
              <w:right w:val="single" w:sz="4" w:space="0" w:color="auto"/>
            </w:tcBorders>
            <w:vAlign w:val="center"/>
          </w:tcPr>
          <w:p w14:paraId="2A157C1C" w14:textId="77777777" w:rsidR="00820137" w:rsidRPr="00B528A4" w:rsidRDefault="00820137" w:rsidP="00A90481">
            <w:pPr>
              <w:rPr>
                <w:rFonts w:ascii="Arial Narrow" w:hAnsi="Arial Narrow" w:cs="Arial"/>
                <w:b/>
                <w:bCs/>
                <w:strike/>
                <w:szCs w:val="24"/>
              </w:rPr>
            </w:pPr>
            <w:r w:rsidRPr="00B528A4">
              <w:rPr>
                <w:rFonts w:ascii="Arial Narrow" w:hAnsi="Arial Narrow" w:cs="Arial"/>
                <w:b/>
                <w:bCs/>
                <w:strike/>
                <w:szCs w:val="24"/>
              </w:rPr>
              <w:t>CLASSE</w:t>
            </w:r>
          </w:p>
        </w:tc>
        <w:tc>
          <w:tcPr>
            <w:tcW w:w="3650" w:type="dxa"/>
            <w:gridSpan w:val="3"/>
            <w:tcBorders>
              <w:top w:val="nil"/>
              <w:left w:val="single" w:sz="4" w:space="0" w:color="auto"/>
              <w:bottom w:val="single" w:sz="4" w:space="0" w:color="auto"/>
              <w:right w:val="single" w:sz="4" w:space="0" w:color="auto"/>
            </w:tcBorders>
            <w:shd w:val="clear" w:color="auto" w:fill="auto"/>
            <w:noWrap/>
            <w:vAlign w:val="bottom"/>
          </w:tcPr>
          <w:p w14:paraId="154714DE"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PROFESSOR</w:t>
            </w:r>
          </w:p>
        </w:tc>
        <w:tc>
          <w:tcPr>
            <w:tcW w:w="3790" w:type="dxa"/>
            <w:gridSpan w:val="3"/>
            <w:tcBorders>
              <w:top w:val="nil"/>
              <w:left w:val="nil"/>
              <w:bottom w:val="single" w:sz="4" w:space="0" w:color="auto"/>
              <w:right w:val="single" w:sz="4" w:space="0" w:color="auto"/>
            </w:tcBorders>
            <w:shd w:val="clear" w:color="auto" w:fill="auto"/>
            <w:noWrap/>
            <w:vAlign w:val="bottom"/>
          </w:tcPr>
          <w:p w14:paraId="62F84231"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ESPECIALISTA DE EDUCAÇÃO</w:t>
            </w:r>
          </w:p>
        </w:tc>
      </w:tr>
      <w:tr w:rsidR="00820137" w:rsidRPr="00B528A4" w14:paraId="0E3EB304" w14:textId="77777777" w:rsidTr="00A90481">
        <w:trPr>
          <w:trHeight w:val="255"/>
        </w:trPr>
        <w:tc>
          <w:tcPr>
            <w:tcW w:w="1095" w:type="dxa"/>
            <w:vMerge/>
            <w:tcBorders>
              <w:top w:val="nil"/>
              <w:left w:val="single" w:sz="8" w:space="0" w:color="auto"/>
              <w:bottom w:val="single" w:sz="4" w:space="0" w:color="000000"/>
              <w:right w:val="single" w:sz="4" w:space="0" w:color="auto"/>
            </w:tcBorders>
            <w:vAlign w:val="center"/>
          </w:tcPr>
          <w:p w14:paraId="2F46E325" w14:textId="77777777" w:rsidR="00820137" w:rsidRPr="00B528A4" w:rsidRDefault="00820137" w:rsidP="00A90481">
            <w:pPr>
              <w:rPr>
                <w:rFonts w:ascii="Arial Narrow" w:hAnsi="Arial Narrow" w:cs="Arial"/>
                <w:b/>
                <w:bCs/>
                <w:strike/>
                <w:szCs w:val="24"/>
              </w:rPr>
            </w:pPr>
          </w:p>
        </w:tc>
        <w:tc>
          <w:tcPr>
            <w:tcW w:w="1124" w:type="dxa"/>
            <w:tcBorders>
              <w:top w:val="nil"/>
              <w:left w:val="single" w:sz="4" w:space="0" w:color="auto"/>
              <w:bottom w:val="single" w:sz="4" w:space="0" w:color="auto"/>
              <w:right w:val="single" w:sz="4" w:space="0" w:color="auto"/>
            </w:tcBorders>
            <w:shd w:val="clear" w:color="auto" w:fill="auto"/>
            <w:noWrap/>
            <w:vAlign w:val="bottom"/>
          </w:tcPr>
          <w:p w14:paraId="4D84C8A6"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1263" w:type="dxa"/>
            <w:tcBorders>
              <w:top w:val="nil"/>
              <w:left w:val="nil"/>
              <w:bottom w:val="single" w:sz="4" w:space="0" w:color="auto"/>
              <w:right w:val="single" w:sz="4" w:space="0" w:color="auto"/>
            </w:tcBorders>
            <w:shd w:val="clear" w:color="auto" w:fill="auto"/>
            <w:noWrap/>
            <w:vAlign w:val="bottom"/>
          </w:tcPr>
          <w:p w14:paraId="7A1269B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w:t>
            </w:r>
          </w:p>
        </w:tc>
        <w:tc>
          <w:tcPr>
            <w:tcW w:w="1263" w:type="dxa"/>
            <w:tcBorders>
              <w:top w:val="nil"/>
              <w:left w:val="nil"/>
              <w:bottom w:val="single" w:sz="4" w:space="0" w:color="auto"/>
              <w:right w:val="single" w:sz="4" w:space="0" w:color="auto"/>
            </w:tcBorders>
            <w:shd w:val="clear" w:color="auto" w:fill="auto"/>
            <w:noWrap/>
            <w:vAlign w:val="bottom"/>
          </w:tcPr>
          <w:p w14:paraId="2F6E4A0D"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III</w:t>
            </w:r>
          </w:p>
        </w:tc>
        <w:tc>
          <w:tcPr>
            <w:tcW w:w="1263" w:type="dxa"/>
            <w:tcBorders>
              <w:top w:val="nil"/>
              <w:left w:val="nil"/>
              <w:bottom w:val="single" w:sz="4" w:space="0" w:color="auto"/>
              <w:right w:val="single" w:sz="4" w:space="0" w:color="auto"/>
            </w:tcBorders>
            <w:shd w:val="clear" w:color="auto" w:fill="auto"/>
            <w:noWrap/>
            <w:vAlign w:val="bottom"/>
          </w:tcPr>
          <w:p w14:paraId="351BB3F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1263" w:type="dxa"/>
            <w:tcBorders>
              <w:top w:val="nil"/>
              <w:left w:val="nil"/>
              <w:bottom w:val="single" w:sz="4" w:space="0" w:color="auto"/>
              <w:right w:val="single" w:sz="4" w:space="0" w:color="auto"/>
            </w:tcBorders>
            <w:shd w:val="clear" w:color="auto" w:fill="auto"/>
            <w:noWrap/>
            <w:vAlign w:val="bottom"/>
          </w:tcPr>
          <w:p w14:paraId="02D392AD"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w:t>
            </w:r>
          </w:p>
        </w:tc>
        <w:tc>
          <w:tcPr>
            <w:tcW w:w="1264" w:type="dxa"/>
            <w:tcBorders>
              <w:top w:val="nil"/>
              <w:left w:val="nil"/>
              <w:bottom w:val="single" w:sz="4" w:space="0" w:color="auto"/>
              <w:right w:val="single" w:sz="4" w:space="0" w:color="auto"/>
            </w:tcBorders>
            <w:shd w:val="clear" w:color="auto" w:fill="auto"/>
            <w:noWrap/>
            <w:vAlign w:val="bottom"/>
          </w:tcPr>
          <w:p w14:paraId="09AEB411"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III</w:t>
            </w:r>
          </w:p>
        </w:tc>
      </w:tr>
      <w:tr w:rsidR="00820137" w:rsidRPr="00B528A4" w14:paraId="41B5E1DB"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16666BD3"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A</w:t>
            </w:r>
          </w:p>
        </w:tc>
        <w:tc>
          <w:tcPr>
            <w:tcW w:w="1124" w:type="dxa"/>
            <w:tcBorders>
              <w:top w:val="nil"/>
              <w:left w:val="nil"/>
              <w:bottom w:val="single" w:sz="4" w:space="0" w:color="auto"/>
              <w:right w:val="single" w:sz="4" w:space="0" w:color="auto"/>
            </w:tcBorders>
            <w:shd w:val="clear" w:color="auto" w:fill="auto"/>
            <w:noWrap/>
            <w:vAlign w:val="bottom"/>
          </w:tcPr>
          <w:p w14:paraId="72433DE7"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514,61 </w:t>
            </w:r>
          </w:p>
        </w:tc>
        <w:tc>
          <w:tcPr>
            <w:tcW w:w="1263" w:type="dxa"/>
            <w:tcBorders>
              <w:top w:val="nil"/>
              <w:left w:val="nil"/>
              <w:bottom w:val="single" w:sz="4" w:space="0" w:color="auto"/>
              <w:right w:val="single" w:sz="4" w:space="0" w:color="auto"/>
            </w:tcBorders>
            <w:shd w:val="clear" w:color="auto" w:fill="auto"/>
            <w:noWrap/>
            <w:vAlign w:val="bottom"/>
          </w:tcPr>
          <w:p w14:paraId="18AAAA9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591,80 </w:t>
            </w:r>
          </w:p>
        </w:tc>
        <w:tc>
          <w:tcPr>
            <w:tcW w:w="1263" w:type="dxa"/>
            <w:tcBorders>
              <w:top w:val="nil"/>
              <w:left w:val="nil"/>
              <w:bottom w:val="single" w:sz="4" w:space="0" w:color="auto"/>
              <w:right w:val="single" w:sz="4" w:space="0" w:color="auto"/>
            </w:tcBorders>
            <w:shd w:val="clear" w:color="auto" w:fill="auto"/>
            <w:noWrap/>
            <w:vAlign w:val="bottom"/>
          </w:tcPr>
          <w:p w14:paraId="6660034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669,00 </w:t>
            </w:r>
          </w:p>
        </w:tc>
        <w:tc>
          <w:tcPr>
            <w:tcW w:w="1263" w:type="dxa"/>
            <w:tcBorders>
              <w:top w:val="nil"/>
              <w:left w:val="nil"/>
              <w:bottom w:val="single" w:sz="4" w:space="0" w:color="auto"/>
              <w:right w:val="single" w:sz="4" w:space="0" w:color="auto"/>
            </w:tcBorders>
            <w:shd w:val="clear" w:color="auto" w:fill="auto"/>
            <w:noWrap/>
            <w:vAlign w:val="bottom"/>
          </w:tcPr>
          <w:p w14:paraId="0C69B3A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1.029,23 </w:t>
            </w:r>
          </w:p>
        </w:tc>
        <w:tc>
          <w:tcPr>
            <w:tcW w:w="1263" w:type="dxa"/>
            <w:tcBorders>
              <w:top w:val="nil"/>
              <w:left w:val="nil"/>
              <w:bottom w:val="single" w:sz="4" w:space="0" w:color="auto"/>
              <w:right w:val="single" w:sz="4" w:space="0" w:color="auto"/>
            </w:tcBorders>
            <w:shd w:val="clear" w:color="auto" w:fill="auto"/>
            <w:noWrap/>
            <w:vAlign w:val="bottom"/>
          </w:tcPr>
          <w:p w14:paraId="4E1CC0E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1.295,83 </w:t>
            </w:r>
          </w:p>
        </w:tc>
        <w:tc>
          <w:tcPr>
            <w:tcW w:w="1264" w:type="dxa"/>
            <w:tcBorders>
              <w:top w:val="nil"/>
              <w:left w:val="nil"/>
              <w:bottom w:val="single" w:sz="4" w:space="0" w:color="auto"/>
              <w:right w:val="single" w:sz="4" w:space="0" w:color="auto"/>
            </w:tcBorders>
            <w:shd w:val="clear" w:color="auto" w:fill="auto"/>
            <w:noWrap/>
            <w:vAlign w:val="bottom"/>
          </w:tcPr>
          <w:p w14:paraId="4020B46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1.440,91 </w:t>
            </w:r>
          </w:p>
        </w:tc>
      </w:tr>
      <w:tr w:rsidR="00820137" w:rsidRPr="00B528A4" w14:paraId="5463525E"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79A673DC"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B</w:t>
            </w:r>
          </w:p>
        </w:tc>
        <w:tc>
          <w:tcPr>
            <w:tcW w:w="1124" w:type="dxa"/>
            <w:tcBorders>
              <w:top w:val="nil"/>
              <w:left w:val="nil"/>
              <w:bottom w:val="single" w:sz="4" w:space="0" w:color="auto"/>
              <w:right w:val="single" w:sz="4" w:space="0" w:color="auto"/>
            </w:tcBorders>
            <w:shd w:val="clear" w:color="auto" w:fill="auto"/>
            <w:noWrap/>
            <w:vAlign w:val="bottom"/>
          </w:tcPr>
          <w:p w14:paraId="01B7AEF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540,34 </w:t>
            </w:r>
          </w:p>
        </w:tc>
        <w:tc>
          <w:tcPr>
            <w:tcW w:w="1263" w:type="dxa"/>
            <w:tcBorders>
              <w:top w:val="nil"/>
              <w:left w:val="nil"/>
              <w:bottom w:val="single" w:sz="4" w:space="0" w:color="auto"/>
              <w:right w:val="single" w:sz="4" w:space="0" w:color="auto"/>
            </w:tcBorders>
            <w:shd w:val="clear" w:color="auto" w:fill="auto"/>
            <w:noWrap/>
            <w:vAlign w:val="bottom"/>
          </w:tcPr>
          <w:p w14:paraId="7EBF1C4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621,39 </w:t>
            </w:r>
          </w:p>
        </w:tc>
        <w:tc>
          <w:tcPr>
            <w:tcW w:w="1263" w:type="dxa"/>
            <w:tcBorders>
              <w:top w:val="nil"/>
              <w:left w:val="nil"/>
              <w:bottom w:val="single" w:sz="4" w:space="0" w:color="auto"/>
              <w:right w:val="single" w:sz="4" w:space="0" w:color="auto"/>
            </w:tcBorders>
            <w:shd w:val="clear" w:color="auto" w:fill="auto"/>
            <w:noWrap/>
            <w:vAlign w:val="bottom"/>
          </w:tcPr>
          <w:p w14:paraId="04ADC47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702,45 </w:t>
            </w:r>
          </w:p>
        </w:tc>
        <w:tc>
          <w:tcPr>
            <w:tcW w:w="1263" w:type="dxa"/>
            <w:tcBorders>
              <w:top w:val="nil"/>
              <w:left w:val="nil"/>
              <w:bottom w:val="single" w:sz="4" w:space="0" w:color="auto"/>
              <w:right w:val="single" w:sz="4" w:space="0" w:color="auto"/>
            </w:tcBorders>
            <w:shd w:val="clear" w:color="auto" w:fill="auto"/>
            <w:noWrap/>
            <w:vAlign w:val="bottom"/>
          </w:tcPr>
          <w:p w14:paraId="1957CC6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1.080,69 </w:t>
            </w:r>
          </w:p>
        </w:tc>
        <w:tc>
          <w:tcPr>
            <w:tcW w:w="1263" w:type="dxa"/>
            <w:tcBorders>
              <w:top w:val="nil"/>
              <w:left w:val="nil"/>
              <w:bottom w:val="single" w:sz="4" w:space="0" w:color="auto"/>
              <w:right w:val="single" w:sz="4" w:space="0" w:color="auto"/>
            </w:tcBorders>
            <w:shd w:val="clear" w:color="auto" w:fill="auto"/>
            <w:noWrap/>
            <w:vAlign w:val="bottom"/>
          </w:tcPr>
          <w:p w14:paraId="5849287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1.360,62 </w:t>
            </w:r>
          </w:p>
        </w:tc>
        <w:tc>
          <w:tcPr>
            <w:tcW w:w="1264" w:type="dxa"/>
            <w:tcBorders>
              <w:top w:val="nil"/>
              <w:left w:val="nil"/>
              <w:bottom w:val="single" w:sz="4" w:space="0" w:color="auto"/>
              <w:right w:val="single" w:sz="4" w:space="0" w:color="auto"/>
            </w:tcBorders>
            <w:shd w:val="clear" w:color="auto" w:fill="auto"/>
            <w:noWrap/>
            <w:vAlign w:val="bottom"/>
          </w:tcPr>
          <w:p w14:paraId="09A32F8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1.512,96 </w:t>
            </w:r>
          </w:p>
        </w:tc>
      </w:tr>
      <w:tr w:rsidR="00820137" w:rsidRPr="00B528A4" w14:paraId="51813862"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015BB173"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C</w:t>
            </w:r>
          </w:p>
        </w:tc>
        <w:tc>
          <w:tcPr>
            <w:tcW w:w="1124" w:type="dxa"/>
            <w:tcBorders>
              <w:top w:val="nil"/>
              <w:left w:val="nil"/>
              <w:bottom w:val="single" w:sz="4" w:space="0" w:color="auto"/>
              <w:right w:val="single" w:sz="4" w:space="0" w:color="auto"/>
            </w:tcBorders>
            <w:shd w:val="clear" w:color="auto" w:fill="auto"/>
            <w:noWrap/>
            <w:vAlign w:val="bottom"/>
          </w:tcPr>
          <w:p w14:paraId="35B33F5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567,36 </w:t>
            </w:r>
          </w:p>
        </w:tc>
        <w:tc>
          <w:tcPr>
            <w:tcW w:w="1263" w:type="dxa"/>
            <w:tcBorders>
              <w:top w:val="nil"/>
              <w:left w:val="nil"/>
              <w:bottom w:val="single" w:sz="4" w:space="0" w:color="auto"/>
              <w:right w:val="single" w:sz="4" w:space="0" w:color="auto"/>
            </w:tcBorders>
            <w:shd w:val="clear" w:color="auto" w:fill="auto"/>
            <w:noWrap/>
            <w:vAlign w:val="bottom"/>
          </w:tcPr>
          <w:p w14:paraId="389135F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652,46 </w:t>
            </w:r>
          </w:p>
        </w:tc>
        <w:tc>
          <w:tcPr>
            <w:tcW w:w="1263" w:type="dxa"/>
            <w:tcBorders>
              <w:top w:val="nil"/>
              <w:left w:val="nil"/>
              <w:bottom w:val="single" w:sz="4" w:space="0" w:color="auto"/>
              <w:right w:val="single" w:sz="4" w:space="0" w:color="auto"/>
            </w:tcBorders>
            <w:shd w:val="clear" w:color="auto" w:fill="auto"/>
            <w:noWrap/>
            <w:vAlign w:val="bottom"/>
          </w:tcPr>
          <w:p w14:paraId="35D0D9E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737,57 </w:t>
            </w:r>
          </w:p>
        </w:tc>
        <w:tc>
          <w:tcPr>
            <w:tcW w:w="1263" w:type="dxa"/>
            <w:tcBorders>
              <w:top w:val="nil"/>
              <w:left w:val="nil"/>
              <w:bottom w:val="single" w:sz="4" w:space="0" w:color="auto"/>
              <w:right w:val="single" w:sz="4" w:space="0" w:color="auto"/>
            </w:tcBorders>
            <w:shd w:val="clear" w:color="auto" w:fill="auto"/>
            <w:noWrap/>
            <w:vAlign w:val="bottom"/>
          </w:tcPr>
          <w:p w14:paraId="2843D56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1.134,72 </w:t>
            </w:r>
          </w:p>
        </w:tc>
        <w:tc>
          <w:tcPr>
            <w:tcW w:w="1263" w:type="dxa"/>
            <w:tcBorders>
              <w:top w:val="nil"/>
              <w:left w:val="nil"/>
              <w:bottom w:val="single" w:sz="4" w:space="0" w:color="auto"/>
              <w:right w:val="single" w:sz="4" w:space="0" w:color="auto"/>
            </w:tcBorders>
            <w:shd w:val="clear" w:color="auto" w:fill="auto"/>
            <w:noWrap/>
            <w:vAlign w:val="bottom"/>
          </w:tcPr>
          <w:p w14:paraId="4D5E6E2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1.428,66 </w:t>
            </w:r>
          </w:p>
        </w:tc>
        <w:tc>
          <w:tcPr>
            <w:tcW w:w="1264" w:type="dxa"/>
            <w:tcBorders>
              <w:top w:val="nil"/>
              <w:left w:val="nil"/>
              <w:bottom w:val="single" w:sz="4" w:space="0" w:color="auto"/>
              <w:right w:val="single" w:sz="4" w:space="0" w:color="auto"/>
            </w:tcBorders>
            <w:shd w:val="clear" w:color="auto" w:fill="auto"/>
            <w:noWrap/>
            <w:vAlign w:val="bottom"/>
          </w:tcPr>
          <w:p w14:paraId="3AB51F5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1.588,61 </w:t>
            </w:r>
          </w:p>
        </w:tc>
      </w:tr>
      <w:tr w:rsidR="00820137" w:rsidRPr="00B528A4" w14:paraId="6A69CEDA"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655CDC4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D</w:t>
            </w:r>
          </w:p>
        </w:tc>
        <w:tc>
          <w:tcPr>
            <w:tcW w:w="1124" w:type="dxa"/>
            <w:tcBorders>
              <w:top w:val="nil"/>
              <w:left w:val="nil"/>
              <w:bottom w:val="single" w:sz="4" w:space="0" w:color="auto"/>
              <w:right w:val="single" w:sz="4" w:space="0" w:color="auto"/>
            </w:tcBorders>
            <w:shd w:val="clear" w:color="auto" w:fill="auto"/>
            <w:noWrap/>
            <w:vAlign w:val="bottom"/>
          </w:tcPr>
          <w:p w14:paraId="367B26A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595,73 </w:t>
            </w:r>
          </w:p>
        </w:tc>
        <w:tc>
          <w:tcPr>
            <w:tcW w:w="1263" w:type="dxa"/>
            <w:tcBorders>
              <w:top w:val="nil"/>
              <w:left w:val="nil"/>
              <w:bottom w:val="single" w:sz="4" w:space="0" w:color="auto"/>
              <w:right w:val="single" w:sz="4" w:space="0" w:color="auto"/>
            </w:tcBorders>
            <w:shd w:val="clear" w:color="auto" w:fill="auto"/>
            <w:noWrap/>
            <w:vAlign w:val="bottom"/>
          </w:tcPr>
          <w:p w14:paraId="2D86712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685,08 </w:t>
            </w:r>
          </w:p>
        </w:tc>
        <w:tc>
          <w:tcPr>
            <w:tcW w:w="1263" w:type="dxa"/>
            <w:tcBorders>
              <w:top w:val="nil"/>
              <w:left w:val="nil"/>
              <w:bottom w:val="single" w:sz="4" w:space="0" w:color="auto"/>
              <w:right w:val="single" w:sz="4" w:space="0" w:color="auto"/>
            </w:tcBorders>
            <w:shd w:val="clear" w:color="auto" w:fill="auto"/>
            <w:noWrap/>
            <w:vAlign w:val="bottom"/>
          </w:tcPr>
          <w:p w14:paraId="19AF4CD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774,45 </w:t>
            </w:r>
          </w:p>
        </w:tc>
        <w:tc>
          <w:tcPr>
            <w:tcW w:w="1263" w:type="dxa"/>
            <w:tcBorders>
              <w:top w:val="nil"/>
              <w:left w:val="nil"/>
              <w:bottom w:val="single" w:sz="4" w:space="0" w:color="auto"/>
              <w:right w:val="single" w:sz="4" w:space="0" w:color="auto"/>
            </w:tcBorders>
            <w:shd w:val="clear" w:color="auto" w:fill="auto"/>
            <w:noWrap/>
            <w:vAlign w:val="bottom"/>
          </w:tcPr>
          <w:p w14:paraId="7522C67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1.191,46 </w:t>
            </w:r>
          </w:p>
        </w:tc>
        <w:tc>
          <w:tcPr>
            <w:tcW w:w="1263" w:type="dxa"/>
            <w:tcBorders>
              <w:top w:val="nil"/>
              <w:left w:val="nil"/>
              <w:bottom w:val="single" w:sz="4" w:space="0" w:color="auto"/>
              <w:right w:val="single" w:sz="4" w:space="0" w:color="auto"/>
            </w:tcBorders>
            <w:shd w:val="clear" w:color="auto" w:fill="auto"/>
            <w:noWrap/>
            <w:vAlign w:val="bottom"/>
          </w:tcPr>
          <w:p w14:paraId="52259E1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1.500,09 </w:t>
            </w:r>
          </w:p>
        </w:tc>
        <w:tc>
          <w:tcPr>
            <w:tcW w:w="1264" w:type="dxa"/>
            <w:tcBorders>
              <w:top w:val="nil"/>
              <w:left w:val="nil"/>
              <w:bottom w:val="single" w:sz="4" w:space="0" w:color="auto"/>
              <w:right w:val="single" w:sz="4" w:space="0" w:color="auto"/>
            </w:tcBorders>
            <w:shd w:val="clear" w:color="auto" w:fill="auto"/>
            <w:noWrap/>
            <w:vAlign w:val="bottom"/>
          </w:tcPr>
          <w:p w14:paraId="082E11B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1.668,04 </w:t>
            </w:r>
          </w:p>
        </w:tc>
      </w:tr>
      <w:tr w:rsidR="00820137" w:rsidRPr="00B528A4" w14:paraId="5E12AA93"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78315E54"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E</w:t>
            </w:r>
          </w:p>
        </w:tc>
        <w:tc>
          <w:tcPr>
            <w:tcW w:w="1124" w:type="dxa"/>
            <w:tcBorders>
              <w:top w:val="nil"/>
              <w:left w:val="nil"/>
              <w:bottom w:val="single" w:sz="4" w:space="0" w:color="auto"/>
              <w:right w:val="single" w:sz="4" w:space="0" w:color="auto"/>
            </w:tcBorders>
            <w:shd w:val="clear" w:color="auto" w:fill="auto"/>
            <w:noWrap/>
            <w:vAlign w:val="bottom"/>
          </w:tcPr>
          <w:p w14:paraId="18FCB44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625,52 </w:t>
            </w:r>
          </w:p>
        </w:tc>
        <w:tc>
          <w:tcPr>
            <w:tcW w:w="1263" w:type="dxa"/>
            <w:tcBorders>
              <w:top w:val="nil"/>
              <w:left w:val="nil"/>
              <w:bottom w:val="single" w:sz="4" w:space="0" w:color="auto"/>
              <w:right w:val="single" w:sz="4" w:space="0" w:color="auto"/>
            </w:tcBorders>
            <w:shd w:val="clear" w:color="auto" w:fill="auto"/>
            <w:noWrap/>
            <w:vAlign w:val="bottom"/>
          </w:tcPr>
          <w:p w14:paraId="319BDF4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719,34 </w:t>
            </w:r>
          </w:p>
        </w:tc>
        <w:tc>
          <w:tcPr>
            <w:tcW w:w="1263" w:type="dxa"/>
            <w:tcBorders>
              <w:top w:val="nil"/>
              <w:left w:val="nil"/>
              <w:bottom w:val="single" w:sz="4" w:space="0" w:color="auto"/>
              <w:right w:val="single" w:sz="4" w:space="0" w:color="auto"/>
            </w:tcBorders>
            <w:shd w:val="clear" w:color="auto" w:fill="auto"/>
            <w:noWrap/>
            <w:vAlign w:val="bottom"/>
          </w:tcPr>
          <w:p w14:paraId="43D1937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813,17 </w:t>
            </w:r>
          </w:p>
        </w:tc>
        <w:tc>
          <w:tcPr>
            <w:tcW w:w="1263" w:type="dxa"/>
            <w:tcBorders>
              <w:top w:val="nil"/>
              <w:left w:val="nil"/>
              <w:bottom w:val="single" w:sz="4" w:space="0" w:color="auto"/>
              <w:right w:val="single" w:sz="4" w:space="0" w:color="auto"/>
            </w:tcBorders>
            <w:shd w:val="clear" w:color="auto" w:fill="auto"/>
            <w:noWrap/>
            <w:vAlign w:val="bottom"/>
          </w:tcPr>
          <w:p w14:paraId="5A12181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1.251,03 </w:t>
            </w:r>
          </w:p>
        </w:tc>
        <w:tc>
          <w:tcPr>
            <w:tcW w:w="1263" w:type="dxa"/>
            <w:tcBorders>
              <w:top w:val="nil"/>
              <w:left w:val="nil"/>
              <w:bottom w:val="single" w:sz="4" w:space="0" w:color="auto"/>
              <w:right w:val="single" w:sz="4" w:space="0" w:color="auto"/>
            </w:tcBorders>
            <w:shd w:val="clear" w:color="auto" w:fill="auto"/>
            <w:noWrap/>
            <w:vAlign w:val="bottom"/>
          </w:tcPr>
          <w:p w14:paraId="0331F8A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1.575,09 </w:t>
            </w:r>
          </w:p>
        </w:tc>
        <w:tc>
          <w:tcPr>
            <w:tcW w:w="1264" w:type="dxa"/>
            <w:tcBorders>
              <w:top w:val="nil"/>
              <w:left w:val="nil"/>
              <w:bottom w:val="single" w:sz="4" w:space="0" w:color="auto"/>
              <w:right w:val="single" w:sz="4" w:space="0" w:color="auto"/>
            </w:tcBorders>
            <w:shd w:val="clear" w:color="auto" w:fill="auto"/>
            <w:noWrap/>
            <w:vAlign w:val="bottom"/>
          </w:tcPr>
          <w:p w14:paraId="2F1BF1A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1.751,44 </w:t>
            </w:r>
          </w:p>
        </w:tc>
      </w:tr>
      <w:tr w:rsidR="00820137" w:rsidRPr="00B528A4" w14:paraId="07C547F5"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0D26B381"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F</w:t>
            </w:r>
          </w:p>
        </w:tc>
        <w:tc>
          <w:tcPr>
            <w:tcW w:w="1124" w:type="dxa"/>
            <w:tcBorders>
              <w:top w:val="nil"/>
              <w:left w:val="nil"/>
              <w:bottom w:val="single" w:sz="4" w:space="0" w:color="auto"/>
              <w:right w:val="single" w:sz="4" w:space="0" w:color="auto"/>
            </w:tcBorders>
            <w:shd w:val="clear" w:color="auto" w:fill="auto"/>
            <w:noWrap/>
            <w:vAlign w:val="bottom"/>
          </w:tcPr>
          <w:p w14:paraId="20C1172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656,79 </w:t>
            </w:r>
          </w:p>
        </w:tc>
        <w:tc>
          <w:tcPr>
            <w:tcW w:w="1263" w:type="dxa"/>
            <w:tcBorders>
              <w:top w:val="nil"/>
              <w:left w:val="nil"/>
              <w:bottom w:val="single" w:sz="4" w:space="0" w:color="auto"/>
              <w:right w:val="single" w:sz="4" w:space="0" w:color="auto"/>
            </w:tcBorders>
            <w:shd w:val="clear" w:color="auto" w:fill="auto"/>
            <w:noWrap/>
            <w:vAlign w:val="bottom"/>
          </w:tcPr>
          <w:p w14:paraId="2AA140D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755,30 </w:t>
            </w:r>
          </w:p>
        </w:tc>
        <w:tc>
          <w:tcPr>
            <w:tcW w:w="1263" w:type="dxa"/>
            <w:tcBorders>
              <w:top w:val="nil"/>
              <w:left w:val="nil"/>
              <w:bottom w:val="single" w:sz="4" w:space="0" w:color="auto"/>
              <w:right w:val="single" w:sz="4" w:space="0" w:color="auto"/>
            </w:tcBorders>
            <w:shd w:val="clear" w:color="auto" w:fill="auto"/>
            <w:noWrap/>
            <w:vAlign w:val="bottom"/>
          </w:tcPr>
          <w:p w14:paraId="0740D7D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853,83 </w:t>
            </w:r>
          </w:p>
        </w:tc>
        <w:tc>
          <w:tcPr>
            <w:tcW w:w="1263" w:type="dxa"/>
            <w:tcBorders>
              <w:top w:val="nil"/>
              <w:left w:val="nil"/>
              <w:bottom w:val="single" w:sz="4" w:space="0" w:color="auto"/>
              <w:right w:val="single" w:sz="4" w:space="0" w:color="auto"/>
            </w:tcBorders>
            <w:shd w:val="clear" w:color="auto" w:fill="auto"/>
            <w:noWrap/>
            <w:vAlign w:val="bottom"/>
          </w:tcPr>
          <w:p w14:paraId="5DA4156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1.313,58 </w:t>
            </w:r>
          </w:p>
        </w:tc>
        <w:tc>
          <w:tcPr>
            <w:tcW w:w="1263" w:type="dxa"/>
            <w:tcBorders>
              <w:top w:val="nil"/>
              <w:left w:val="nil"/>
              <w:bottom w:val="single" w:sz="4" w:space="0" w:color="auto"/>
              <w:right w:val="single" w:sz="4" w:space="0" w:color="auto"/>
            </w:tcBorders>
            <w:shd w:val="clear" w:color="auto" w:fill="auto"/>
            <w:noWrap/>
            <w:vAlign w:val="bottom"/>
          </w:tcPr>
          <w:p w14:paraId="7AD5541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1.653,85 </w:t>
            </w:r>
          </w:p>
        </w:tc>
        <w:tc>
          <w:tcPr>
            <w:tcW w:w="1264" w:type="dxa"/>
            <w:tcBorders>
              <w:top w:val="nil"/>
              <w:left w:val="nil"/>
              <w:bottom w:val="single" w:sz="4" w:space="0" w:color="auto"/>
              <w:right w:val="single" w:sz="4" w:space="0" w:color="auto"/>
            </w:tcBorders>
            <w:shd w:val="clear" w:color="auto" w:fill="auto"/>
            <w:noWrap/>
            <w:vAlign w:val="bottom"/>
          </w:tcPr>
          <w:p w14:paraId="65083AD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1.839,01 </w:t>
            </w:r>
          </w:p>
        </w:tc>
      </w:tr>
      <w:tr w:rsidR="00820137" w:rsidRPr="00B528A4" w14:paraId="66FE6165"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3666484A"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G</w:t>
            </w:r>
          </w:p>
        </w:tc>
        <w:tc>
          <w:tcPr>
            <w:tcW w:w="1124" w:type="dxa"/>
            <w:tcBorders>
              <w:top w:val="nil"/>
              <w:left w:val="nil"/>
              <w:bottom w:val="single" w:sz="4" w:space="0" w:color="auto"/>
              <w:right w:val="single" w:sz="4" w:space="0" w:color="auto"/>
            </w:tcBorders>
            <w:shd w:val="clear" w:color="auto" w:fill="auto"/>
            <w:noWrap/>
            <w:vAlign w:val="bottom"/>
          </w:tcPr>
          <w:p w14:paraId="0CF000E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689,63 </w:t>
            </w:r>
          </w:p>
        </w:tc>
        <w:tc>
          <w:tcPr>
            <w:tcW w:w="1263" w:type="dxa"/>
            <w:tcBorders>
              <w:top w:val="nil"/>
              <w:left w:val="nil"/>
              <w:bottom w:val="single" w:sz="4" w:space="0" w:color="auto"/>
              <w:right w:val="single" w:sz="4" w:space="0" w:color="auto"/>
            </w:tcBorders>
            <w:shd w:val="clear" w:color="auto" w:fill="auto"/>
            <w:noWrap/>
            <w:vAlign w:val="bottom"/>
          </w:tcPr>
          <w:p w14:paraId="6E5F2C0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793,07 </w:t>
            </w:r>
          </w:p>
        </w:tc>
        <w:tc>
          <w:tcPr>
            <w:tcW w:w="1263" w:type="dxa"/>
            <w:tcBorders>
              <w:top w:val="nil"/>
              <w:left w:val="nil"/>
              <w:bottom w:val="single" w:sz="4" w:space="0" w:color="auto"/>
              <w:right w:val="single" w:sz="4" w:space="0" w:color="auto"/>
            </w:tcBorders>
            <w:shd w:val="clear" w:color="auto" w:fill="auto"/>
            <w:noWrap/>
            <w:vAlign w:val="bottom"/>
          </w:tcPr>
          <w:p w14:paraId="542801E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896,52 </w:t>
            </w:r>
          </w:p>
        </w:tc>
        <w:tc>
          <w:tcPr>
            <w:tcW w:w="1263" w:type="dxa"/>
            <w:tcBorders>
              <w:top w:val="nil"/>
              <w:left w:val="nil"/>
              <w:bottom w:val="single" w:sz="4" w:space="0" w:color="auto"/>
              <w:right w:val="single" w:sz="4" w:space="0" w:color="auto"/>
            </w:tcBorders>
            <w:shd w:val="clear" w:color="auto" w:fill="auto"/>
            <w:noWrap/>
            <w:vAlign w:val="bottom"/>
          </w:tcPr>
          <w:p w14:paraId="1DDD9ED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1.379,26 </w:t>
            </w:r>
          </w:p>
        </w:tc>
        <w:tc>
          <w:tcPr>
            <w:tcW w:w="1263" w:type="dxa"/>
            <w:tcBorders>
              <w:top w:val="nil"/>
              <w:left w:val="nil"/>
              <w:bottom w:val="single" w:sz="4" w:space="0" w:color="auto"/>
              <w:right w:val="single" w:sz="4" w:space="0" w:color="auto"/>
            </w:tcBorders>
            <w:shd w:val="clear" w:color="auto" w:fill="auto"/>
            <w:noWrap/>
            <w:vAlign w:val="bottom"/>
          </w:tcPr>
          <w:p w14:paraId="5A22454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1.736,54 </w:t>
            </w:r>
          </w:p>
        </w:tc>
        <w:tc>
          <w:tcPr>
            <w:tcW w:w="1264" w:type="dxa"/>
            <w:tcBorders>
              <w:top w:val="nil"/>
              <w:left w:val="nil"/>
              <w:bottom w:val="single" w:sz="4" w:space="0" w:color="auto"/>
              <w:right w:val="single" w:sz="4" w:space="0" w:color="auto"/>
            </w:tcBorders>
            <w:shd w:val="clear" w:color="auto" w:fill="auto"/>
            <w:noWrap/>
            <w:vAlign w:val="bottom"/>
          </w:tcPr>
          <w:p w14:paraId="6FC801E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1.930,96 </w:t>
            </w:r>
          </w:p>
        </w:tc>
      </w:tr>
      <w:tr w:rsidR="00820137" w:rsidRPr="00B528A4" w14:paraId="75C424F4" w14:textId="77777777" w:rsidTr="00A90481">
        <w:trPr>
          <w:trHeight w:val="255"/>
        </w:trPr>
        <w:tc>
          <w:tcPr>
            <w:tcW w:w="1095" w:type="dxa"/>
            <w:tcBorders>
              <w:top w:val="nil"/>
              <w:left w:val="single" w:sz="8" w:space="0" w:color="auto"/>
              <w:bottom w:val="single" w:sz="4" w:space="0" w:color="auto"/>
              <w:right w:val="single" w:sz="4" w:space="0" w:color="auto"/>
            </w:tcBorders>
            <w:shd w:val="clear" w:color="auto" w:fill="auto"/>
            <w:noWrap/>
            <w:vAlign w:val="bottom"/>
          </w:tcPr>
          <w:p w14:paraId="47EB5567"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H</w:t>
            </w:r>
          </w:p>
        </w:tc>
        <w:tc>
          <w:tcPr>
            <w:tcW w:w="1124" w:type="dxa"/>
            <w:tcBorders>
              <w:top w:val="nil"/>
              <w:left w:val="nil"/>
              <w:bottom w:val="single" w:sz="4" w:space="0" w:color="auto"/>
              <w:right w:val="single" w:sz="4" w:space="0" w:color="auto"/>
            </w:tcBorders>
            <w:shd w:val="clear" w:color="auto" w:fill="auto"/>
            <w:noWrap/>
            <w:vAlign w:val="bottom"/>
          </w:tcPr>
          <w:p w14:paraId="2A3837F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724,11 </w:t>
            </w:r>
          </w:p>
        </w:tc>
        <w:tc>
          <w:tcPr>
            <w:tcW w:w="1263" w:type="dxa"/>
            <w:tcBorders>
              <w:top w:val="nil"/>
              <w:left w:val="nil"/>
              <w:bottom w:val="single" w:sz="4" w:space="0" w:color="auto"/>
              <w:right w:val="single" w:sz="4" w:space="0" w:color="auto"/>
            </w:tcBorders>
            <w:shd w:val="clear" w:color="auto" w:fill="auto"/>
            <w:noWrap/>
            <w:vAlign w:val="bottom"/>
          </w:tcPr>
          <w:p w14:paraId="49C7FFF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832,72 </w:t>
            </w:r>
          </w:p>
        </w:tc>
        <w:tc>
          <w:tcPr>
            <w:tcW w:w="1263" w:type="dxa"/>
            <w:tcBorders>
              <w:top w:val="nil"/>
              <w:left w:val="nil"/>
              <w:bottom w:val="single" w:sz="4" w:space="0" w:color="auto"/>
              <w:right w:val="single" w:sz="4" w:space="0" w:color="auto"/>
            </w:tcBorders>
            <w:shd w:val="clear" w:color="auto" w:fill="auto"/>
            <w:noWrap/>
            <w:vAlign w:val="bottom"/>
          </w:tcPr>
          <w:p w14:paraId="18B426B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941,35 </w:t>
            </w:r>
          </w:p>
        </w:tc>
        <w:tc>
          <w:tcPr>
            <w:tcW w:w="1263" w:type="dxa"/>
            <w:tcBorders>
              <w:top w:val="nil"/>
              <w:left w:val="nil"/>
              <w:bottom w:val="single" w:sz="4" w:space="0" w:color="auto"/>
              <w:right w:val="single" w:sz="4" w:space="0" w:color="auto"/>
            </w:tcBorders>
            <w:shd w:val="clear" w:color="auto" w:fill="auto"/>
            <w:noWrap/>
            <w:vAlign w:val="bottom"/>
          </w:tcPr>
          <w:p w14:paraId="523CF3FF"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1.448,22 </w:t>
            </w:r>
          </w:p>
        </w:tc>
        <w:tc>
          <w:tcPr>
            <w:tcW w:w="1263" w:type="dxa"/>
            <w:tcBorders>
              <w:top w:val="nil"/>
              <w:left w:val="nil"/>
              <w:bottom w:val="single" w:sz="4" w:space="0" w:color="auto"/>
              <w:right w:val="single" w:sz="4" w:space="0" w:color="auto"/>
            </w:tcBorders>
            <w:shd w:val="clear" w:color="auto" w:fill="auto"/>
            <w:noWrap/>
            <w:vAlign w:val="bottom"/>
          </w:tcPr>
          <w:p w14:paraId="0769511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1.823,37 </w:t>
            </w:r>
          </w:p>
        </w:tc>
        <w:tc>
          <w:tcPr>
            <w:tcW w:w="1264" w:type="dxa"/>
            <w:tcBorders>
              <w:top w:val="nil"/>
              <w:left w:val="nil"/>
              <w:bottom w:val="single" w:sz="4" w:space="0" w:color="auto"/>
              <w:right w:val="single" w:sz="4" w:space="0" w:color="auto"/>
            </w:tcBorders>
            <w:shd w:val="clear" w:color="auto" w:fill="auto"/>
            <w:noWrap/>
            <w:vAlign w:val="bottom"/>
          </w:tcPr>
          <w:p w14:paraId="6E595FF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2.027,51 </w:t>
            </w:r>
          </w:p>
        </w:tc>
      </w:tr>
      <w:tr w:rsidR="00820137" w:rsidRPr="00B528A4" w14:paraId="02670B9D" w14:textId="77777777" w:rsidTr="00A90481">
        <w:trPr>
          <w:trHeight w:val="270"/>
        </w:trPr>
        <w:tc>
          <w:tcPr>
            <w:tcW w:w="1095" w:type="dxa"/>
            <w:tcBorders>
              <w:top w:val="nil"/>
              <w:left w:val="single" w:sz="8" w:space="0" w:color="auto"/>
              <w:bottom w:val="single" w:sz="8" w:space="0" w:color="auto"/>
              <w:right w:val="single" w:sz="4" w:space="0" w:color="auto"/>
            </w:tcBorders>
            <w:shd w:val="clear" w:color="auto" w:fill="auto"/>
            <w:noWrap/>
            <w:vAlign w:val="bottom"/>
          </w:tcPr>
          <w:p w14:paraId="00CA9FC1"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1124" w:type="dxa"/>
            <w:tcBorders>
              <w:top w:val="nil"/>
              <w:left w:val="nil"/>
              <w:bottom w:val="single" w:sz="4" w:space="0" w:color="auto"/>
              <w:right w:val="single" w:sz="4" w:space="0" w:color="auto"/>
            </w:tcBorders>
            <w:shd w:val="clear" w:color="auto" w:fill="auto"/>
            <w:noWrap/>
            <w:vAlign w:val="bottom"/>
          </w:tcPr>
          <w:p w14:paraId="785F4D0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760,32 </w:t>
            </w:r>
          </w:p>
        </w:tc>
        <w:tc>
          <w:tcPr>
            <w:tcW w:w="1263" w:type="dxa"/>
            <w:tcBorders>
              <w:top w:val="nil"/>
              <w:left w:val="nil"/>
              <w:bottom w:val="single" w:sz="4" w:space="0" w:color="auto"/>
              <w:right w:val="single" w:sz="4" w:space="0" w:color="auto"/>
            </w:tcBorders>
            <w:shd w:val="clear" w:color="auto" w:fill="auto"/>
            <w:noWrap/>
            <w:vAlign w:val="bottom"/>
          </w:tcPr>
          <w:p w14:paraId="7B1A31C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874,36 </w:t>
            </w:r>
          </w:p>
        </w:tc>
        <w:tc>
          <w:tcPr>
            <w:tcW w:w="1263" w:type="dxa"/>
            <w:tcBorders>
              <w:top w:val="nil"/>
              <w:left w:val="nil"/>
              <w:bottom w:val="single" w:sz="4" w:space="0" w:color="auto"/>
              <w:right w:val="single" w:sz="4" w:space="0" w:color="auto"/>
            </w:tcBorders>
            <w:shd w:val="clear" w:color="auto" w:fill="auto"/>
            <w:noWrap/>
            <w:vAlign w:val="bottom"/>
          </w:tcPr>
          <w:p w14:paraId="36F45B7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988,41 </w:t>
            </w:r>
          </w:p>
        </w:tc>
        <w:tc>
          <w:tcPr>
            <w:tcW w:w="1263" w:type="dxa"/>
            <w:tcBorders>
              <w:top w:val="nil"/>
              <w:left w:val="nil"/>
              <w:bottom w:val="single" w:sz="4" w:space="0" w:color="auto"/>
              <w:right w:val="single" w:sz="4" w:space="0" w:color="auto"/>
            </w:tcBorders>
            <w:shd w:val="clear" w:color="auto" w:fill="auto"/>
            <w:noWrap/>
            <w:vAlign w:val="bottom"/>
          </w:tcPr>
          <w:p w14:paraId="5765924F"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1.520,64 </w:t>
            </w:r>
          </w:p>
        </w:tc>
        <w:tc>
          <w:tcPr>
            <w:tcW w:w="1263" w:type="dxa"/>
            <w:tcBorders>
              <w:top w:val="nil"/>
              <w:left w:val="nil"/>
              <w:bottom w:val="single" w:sz="4" w:space="0" w:color="auto"/>
              <w:right w:val="single" w:sz="4" w:space="0" w:color="auto"/>
            </w:tcBorders>
            <w:shd w:val="clear" w:color="auto" w:fill="auto"/>
            <w:noWrap/>
            <w:vAlign w:val="bottom"/>
          </w:tcPr>
          <w:p w14:paraId="6EAAD5B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1.914,54 </w:t>
            </w:r>
          </w:p>
        </w:tc>
        <w:tc>
          <w:tcPr>
            <w:tcW w:w="1264" w:type="dxa"/>
            <w:tcBorders>
              <w:top w:val="nil"/>
              <w:left w:val="nil"/>
              <w:bottom w:val="single" w:sz="4" w:space="0" w:color="auto"/>
              <w:right w:val="single" w:sz="4" w:space="0" w:color="auto"/>
            </w:tcBorders>
            <w:shd w:val="clear" w:color="auto" w:fill="auto"/>
            <w:noWrap/>
            <w:vAlign w:val="bottom"/>
          </w:tcPr>
          <w:p w14:paraId="2AD682D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2.128,88 </w:t>
            </w:r>
          </w:p>
        </w:tc>
      </w:tr>
    </w:tbl>
    <w:p w14:paraId="055BEC34" w14:textId="77777777" w:rsidR="00820137" w:rsidRPr="00B528A4" w:rsidRDefault="00820137" w:rsidP="00E60853">
      <w:pPr>
        <w:pStyle w:val="Ttulo5"/>
        <w:spacing w:before="0" w:after="0"/>
        <w:jc w:val="center"/>
        <w:rPr>
          <w:rFonts w:ascii="Arial Narrow" w:hAnsi="Arial Narrow"/>
          <w:b/>
          <w:strike/>
          <w:sz w:val="24"/>
          <w:szCs w:val="24"/>
        </w:rPr>
      </w:pPr>
    </w:p>
    <w:p w14:paraId="44A1319B" w14:textId="787C3F83" w:rsidR="00820137" w:rsidRPr="00B528A4" w:rsidRDefault="00820137" w:rsidP="00B528A4">
      <w:pPr>
        <w:pStyle w:val="Ttulo3"/>
        <w:spacing w:before="0" w:after="0"/>
        <w:jc w:val="center"/>
        <w:rPr>
          <w:rFonts w:ascii="Arial Narrow" w:hAnsi="Arial Narrow" w:cs="Arial"/>
          <w:szCs w:val="24"/>
        </w:rPr>
      </w:pPr>
      <w:r w:rsidRPr="00B528A4">
        <w:rPr>
          <w:rFonts w:ascii="Arial Narrow" w:hAnsi="Arial Narrow" w:cs="Arial"/>
          <w:bCs/>
          <w:strike/>
          <w:szCs w:val="24"/>
        </w:rPr>
        <w:t>VENCIMENTOS DAS CATEGORIAS FUNCIONAIS DO PLANO DE CARGOS E CARREIRAS DA PREFEITURA</w:t>
      </w:r>
      <w:r>
        <w:rPr>
          <w:rFonts w:ascii="Arial Narrow" w:hAnsi="Arial Narrow" w:cs="Arial"/>
          <w:bCs/>
          <w:sz w:val="28"/>
          <w:szCs w:val="28"/>
        </w:rPr>
        <w:t xml:space="preserve"> </w:t>
      </w:r>
      <w:r w:rsidRPr="00B528A4">
        <w:rPr>
          <w:rFonts w:ascii="Arial Narrow" w:hAnsi="Arial Narrow" w:cs="Arial"/>
          <w:b w:val="0"/>
          <w:szCs w:val="24"/>
        </w:rPr>
        <w:t>(redação dada pela Lei Complementar 107/2009)</w:t>
      </w:r>
      <w:r w:rsidR="00950E88" w:rsidRPr="00B528A4">
        <w:rPr>
          <w:rFonts w:ascii="Arial Narrow" w:hAnsi="Arial Narrow" w:cs="Arial"/>
          <w:b w:val="0"/>
          <w:szCs w:val="24"/>
        </w:rPr>
        <w:t xml:space="preserve"> </w:t>
      </w:r>
      <w:r w:rsidR="00950E88" w:rsidRPr="00B528A4">
        <w:rPr>
          <w:rFonts w:ascii="Arial Narrow" w:hAnsi="Arial Narrow"/>
          <w:b w:val="0"/>
          <w:bCs/>
          <w:color w:val="FF0000"/>
          <w:szCs w:val="24"/>
        </w:rPr>
        <w:t>(revogado pela Lei Complementar 292/2023)</w:t>
      </w:r>
    </w:p>
    <w:p w14:paraId="202B3014" w14:textId="77777777" w:rsidR="00820137" w:rsidRPr="00B528A4" w:rsidRDefault="00820137" w:rsidP="00820137">
      <w:pPr>
        <w:pStyle w:val="Recuodecorpodetexto2"/>
        <w:ind w:left="284"/>
        <w:jc w:val="center"/>
        <w:rPr>
          <w:b w:val="0"/>
          <w:strike/>
          <w:snapToGrid w:val="0"/>
          <w:sz w:val="24"/>
          <w:szCs w:val="24"/>
        </w:rPr>
      </w:pPr>
    </w:p>
    <w:tbl>
      <w:tblPr>
        <w:tblW w:w="9229" w:type="dxa"/>
        <w:tblInd w:w="55" w:type="dxa"/>
        <w:tblLayout w:type="fixed"/>
        <w:tblCellMar>
          <w:left w:w="70" w:type="dxa"/>
          <w:right w:w="70" w:type="dxa"/>
        </w:tblCellMar>
        <w:tblLook w:val="0000" w:firstRow="0" w:lastRow="0" w:firstColumn="0" w:lastColumn="0" w:noHBand="0" w:noVBand="0"/>
      </w:tblPr>
      <w:tblGrid>
        <w:gridCol w:w="1149"/>
        <w:gridCol w:w="993"/>
        <w:gridCol w:w="850"/>
        <w:gridCol w:w="851"/>
        <w:gridCol w:w="992"/>
        <w:gridCol w:w="992"/>
        <w:gridCol w:w="1134"/>
        <w:gridCol w:w="1134"/>
        <w:gridCol w:w="1134"/>
      </w:tblGrid>
      <w:tr w:rsidR="00820137" w:rsidRPr="00B528A4" w14:paraId="3A621085" w14:textId="77777777" w:rsidTr="00A90481">
        <w:trPr>
          <w:trHeight w:val="255"/>
        </w:trPr>
        <w:tc>
          <w:tcPr>
            <w:tcW w:w="9229" w:type="dxa"/>
            <w:gridSpan w:val="9"/>
            <w:tcBorders>
              <w:top w:val="single" w:sz="18" w:space="0" w:color="auto"/>
              <w:left w:val="single" w:sz="18" w:space="0" w:color="auto"/>
              <w:bottom w:val="single" w:sz="4" w:space="0" w:color="auto"/>
              <w:right w:val="single" w:sz="18" w:space="0" w:color="auto"/>
            </w:tcBorders>
            <w:shd w:val="clear" w:color="auto" w:fill="auto"/>
            <w:noWrap/>
            <w:vAlign w:val="bottom"/>
          </w:tcPr>
          <w:p w14:paraId="33E02E6E" w14:textId="77777777" w:rsidR="00820137" w:rsidRPr="00B528A4" w:rsidRDefault="00820137" w:rsidP="00A90481">
            <w:pPr>
              <w:rPr>
                <w:rFonts w:ascii="Arial Narrow" w:hAnsi="Arial Narrow" w:cs="Arial"/>
                <w:b/>
                <w:bCs/>
                <w:strike/>
                <w:szCs w:val="24"/>
              </w:rPr>
            </w:pPr>
            <w:r w:rsidRPr="00B528A4">
              <w:rPr>
                <w:rFonts w:ascii="Arial Narrow" w:hAnsi="Arial Narrow" w:cs="Arial"/>
                <w:b/>
                <w:bCs/>
                <w:strike/>
                <w:szCs w:val="24"/>
              </w:rPr>
              <w:t>TABELA GERAL</w:t>
            </w:r>
          </w:p>
        </w:tc>
      </w:tr>
      <w:tr w:rsidR="00820137" w:rsidRPr="00B528A4" w14:paraId="390E5B61" w14:textId="77777777" w:rsidTr="00A90481">
        <w:trPr>
          <w:trHeight w:val="255"/>
        </w:trPr>
        <w:tc>
          <w:tcPr>
            <w:tcW w:w="1149" w:type="dxa"/>
            <w:vMerge w:val="restart"/>
            <w:tcBorders>
              <w:top w:val="nil"/>
              <w:left w:val="single" w:sz="18" w:space="0" w:color="auto"/>
              <w:bottom w:val="single" w:sz="4" w:space="0" w:color="000000"/>
              <w:right w:val="single" w:sz="4" w:space="0" w:color="auto"/>
            </w:tcBorders>
            <w:shd w:val="clear" w:color="auto" w:fill="auto"/>
            <w:noWrap/>
            <w:vAlign w:val="bottom"/>
          </w:tcPr>
          <w:p w14:paraId="5F20A0FF"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CLASSE</w:t>
            </w:r>
          </w:p>
        </w:tc>
        <w:tc>
          <w:tcPr>
            <w:tcW w:w="8080" w:type="dxa"/>
            <w:gridSpan w:val="8"/>
            <w:tcBorders>
              <w:top w:val="single" w:sz="4" w:space="0" w:color="auto"/>
              <w:left w:val="nil"/>
              <w:bottom w:val="single" w:sz="4" w:space="0" w:color="auto"/>
              <w:right w:val="single" w:sz="18" w:space="0" w:color="auto"/>
            </w:tcBorders>
            <w:shd w:val="clear" w:color="auto" w:fill="auto"/>
            <w:noWrap/>
            <w:vAlign w:val="bottom"/>
          </w:tcPr>
          <w:p w14:paraId="01CD38F2"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NIVEL</w:t>
            </w:r>
          </w:p>
        </w:tc>
      </w:tr>
      <w:tr w:rsidR="00820137" w:rsidRPr="00B528A4" w14:paraId="2FBCFBD8" w14:textId="77777777" w:rsidTr="00A90481">
        <w:trPr>
          <w:trHeight w:val="255"/>
        </w:trPr>
        <w:tc>
          <w:tcPr>
            <w:tcW w:w="1149" w:type="dxa"/>
            <w:vMerge/>
            <w:tcBorders>
              <w:top w:val="nil"/>
              <w:left w:val="single" w:sz="18" w:space="0" w:color="auto"/>
              <w:bottom w:val="single" w:sz="4" w:space="0" w:color="000000"/>
              <w:right w:val="single" w:sz="4" w:space="0" w:color="auto"/>
            </w:tcBorders>
            <w:vAlign w:val="center"/>
          </w:tcPr>
          <w:p w14:paraId="76D46C4F" w14:textId="77777777" w:rsidR="00820137" w:rsidRPr="00B528A4" w:rsidRDefault="00820137" w:rsidP="00A90481">
            <w:pPr>
              <w:rPr>
                <w:rFonts w:ascii="Arial Narrow" w:hAnsi="Arial Narrow" w:cs="Arial"/>
                <w:b/>
                <w:bCs/>
                <w:strike/>
                <w:szCs w:val="24"/>
              </w:rPr>
            </w:pPr>
          </w:p>
        </w:tc>
        <w:tc>
          <w:tcPr>
            <w:tcW w:w="993" w:type="dxa"/>
            <w:tcBorders>
              <w:top w:val="nil"/>
              <w:left w:val="nil"/>
              <w:bottom w:val="single" w:sz="4" w:space="0" w:color="auto"/>
              <w:right w:val="single" w:sz="4" w:space="0" w:color="auto"/>
            </w:tcBorders>
            <w:shd w:val="clear" w:color="auto" w:fill="auto"/>
            <w:noWrap/>
            <w:vAlign w:val="bottom"/>
          </w:tcPr>
          <w:p w14:paraId="4E4BFBE6"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850" w:type="dxa"/>
            <w:tcBorders>
              <w:top w:val="nil"/>
              <w:left w:val="nil"/>
              <w:bottom w:val="single" w:sz="4" w:space="0" w:color="auto"/>
              <w:right w:val="single" w:sz="4" w:space="0" w:color="auto"/>
            </w:tcBorders>
            <w:shd w:val="clear" w:color="auto" w:fill="auto"/>
            <w:noWrap/>
            <w:vAlign w:val="bottom"/>
          </w:tcPr>
          <w:p w14:paraId="540B814B"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w:t>
            </w:r>
          </w:p>
        </w:tc>
        <w:tc>
          <w:tcPr>
            <w:tcW w:w="851" w:type="dxa"/>
            <w:tcBorders>
              <w:top w:val="nil"/>
              <w:left w:val="nil"/>
              <w:bottom w:val="single" w:sz="4" w:space="0" w:color="auto"/>
              <w:right w:val="single" w:sz="4" w:space="0" w:color="auto"/>
            </w:tcBorders>
            <w:shd w:val="clear" w:color="auto" w:fill="auto"/>
            <w:noWrap/>
            <w:vAlign w:val="bottom"/>
          </w:tcPr>
          <w:p w14:paraId="586BF2CF"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III</w:t>
            </w:r>
          </w:p>
        </w:tc>
        <w:tc>
          <w:tcPr>
            <w:tcW w:w="992" w:type="dxa"/>
            <w:tcBorders>
              <w:top w:val="nil"/>
              <w:left w:val="nil"/>
              <w:bottom w:val="single" w:sz="4" w:space="0" w:color="auto"/>
              <w:right w:val="single" w:sz="4" w:space="0" w:color="auto"/>
            </w:tcBorders>
            <w:shd w:val="clear" w:color="auto" w:fill="auto"/>
            <w:noWrap/>
            <w:vAlign w:val="bottom"/>
          </w:tcPr>
          <w:p w14:paraId="404EE3DD"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IV</w:t>
            </w:r>
          </w:p>
        </w:tc>
        <w:tc>
          <w:tcPr>
            <w:tcW w:w="992" w:type="dxa"/>
            <w:tcBorders>
              <w:top w:val="nil"/>
              <w:left w:val="nil"/>
              <w:bottom w:val="single" w:sz="4" w:space="0" w:color="auto"/>
              <w:right w:val="single" w:sz="4" w:space="0" w:color="auto"/>
            </w:tcBorders>
            <w:shd w:val="clear" w:color="auto" w:fill="auto"/>
            <w:noWrap/>
            <w:vAlign w:val="bottom"/>
          </w:tcPr>
          <w:p w14:paraId="2D886802"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V</w:t>
            </w:r>
          </w:p>
        </w:tc>
        <w:tc>
          <w:tcPr>
            <w:tcW w:w="1134" w:type="dxa"/>
            <w:tcBorders>
              <w:top w:val="nil"/>
              <w:left w:val="nil"/>
              <w:bottom w:val="single" w:sz="4" w:space="0" w:color="auto"/>
              <w:right w:val="single" w:sz="4" w:space="0" w:color="auto"/>
            </w:tcBorders>
            <w:shd w:val="clear" w:color="auto" w:fill="auto"/>
            <w:noWrap/>
            <w:vAlign w:val="bottom"/>
          </w:tcPr>
          <w:p w14:paraId="650ADC9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VI</w:t>
            </w:r>
          </w:p>
        </w:tc>
        <w:tc>
          <w:tcPr>
            <w:tcW w:w="1134" w:type="dxa"/>
            <w:tcBorders>
              <w:top w:val="nil"/>
              <w:left w:val="nil"/>
              <w:bottom w:val="single" w:sz="4" w:space="0" w:color="auto"/>
              <w:right w:val="single" w:sz="4" w:space="0" w:color="auto"/>
            </w:tcBorders>
            <w:shd w:val="clear" w:color="auto" w:fill="auto"/>
            <w:noWrap/>
            <w:vAlign w:val="bottom"/>
          </w:tcPr>
          <w:p w14:paraId="6CBD2162"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VII</w:t>
            </w:r>
          </w:p>
        </w:tc>
        <w:tc>
          <w:tcPr>
            <w:tcW w:w="1134" w:type="dxa"/>
            <w:tcBorders>
              <w:top w:val="nil"/>
              <w:left w:val="nil"/>
              <w:bottom w:val="single" w:sz="4" w:space="0" w:color="auto"/>
              <w:right w:val="single" w:sz="18" w:space="0" w:color="auto"/>
            </w:tcBorders>
            <w:shd w:val="clear" w:color="auto" w:fill="auto"/>
            <w:noWrap/>
            <w:vAlign w:val="bottom"/>
          </w:tcPr>
          <w:p w14:paraId="2EB6A3F7"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VIII</w:t>
            </w:r>
          </w:p>
        </w:tc>
      </w:tr>
      <w:tr w:rsidR="00820137" w:rsidRPr="00B528A4" w14:paraId="6F20B11C" w14:textId="77777777" w:rsidTr="00A90481">
        <w:trPr>
          <w:trHeight w:val="255"/>
        </w:trPr>
        <w:tc>
          <w:tcPr>
            <w:tcW w:w="1149" w:type="dxa"/>
            <w:tcBorders>
              <w:top w:val="nil"/>
              <w:left w:val="single" w:sz="18" w:space="0" w:color="auto"/>
              <w:bottom w:val="single" w:sz="4" w:space="0" w:color="auto"/>
              <w:right w:val="single" w:sz="4" w:space="0" w:color="auto"/>
            </w:tcBorders>
            <w:shd w:val="clear" w:color="auto" w:fill="auto"/>
            <w:noWrap/>
            <w:vAlign w:val="bottom"/>
          </w:tcPr>
          <w:p w14:paraId="0016616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A</w:t>
            </w:r>
          </w:p>
        </w:tc>
        <w:tc>
          <w:tcPr>
            <w:tcW w:w="993" w:type="dxa"/>
            <w:tcBorders>
              <w:top w:val="nil"/>
              <w:left w:val="nil"/>
              <w:bottom w:val="single" w:sz="4" w:space="0" w:color="auto"/>
              <w:right w:val="single" w:sz="4" w:space="0" w:color="auto"/>
            </w:tcBorders>
            <w:shd w:val="clear" w:color="auto" w:fill="auto"/>
            <w:noWrap/>
            <w:vAlign w:val="bottom"/>
          </w:tcPr>
          <w:p w14:paraId="75A2FD9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480,13 </w:t>
            </w:r>
          </w:p>
        </w:tc>
        <w:tc>
          <w:tcPr>
            <w:tcW w:w="850" w:type="dxa"/>
            <w:tcBorders>
              <w:top w:val="nil"/>
              <w:left w:val="nil"/>
              <w:bottom w:val="single" w:sz="4" w:space="0" w:color="auto"/>
              <w:right w:val="single" w:sz="4" w:space="0" w:color="auto"/>
            </w:tcBorders>
            <w:shd w:val="clear" w:color="auto" w:fill="auto"/>
            <w:noWrap/>
            <w:vAlign w:val="bottom"/>
          </w:tcPr>
          <w:p w14:paraId="08E74F8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498,03 </w:t>
            </w:r>
          </w:p>
        </w:tc>
        <w:tc>
          <w:tcPr>
            <w:tcW w:w="851" w:type="dxa"/>
            <w:tcBorders>
              <w:top w:val="nil"/>
              <w:left w:val="nil"/>
              <w:bottom w:val="single" w:sz="4" w:space="0" w:color="auto"/>
              <w:right w:val="single" w:sz="4" w:space="0" w:color="auto"/>
            </w:tcBorders>
            <w:shd w:val="clear" w:color="auto" w:fill="auto"/>
            <w:noWrap/>
            <w:vAlign w:val="bottom"/>
          </w:tcPr>
          <w:p w14:paraId="2CE345E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540,36 </w:t>
            </w:r>
          </w:p>
        </w:tc>
        <w:tc>
          <w:tcPr>
            <w:tcW w:w="992" w:type="dxa"/>
            <w:tcBorders>
              <w:top w:val="nil"/>
              <w:left w:val="nil"/>
              <w:bottom w:val="single" w:sz="4" w:space="0" w:color="auto"/>
              <w:right w:val="single" w:sz="4" w:space="0" w:color="auto"/>
            </w:tcBorders>
            <w:shd w:val="clear" w:color="auto" w:fill="auto"/>
            <w:noWrap/>
            <w:vAlign w:val="bottom"/>
          </w:tcPr>
          <w:p w14:paraId="25FDE14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586,29 </w:t>
            </w:r>
          </w:p>
        </w:tc>
        <w:tc>
          <w:tcPr>
            <w:tcW w:w="992" w:type="dxa"/>
            <w:tcBorders>
              <w:top w:val="nil"/>
              <w:left w:val="nil"/>
              <w:bottom w:val="single" w:sz="4" w:space="0" w:color="auto"/>
              <w:right w:val="single" w:sz="4" w:space="0" w:color="auto"/>
            </w:tcBorders>
            <w:shd w:val="clear" w:color="auto" w:fill="auto"/>
            <w:noWrap/>
            <w:vAlign w:val="bottom"/>
          </w:tcPr>
          <w:p w14:paraId="17B7136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636,13 </w:t>
            </w:r>
          </w:p>
        </w:tc>
        <w:tc>
          <w:tcPr>
            <w:tcW w:w="1134" w:type="dxa"/>
            <w:tcBorders>
              <w:top w:val="nil"/>
              <w:left w:val="nil"/>
              <w:bottom w:val="single" w:sz="4" w:space="0" w:color="auto"/>
              <w:right w:val="single" w:sz="4" w:space="0" w:color="auto"/>
            </w:tcBorders>
            <w:shd w:val="clear" w:color="auto" w:fill="auto"/>
            <w:noWrap/>
            <w:vAlign w:val="bottom"/>
          </w:tcPr>
          <w:p w14:paraId="6570A81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690,20 </w:t>
            </w:r>
          </w:p>
        </w:tc>
        <w:tc>
          <w:tcPr>
            <w:tcW w:w="1134" w:type="dxa"/>
            <w:tcBorders>
              <w:top w:val="nil"/>
              <w:left w:val="nil"/>
              <w:bottom w:val="single" w:sz="4" w:space="0" w:color="auto"/>
              <w:right w:val="single" w:sz="4" w:space="0" w:color="auto"/>
            </w:tcBorders>
            <w:shd w:val="clear" w:color="auto" w:fill="auto"/>
            <w:noWrap/>
            <w:vAlign w:val="bottom"/>
          </w:tcPr>
          <w:p w14:paraId="2DEC76D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1.325,07 </w:t>
            </w:r>
          </w:p>
        </w:tc>
        <w:tc>
          <w:tcPr>
            <w:tcW w:w="1134" w:type="dxa"/>
            <w:tcBorders>
              <w:top w:val="nil"/>
              <w:left w:val="nil"/>
              <w:bottom w:val="single" w:sz="4" w:space="0" w:color="auto"/>
              <w:right w:val="single" w:sz="18" w:space="0" w:color="auto"/>
            </w:tcBorders>
            <w:shd w:val="clear" w:color="auto" w:fill="auto"/>
            <w:noWrap/>
            <w:vAlign w:val="bottom"/>
          </w:tcPr>
          <w:p w14:paraId="639891D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1.472,31 </w:t>
            </w:r>
          </w:p>
        </w:tc>
      </w:tr>
      <w:tr w:rsidR="00820137" w:rsidRPr="00B528A4" w14:paraId="7FBF51D8" w14:textId="77777777" w:rsidTr="00A90481">
        <w:trPr>
          <w:trHeight w:val="255"/>
        </w:trPr>
        <w:tc>
          <w:tcPr>
            <w:tcW w:w="1149" w:type="dxa"/>
            <w:tcBorders>
              <w:top w:val="nil"/>
              <w:left w:val="single" w:sz="18" w:space="0" w:color="auto"/>
              <w:bottom w:val="single" w:sz="4" w:space="0" w:color="auto"/>
              <w:right w:val="single" w:sz="4" w:space="0" w:color="auto"/>
            </w:tcBorders>
            <w:shd w:val="clear" w:color="auto" w:fill="auto"/>
            <w:noWrap/>
            <w:vAlign w:val="bottom"/>
          </w:tcPr>
          <w:p w14:paraId="5437799B"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B</w:t>
            </w:r>
          </w:p>
        </w:tc>
        <w:tc>
          <w:tcPr>
            <w:tcW w:w="993" w:type="dxa"/>
            <w:tcBorders>
              <w:top w:val="nil"/>
              <w:left w:val="nil"/>
              <w:bottom w:val="single" w:sz="4" w:space="0" w:color="auto"/>
              <w:right w:val="single" w:sz="4" w:space="0" w:color="auto"/>
            </w:tcBorders>
            <w:shd w:val="clear" w:color="auto" w:fill="auto"/>
            <w:noWrap/>
            <w:vAlign w:val="bottom"/>
          </w:tcPr>
          <w:p w14:paraId="6F4101A7"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504,14 </w:t>
            </w:r>
          </w:p>
        </w:tc>
        <w:tc>
          <w:tcPr>
            <w:tcW w:w="850" w:type="dxa"/>
            <w:tcBorders>
              <w:top w:val="nil"/>
              <w:left w:val="nil"/>
              <w:bottom w:val="single" w:sz="4" w:space="0" w:color="auto"/>
              <w:right w:val="single" w:sz="4" w:space="0" w:color="auto"/>
            </w:tcBorders>
            <w:shd w:val="clear" w:color="auto" w:fill="auto"/>
            <w:noWrap/>
            <w:vAlign w:val="bottom"/>
          </w:tcPr>
          <w:p w14:paraId="2BE9556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522,93 </w:t>
            </w:r>
          </w:p>
        </w:tc>
        <w:tc>
          <w:tcPr>
            <w:tcW w:w="851" w:type="dxa"/>
            <w:tcBorders>
              <w:top w:val="nil"/>
              <w:left w:val="nil"/>
              <w:bottom w:val="single" w:sz="4" w:space="0" w:color="auto"/>
              <w:right w:val="single" w:sz="4" w:space="0" w:color="auto"/>
            </w:tcBorders>
            <w:shd w:val="clear" w:color="auto" w:fill="auto"/>
            <w:noWrap/>
            <w:vAlign w:val="bottom"/>
          </w:tcPr>
          <w:p w14:paraId="317E6CC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567,38 </w:t>
            </w:r>
          </w:p>
        </w:tc>
        <w:tc>
          <w:tcPr>
            <w:tcW w:w="992" w:type="dxa"/>
            <w:tcBorders>
              <w:top w:val="nil"/>
              <w:left w:val="nil"/>
              <w:bottom w:val="single" w:sz="4" w:space="0" w:color="auto"/>
              <w:right w:val="single" w:sz="4" w:space="0" w:color="auto"/>
            </w:tcBorders>
            <w:shd w:val="clear" w:color="auto" w:fill="auto"/>
            <w:noWrap/>
            <w:vAlign w:val="bottom"/>
          </w:tcPr>
          <w:p w14:paraId="5A2084C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615,61 </w:t>
            </w:r>
          </w:p>
        </w:tc>
        <w:tc>
          <w:tcPr>
            <w:tcW w:w="992" w:type="dxa"/>
            <w:tcBorders>
              <w:top w:val="nil"/>
              <w:left w:val="nil"/>
              <w:bottom w:val="single" w:sz="4" w:space="0" w:color="auto"/>
              <w:right w:val="single" w:sz="4" w:space="0" w:color="auto"/>
            </w:tcBorders>
            <w:shd w:val="clear" w:color="auto" w:fill="auto"/>
            <w:noWrap/>
            <w:vAlign w:val="bottom"/>
          </w:tcPr>
          <w:p w14:paraId="2C93C39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667,94 </w:t>
            </w:r>
          </w:p>
        </w:tc>
        <w:tc>
          <w:tcPr>
            <w:tcW w:w="1134" w:type="dxa"/>
            <w:tcBorders>
              <w:top w:val="nil"/>
              <w:left w:val="nil"/>
              <w:bottom w:val="single" w:sz="4" w:space="0" w:color="auto"/>
              <w:right w:val="single" w:sz="4" w:space="0" w:color="auto"/>
            </w:tcBorders>
            <w:shd w:val="clear" w:color="auto" w:fill="auto"/>
            <w:noWrap/>
            <w:vAlign w:val="bottom"/>
          </w:tcPr>
          <w:p w14:paraId="3BC3D2F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724,71 </w:t>
            </w:r>
          </w:p>
        </w:tc>
        <w:tc>
          <w:tcPr>
            <w:tcW w:w="1134" w:type="dxa"/>
            <w:tcBorders>
              <w:top w:val="nil"/>
              <w:left w:val="nil"/>
              <w:bottom w:val="single" w:sz="4" w:space="0" w:color="auto"/>
              <w:right w:val="single" w:sz="4" w:space="0" w:color="auto"/>
            </w:tcBorders>
            <w:shd w:val="clear" w:color="auto" w:fill="auto"/>
            <w:noWrap/>
            <w:vAlign w:val="bottom"/>
          </w:tcPr>
          <w:p w14:paraId="62806C3F"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1.391,33 </w:t>
            </w:r>
          </w:p>
        </w:tc>
        <w:tc>
          <w:tcPr>
            <w:tcW w:w="1134" w:type="dxa"/>
            <w:tcBorders>
              <w:top w:val="nil"/>
              <w:left w:val="nil"/>
              <w:bottom w:val="single" w:sz="4" w:space="0" w:color="auto"/>
              <w:right w:val="single" w:sz="18" w:space="0" w:color="auto"/>
            </w:tcBorders>
            <w:shd w:val="clear" w:color="auto" w:fill="auto"/>
            <w:noWrap/>
            <w:vAlign w:val="bottom"/>
          </w:tcPr>
          <w:p w14:paraId="73C5A10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1.545,92 </w:t>
            </w:r>
          </w:p>
        </w:tc>
      </w:tr>
      <w:tr w:rsidR="00820137" w:rsidRPr="00B528A4" w14:paraId="683EBB12" w14:textId="77777777" w:rsidTr="00A90481">
        <w:trPr>
          <w:trHeight w:val="255"/>
        </w:trPr>
        <w:tc>
          <w:tcPr>
            <w:tcW w:w="1149" w:type="dxa"/>
            <w:tcBorders>
              <w:top w:val="nil"/>
              <w:left w:val="single" w:sz="18" w:space="0" w:color="auto"/>
              <w:bottom w:val="single" w:sz="4" w:space="0" w:color="auto"/>
              <w:right w:val="single" w:sz="4" w:space="0" w:color="auto"/>
            </w:tcBorders>
            <w:shd w:val="clear" w:color="auto" w:fill="auto"/>
            <w:noWrap/>
            <w:vAlign w:val="bottom"/>
          </w:tcPr>
          <w:p w14:paraId="69B3D69C"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C</w:t>
            </w:r>
          </w:p>
        </w:tc>
        <w:tc>
          <w:tcPr>
            <w:tcW w:w="993" w:type="dxa"/>
            <w:tcBorders>
              <w:top w:val="nil"/>
              <w:left w:val="nil"/>
              <w:bottom w:val="single" w:sz="4" w:space="0" w:color="auto"/>
              <w:right w:val="single" w:sz="4" w:space="0" w:color="auto"/>
            </w:tcBorders>
            <w:shd w:val="clear" w:color="auto" w:fill="auto"/>
            <w:noWrap/>
            <w:vAlign w:val="bottom"/>
          </w:tcPr>
          <w:p w14:paraId="333D045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529,35 </w:t>
            </w:r>
          </w:p>
        </w:tc>
        <w:tc>
          <w:tcPr>
            <w:tcW w:w="850" w:type="dxa"/>
            <w:tcBorders>
              <w:top w:val="nil"/>
              <w:left w:val="nil"/>
              <w:bottom w:val="single" w:sz="4" w:space="0" w:color="auto"/>
              <w:right w:val="single" w:sz="4" w:space="0" w:color="auto"/>
            </w:tcBorders>
            <w:shd w:val="clear" w:color="auto" w:fill="auto"/>
            <w:noWrap/>
            <w:vAlign w:val="bottom"/>
          </w:tcPr>
          <w:p w14:paraId="46DCB6D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549,08 </w:t>
            </w:r>
          </w:p>
        </w:tc>
        <w:tc>
          <w:tcPr>
            <w:tcW w:w="851" w:type="dxa"/>
            <w:tcBorders>
              <w:top w:val="nil"/>
              <w:left w:val="nil"/>
              <w:bottom w:val="single" w:sz="4" w:space="0" w:color="auto"/>
              <w:right w:val="single" w:sz="4" w:space="0" w:color="auto"/>
            </w:tcBorders>
            <w:shd w:val="clear" w:color="auto" w:fill="auto"/>
            <w:noWrap/>
            <w:vAlign w:val="bottom"/>
          </w:tcPr>
          <w:p w14:paraId="1C5EBD7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595,75 </w:t>
            </w:r>
          </w:p>
        </w:tc>
        <w:tc>
          <w:tcPr>
            <w:tcW w:w="992" w:type="dxa"/>
            <w:tcBorders>
              <w:top w:val="nil"/>
              <w:left w:val="nil"/>
              <w:bottom w:val="single" w:sz="4" w:space="0" w:color="auto"/>
              <w:right w:val="single" w:sz="4" w:space="0" w:color="auto"/>
            </w:tcBorders>
            <w:shd w:val="clear" w:color="auto" w:fill="auto"/>
            <w:noWrap/>
            <w:vAlign w:val="bottom"/>
          </w:tcPr>
          <w:p w14:paraId="7996EE3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646,39 </w:t>
            </w:r>
          </w:p>
        </w:tc>
        <w:tc>
          <w:tcPr>
            <w:tcW w:w="992" w:type="dxa"/>
            <w:tcBorders>
              <w:top w:val="nil"/>
              <w:left w:val="nil"/>
              <w:bottom w:val="single" w:sz="4" w:space="0" w:color="auto"/>
              <w:right w:val="single" w:sz="4" w:space="0" w:color="auto"/>
            </w:tcBorders>
            <w:shd w:val="clear" w:color="auto" w:fill="auto"/>
            <w:noWrap/>
            <w:vAlign w:val="bottom"/>
          </w:tcPr>
          <w:p w14:paraId="2E3CD2F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701,33 </w:t>
            </w:r>
          </w:p>
        </w:tc>
        <w:tc>
          <w:tcPr>
            <w:tcW w:w="1134" w:type="dxa"/>
            <w:tcBorders>
              <w:top w:val="nil"/>
              <w:left w:val="nil"/>
              <w:bottom w:val="single" w:sz="4" w:space="0" w:color="auto"/>
              <w:right w:val="single" w:sz="4" w:space="0" w:color="auto"/>
            </w:tcBorders>
            <w:shd w:val="clear" w:color="auto" w:fill="auto"/>
            <w:noWrap/>
            <w:vAlign w:val="bottom"/>
          </w:tcPr>
          <w:p w14:paraId="6E75859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760,95 </w:t>
            </w:r>
          </w:p>
        </w:tc>
        <w:tc>
          <w:tcPr>
            <w:tcW w:w="1134" w:type="dxa"/>
            <w:tcBorders>
              <w:top w:val="nil"/>
              <w:left w:val="nil"/>
              <w:bottom w:val="single" w:sz="4" w:space="0" w:color="auto"/>
              <w:right w:val="single" w:sz="4" w:space="0" w:color="auto"/>
            </w:tcBorders>
            <w:shd w:val="clear" w:color="auto" w:fill="auto"/>
            <w:noWrap/>
            <w:vAlign w:val="bottom"/>
          </w:tcPr>
          <w:p w14:paraId="2D92355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1.460,89 </w:t>
            </w:r>
          </w:p>
        </w:tc>
        <w:tc>
          <w:tcPr>
            <w:tcW w:w="1134" w:type="dxa"/>
            <w:tcBorders>
              <w:top w:val="nil"/>
              <w:left w:val="nil"/>
              <w:bottom w:val="single" w:sz="4" w:space="0" w:color="auto"/>
              <w:right w:val="single" w:sz="18" w:space="0" w:color="auto"/>
            </w:tcBorders>
            <w:shd w:val="clear" w:color="auto" w:fill="auto"/>
            <w:noWrap/>
            <w:vAlign w:val="bottom"/>
          </w:tcPr>
          <w:p w14:paraId="5D1420E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1.623,22 </w:t>
            </w:r>
          </w:p>
        </w:tc>
      </w:tr>
      <w:tr w:rsidR="00820137" w:rsidRPr="00B528A4" w14:paraId="5B38DAF6" w14:textId="77777777" w:rsidTr="00A90481">
        <w:trPr>
          <w:trHeight w:val="255"/>
        </w:trPr>
        <w:tc>
          <w:tcPr>
            <w:tcW w:w="1149" w:type="dxa"/>
            <w:tcBorders>
              <w:top w:val="nil"/>
              <w:left w:val="single" w:sz="18" w:space="0" w:color="auto"/>
              <w:bottom w:val="single" w:sz="4" w:space="0" w:color="auto"/>
              <w:right w:val="single" w:sz="4" w:space="0" w:color="auto"/>
            </w:tcBorders>
            <w:shd w:val="clear" w:color="auto" w:fill="auto"/>
            <w:noWrap/>
            <w:vAlign w:val="bottom"/>
          </w:tcPr>
          <w:p w14:paraId="499B7F20"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D</w:t>
            </w:r>
          </w:p>
        </w:tc>
        <w:tc>
          <w:tcPr>
            <w:tcW w:w="993" w:type="dxa"/>
            <w:tcBorders>
              <w:top w:val="nil"/>
              <w:left w:val="nil"/>
              <w:bottom w:val="single" w:sz="4" w:space="0" w:color="auto"/>
              <w:right w:val="single" w:sz="4" w:space="0" w:color="auto"/>
            </w:tcBorders>
            <w:shd w:val="clear" w:color="auto" w:fill="auto"/>
            <w:noWrap/>
            <w:vAlign w:val="bottom"/>
          </w:tcPr>
          <w:p w14:paraId="6D68C37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555,82 </w:t>
            </w:r>
          </w:p>
        </w:tc>
        <w:tc>
          <w:tcPr>
            <w:tcW w:w="850" w:type="dxa"/>
            <w:tcBorders>
              <w:top w:val="nil"/>
              <w:left w:val="nil"/>
              <w:bottom w:val="single" w:sz="4" w:space="0" w:color="auto"/>
              <w:right w:val="single" w:sz="4" w:space="0" w:color="auto"/>
            </w:tcBorders>
            <w:shd w:val="clear" w:color="auto" w:fill="auto"/>
            <w:noWrap/>
            <w:vAlign w:val="bottom"/>
          </w:tcPr>
          <w:p w14:paraId="671EB79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576,53 </w:t>
            </w:r>
          </w:p>
        </w:tc>
        <w:tc>
          <w:tcPr>
            <w:tcW w:w="851" w:type="dxa"/>
            <w:tcBorders>
              <w:top w:val="nil"/>
              <w:left w:val="nil"/>
              <w:bottom w:val="single" w:sz="4" w:space="0" w:color="auto"/>
              <w:right w:val="single" w:sz="4" w:space="0" w:color="auto"/>
            </w:tcBorders>
            <w:shd w:val="clear" w:color="auto" w:fill="auto"/>
            <w:noWrap/>
            <w:vAlign w:val="bottom"/>
          </w:tcPr>
          <w:p w14:paraId="207516B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625,54 </w:t>
            </w:r>
          </w:p>
        </w:tc>
        <w:tc>
          <w:tcPr>
            <w:tcW w:w="992" w:type="dxa"/>
            <w:tcBorders>
              <w:top w:val="nil"/>
              <w:left w:val="nil"/>
              <w:bottom w:val="single" w:sz="4" w:space="0" w:color="auto"/>
              <w:right w:val="single" w:sz="4" w:space="0" w:color="auto"/>
            </w:tcBorders>
            <w:shd w:val="clear" w:color="auto" w:fill="auto"/>
            <w:noWrap/>
            <w:vAlign w:val="bottom"/>
          </w:tcPr>
          <w:p w14:paraId="46F5003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678,71 </w:t>
            </w:r>
          </w:p>
        </w:tc>
        <w:tc>
          <w:tcPr>
            <w:tcW w:w="992" w:type="dxa"/>
            <w:tcBorders>
              <w:top w:val="nil"/>
              <w:left w:val="nil"/>
              <w:bottom w:val="single" w:sz="4" w:space="0" w:color="auto"/>
              <w:right w:val="single" w:sz="4" w:space="0" w:color="auto"/>
            </w:tcBorders>
            <w:shd w:val="clear" w:color="auto" w:fill="auto"/>
            <w:noWrap/>
            <w:vAlign w:val="bottom"/>
          </w:tcPr>
          <w:p w14:paraId="4015E50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736,40 </w:t>
            </w:r>
          </w:p>
        </w:tc>
        <w:tc>
          <w:tcPr>
            <w:tcW w:w="1134" w:type="dxa"/>
            <w:tcBorders>
              <w:top w:val="nil"/>
              <w:left w:val="nil"/>
              <w:bottom w:val="single" w:sz="4" w:space="0" w:color="auto"/>
              <w:right w:val="single" w:sz="4" w:space="0" w:color="auto"/>
            </w:tcBorders>
            <w:shd w:val="clear" w:color="auto" w:fill="auto"/>
            <w:noWrap/>
            <w:vAlign w:val="bottom"/>
          </w:tcPr>
          <w:p w14:paraId="22FFBCA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798,99 </w:t>
            </w:r>
          </w:p>
        </w:tc>
        <w:tc>
          <w:tcPr>
            <w:tcW w:w="1134" w:type="dxa"/>
            <w:tcBorders>
              <w:top w:val="nil"/>
              <w:left w:val="nil"/>
              <w:bottom w:val="single" w:sz="4" w:space="0" w:color="auto"/>
              <w:right w:val="single" w:sz="4" w:space="0" w:color="auto"/>
            </w:tcBorders>
            <w:shd w:val="clear" w:color="auto" w:fill="auto"/>
            <w:noWrap/>
            <w:vAlign w:val="bottom"/>
          </w:tcPr>
          <w:p w14:paraId="47F4D8E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1.533,94 </w:t>
            </w:r>
          </w:p>
        </w:tc>
        <w:tc>
          <w:tcPr>
            <w:tcW w:w="1134" w:type="dxa"/>
            <w:tcBorders>
              <w:top w:val="nil"/>
              <w:left w:val="nil"/>
              <w:bottom w:val="single" w:sz="4" w:space="0" w:color="auto"/>
              <w:right w:val="single" w:sz="18" w:space="0" w:color="auto"/>
            </w:tcBorders>
            <w:shd w:val="clear" w:color="auto" w:fill="auto"/>
            <w:noWrap/>
            <w:vAlign w:val="bottom"/>
          </w:tcPr>
          <w:p w14:paraId="1731593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1.704,38 </w:t>
            </w:r>
          </w:p>
        </w:tc>
      </w:tr>
      <w:tr w:rsidR="00820137" w:rsidRPr="00B528A4" w14:paraId="299C5A00" w14:textId="77777777" w:rsidTr="00A90481">
        <w:trPr>
          <w:trHeight w:val="255"/>
        </w:trPr>
        <w:tc>
          <w:tcPr>
            <w:tcW w:w="1149" w:type="dxa"/>
            <w:tcBorders>
              <w:top w:val="nil"/>
              <w:left w:val="single" w:sz="18" w:space="0" w:color="auto"/>
              <w:bottom w:val="single" w:sz="4" w:space="0" w:color="auto"/>
              <w:right w:val="single" w:sz="4" w:space="0" w:color="auto"/>
            </w:tcBorders>
            <w:shd w:val="clear" w:color="auto" w:fill="auto"/>
            <w:noWrap/>
            <w:vAlign w:val="bottom"/>
          </w:tcPr>
          <w:p w14:paraId="2F3507DA"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E</w:t>
            </w:r>
          </w:p>
        </w:tc>
        <w:tc>
          <w:tcPr>
            <w:tcW w:w="993" w:type="dxa"/>
            <w:tcBorders>
              <w:top w:val="nil"/>
              <w:left w:val="nil"/>
              <w:bottom w:val="single" w:sz="4" w:space="0" w:color="auto"/>
              <w:right w:val="single" w:sz="4" w:space="0" w:color="auto"/>
            </w:tcBorders>
            <w:shd w:val="clear" w:color="auto" w:fill="auto"/>
            <w:noWrap/>
            <w:vAlign w:val="bottom"/>
          </w:tcPr>
          <w:p w14:paraId="207B130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583,61 </w:t>
            </w:r>
          </w:p>
        </w:tc>
        <w:tc>
          <w:tcPr>
            <w:tcW w:w="850" w:type="dxa"/>
            <w:tcBorders>
              <w:top w:val="nil"/>
              <w:left w:val="nil"/>
              <w:bottom w:val="single" w:sz="4" w:space="0" w:color="auto"/>
              <w:right w:val="single" w:sz="4" w:space="0" w:color="auto"/>
            </w:tcBorders>
            <w:shd w:val="clear" w:color="auto" w:fill="auto"/>
            <w:noWrap/>
            <w:vAlign w:val="bottom"/>
          </w:tcPr>
          <w:p w14:paraId="2C95F5C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605,36 </w:t>
            </w:r>
          </w:p>
        </w:tc>
        <w:tc>
          <w:tcPr>
            <w:tcW w:w="851" w:type="dxa"/>
            <w:tcBorders>
              <w:top w:val="nil"/>
              <w:left w:val="nil"/>
              <w:bottom w:val="single" w:sz="4" w:space="0" w:color="auto"/>
              <w:right w:val="single" w:sz="4" w:space="0" w:color="auto"/>
            </w:tcBorders>
            <w:shd w:val="clear" w:color="auto" w:fill="auto"/>
            <w:noWrap/>
            <w:vAlign w:val="bottom"/>
          </w:tcPr>
          <w:p w14:paraId="1002549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656,82 </w:t>
            </w:r>
          </w:p>
        </w:tc>
        <w:tc>
          <w:tcPr>
            <w:tcW w:w="992" w:type="dxa"/>
            <w:tcBorders>
              <w:top w:val="nil"/>
              <w:left w:val="nil"/>
              <w:bottom w:val="single" w:sz="4" w:space="0" w:color="auto"/>
              <w:right w:val="single" w:sz="4" w:space="0" w:color="auto"/>
            </w:tcBorders>
            <w:shd w:val="clear" w:color="auto" w:fill="auto"/>
            <w:noWrap/>
            <w:vAlign w:val="bottom"/>
          </w:tcPr>
          <w:p w14:paraId="44731BE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712,65 </w:t>
            </w:r>
          </w:p>
        </w:tc>
        <w:tc>
          <w:tcPr>
            <w:tcW w:w="992" w:type="dxa"/>
            <w:tcBorders>
              <w:top w:val="nil"/>
              <w:left w:val="nil"/>
              <w:bottom w:val="single" w:sz="4" w:space="0" w:color="auto"/>
              <w:right w:val="single" w:sz="4" w:space="0" w:color="auto"/>
            </w:tcBorders>
            <w:shd w:val="clear" w:color="auto" w:fill="auto"/>
            <w:noWrap/>
            <w:vAlign w:val="bottom"/>
          </w:tcPr>
          <w:p w14:paraId="0F01ABCF"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773,22 </w:t>
            </w:r>
          </w:p>
        </w:tc>
        <w:tc>
          <w:tcPr>
            <w:tcW w:w="1134" w:type="dxa"/>
            <w:tcBorders>
              <w:top w:val="nil"/>
              <w:left w:val="nil"/>
              <w:bottom w:val="single" w:sz="4" w:space="0" w:color="auto"/>
              <w:right w:val="single" w:sz="4" w:space="0" w:color="auto"/>
            </w:tcBorders>
            <w:shd w:val="clear" w:color="auto" w:fill="auto"/>
            <w:noWrap/>
            <w:vAlign w:val="bottom"/>
          </w:tcPr>
          <w:p w14:paraId="4E28DD9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838,94 </w:t>
            </w:r>
          </w:p>
        </w:tc>
        <w:tc>
          <w:tcPr>
            <w:tcW w:w="1134" w:type="dxa"/>
            <w:tcBorders>
              <w:top w:val="nil"/>
              <w:left w:val="nil"/>
              <w:bottom w:val="single" w:sz="4" w:space="0" w:color="auto"/>
              <w:right w:val="single" w:sz="4" w:space="0" w:color="auto"/>
            </w:tcBorders>
            <w:shd w:val="clear" w:color="auto" w:fill="auto"/>
            <w:noWrap/>
            <w:vAlign w:val="bottom"/>
          </w:tcPr>
          <w:p w14:paraId="10C9EF4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1.610,63 </w:t>
            </w:r>
          </w:p>
        </w:tc>
        <w:tc>
          <w:tcPr>
            <w:tcW w:w="1134" w:type="dxa"/>
            <w:tcBorders>
              <w:top w:val="nil"/>
              <w:left w:val="nil"/>
              <w:bottom w:val="single" w:sz="4" w:space="0" w:color="auto"/>
              <w:right w:val="single" w:sz="18" w:space="0" w:color="auto"/>
            </w:tcBorders>
            <w:shd w:val="clear" w:color="auto" w:fill="auto"/>
            <w:noWrap/>
            <w:vAlign w:val="bottom"/>
          </w:tcPr>
          <w:p w14:paraId="2DEE4A1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1.789,60 </w:t>
            </w:r>
          </w:p>
        </w:tc>
      </w:tr>
      <w:tr w:rsidR="00820137" w:rsidRPr="00B528A4" w14:paraId="76445F47" w14:textId="77777777" w:rsidTr="00A90481">
        <w:trPr>
          <w:trHeight w:val="255"/>
        </w:trPr>
        <w:tc>
          <w:tcPr>
            <w:tcW w:w="1149" w:type="dxa"/>
            <w:tcBorders>
              <w:top w:val="nil"/>
              <w:left w:val="single" w:sz="18" w:space="0" w:color="auto"/>
              <w:bottom w:val="single" w:sz="4" w:space="0" w:color="auto"/>
              <w:right w:val="single" w:sz="4" w:space="0" w:color="auto"/>
            </w:tcBorders>
            <w:shd w:val="clear" w:color="auto" w:fill="auto"/>
            <w:noWrap/>
            <w:vAlign w:val="bottom"/>
          </w:tcPr>
          <w:p w14:paraId="6E357416"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F</w:t>
            </w:r>
          </w:p>
        </w:tc>
        <w:tc>
          <w:tcPr>
            <w:tcW w:w="993" w:type="dxa"/>
            <w:tcBorders>
              <w:top w:val="nil"/>
              <w:left w:val="nil"/>
              <w:bottom w:val="single" w:sz="4" w:space="0" w:color="auto"/>
              <w:right w:val="single" w:sz="4" w:space="0" w:color="auto"/>
            </w:tcBorders>
            <w:shd w:val="clear" w:color="auto" w:fill="auto"/>
            <w:noWrap/>
            <w:vAlign w:val="bottom"/>
          </w:tcPr>
          <w:p w14:paraId="13B351C7"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612,79</w:t>
            </w:r>
          </w:p>
        </w:tc>
        <w:tc>
          <w:tcPr>
            <w:tcW w:w="850" w:type="dxa"/>
            <w:tcBorders>
              <w:top w:val="nil"/>
              <w:left w:val="nil"/>
              <w:bottom w:val="single" w:sz="4" w:space="0" w:color="auto"/>
              <w:right w:val="single" w:sz="4" w:space="0" w:color="auto"/>
            </w:tcBorders>
            <w:shd w:val="clear" w:color="auto" w:fill="auto"/>
            <w:noWrap/>
            <w:vAlign w:val="bottom"/>
          </w:tcPr>
          <w:p w14:paraId="6154F46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635,63 </w:t>
            </w:r>
          </w:p>
        </w:tc>
        <w:tc>
          <w:tcPr>
            <w:tcW w:w="851" w:type="dxa"/>
            <w:tcBorders>
              <w:top w:val="nil"/>
              <w:left w:val="nil"/>
              <w:bottom w:val="single" w:sz="4" w:space="0" w:color="auto"/>
              <w:right w:val="single" w:sz="4" w:space="0" w:color="auto"/>
            </w:tcBorders>
            <w:shd w:val="clear" w:color="auto" w:fill="auto"/>
            <w:noWrap/>
            <w:vAlign w:val="bottom"/>
          </w:tcPr>
          <w:p w14:paraId="13317E6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689,66 </w:t>
            </w:r>
          </w:p>
        </w:tc>
        <w:tc>
          <w:tcPr>
            <w:tcW w:w="992" w:type="dxa"/>
            <w:tcBorders>
              <w:top w:val="nil"/>
              <w:left w:val="nil"/>
              <w:bottom w:val="single" w:sz="4" w:space="0" w:color="auto"/>
              <w:right w:val="single" w:sz="4" w:space="0" w:color="auto"/>
            </w:tcBorders>
            <w:shd w:val="clear" w:color="auto" w:fill="auto"/>
            <w:noWrap/>
            <w:vAlign w:val="bottom"/>
          </w:tcPr>
          <w:p w14:paraId="6CCAB42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748,28 </w:t>
            </w:r>
          </w:p>
        </w:tc>
        <w:tc>
          <w:tcPr>
            <w:tcW w:w="992" w:type="dxa"/>
            <w:tcBorders>
              <w:top w:val="nil"/>
              <w:left w:val="nil"/>
              <w:bottom w:val="single" w:sz="4" w:space="0" w:color="auto"/>
              <w:right w:val="single" w:sz="4" w:space="0" w:color="auto"/>
            </w:tcBorders>
            <w:shd w:val="clear" w:color="auto" w:fill="auto"/>
            <w:noWrap/>
            <w:vAlign w:val="bottom"/>
          </w:tcPr>
          <w:p w14:paraId="376DC5E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811,88 </w:t>
            </w:r>
          </w:p>
        </w:tc>
        <w:tc>
          <w:tcPr>
            <w:tcW w:w="1134" w:type="dxa"/>
            <w:tcBorders>
              <w:top w:val="nil"/>
              <w:left w:val="nil"/>
              <w:bottom w:val="single" w:sz="4" w:space="0" w:color="auto"/>
              <w:right w:val="single" w:sz="4" w:space="0" w:color="auto"/>
            </w:tcBorders>
            <w:shd w:val="clear" w:color="auto" w:fill="auto"/>
            <w:noWrap/>
            <w:vAlign w:val="bottom"/>
          </w:tcPr>
          <w:p w14:paraId="094E46C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880,89 </w:t>
            </w:r>
          </w:p>
        </w:tc>
        <w:tc>
          <w:tcPr>
            <w:tcW w:w="1134" w:type="dxa"/>
            <w:tcBorders>
              <w:top w:val="nil"/>
              <w:left w:val="nil"/>
              <w:bottom w:val="single" w:sz="4" w:space="0" w:color="auto"/>
              <w:right w:val="single" w:sz="4" w:space="0" w:color="auto"/>
            </w:tcBorders>
            <w:shd w:val="clear" w:color="auto" w:fill="auto"/>
            <w:noWrap/>
            <w:vAlign w:val="bottom"/>
          </w:tcPr>
          <w:p w14:paraId="1AFEE11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1.691,17 </w:t>
            </w:r>
          </w:p>
        </w:tc>
        <w:tc>
          <w:tcPr>
            <w:tcW w:w="1134" w:type="dxa"/>
            <w:tcBorders>
              <w:top w:val="nil"/>
              <w:left w:val="nil"/>
              <w:bottom w:val="single" w:sz="4" w:space="0" w:color="auto"/>
              <w:right w:val="single" w:sz="18" w:space="0" w:color="auto"/>
            </w:tcBorders>
            <w:shd w:val="clear" w:color="auto" w:fill="auto"/>
            <w:noWrap/>
            <w:vAlign w:val="bottom"/>
          </w:tcPr>
          <w:p w14:paraId="3F0D24A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1.879,08 </w:t>
            </w:r>
          </w:p>
        </w:tc>
      </w:tr>
      <w:tr w:rsidR="00820137" w:rsidRPr="00B528A4" w14:paraId="4B45A1FC" w14:textId="77777777" w:rsidTr="00A90481">
        <w:trPr>
          <w:trHeight w:val="255"/>
        </w:trPr>
        <w:tc>
          <w:tcPr>
            <w:tcW w:w="1149" w:type="dxa"/>
            <w:tcBorders>
              <w:top w:val="nil"/>
              <w:left w:val="single" w:sz="18" w:space="0" w:color="auto"/>
              <w:bottom w:val="single" w:sz="4" w:space="0" w:color="auto"/>
              <w:right w:val="single" w:sz="4" w:space="0" w:color="auto"/>
            </w:tcBorders>
            <w:shd w:val="clear" w:color="auto" w:fill="auto"/>
            <w:noWrap/>
            <w:vAlign w:val="bottom"/>
          </w:tcPr>
          <w:p w14:paraId="3808189C"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G</w:t>
            </w:r>
          </w:p>
        </w:tc>
        <w:tc>
          <w:tcPr>
            <w:tcW w:w="993" w:type="dxa"/>
            <w:tcBorders>
              <w:top w:val="nil"/>
              <w:left w:val="nil"/>
              <w:bottom w:val="single" w:sz="4" w:space="0" w:color="auto"/>
              <w:right w:val="single" w:sz="4" w:space="0" w:color="auto"/>
            </w:tcBorders>
            <w:shd w:val="clear" w:color="auto" w:fill="auto"/>
            <w:noWrap/>
            <w:vAlign w:val="bottom"/>
          </w:tcPr>
          <w:p w14:paraId="29A4EF37"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643,43 </w:t>
            </w:r>
          </w:p>
        </w:tc>
        <w:tc>
          <w:tcPr>
            <w:tcW w:w="850" w:type="dxa"/>
            <w:tcBorders>
              <w:top w:val="nil"/>
              <w:left w:val="nil"/>
              <w:bottom w:val="single" w:sz="4" w:space="0" w:color="auto"/>
              <w:right w:val="single" w:sz="4" w:space="0" w:color="auto"/>
            </w:tcBorders>
            <w:shd w:val="clear" w:color="auto" w:fill="auto"/>
            <w:noWrap/>
            <w:vAlign w:val="bottom"/>
          </w:tcPr>
          <w:p w14:paraId="3779E2F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667,41 </w:t>
            </w:r>
          </w:p>
        </w:tc>
        <w:tc>
          <w:tcPr>
            <w:tcW w:w="851" w:type="dxa"/>
            <w:tcBorders>
              <w:top w:val="nil"/>
              <w:left w:val="nil"/>
              <w:bottom w:val="single" w:sz="4" w:space="0" w:color="auto"/>
              <w:right w:val="single" w:sz="4" w:space="0" w:color="auto"/>
            </w:tcBorders>
            <w:shd w:val="clear" w:color="auto" w:fill="auto"/>
            <w:noWrap/>
            <w:vAlign w:val="bottom"/>
          </w:tcPr>
          <w:p w14:paraId="5A04798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724,14 </w:t>
            </w:r>
          </w:p>
        </w:tc>
        <w:tc>
          <w:tcPr>
            <w:tcW w:w="992" w:type="dxa"/>
            <w:tcBorders>
              <w:top w:val="nil"/>
              <w:left w:val="nil"/>
              <w:bottom w:val="single" w:sz="4" w:space="0" w:color="auto"/>
              <w:right w:val="single" w:sz="4" w:space="0" w:color="auto"/>
            </w:tcBorders>
            <w:shd w:val="clear" w:color="auto" w:fill="auto"/>
            <w:noWrap/>
            <w:vAlign w:val="bottom"/>
          </w:tcPr>
          <w:p w14:paraId="78B7873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785,69 </w:t>
            </w:r>
          </w:p>
        </w:tc>
        <w:tc>
          <w:tcPr>
            <w:tcW w:w="992" w:type="dxa"/>
            <w:tcBorders>
              <w:top w:val="nil"/>
              <w:left w:val="nil"/>
              <w:bottom w:val="single" w:sz="4" w:space="0" w:color="auto"/>
              <w:right w:val="single" w:sz="4" w:space="0" w:color="auto"/>
            </w:tcBorders>
            <w:shd w:val="clear" w:color="auto" w:fill="auto"/>
            <w:noWrap/>
            <w:vAlign w:val="bottom"/>
          </w:tcPr>
          <w:p w14:paraId="33CBFC6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852,47 </w:t>
            </w:r>
          </w:p>
        </w:tc>
        <w:tc>
          <w:tcPr>
            <w:tcW w:w="1134" w:type="dxa"/>
            <w:tcBorders>
              <w:top w:val="nil"/>
              <w:left w:val="nil"/>
              <w:bottom w:val="single" w:sz="4" w:space="0" w:color="auto"/>
              <w:right w:val="single" w:sz="4" w:space="0" w:color="auto"/>
            </w:tcBorders>
            <w:shd w:val="clear" w:color="auto" w:fill="auto"/>
            <w:noWrap/>
            <w:vAlign w:val="bottom"/>
          </w:tcPr>
          <w:p w14:paraId="339F2C7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924,94 </w:t>
            </w:r>
          </w:p>
        </w:tc>
        <w:tc>
          <w:tcPr>
            <w:tcW w:w="1134" w:type="dxa"/>
            <w:tcBorders>
              <w:top w:val="nil"/>
              <w:left w:val="nil"/>
              <w:bottom w:val="single" w:sz="4" w:space="0" w:color="auto"/>
              <w:right w:val="single" w:sz="4" w:space="0" w:color="auto"/>
            </w:tcBorders>
            <w:shd w:val="clear" w:color="auto" w:fill="auto"/>
            <w:noWrap/>
            <w:vAlign w:val="bottom"/>
          </w:tcPr>
          <w:p w14:paraId="7C7A001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1.775,72 </w:t>
            </w:r>
          </w:p>
        </w:tc>
        <w:tc>
          <w:tcPr>
            <w:tcW w:w="1134" w:type="dxa"/>
            <w:tcBorders>
              <w:top w:val="nil"/>
              <w:left w:val="nil"/>
              <w:bottom w:val="single" w:sz="4" w:space="0" w:color="auto"/>
              <w:right w:val="single" w:sz="18" w:space="0" w:color="auto"/>
            </w:tcBorders>
            <w:shd w:val="clear" w:color="auto" w:fill="auto"/>
            <w:noWrap/>
            <w:vAlign w:val="bottom"/>
          </w:tcPr>
          <w:p w14:paraId="6F63306C"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1.973,04 </w:t>
            </w:r>
          </w:p>
        </w:tc>
      </w:tr>
      <w:tr w:rsidR="00820137" w:rsidRPr="00B528A4" w14:paraId="65B69E75" w14:textId="77777777" w:rsidTr="00A90481">
        <w:trPr>
          <w:trHeight w:val="255"/>
        </w:trPr>
        <w:tc>
          <w:tcPr>
            <w:tcW w:w="1149" w:type="dxa"/>
            <w:tcBorders>
              <w:top w:val="nil"/>
              <w:left w:val="single" w:sz="18" w:space="0" w:color="auto"/>
              <w:bottom w:val="single" w:sz="4" w:space="0" w:color="auto"/>
              <w:right w:val="single" w:sz="4" w:space="0" w:color="auto"/>
            </w:tcBorders>
            <w:shd w:val="clear" w:color="auto" w:fill="auto"/>
            <w:noWrap/>
            <w:vAlign w:val="bottom"/>
          </w:tcPr>
          <w:p w14:paraId="49641909"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lastRenderedPageBreak/>
              <w:t>H</w:t>
            </w:r>
          </w:p>
        </w:tc>
        <w:tc>
          <w:tcPr>
            <w:tcW w:w="993" w:type="dxa"/>
            <w:tcBorders>
              <w:top w:val="nil"/>
              <w:left w:val="nil"/>
              <w:bottom w:val="single" w:sz="4" w:space="0" w:color="auto"/>
              <w:right w:val="single" w:sz="4" w:space="0" w:color="auto"/>
            </w:tcBorders>
            <w:shd w:val="clear" w:color="auto" w:fill="auto"/>
            <w:noWrap/>
            <w:vAlign w:val="bottom"/>
          </w:tcPr>
          <w:p w14:paraId="20215BF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675,60 </w:t>
            </w:r>
          </w:p>
        </w:tc>
        <w:tc>
          <w:tcPr>
            <w:tcW w:w="850" w:type="dxa"/>
            <w:tcBorders>
              <w:top w:val="nil"/>
              <w:left w:val="nil"/>
              <w:bottom w:val="single" w:sz="4" w:space="0" w:color="auto"/>
              <w:right w:val="single" w:sz="4" w:space="0" w:color="auto"/>
            </w:tcBorders>
            <w:shd w:val="clear" w:color="auto" w:fill="auto"/>
            <w:noWrap/>
            <w:vAlign w:val="bottom"/>
          </w:tcPr>
          <w:p w14:paraId="3AD1E99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700,78 </w:t>
            </w:r>
          </w:p>
        </w:tc>
        <w:tc>
          <w:tcPr>
            <w:tcW w:w="851" w:type="dxa"/>
            <w:tcBorders>
              <w:top w:val="nil"/>
              <w:left w:val="nil"/>
              <w:bottom w:val="single" w:sz="4" w:space="0" w:color="auto"/>
              <w:right w:val="single" w:sz="4" w:space="0" w:color="auto"/>
            </w:tcBorders>
            <w:shd w:val="clear" w:color="auto" w:fill="auto"/>
            <w:noWrap/>
            <w:vAlign w:val="bottom"/>
          </w:tcPr>
          <w:p w14:paraId="21FA73E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760,35 </w:t>
            </w:r>
          </w:p>
        </w:tc>
        <w:tc>
          <w:tcPr>
            <w:tcW w:w="992" w:type="dxa"/>
            <w:tcBorders>
              <w:top w:val="nil"/>
              <w:left w:val="nil"/>
              <w:bottom w:val="single" w:sz="4" w:space="0" w:color="auto"/>
              <w:right w:val="single" w:sz="4" w:space="0" w:color="auto"/>
            </w:tcBorders>
            <w:shd w:val="clear" w:color="auto" w:fill="auto"/>
            <w:noWrap/>
            <w:vAlign w:val="bottom"/>
          </w:tcPr>
          <w:p w14:paraId="203C89E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824,98 </w:t>
            </w:r>
          </w:p>
        </w:tc>
        <w:tc>
          <w:tcPr>
            <w:tcW w:w="992" w:type="dxa"/>
            <w:tcBorders>
              <w:top w:val="nil"/>
              <w:left w:val="nil"/>
              <w:bottom w:val="single" w:sz="4" w:space="0" w:color="auto"/>
              <w:right w:val="single" w:sz="4" w:space="0" w:color="auto"/>
            </w:tcBorders>
            <w:shd w:val="clear" w:color="auto" w:fill="auto"/>
            <w:noWrap/>
            <w:vAlign w:val="bottom"/>
          </w:tcPr>
          <w:p w14:paraId="4D826257"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895,10 </w:t>
            </w:r>
          </w:p>
        </w:tc>
        <w:tc>
          <w:tcPr>
            <w:tcW w:w="1134" w:type="dxa"/>
            <w:tcBorders>
              <w:top w:val="nil"/>
              <w:left w:val="nil"/>
              <w:bottom w:val="single" w:sz="4" w:space="0" w:color="auto"/>
              <w:right w:val="single" w:sz="4" w:space="0" w:color="auto"/>
            </w:tcBorders>
            <w:shd w:val="clear" w:color="auto" w:fill="auto"/>
            <w:noWrap/>
            <w:vAlign w:val="bottom"/>
          </w:tcPr>
          <w:p w14:paraId="1E03892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971,18 </w:t>
            </w:r>
          </w:p>
        </w:tc>
        <w:tc>
          <w:tcPr>
            <w:tcW w:w="1134" w:type="dxa"/>
            <w:tcBorders>
              <w:top w:val="nil"/>
              <w:left w:val="nil"/>
              <w:bottom w:val="single" w:sz="4" w:space="0" w:color="auto"/>
              <w:right w:val="single" w:sz="4" w:space="0" w:color="auto"/>
            </w:tcBorders>
            <w:shd w:val="clear" w:color="auto" w:fill="auto"/>
            <w:noWrap/>
            <w:vAlign w:val="bottom"/>
          </w:tcPr>
          <w:p w14:paraId="08B0BBE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1.864,51 </w:t>
            </w:r>
          </w:p>
        </w:tc>
        <w:tc>
          <w:tcPr>
            <w:tcW w:w="1134" w:type="dxa"/>
            <w:tcBorders>
              <w:top w:val="nil"/>
              <w:left w:val="nil"/>
              <w:bottom w:val="single" w:sz="4" w:space="0" w:color="auto"/>
              <w:right w:val="single" w:sz="18" w:space="0" w:color="auto"/>
            </w:tcBorders>
            <w:shd w:val="clear" w:color="auto" w:fill="auto"/>
            <w:noWrap/>
            <w:vAlign w:val="bottom"/>
          </w:tcPr>
          <w:p w14:paraId="7F25BC5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2.071,69 </w:t>
            </w:r>
          </w:p>
        </w:tc>
      </w:tr>
      <w:tr w:rsidR="00820137" w:rsidRPr="00B528A4" w14:paraId="11D23026" w14:textId="77777777" w:rsidTr="00A90481">
        <w:trPr>
          <w:trHeight w:val="270"/>
        </w:trPr>
        <w:tc>
          <w:tcPr>
            <w:tcW w:w="1149" w:type="dxa"/>
            <w:tcBorders>
              <w:top w:val="nil"/>
              <w:left w:val="single" w:sz="18" w:space="0" w:color="auto"/>
              <w:bottom w:val="single" w:sz="18" w:space="0" w:color="auto"/>
              <w:right w:val="single" w:sz="4" w:space="0" w:color="auto"/>
            </w:tcBorders>
            <w:shd w:val="clear" w:color="auto" w:fill="auto"/>
            <w:noWrap/>
            <w:vAlign w:val="bottom"/>
          </w:tcPr>
          <w:p w14:paraId="29E9D45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993" w:type="dxa"/>
            <w:tcBorders>
              <w:top w:val="nil"/>
              <w:left w:val="nil"/>
              <w:bottom w:val="single" w:sz="18" w:space="0" w:color="auto"/>
              <w:right w:val="single" w:sz="4" w:space="0" w:color="auto"/>
            </w:tcBorders>
            <w:shd w:val="clear" w:color="auto" w:fill="auto"/>
            <w:noWrap/>
            <w:vAlign w:val="bottom"/>
          </w:tcPr>
          <w:p w14:paraId="0A8394F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709,38 </w:t>
            </w:r>
          </w:p>
        </w:tc>
        <w:tc>
          <w:tcPr>
            <w:tcW w:w="850" w:type="dxa"/>
            <w:tcBorders>
              <w:top w:val="nil"/>
              <w:left w:val="nil"/>
              <w:bottom w:val="single" w:sz="18" w:space="0" w:color="auto"/>
              <w:right w:val="single" w:sz="4" w:space="0" w:color="auto"/>
            </w:tcBorders>
            <w:shd w:val="clear" w:color="auto" w:fill="auto"/>
            <w:noWrap/>
            <w:vAlign w:val="bottom"/>
          </w:tcPr>
          <w:p w14:paraId="74F6007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735,82 </w:t>
            </w:r>
          </w:p>
        </w:tc>
        <w:tc>
          <w:tcPr>
            <w:tcW w:w="851" w:type="dxa"/>
            <w:tcBorders>
              <w:top w:val="nil"/>
              <w:left w:val="nil"/>
              <w:bottom w:val="single" w:sz="18" w:space="0" w:color="auto"/>
              <w:right w:val="single" w:sz="4" w:space="0" w:color="auto"/>
            </w:tcBorders>
            <w:shd w:val="clear" w:color="auto" w:fill="auto"/>
            <w:noWrap/>
            <w:vAlign w:val="bottom"/>
          </w:tcPr>
          <w:p w14:paraId="1C7D05C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798,36 </w:t>
            </w:r>
          </w:p>
        </w:tc>
        <w:tc>
          <w:tcPr>
            <w:tcW w:w="992" w:type="dxa"/>
            <w:tcBorders>
              <w:top w:val="nil"/>
              <w:left w:val="nil"/>
              <w:bottom w:val="single" w:sz="18" w:space="0" w:color="auto"/>
              <w:right w:val="single" w:sz="4" w:space="0" w:color="auto"/>
            </w:tcBorders>
            <w:shd w:val="clear" w:color="auto" w:fill="auto"/>
            <w:noWrap/>
            <w:vAlign w:val="bottom"/>
          </w:tcPr>
          <w:p w14:paraId="0352E19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866,22 </w:t>
            </w:r>
          </w:p>
        </w:tc>
        <w:tc>
          <w:tcPr>
            <w:tcW w:w="992" w:type="dxa"/>
            <w:tcBorders>
              <w:top w:val="nil"/>
              <w:left w:val="nil"/>
              <w:bottom w:val="single" w:sz="18" w:space="0" w:color="auto"/>
              <w:right w:val="single" w:sz="4" w:space="0" w:color="auto"/>
            </w:tcBorders>
            <w:shd w:val="clear" w:color="auto" w:fill="auto"/>
            <w:noWrap/>
            <w:vAlign w:val="bottom"/>
          </w:tcPr>
          <w:p w14:paraId="1DA4DF8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939,85 </w:t>
            </w:r>
          </w:p>
        </w:tc>
        <w:tc>
          <w:tcPr>
            <w:tcW w:w="1134" w:type="dxa"/>
            <w:tcBorders>
              <w:top w:val="nil"/>
              <w:left w:val="nil"/>
              <w:bottom w:val="single" w:sz="18" w:space="0" w:color="auto"/>
              <w:right w:val="single" w:sz="4" w:space="0" w:color="auto"/>
            </w:tcBorders>
            <w:shd w:val="clear" w:color="auto" w:fill="auto"/>
            <w:noWrap/>
            <w:vAlign w:val="bottom"/>
          </w:tcPr>
          <w:p w14:paraId="591F318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1.019,74 </w:t>
            </w:r>
          </w:p>
        </w:tc>
        <w:tc>
          <w:tcPr>
            <w:tcW w:w="1134" w:type="dxa"/>
            <w:tcBorders>
              <w:top w:val="nil"/>
              <w:left w:val="nil"/>
              <w:bottom w:val="single" w:sz="18" w:space="0" w:color="auto"/>
              <w:right w:val="single" w:sz="4" w:space="0" w:color="auto"/>
            </w:tcBorders>
            <w:shd w:val="clear" w:color="auto" w:fill="auto"/>
            <w:noWrap/>
            <w:vAlign w:val="bottom"/>
          </w:tcPr>
          <w:p w14:paraId="1CBCEF5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1.957,74 </w:t>
            </w:r>
          </w:p>
        </w:tc>
        <w:tc>
          <w:tcPr>
            <w:tcW w:w="1134" w:type="dxa"/>
            <w:tcBorders>
              <w:top w:val="nil"/>
              <w:left w:val="nil"/>
              <w:bottom w:val="single" w:sz="18" w:space="0" w:color="auto"/>
              <w:right w:val="single" w:sz="18" w:space="0" w:color="auto"/>
            </w:tcBorders>
            <w:shd w:val="clear" w:color="auto" w:fill="auto"/>
            <w:noWrap/>
            <w:vAlign w:val="bottom"/>
          </w:tcPr>
          <w:p w14:paraId="17361BB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2.175,27 </w:t>
            </w:r>
          </w:p>
        </w:tc>
      </w:tr>
    </w:tbl>
    <w:p w14:paraId="478DCE29" w14:textId="77777777" w:rsidR="00820137" w:rsidRPr="00B528A4" w:rsidRDefault="00820137" w:rsidP="00820137">
      <w:pPr>
        <w:jc w:val="center"/>
        <w:rPr>
          <w:rFonts w:ascii="Arial Narrow" w:hAnsi="Arial Narrow" w:cs="Arial"/>
          <w:strike/>
          <w:szCs w:val="24"/>
        </w:rPr>
      </w:pPr>
    </w:p>
    <w:p w14:paraId="262AE91E" w14:textId="77777777" w:rsidR="00820137" w:rsidRPr="00B528A4" w:rsidRDefault="00820137" w:rsidP="00820137">
      <w:pPr>
        <w:jc w:val="center"/>
        <w:rPr>
          <w:rFonts w:ascii="Arial Narrow" w:hAnsi="Arial Narrow" w:cs="Arial"/>
          <w:strike/>
          <w:szCs w:val="24"/>
        </w:rPr>
      </w:pPr>
    </w:p>
    <w:tbl>
      <w:tblPr>
        <w:tblW w:w="8535" w:type="dxa"/>
        <w:tblInd w:w="55" w:type="dxa"/>
        <w:tblLayout w:type="fixed"/>
        <w:tblCellMar>
          <w:left w:w="70" w:type="dxa"/>
          <w:right w:w="70" w:type="dxa"/>
        </w:tblCellMar>
        <w:tblLook w:val="0000" w:firstRow="0" w:lastRow="0" w:firstColumn="0" w:lastColumn="0" w:noHBand="0" w:noVBand="0"/>
      </w:tblPr>
      <w:tblGrid>
        <w:gridCol w:w="1095"/>
        <w:gridCol w:w="1240"/>
        <w:gridCol w:w="1240"/>
        <w:gridCol w:w="1240"/>
        <w:gridCol w:w="1240"/>
        <w:gridCol w:w="1240"/>
        <w:gridCol w:w="1240"/>
      </w:tblGrid>
      <w:tr w:rsidR="00820137" w:rsidRPr="00B528A4" w14:paraId="7B98E2BE" w14:textId="77777777" w:rsidTr="00A90481">
        <w:trPr>
          <w:trHeight w:val="255"/>
        </w:trPr>
        <w:tc>
          <w:tcPr>
            <w:tcW w:w="8535" w:type="dxa"/>
            <w:gridSpan w:val="7"/>
            <w:tcBorders>
              <w:top w:val="nil"/>
              <w:left w:val="single" w:sz="8" w:space="0" w:color="auto"/>
              <w:bottom w:val="single" w:sz="18" w:space="0" w:color="auto"/>
              <w:right w:val="single" w:sz="4" w:space="0" w:color="auto"/>
            </w:tcBorders>
            <w:vAlign w:val="center"/>
          </w:tcPr>
          <w:p w14:paraId="573DDECA" w14:textId="77777777" w:rsidR="00820137" w:rsidRPr="00B528A4" w:rsidRDefault="00820137" w:rsidP="00A90481">
            <w:pPr>
              <w:rPr>
                <w:rFonts w:ascii="Arial Narrow" w:hAnsi="Arial Narrow" w:cs="Arial"/>
                <w:b/>
                <w:bCs/>
                <w:strike/>
                <w:szCs w:val="24"/>
              </w:rPr>
            </w:pPr>
            <w:r w:rsidRPr="00B528A4">
              <w:rPr>
                <w:rFonts w:ascii="Arial Narrow" w:hAnsi="Arial Narrow" w:cs="Arial"/>
                <w:b/>
                <w:bCs/>
                <w:strike/>
                <w:szCs w:val="24"/>
              </w:rPr>
              <w:t>TABELA GRUPO MAGISTÉRIO</w:t>
            </w:r>
          </w:p>
        </w:tc>
      </w:tr>
      <w:tr w:rsidR="00820137" w:rsidRPr="00B528A4" w14:paraId="4E92B89E" w14:textId="77777777" w:rsidTr="00A90481">
        <w:trPr>
          <w:trHeight w:val="255"/>
        </w:trPr>
        <w:tc>
          <w:tcPr>
            <w:tcW w:w="1095" w:type="dxa"/>
            <w:vMerge w:val="restart"/>
            <w:tcBorders>
              <w:top w:val="single" w:sz="18" w:space="0" w:color="auto"/>
              <w:left w:val="single" w:sz="18" w:space="0" w:color="auto"/>
              <w:bottom w:val="single" w:sz="4" w:space="0" w:color="000000"/>
              <w:right w:val="single" w:sz="4" w:space="0" w:color="auto"/>
            </w:tcBorders>
            <w:vAlign w:val="center"/>
          </w:tcPr>
          <w:p w14:paraId="333F7A6D" w14:textId="77777777" w:rsidR="00820137" w:rsidRPr="00B528A4" w:rsidRDefault="00820137" w:rsidP="00A90481">
            <w:pPr>
              <w:rPr>
                <w:rFonts w:ascii="Arial Narrow" w:hAnsi="Arial Narrow" w:cs="Arial"/>
                <w:b/>
                <w:bCs/>
                <w:strike/>
                <w:szCs w:val="24"/>
              </w:rPr>
            </w:pPr>
            <w:r w:rsidRPr="00B528A4">
              <w:rPr>
                <w:rFonts w:ascii="Arial Narrow" w:hAnsi="Arial Narrow" w:cs="Arial"/>
                <w:b/>
                <w:bCs/>
                <w:strike/>
                <w:szCs w:val="24"/>
              </w:rPr>
              <w:t>CLASSE</w:t>
            </w:r>
          </w:p>
        </w:tc>
        <w:tc>
          <w:tcPr>
            <w:tcW w:w="3720" w:type="dxa"/>
            <w:gridSpan w:val="3"/>
            <w:tcBorders>
              <w:top w:val="single" w:sz="18" w:space="0" w:color="auto"/>
              <w:left w:val="single" w:sz="4" w:space="0" w:color="auto"/>
              <w:bottom w:val="single" w:sz="4" w:space="0" w:color="auto"/>
              <w:right w:val="single" w:sz="18" w:space="0" w:color="auto"/>
            </w:tcBorders>
            <w:shd w:val="clear" w:color="auto" w:fill="auto"/>
            <w:noWrap/>
            <w:vAlign w:val="bottom"/>
          </w:tcPr>
          <w:p w14:paraId="2548748D"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PROFESSOR</w:t>
            </w:r>
          </w:p>
        </w:tc>
        <w:tc>
          <w:tcPr>
            <w:tcW w:w="3720" w:type="dxa"/>
            <w:gridSpan w:val="3"/>
            <w:tcBorders>
              <w:top w:val="single" w:sz="18" w:space="0" w:color="auto"/>
              <w:left w:val="single" w:sz="18" w:space="0" w:color="auto"/>
              <w:bottom w:val="single" w:sz="4" w:space="0" w:color="auto"/>
              <w:right w:val="single" w:sz="18" w:space="0" w:color="auto"/>
            </w:tcBorders>
            <w:shd w:val="clear" w:color="auto" w:fill="auto"/>
            <w:noWrap/>
            <w:vAlign w:val="bottom"/>
          </w:tcPr>
          <w:p w14:paraId="67AC0D9A"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ESPECIALISTA DE EDUCAÇÃO</w:t>
            </w:r>
          </w:p>
        </w:tc>
      </w:tr>
      <w:tr w:rsidR="00820137" w:rsidRPr="00B528A4" w14:paraId="65F515DB" w14:textId="77777777" w:rsidTr="00A90481">
        <w:trPr>
          <w:trHeight w:val="255"/>
        </w:trPr>
        <w:tc>
          <w:tcPr>
            <w:tcW w:w="1095" w:type="dxa"/>
            <w:vMerge/>
            <w:tcBorders>
              <w:top w:val="nil"/>
              <w:left w:val="single" w:sz="18" w:space="0" w:color="auto"/>
              <w:bottom w:val="single" w:sz="4" w:space="0" w:color="000000"/>
              <w:right w:val="single" w:sz="4" w:space="0" w:color="auto"/>
            </w:tcBorders>
            <w:vAlign w:val="center"/>
          </w:tcPr>
          <w:p w14:paraId="6DC15FE9" w14:textId="77777777" w:rsidR="00820137" w:rsidRPr="00B528A4" w:rsidRDefault="00820137" w:rsidP="00A90481">
            <w:pPr>
              <w:rPr>
                <w:rFonts w:ascii="Arial Narrow" w:hAnsi="Arial Narrow" w:cs="Arial"/>
                <w:b/>
                <w:bCs/>
                <w:strike/>
                <w:szCs w:val="24"/>
              </w:rPr>
            </w:pPr>
          </w:p>
        </w:tc>
        <w:tc>
          <w:tcPr>
            <w:tcW w:w="7440" w:type="dxa"/>
            <w:gridSpan w:val="6"/>
            <w:tcBorders>
              <w:top w:val="nil"/>
              <w:left w:val="single" w:sz="4" w:space="0" w:color="auto"/>
              <w:bottom w:val="single" w:sz="4" w:space="0" w:color="auto"/>
              <w:right w:val="single" w:sz="18" w:space="0" w:color="auto"/>
            </w:tcBorders>
            <w:shd w:val="clear" w:color="auto" w:fill="auto"/>
            <w:noWrap/>
            <w:vAlign w:val="bottom"/>
          </w:tcPr>
          <w:p w14:paraId="2E8957AB"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NÍVEL</w:t>
            </w:r>
          </w:p>
        </w:tc>
      </w:tr>
      <w:tr w:rsidR="00820137" w:rsidRPr="00B528A4" w14:paraId="6B4A1CA3" w14:textId="77777777" w:rsidTr="00A90481">
        <w:trPr>
          <w:trHeight w:val="255"/>
        </w:trPr>
        <w:tc>
          <w:tcPr>
            <w:tcW w:w="1095" w:type="dxa"/>
            <w:vMerge/>
            <w:tcBorders>
              <w:top w:val="nil"/>
              <w:left w:val="single" w:sz="18" w:space="0" w:color="auto"/>
              <w:bottom w:val="single" w:sz="4" w:space="0" w:color="000000"/>
              <w:right w:val="single" w:sz="4" w:space="0" w:color="auto"/>
            </w:tcBorders>
            <w:vAlign w:val="center"/>
          </w:tcPr>
          <w:p w14:paraId="0654717E" w14:textId="77777777" w:rsidR="00820137" w:rsidRPr="00B528A4" w:rsidRDefault="00820137" w:rsidP="00A90481">
            <w:pPr>
              <w:rPr>
                <w:rFonts w:ascii="Arial Narrow" w:hAnsi="Arial Narrow" w:cs="Arial"/>
                <w:b/>
                <w:bCs/>
                <w:strike/>
                <w:szCs w:val="24"/>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14:paraId="709296B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1240" w:type="dxa"/>
            <w:tcBorders>
              <w:top w:val="nil"/>
              <w:left w:val="nil"/>
              <w:bottom w:val="single" w:sz="4" w:space="0" w:color="auto"/>
              <w:right w:val="single" w:sz="4" w:space="0" w:color="auto"/>
            </w:tcBorders>
            <w:shd w:val="clear" w:color="auto" w:fill="auto"/>
            <w:noWrap/>
            <w:vAlign w:val="bottom"/>
          </w:tcPr>
          <w:p w14:paraId="42AC96D7"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w:t>
            </w:r>
          </w:p>
        </w:tc>
        <w:tc>
          <w:tcPr>
            <w:tcW w:w="1240" w:type="dxa"/>
            <w:tcBorders>
              <w:top w:val="nil"/>
              <w:left w:val="nil"/>
              <w:bottom w:val="single" w:sz="4" w:space="0" w:color="auto"/>
              <w:right w:val="single" w:sz="18" w:space="0" w:color="auto"/>
            </w:tcBorders>
            <w:shd w:val="clear" w:color="auto" w:fill="auto"/>
            <w:noWrap/>
            <w:vAlign w:val="bottom"/>
          </w:tcPr>
          <w:p w14:paraId="72237DF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III</w:t>
            </w:r>
          </w:p>
        </w:tc>
        <w:tc>
          <w:tcPr>
            <w:tcW w:w="1240" w:type="dxa"/>
            <w:tcBorders>
              <w:top w:val="nil"/>
              <w:left w:val="single" w:sz="18" w:space="0" w:color="auto"/>
              <w:bottom w:val="single" w:sz="4" w:space="0" w:color="auto"/>
              <w:right w:val="single" w:sz="4" w:space="0" w:color="auto"/>
            </w:tcBorders>
            <w:shd w:val="clear" w:color="auto" w:fill="auto"/>
            <w:noWrap/>
            <w:vAlign w:val="bottom"/>
          </w:tcPr>
          <w:p w14:paraId="56A427A0"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1240" w:type="dxa"/>
            <w:tcBorders>
              <w:top w:val="nil"/>
              <w:left w:val="nil"/>
              <w:bottom w:val="single" w:sz="4" w:space="0" w:color="auto"/>
              <w:right w:val="single" w:sz="4" w:space="0" w:color="auto"/>
            </w:tcBorders>
            <w:shd w:val="clear" w:color="auto" w:fill="auto"/>
            <w:noWrap/>
            <w:vAlign w:val="bottom"/>
          </w:tcPr>
          <w:p w14:paraId="7290F64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w:t>
            </w:r>
          </w:p>
        </w:tc>
        <w:tc>
          <w:tcPr>
            <w:tcW w:w="1240" w:type="dxa"/>
            <w:tcBorders>
              <w:top w:val="nil"/>
              <w:left w:val="nil"/>
              <w:bottom w:val="single" w:sz="4" w:space="0" w:color="auto"/>
              <w:right w:val="single" w:sz="18" w:space="0" w:color="auto"/>
            </w:tcBorders>
            <w:shd w:val="clear" w:color="auto" w:fill="auto"/>
            <w:noWrap/>
            <w:vAlign w:val="bottom"/>
          </w:tcPr>
          <w:p w14:paraId="3E44AA68"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III</w:t>
            </w:r>
          </w:p>
        </w:tc>
      </w:tr>
      <w:tr w:rsidR="00820137" w:rsidRPr="00B528A4" w14:paraId="53674A56" w14:textId="77777777" w:rsidTr="00A90481">
        <w:trPr>
          <w:trHeight w:val="255"/>
        </w:trPr>
        <w:tc>
          <w:tcPr>
            <w:tcW w:w="1095" w:type="dxa"/>
            <w:tcBorders>
              <w:top w:val="nil"/>
              <w:left w:val="single" w:sz="18" w:space="0" w:color="auto"/>
              <w:bottom w:val="single" w:sz="4" w:space="0" w:color="auto"/>
              <w:right w:val="single" w:sz="4" w:space="0" w:color="auto"/>
            </w:tcBorders>
            <w:shd w:val="clear" w:color="auto" w:fill="auto"/>
            <w:noWrap/>
            <w:vAlign w:val="bottom"/>
          </w:tcPr>
          <w:p w14:paraId="153996A6"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A</w:t>
            </w:r>
          </w:p>
        </w:tc>
        <w:tc>
          <w:tcPr>
            <w:tcW w:w="1240" w:type="dxa"/>
            <w:tcBorders>
              <w:top w:val="nil"/>
              <w:left w:val="nil"/>
              <w:bottom w:val="single" w:sz="4" w:space="0" w:color="auto"/>
              <w:right w:val="single" w:sz="4" w:space="0" w:color="auto"/>
            </w:tcBorders>
            <w:shd w:val="clear" w:color="auto" w:fill="auto"/>
            <w:noWrap/>
            <w:vAlign w:val="bottom"/>
          </w:tcPr>
          <w:p w14:paraId="5D55147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800,00 </w:t>
            </w:r>
          </w:p>
        </w:tc>
        <w:tc>
          <w:tcPr>
            <w:tcW w:w="1240" w:type="dxa"/>
            <w:tcBorders>
              <w:top w:val="nil"/>
              <w:left w:val="nil"/>
              <w:bottom w:val="single" w:sz="4" w:space="0" w:color="auto"/>
              <w:right w:val="single" w:sz="4" w:space="0" w:color="auto"/>
            </w:tcBorders>
            <w:shd w:val="clear" w:color="auto" w:fill="auto"/>
            <w:noWrap/>
            <w:vAlign w:val="bottom"/>
          </w:tcPr>
          <w:p w14:paraId="23FF72A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920,00 </w:t>
            </w:r>
          </w:p>
        </w:tc>
        <w:tc>
          <w:tcPr>
            <w:tcW w:w="1240" w:type="dxa"/>
            <w:tcBorders>
              <w:top w:val="nil"/>
              <w:left w:val="nil"/>
              <w:bottom w:val="single" w:sz="4" w:space="0" w:color="auto"/>
              <w:right w:val="single" w:sz="18" w:space="0" w:color="auto"/>
            </w:tcBorders>
            <w:shd w:val="clear" w:color="auto" w:fill="auto"/>
            <w:noWrap/>
            <w:vAlign w:val="bottom"/>
          </w:tcPr>
          <w:p w14:paraId="19DF0EF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1.040,00 </w:t>
            </w:r>
          </w:p>
        </w:tc>
        <w:tc>
          <w:tcPr>
            <w:tcW w:w="1240" w:type="dxa"/>
            <w:tcBorders>
              <w:top w:val="single" w:sz="4" w:space="0" w:color="auto"/>
              <w:left w:val="single" w:sz="18" w:space="0" w:color="auto"/>
              <w:bottom w:val="single" w:sz="4" w:space="0" w:color="auto"/>
              <w:right w:val="single" w:sz="4" w:space="0" w:color="auto"/>
            </w:tcBorders>
            <w:shd w:val="clear" w:color="auto" w:fill="auto"/>
            <w:noWrap/>
            <w:vAlign w:val="bottom"/>
          </w:tcPr>
          <w:p w14:paraId="1D4E1BCF"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2.000,00 </w:t>
            </w:r>
          </w:p>
        </w:tc>
        <w:tc>
          <w:tcPr>
            <w:tcW w:w="1240" w:type="dxa"/>
            <w:tcBorders>
              <w:top w:val="nil"/>
              <w:left w:val="nil"/>
              <w:bottom w:val="single" w:sz="4" w:space="0" w:color="auto"/>
              <w:right w:val="single" w:sz="4" w:space="0" w:color="auto"/>
            </w:tcBorders>
            <w:shd w:val="clear" w:color="auto" w:fill="auto"/>
            <w:noWrap/>
            <w:vAlign w:val="bottom"/>
          </w:tcPr>
          <w:p w14:paraId="588D9443"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2.400,00 </w:t>
            </w:r>
          </w:p>
        </w:tc>
        <w:tc>
          <w:tcPr>
            <w:tcW w:w="1240" w:type="dxa"/>
            <w:tcBorders>
              <w:top w:val="nil"/>
              <w:left w:val="nil"/>
              <w:bottom w:val="single" w:sz="4" w:space="0" w:color="auto"/>
              <w:right w:val="single" w:sz="18" w:space="0" w:color="auto"/>
            </w:tcBorders>
            <w:shd w:val="clear" w:color="auto" w:fill="auto"/>
            <w:noWrap/>
            <w:vAlign w:val="bottom"/>
          </w:tcPr>
          <w:p w14:paraId="4A7DB3C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2.800,00 </w:t>
            </w:r>
          </w:p>
        </w:tc>
      </w:tr>
      <w:tr w:rsidR="00820137" w:rsidRPr="00B528A4" w14:paraId="6B764AEB" w14:textId="77777777" w:rsidTr="00A90481">
        <w:trPr>
          <w:trHeight w:val="255"/>
        </w:trPr>
        <w:tc>
          <w:tcPr>
            <w:tcW w:w="1095" w:type="dxa"/>
            <w:tcBorders>
              <w:top w:val="nil"/>
              <w:left w:val="single" w:sz="18" w:space="0" w:color="auto"/>
              <w:bottom w:val="single" w:sz="4" w:space="0" w:color="auto"/>
              <w:right w:val="single" w:sz="4" w:space="0" w:color="auto"/>
            </w:tcBorders>
            <w:shd w:val="clear" w:color="auto" w:fill="auto"/>
            <w:noWrap/>
            <w:vAlign w:val="bottom"/>
          </w:tcPr>
          <w:p w14:paraId="3C9BAC0B"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B</w:t>
            </w:r>
          </w:p>
        </w:tc>
        <w:tc>
          <w:tcPr>
            <w:tcW w:w="1240" w:type="dxa"/>
            <w:tcBorders>
              <w:top w:val="nil"/>
              <w:left w:val="nil"/>
              <w:bottom w:val="single" w:sz="4" w:space="0" w:color="auto"/>
              <w:right w:val="single" w:sz="4" w:space="0" w:color="auto"/>
            </w:tcBorders>
            <w:shd w:val="clear" w:color="auto" w:fill="auto"/>
            <w:noWrap/>
            <w:vAlign w:val="bottom"/>
          </w:tcPr>
          <w:p w14:paraId="3B2403E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840,00 </w:t>
            </w:r>
          </w:p>
        </w:tc>
        <w:tc>
          <w:tcPr>
            <w:tcW w:w="1240" w:type="dxa"/>
            <w:tcBorders>
              <w:top w:val="nil"/>
              <w:left w:val="nil"/>
              <w:bottom w:val="single" w:sz="4" w:space="0" w:color="auto"/>
              <w:right w:val="single" w:sz="4" w:space="0" w:color="auto"/>
            </w:tcBorders>
            <w:shd w:val="clear" w:color="auto" w:fill="auto"/>
            <w:noWrap/>
            <w:vAlign w:val="bottom"/>
          </w:tcPr>
          <w:p w14:paraId="6FB7847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966,00 </w:t>
            </w:r>
          </w:p>
        </w:tc>
        <w:tc>
          <w:tcPr>
            <w:tcW w:w="1240" w:type="dxa"/>
            <w:tcBorders>
              <w:top w:val="nil"/>
              <w:left w:val="nil"/>
              <w:bottom w:val="single" w:sz="4" w:space="0" w:color="auto"/>
              <w:right w:val="single" w:sz="18" w:space="0" w:color="auto"/>
            </w:tcBorders>
            <w:shd w:val="clear" w:color="auto" w:fill="auto"/>
            <w:noWrap/>
            <w:vAlign w:val="bottom"/>
          </w:tcPr>
          <w:p w14:paraId="6E60F21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1.092,00 </w:t>
            </w:r>
          </w:p>
        </w:tc>
        <w:tc>
          <w:tcPr>
            <w:tcW w:w="1240" w:type="dxa"/>
            <w:tcBorders>
              <w:top w:val="single" w:sz="4" w:space="0" w:color="auto"/>
              <w:left w:val="single" w:sz="18" w:space="0" w:color="auto"/>
              <w:bottom w:val="single" w:sz="4" w:space="0" w:color="auto"/>
              <w:right w:val="single" w:sz="4" w:space="0" w:color="auto"/>
            </w:tcBorders>
            <w:shd w:val="clear" w:color="auto" w:fill="auto"/>
            <w:noWrap/>
            <w:vAlign w:val="bottom"/>
          </w:tcPr>
          <w:p w14:paraId="18342CC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2.100,00 </w:t>
            </w:r>
          </w:p>
        </w:tc>
        <w:tc>
          <w:tcPr>
            <w:tcW w:w="1240" w:type="dxa"/>
            <w:tcBorders>
              <w:top w:val="nil"/>
              <w:left w:val="nil"/>
              <w:bottom w:val="single" w:sz="4" w:space="0" w:color="auto"/>
              <w:right w:val="single" w:sz="4" w:space="0" w:color="auto"/>
            </w:tcBorders>
            <w:shd w:val="clear" w:color="auto" w:fill="auto"/>
            <w:noWrap/>
            <w:vAlign w:val="bottom"/>
          </w:tcPr>
          <w:p w14:paraId="24A5BE3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2.520,00 </w:t>
            </w:r>
          </w:p>
        </w:tc>
        <w:tc>
          <w:tcPr>
            <w:tcW w:w="1240" w:type="dxa"/>
            <w:tcBorders>
              <w:top w:val="nil"/>
              <w:left w:val="nil"/>
              <w:bottom w:val="single" w:sz="4" w:space="0" w:color="auto"/>
              <w:right w:val="single" w:sz="18" w:space="0" w:color="auto"/>
            </w:tcBorders>
            <w:shd w:val="clear" w:color="auto" w:fill="auto"/>
            <w:noWrap/>
            <w:vAlign w:val="bottom"/>
          </w:tcPr>
          <w:p w14:paraId="057EC5C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2.940,00 </w:t>
            </w:r>
          </w:p>
        </w:tc>
      </w:tr>
      <w:tr w:rsidR="00820137" w:rsidRPr="00B528A4" w14:paraId="1EBF71CA" w14:textId="77777777" w:rsidTr="00A90481">
        <w:trPr>
          <w:trHeight w:val="255"/>
        </w:trPr>
        <w:tc>
          <w:tcPr>
            <w:tcW w:w="1095" w:type="dxa"/>
            <w:tcBorders>
              <w:top w:val="nil"/>
              <w:left w:val="single" w:sz="18" w:space="0" w:color="auto"/>
              <w:bottom w:val="single" w:sz="4" w:space="0" w:color="auto"/>
              <w:right w:val="single" w:sz="4" w:space="0" w:color="auto"/>
            </w:tcBorders>
            <w:shd w:val="clear" w:color="auto" w:fill="auto"/>
            <w:noWrap/>
            <w:vAlign w:val="bottom"/>
          </w:tcPr>
          <w:p w14:paraId="3424FB3A"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C</w:t>
            </w:r>
          </w:p>
        </w:tc>
        <w:tc>
          <w:tcPr>
            <w:tcW w:w="1240" w:type="dxa"/>
            <w:tcBorders>
              <w:top w:val="nil"/>
              <w:left w:val="nil"/>
              <w:bottom w:val="single" w:sz="4" w:space="0" w:color="auto"/>
              <w:right w:val="single" w:sz="4" w:space="0" w:color="auto"/>
            </w:tcBorders>
            <w:shd w:val="clear" w:color="auto" w:fill="auto"/>
            <w:noWrap/>
            <w:vAlign w:val="bottom"/>
          </w:tcPr>
          <w:p w14:paraId="09C6C29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882,00 </w:t>
            </w:r>
          </w:p>
        </w:tc>
        <w:tc>
          <w:tcPr>
            <w:tcW w:w="1240" w:type="dxa"/>
            <w:tcBorders>
              <w:top w:val="nil"/>
              <w:left w:val="nil"/>
              <w:bottom w:val="single" w:sz="4" w:space="0" w:color="auto"/>
              <w:right w:val="single" w:sz="4" w:space="0" w:color="auto"/>
            </w:tcBorders>
            <w:shd w:val="clear" w:color="auto" w:fill="auto"/>
            <w:noWrap/>
            <w:vAlign w:val="bottom"/>
          </w:tcPr>
          <w:p w14:paraId="2924625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1014,30 </w:t>
            </w:r>
          </w:p>
        </w:tc>
        <w:tc>
          <w:tcPr>
            <w:tcW w:w="1240" w:type="dxa"/>
            <w:tcBorders>
              <w:top w:val="nil"/>
              <w:left w:val="nil"/>
              <w:bottom w:val="single" w:sz="4" w:space="0" w:color="auto"/>
              <w:right w:val="single" w:sz="18" w:space="0" w:color="auto"/>
            </w:tcBorders>
            <w:shd w:val="clear" w:color="auto" w:fill="auto"/>
            <w:noWrap/>
            <w:vAlign w:val="bottom"/>
          </w:tcPr>
          <w:p w14:paraId="73DC852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1.146,60 </w:t>
            </w:r>
          </w:p>
        </w:tc>
        <w:tc>
          <w:tcPr>
            <w:tcW w:w="1240" w:type="dxa"/>
            <w:tcBorders>
              <w:top w:val="single" w:sz="4" w:space="0" w:color="auto"/>
              <w:left w:val="single" w:sz="18" w:space="0" w:color="auto"/>
              <w:bottom w:val="single" w:sz="4" w:space="0" w:color="auto"/>
              <w:right w:val="single" w:sz="4" w:space="0" w:color="auto"/>
            </w:tcBorders>
            <w:shd w:val="clear" w:color="auto" w:fill="auto"/>
            <w:noWrap/>
            <w:vAlign w:val="bottom"/>
          </w:tcPr>
          <w:p w14:paraId="6DEC3CA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2.205,00 </w:t>
            </w:r>
          </w:p>
        </w:tc>
        <w:tc>
          <w:tcPr>
            <w:tcW w:w="1240" w:type="dxa"/>
            <w:tcBorders>
              <w:top w:val="nil"/>
              <w:left w:val="nil"/>
              <w:bottom w:val="single" w:sz="4" w:space="0" w:color="auto"/>
              <w:right w:val="single" w:sz="4" w:space="0" w:color="auto"/>
            </w:tcBorders>
            <w:shd w:val="clear" w:color="auto" w:fill="auto"/>
            <w:noWrap/>
            <w:vAlign w:val="bottom"/>
          </w:tcPr>
          <w:p w14:paraId="1AE06BB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2.646,00 </w:t>
            </w:r>
          </w:p>
        </w:tc>
        <w:tc>
          <w:tcPr>
            <w:tcW w:w="1240" w:type="dxa"/>
            <w:tcBorders>
              <w:top w:val="nil"/>
              <w:left w:val="nil"/>
              <w:bottom w:val="single" w:sz="4" w:space="0" w:color="auto"/>
              <w:right w:val="single" w:sz="18" w:space="0" w:color="auto"/>
            </w:tcBorders>
            <w:shd w:val="clear" w:color="auto" w:fill="auto"/>
            <w:noWrap/>
            <w:vAlign w:val="bottom"/>
          </w:tcPr>
          <w:p w14:paraId="2E917EEF"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3.087,00 </w:t>
            </w:r>
          </w:p>
        </w:tc>
      </w:tr>
      <w:tr w:rsidR="00820137" w:rsidRPr="00B528A4" w14:paraId="6851F032" w14:textId="77777777" w:rsidTr="00A90481">
        <w:trPr>
          <w:trHeight w:val="255"/>
        </w:trPr>
        <w:tc>
          <w:tcPr>
            <w:tcW w:w="1095" w:type="dxa"/>
            <w:tcBorders>
              <w:top w:val="nil"/>
              <w:left w:val="single" w:sz="18" w:space="0" w:color="auto"/>
              <w:bottom w:val="single" w:sz="4" w:space="0" w:color="auto"/>
              <w:right w:val="single" w:sz="4" w:space="0" w:color="auto"/>
            </w:tcBorders>
            <w:shd w:val="clear" w:color="auto" w:fill="auto"/>
            <w:noWrap/>
            <w:vAlign w:val="bottom"/>
          </w:tcPr>
          <w:p w14:paraId="317D197E"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D</w:t>
            </w:r>
          </w:p>
        </w:tc>
        <w:tc>
          <w:tcPr>
            <w:tcW w:w="1240" w:type="dxa"/>
            <w:tcBorders>
              <w:top w:val="nil"/>
              <w:left w:val="nil"/>
              <w:bottom w:val="single" w:sz="4" w:space="0" w:color="auto"/>
              <w:right w:val="single" w:sz="4" w:space="0" w:color="auto"/>
            </w:tcBorders>
            <w:shd w:val="clear" w:color="auto" w:fill="auto"/>
            <w:noWrap/>
            <w:vAlign w:val="bottom"/>
          </w:tcPr>
          <w:p w14:paraId="2747B8B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926,10 </w:t>
            </w:r>
          </w:p>
        </w:tc>
        <w:tc>
          <w:tcPr>
            <w:tcW w:w="1240" w:type="dxa"/>
            <w:tcBorders>
              <w:top w:val="nil"/>
              <w:left w:val="nil"/>
              <w:bottom w:val="single" w:sz="4" w:space="0" w:color="auto"/>
              <w:right w:val="single" w:sz="4" w:space="0" w:color="auto"/>
            </w:tcBorders>
            <w:shd w:val="clear" w:color="auto" w:fill="auto"/>
            <w:noWrap/>
            <w:vAlign w:val="bottom"/>
          </w:tcPr>
          <w:p w14:paraId="0585F1F7"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1.065,02 </w:t>
            </w:r>
          </w:p>
        </w:tc>
        <w:tc>
          <w:tcPr>
            <w:tcW w:w="1240" w:type="dxa"/>
            <w:tcBorders>
              <w:top w:val="nil"/>
              <w:left w:val="nil"/>
              <w:bottom w:val="single" w:sz="4" w:space="0" w:color="auto"/>
              <w:right w:val="single" w:sz="18" w:space="0" w:color="auto"/>
            </w:tcBorders>
            <w:shd w:val="clear" w:color="auto" w:fill="auto"/>
            <w:noWrap/>
            <w:vAlign w:val="bottom"/>
          </w:tcPr>
          <w:p w14:paraId="7EA04E0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1.203,93 </w:t>
            </w:r>
          </w:p>
        </w:tc>
        <w:tc>
          <w:tcPr>
            <w:tcW w:w="1240" w:type="dxa"/>
            <w:tcBorders>
              <w:top w:val="single" w:sz="4" w:space="0" w:color="auto"/>
              <w:left w:val="single" w:sz="18" w:space="0" w:color="auto"/>
              <w:bottom w:val="single" w:sz="4" w:space="0" w:color="auto"/>
              <w:right w:val="single" w:sz="4" w:space="0" w:color="auto"/>
            </w:tcBorders>
            <w:shd w:val="clear" w:color="auto" w:fill="auto"/>
            <w:noWrap/>
            <w:vAlign w:val="bottom"/>
          </w:tcPr>
          <w:p w14:paraId="66DE05F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2.315,25 </w:t>
            </w:r>
          </w:p>
        </w:tc>
        <w:tc>
          <w:tcPr>
            <w:tcW w:w="1240" w:type="dxa"/>
            <w:tcBorders>
              <w:top w:val="nil"/>
              <w:left w:val="nil"/>
              <w:bottom w:val="single" w:sz="4" w:space="0" w:color="auto"/>
              <w:right w:val="single" w:sz="4" w:space="0" w:color="auto"/>
            </w:tcBorders>
            <w:shd w:val="clear" w:color="auto" w:fill="auto"/>
            <w:noWrap/>
            <w:vAlign w:val="bottom"/>
          </w:tcPr>
          <w:p w14:paraId="6E986B3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2.778,30 </w:t>
            </w:r>
          </w:p>
        </w:tc>
        <w:tc>
          <w:tcPr>
            <w:tcW w:w="1240" w:type="dxa"/>
            <w:tcBorders>
              <w:top w:val="nil"/>
              <w:left w:val="nil"/>
              <w:bottom w:val="single" w:sz="4" w:space="0" w:color="auto"/>
              <w:right w:val="single" w:sz="18" w:space="0" w:color="auto"/>
            </w:tcBorders>
            <w:shd w:val="clear" w:color="auto" w:fill="auto"/>
            <w:noWrap/>
            <w:vAlign w:val="bottom"/>
          </w:tcPr>
          <w:p w14:paraId="6856E31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3.241,35 </w:t>
            </w:r>
          </w:p>
        </w:tc>
      </w:tr>
      <w:tr w:rsidR="00820137" w:rsidRPr="00B528A4" w14:paraId="4E984076" w14:textId="77777777" w:rsidTr="00A90481">
        <w:trPr>
          <w:trHeight w:val="255"/>
        </w:trPr>
        <w:tc>
          <w:tcPr>
            <w:tcW w:w="1095" w:type="dxa"/>
            <w:tcBorders>
              <w:top w:val="nil"/>
              <w:left w:val="single" w:sz="18" w:space="0" w:color="auto"/>
              <w:bottom w:val="single" w:sz="4" w:space="0" w:color="auto"/>
              <w:right w:val="single" w:sz="4" w:space="0" w:color="auto"/>
            </w:tcBorders>
            <w:shd w:val="clear" w:color="auto" w:fill="auto"/>
            <w:noWrap/>
            <w:vAlign w:val="bottom"/>
          </w:tcPr>
          <w:p w14:paraId="2A789305"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E</w:t>
            </w:r>
          </w:p>
        </w:tc>
        <w:tc>
          <w:tcPr>
            <w:tcW w:w="1240" w:type="dxa"/>
            <w:tcBorders>
              <w:top w:val="nil"/>
              <w:left w:val="nil"/>
              <w:bottom w:val="single" w:sz="4" w:space="0" w:color="auto"/>
              <w:right w:val="single" w:sz="4" w:space="0" w:color="auto"/>
            </w:tcBorders>
            <w:shd w:val="clear" w:color="auto" w:fill="auto"/>
            <w:noWrap/>
            <w:vAlign w:val="bottom"/>
          </w:tcPr>
          <w:p w14:paraId="6EACED0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972,41 </w:t>
            </w:r>
          </w:p>
        </w:tc>
        <w:tc>
          <w:tcPr>
            <w:tcW w:w="1240" w:type="dxa"/>
            <w:tcBorders>
              <w:top w:val="nil"/>
              <w:left w:val="nil"/>
              <w:bottom w:val="single" w:sz="4" w:space="0" w:color="auto"/>
              <w:right w:val="single" w:sz="4" w:space="0" w:color="auto"/>
            </w:tcBorders>
            <w:shd w:val="clear" w:color="auto" w:fill="auto"/>
            <w:noWrap/>
            <w:vAlign w:val="bottom"/>
          </w:tcPr>
          <w:p w14:paraId="7B0DE09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1.118,27 </w:t>
            </w:r>
          </w:p>
        </w:tc>
        <w:tc>
          <w:tcPr>
            <w:tcW w:w="1240" w:type="dxa"/>
            <w:tcBorders>
              <w:top w:val="nil"/>
              <w:left w:val="nil"/>
              <w:bottom w:val="single" w:sz="4" w:space="0" w:color="auto"/>
              <w:right w:val="single" w:sz="18" w:space="0" w:color="auto"/>
            </w:tcBorders>
            <w:shd w:val="clear" w:color="auto" w:fill="auto"/>
            <w:noWrap/>
            <w:vAlign w:val="bottom"/>
          </w:tcPr>
          <w:p w14:paraId="5E6DB96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1.264,13 </w:t>
            </w:r>
          </w:p>
        </w:tc>
        <w:tc>
          <w:tcPr>
            <w:tcW w:w="1240" w:type="dxa"/>
            <w:tcBorders>
              <w:top w:val="single" w:sz="4" w:space="0" w:color="auto"/>
              <w:left w:val="single" w:sz="18" w:space="0" w:color="auto"/>
              <w:bottom w:val="single" w:sz="4" w:space="0" w:color="auto"/>
              <w:right w:val="single" w:sz="4" w:space="0" w:color="auto"/>
            </w:tcBorders>
            <w:shd w:val="clear" w:color="auto" w:fill="auto"/>
            <w:noWrap/>
            <w:vAlign w:val="bottom"/>
          </w:tcPr>
          <w:p w14:paraId="326F69D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2.431,01 </w:t>
            </w:r>
          </w:p>
        </w:tc>
        <w:tc>
          <w:tcPr>
            <w:tcW w:w="1240" w:type="dxa"/>
            <w:tcBorders>
              <w:top w:val="nil"/>
              <w:left w:val="nil"/>
              <w:bottom w:val="single" w:sz="4" w:space="0" w:color="auto"/>
              <w:right w:val="single" w:sz="4" w:space="0" w:color="auto"/>
            </w:tcBorders>
            <w:shd w:val="clear" w:color="auto" w:fill="auto"/>
            <w:noWrap/>
            <w:vAlign w:val="bottom"/>
          </w:tcPr>
          <w:p w14:paraId="773BE50B"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2.917,22 </w:t>
            </w:r>
          </w:p>
        </w:tc>
        <w:tc>
          <w:tcPr>
            <w:tcW w:w="1240" w:type="dxa"/>
            <w:tcBorders>
              <w:top w:val="nil"/>
              <w:left w:val="nil"/>
              <w:bottom w:val="single" w:sz="4" w:space="0" w:color="auto"/>
              <w:right w:val="single" w:sz="18" w:space="0" w:color="auto"/>
            </w:tcBorders>
            <w:shd w:val="clear" w:color="auto" w:fill="auto"/>
            <w:noWrap/>
            <w:vAlign w:val="bottom"/>
          </w:tcPr>
          <w:p w14:paraId="4FCEE0F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3.403,42 </w:t>
            </w:r>
          </w:p>
        </w:tc>
      </w:tr>
      <w:tr w:rsidR="00820137" w:rsidRPr="00B528A4" w14:paraId="444F6C2E" w14:textId="77777777" w:rsidTr="00A90481">
        <w:trPr>
          <w:trHeight w:val="255"/>
        </w:trPr>
        <w:tc>
          <w:tcPr>
            <w:tcW w:w="1095" w:type="dxa"/>
            <w:tcBorders>
              <w:top w:val="nil"/>
              <w:left w:val="single" w:sz="18" w:space="0" w:color="auto"/>
              <w:bottom w:val="single" w:sz="4" w:space="0" w:color="auto"/>
              <w:right w:val="single" w:sz="4" w:space="0" w:color="auto"/>
            </w:tcBorders>
            <w:shd w:val="clear" w:color="auto" w:fill="auto"/>
            <w:noWrap/>
            <w:vAlign w:val="bottom"/>
          </w:tcPr>
          <w:p w14:paraId="41EDD093"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F</w:t>
            </w:r>
          </w:p>
        </w:tc>
        <w:tc>
          <w:tcPr>
            <w:tcW w:w="1240" w:type="dxa"/>
            <w:tcBorders>
              <w:top w:val="nil"/>
              <w:left w:val="nil"/>
              <w:bottom w:val="single" w:sz="4" w:space="0" w:color="auto"/>
              <w:right w:val="single" w:sz="4" w:space="0" w:color="auto"/>
            </w:tcBorders>
            <w:shd w:val="clear" w:color="auto" w:fill="auto"/>
            <w:noWrap/>
            <w:vAlign w:val="bottom"/>
          </w:tcPr>
          <w:p w14:paraId="5B676BD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1.021,03 </w:t>
            </w:r>
          </w:p>
        </w:tc>
        <w:tc>
          <w:tcPr>
            <w:tcW w:w="1240" w:type="dxa"/>
            <w:tcBorders>
              <w:top w:val="nil"/>
              <w:left w:val="nil"/>
              <w:bottom w:val="single" w:sz="4" w:space="0" w:color="auto"/>
              <w:right w:val="single" w:sz="4" w:space="0" w:color="auto"/>
            </w:tcBorders>
            <w:shd w:val="clear" w:color="auto" w:fill="auto"/>
            <w:noWrap/>
            <w:vAlign w:val="bottom"/>
          </w:tcPr>
          <w:p w14:paraId="29A1328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1.174,18 </w:t>
            </w:r>
          </w:p>
        </w:tc>
        <w:tc>
          <w:tcPr>
            <w:tcW w:w="1240" w:type="dxa"/>
            <w:tcBorders>
              <w:top w:val="nil"/>
              <w:left w:val="nil"/>
              <w:bottom w:val="single" w:sz="4" w:space="0" w:color="auto"/>
              <w:right w:val="single" w:sz="18" w:space="0" w:color="auto"/>
            </w:tcBorders>
            <w:shd w:val="clear" w:color="auto" w:fill="auto"/>
            <w:noWrap/>
            <w:vAlign w:val="bottom"/>
          </w:tcPr>
          <w:p w14:paraId="281B746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1.327,33 </w:t>
            </w:r>
          </w:p>
        </w:tc>
        <w:tc>
          <w:tcPr>
            <w:tcW w:w="1240" w:type="dxa"/>
            <w:tcBorders>
              <w:top w:val="single" w:sz="4" w:space="0" w:color="auto"/>
              <w:left w:val="single" w:sz="18" w:space="0" w:color="auto"/>
              <w:bottom w:val="single" w:sz="4" w:space="0" w:color="auto"/>
              <w:right w:val="single" w:sz="4" w:space="0" w:color="auto"/>
            </w:tcBorders>
            <w:shd w:val="clear" w:color="auto" w:fill="auto"/>
            <w:noWrap/>
            <w:vAlign w:val="bottom"/>
          </w:tcPr>
          <w:p w14:paraId="404E5336"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2.552,56 </w:t>
            </w:r>
          </w:p>
        </w:tc>
        <w:tc>
          <w:tcPr>
            <w:tcW w:w="1240" w:type="dxa"/>
            <w:tcBorders>
              <w:top w:val="nil"/>
              <w:left w:val="nil"/>
              <w:bottom w:val="single" w:sz="4" w:space="0" w:color="auto"/>
              <w:right w:val="single" w:sz="4" w:space="0" w:color="auto"/>
            </w:tcBorders>
            <w:shd w:val="clear" w:color="auto" w:fill="auto"/>
            <w:noWrap/>
            <w:vAlign w:val="bottom"/>
          </w:tcPr>
          <w:p w14:paraId="17DB21C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3.063,08 </w:t>
            </w:r>
          </w:p>
        </w:tc>
        <w:tc>
          <w:tcPr>
            <w:tcW w:w="1240" w:type="dxa"/>
            <w:tcBorders>
              <w:top w:val="nil"/>
              <w:left w:val="nil"/>
              <w:bottom w:val="single" w:sz="4" w:space="0" w:color="auto"/>
              <w:right w:val="single" w:sz="18" w:space="0" w:color="auto"/>
            </w:tcBorders>
            <w:shd w:val="clear" w:color="auto" w:fill="auto"/>
            <w:noWrap/>
            <w:vAlign w:val="bottom"/>
          </w:tcPr>
          <w:p w14:paraId="4CAA822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3.573,59 </w:t>
            </w:r>
          </w:p>
        </w:tc>
      </w:tr>
      <w:tr w:rsidR="00820137" w:rsidRPr="00B528A4" w14:paraId="430E7E96" w14:textId="77777777" w:rsidTr="00A90481">
        <w:trPr>
          <w:trHeight w:val="255"/>
        </w:trPr>
        <w:tc>
          <w:tcPr>
            <w:tcW w:w="1095" w:type="dxa"/>
            <w:tcBorders>
              <w:top w:val="nil"/>
              <w:left w:val="single" w:sz="18" w:space="0" w:color="auto"/>
              <w:bottom w:val="single" w:sz="4" w:space="0" w:color="auto"/>
              <w:right w:val="single" w:sz="4" w:space="0" w:color="auto"/>
            </w:tcBorders>
            <w:shd w:val="clear" w:color="auto" w:fill="auto"/>
            <w:noWrap/>
            <w:vAlign w:val="bottom"/>
          </w:tcPr>
          <w:p w14:paraId="35F5F707"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G</w:t>
            </w:r>
          </w:p>
        </w:tc>
        <w:tc>
          <w:tcPr>
            <w:tcW w:w="1240" w:type="dxa"/>
            <w:tcBorders>
              <w:top w:val="nil"/>
              <w:left w:val="nil"/>
              <w:bottom w:val="single" w:sz="4" w:space="0" w:color="auto"/>
              <w:right w:val="single" w:sz="4" w:space="0" w:color="auto"/>
            </w:tcBorders>
            <w:shd w:val="clear" w:color="auto" w:fill="auto"/>
            <w:noWrap/>
            <w:vAlign w:val="bottom"/>
          </w:tcPr>
          <w:p w14:paraId="3812AAF9"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1.072,08 </w:t>
            </w:r>
          </w:p>
        </w:tc>
        <w:tc>
          <w:tcPr>
            <w:tcW w:w="1240" w:type="dxa"/>
            <w:tcBorders>
              <w:top w:val="nil"/>
              <w:left w:val="nil"/>
              <w:bottom w:val="single" w:sz="4" w:space="0" w:color="auto"/>
              <w:right w:val="single" w:sz="4" w:space="0" w:color="auto"/>
            </w:tcBorders>
            <w:shd w:val="clear" w:color="auto" w:fill="auto"/>
            <w:noWrap/>
            <w:vAlign w:val="bottom"/>
          </w:tcPr>
          <w:p w14:paraId="3F35EDB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1.232,89 </w:t>
            </w:r>
          </w:p>
        </w:tc>
        <w:tc>
          <w:tcPr>
            <w:tcW w:w="1240" w:type="dxa"/>
            <w:tcBorders>
              <w:top w:val="nil"/>
              <w:left w:val="nil"/>
              <w:bottom w:val="single" w:sz="4" w:space="0" w:color="auto"/>
              <w:right w:val="single" w:sz="18" w:space="0" w:color="auto"/>
            </w:tcBorders>
            <w:shd w:val="clear" w:color="auto" w:fill="auto"/>
            <w:noWrap/>
            <w:vAlign w:val="bottom"/>
          </w:tcPr>
          <w:p w14:paraId="12ED8ED4"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1.393,70 </w:t>
            </w:r>
          </w:p>
        </w:tc>
        <w:tc>
          <w:tcPr>
            <w:tcW w:w="1240" w:type="dxa"/>
            <w:tcBorders>
              <w:top w:val="single" w:sz="4" w:space="0" w:color="auto"/>
              <w:left w:val="single" w:sz="18" w:space="0" w:color="auto"/>
              <w:bottom w:val="single" w:sz="4" w:space="0" w:color="auto"/>
              <w:right w:val="single" w:sz="4" w:space="0" w:color="auto"/>
            </w:tcBorders>
            <w:shd w:val="clear" w:color="auto" w:fill="auto"/>
            <w:noWrap/>
            <w:vAlign w:val="bottom"/>
          </w:tcPr>
          <w:p w14:paraId="3E8D0C78"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2.680,19 </w:t>
            </w:r>
          </w:p>
        </w:tc>
        <w:tc>
          <w:tcPr>
            <w:tcW w:w="1240" w:type="dxa"/>
            <w:tcBorders>
              <w:top w:val="nil"/>
              <w:left w:val="nil"/>
              <w:bottom w:val="single" w:sz="4" w:space="0" w:color="auto"/>
              <w:right w:val="single" w:sz="4" w:space="0" w:color="auto"/>
            </w:tcBorders>
            <w:shd w:val="clear" w:color="auto" w:fill="auto"/>
            <w:noWrap/>
            <w:vAlign w:val="bottom"/>
          </w:tcPr>
          <w:p w14:paraId="44242CF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3.216,23 </w:t>
            </w:r>
          </w:p>
        </w:tc>
        <w:tc>
          <w:tcPr>
            <w:tcW w:w="1240" w:type="dxa"/>
            <w:tcBorders>
              <w:top w:val="nil"/>
              <w:left w:val="nil"/>
              <w:bottom w:val="single" w:sz="4" w:space="0" w:color="auto"/>
              <w:right w:val="single" w:sz="18" w:space="0" w:color="auto"/>
            </w:tcBorders>
            <w:shd w:val="clear" w:color="auto" w:fill="auto"/>
            <w:noWrap/>
            <w:vAlign w:val="bottom"/>
          </w:tcPr>
          <w:p w14:paraId="3ADCC8C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3.752,27 </w:t>
            </w:r>
          </w:p>
        </w:tc>
      </w:tr>
      <w:tr w:rsidR="00820137" w:rsidRPr="00B528A4" w14:paraId="2D472900" w14:textId="77777777" w:rsidTr="00A90481">
        <w:trPr>
          <w:trHeight w:val="255"/>
        </w:trPr>
        <w:tc>
          <w:tcPr>
            <w:tcW w:w="1095" w:type="dxa"/>
            <w:tcBorders>
              <w:top w:val="nil"/>
              <w:left w:val="single" w:sz="18" w:space="0" w:color="auto"/>
              <w:bottom w:val="single" w:sz="4" w:space="0" w:color="auto"/>
              <w:right w:val="single" w:sz="4" w:space="0" w:color="auto"/>
            </w:tcBorders>
            <w:shd w:val="clear" w:color="auto" w:fill="auto"/>
            <w:noWrap/>
            <w:vAlign w:val="bottom"/>
          </w:tcPr>
          <w:p w14:paraId="1E1B1E9B"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H</w:t>
            </w:r>
          </w:p>
        </w:tc>
        <w:tc>
          <w:tcPr>
            <w:tcW w:w="1240" w:type="dxa"/>
            <w:tcBorders>
              <w:top w:val="nil"/>
              <w:left w:val="nil"/>
              <w:bottom w:val="single" w:sz="4" w:space="0" w:color="auto"/>
              <w:right w:val="single" w:sz="4" w:space="0" w:color="auto"/>
            </w:tcBorders>
            <w:shd w:val="clear" w:color="auto" w:fill="auto"/>
            <w:noWrap/>
            <w:vAlign w:val="bottom"/>
          </w:tcPr>
          <w:p w14:paraId="1171D92F"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1.125,68 </w:t>
            </w:r>
          </w:p>
        </w:tc>
        <w:tc>
          <w:tcPr>
            <w:tcW w:w="1240" w:type="dxa"/>
            <w:tcBorders>
              <w:top w:val="nil"/>
              <w:left w:val="nil"/>
              <w:bottom w:val="single" w:sz="4" w:space="0" w:color="auto"/>
              <w:right w:val="single" w:sz="4" w:space="0" w:color="auto"/>
            </w:tcBorders>
            <w:shd w:val="clear" w:color="auto" w:fill="auto"/>
            <w:noWrap/>
            <w:vAlign w:val="bottom"/>
          </w:tcPr>
          <w:p w14:paraId="57A58E6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1.294,53 </w:t>
            </w:r>
          </w:p>
        </w:tc>
        <w:tc>
          <w:tcPr>
            <w:tcW w:w="1240" w:type="dxa"/>
            <w:tcBorders>
              <w:top w:val="nil"/>
              <w:left w:val="nil"/>
              <w:bottom w:val="single" w:sz="4" w:space="0" w:color="auto"/>
              <w:right w:val="single" w:sz="18" w:space="0" w:color="auto"/>
            </w:tcBorders>
            <w:shd w:val="clear" w:color="auto" w:fill="auto"/>
            <w:noWrap/>
            <w:vAlign w:val="bottom"/>
          </w:tcPr>
          <w:p w14:paraId="055402D2"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1.463,38 </w:t>
            </w:r>
          </w:p>
        </w:tc>
        <w:tc>
          <w:tcPr>
            <w:tcW w:w="1240" w:type="dxa"/>
            <w:tcBorders>
              <w:top w:val="single" w:sz="4" w:space="0" w:color="auto"/>
              <w:left w:val="single" w:sz="18" w:space="0" w:color="auto"/>
              <w:bottom w:val="single" w:sz="4" w:space="0" w:color="auto"/>
              <w:right w:val="single" w:sz="4" w:space="0" w:color="auto"/>
            </w:tcBorders>
            <w:shd w:val="clear" w:color="auto" w:fill="auto"/>
            <w:noWrap/>
            <w:vAlign w:val="bottom"/>
          </w:tcPr>
          <w:p w14:paraId="02FCF521"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2.814,20 </w:t>
            </w:r>
          </w:p>
        </w:tc>
        <w:tc>
          <w:tcPr>
            <w:tcW w:w="1240" w:type="dxa"/>
            <w:tcBorders>
              <w:top w:val="nil"/>
              <w:left w:val="nil"/>
              <w:bottom w:val="single" w:sz="4" w:space="0" w:color="auto"/>
              <w:right w:val="single" w:sz="4" w:space="0" w:color="auto"/>
            </w:tcBorders>
            <w:shd w:val="clear" w:color="auto" w:fill="auto"/>
            <w:noWrap/>
            <w:vAlign w:val="bottom"/>
          </w:tcPr>
          <w:p w14:paraId="3D54A75D"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3.377,04 </w:t>
            </w:r>
          </w:p>
        </w:tc>
        <w:tc>
          <w:tcPr>
            <w:tcW w:w="1240" w:type="dxa"/>
            <w:tcBorders>
              <w:top w:val="nil"/>
              <w:left w:val="nil"/>
              <w:bottom w:val="single" w:sz="4" w:space="0" w:color="auto"/>
              <w:right w:val="single" w:sz="18" w:space="0" w:color="auto"/>
            </w:tcBorders>
            <w:shd w:val="clear" w:color="auto" w:fill="auto"/>
            <w:noWrap/>
            <w:vAlign w:val="bottom"/>
          </w:tcPr>
          <w:p w14:paraId="73A5735A"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3.939,88 </w:t>
            </w:r>
          </w:p>
        </w:tc>
      </w:tr>
      <w:tr w:rsidR="00820137" w:rsidRPr="00B528A4" w14:paraId="2B23571A" w14:textId="77777777" w:rsidTr="00A90481">
        <w:trPr>
          <w:trHeight w:val="270"/>
        </w:trPr>
        <w:tc>
          <w:tcPr>
            <w:tcW w:w="1095" w:type="dxa"/>
            <w:tcBorders>
              <w:top w:val="nil"/>
              <w:left w:val="single" w:sz="18" w:space="0" w:color="auto"/>
              <w:bottom w:val="single" w:sz="18" w:space="0" w:color="auto"/>
              <w:right w:val="single" w:sz="4" w:space="0" w:color="auto"/>
            </w:tcBorders>
            <w:shd w:val="clear" w:color="auto" w:fill="auto"/>
            <w:noWrap/>
            <w:vAlign w:val="bottom"/>
          </w:tcPr>
          <w:p w14:paraId="1DFCAEA8" w14:textId="77777777" w:rsidR="00820137" w:rsidRPr="00B528A4" w:rsidRDefault="00820137" w:rsidP="00A90481">
            <w:pPr>
              <w:jc w:val="center"/>
              <w:rPr>
                <w:rFonts w:ascii="Arial Narrow" w:hAnsi="Arial Narrow" w:cs="Arial"/>
                <w:b/>
                <w:bCs/>
                <w:strike/>
                <w:szCs w:val="24"/>
              </w:rPr>
            </w:pPr>
            <w:r w:rsidRPr="00B528A4">
              <w:rPr>
                <w:rFonts w:ascii="Arial Narrow" w:hAnsi="Arial Narrow" w:cs="Arial"/>
                <w:b/>
                <w:bCs/>
                <w:strike/>
                <w:szCs w:val="24"/>
              </w:rPr>
              <w:t>I</w:t>
            </w:r>
          </w:p>
        </w:tc>
        <w:tc>
          <w:tcPr>
            <w:tcW w:w="1240" w:type="dxa"/>
            <w:tcBorders>
              <w:top w:val="nil"/>
              <w:left w:val="nil"/>
              <w:bottom w:val="single" w:sz="18" w:space="0" w:color="auto"/>
              <w:right w:val="single" w:sz="4" w:space="0" w:color="auto"/>
            </w:tcBorders>
            <w:shd w:val="clear" w:color="auto" w:fill="auto"/>
            <w:noWrap/>
            <w:vAlign w:val="bottom"/>
          </w:tcPr>
          <w:p w14:paraId="01C52BB7"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1.181,96 </w:t>
            </w:r>
          </w:p>
        </w:tc>
        <w:tc>
          <w:tcPr>
            <w:tcW w:w="1240" w:type="dxa"/>
            <w:tcBorders>
              <w:top w:val="nil"/>
              <w:left w:val="nil"/>
              <w:bottom w:val="single" w:sz="18" w:space="0" w:color="auto"/>
              <w:right w:val="single" w:sz="4" w:space="0" w:color="auto"/>
            </w:tcBorders>
            <w:shd w:val="clear" w:color="auto" w:fill="auto"/>
            <w:noWrap/>
            <w:vAlign w:val="bottom"/>
          </w:tcPr>
          <w:p w14:paraId="042AC64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1.359,26 </w:t>
            </w:r>
          </w:p>
        </w:tc>
        <w:tc>
          <w:tcPr>
            <w:tcW w:w="1240" w:type="dxa"/>
            <w:tcBorders>
              <w:top w:val="nil"/>
              <w:left w:val="nil"/>
              <w:bottom w:val="single" w:sz="18" w:space="0" w:color="auto"/>
              <w:right w:val="single" w:sz="18" w:space="0" w:color="auto"/>
            </w:tcBorders>
            <w:shd w:val="clear" w:color="auto" w:fill="auto"/>
            <w:noWrap/>
            <w:vAlign w:val="bottom"/>
          </w:tcPr>
          <w:p w14:paraId="7806420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  1.536,55 </w:t>
            </w:r>
          </w:p>
        </w:tc>
        <w:tc>
          <w:tcPr>
            <w:tcW w:w="1240" w:type="dxa"/>
            <w:tcBorders>
              <w:top w:val="single" w:sz="4" w:space="0" w:color="auto"/>
              <w:left w:val="single" w:sz="18" w:space="0" w:color="auto"/>
              <w:bottom w:val="single" w:sz="18" w:space="0" w:color="auto"/>
              <w:right w:val="single" w:sz="4" w:space="0" w:color="auto"/>
            </w:tcBorders>
            <w:shd w:val="clear" w:color="auto" w:fill="auto"/>
            <w:noWrap/>
            <w:vAlign w:val="bottom"/>
          </w:tcPr>
          <w:p w14:paraId="231EFC85"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2.954,91 </w:t>
            </w:r>
          </w:p>
        </w:tc>
        <w:tc>
          <w:tcPr>
            <w:tcW w:w="1240" w:type="dxa"/>
            <w:tcBorders>
              <w:top w:val="nil"/>
              <w:left w:val="nil"/>
              <w:bottom w:val="single" w:sz="18" w:space="0" w:color="auto"/>
              <w:right w:val="single" w:sz="4" w:space="0" w:color="auto"/>
            </w:tcBorders>
            <w:shd w:val="clear" w:color="auto" w:fill="auto"/>
            <w:noWrap/>
            <w:vAlign w:val="bottom"/>
          </w:tcPr>
          <w:p w14:paraId="76CA2EB0"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3.545,89 </w:t>
            </w:r>
          </w:p>
        </w:tc>
        <w:tc>
          <w:tcPr>
            <w:tcW w:w="1240" w:type="dxa"/>
            <w:tcBorders>
              <w:top w:val="nil"/>
              <w:left w:val="nil"/>
              <w:bottom w:val="single" w:sz="18" w:space="0" w:color="auto"/>
              <w:right w:val="single" w:sz="18" w:space="0" w:color="auto"/>
            </w:tcBorders>
            <w:shd w:val="clear" w:color="auto" w:fill="auto"/>
            <w:noWrap/>
            <w:vAlign w:val="bottom"/>
          </w:tcPr>
          <w:p w14:paraId="456E14DE" w14:textId="77777777" w:rsidR="00820137" w:rsidRPr="00B528A4" w:rsidRDefault="00820137" w:rsidP="00A90481">
            <w:pPr>
              <w:jc w:val="right"/>
              <w:rPr>
                <w:rFonts w:ascii="Arial Narrow" w:hAnsi="Arial Narrow" w:cs="Arial"/>
                <w:strike/>
                <w:szCs w:val="24"/>
              </w:rPr>
            </w:pPr>
            <w:r w:rsidRPr="00B528A4">
              <w:rPr>
                <w:rFonts w:ascii="Arial Narrow" w:hAnsi="Arial Narrow" w:cs="Arial"/>
                <w:strike/>
                <w:szCs w:val="24"/>
              </w:rPr>
              <w:t xml:space="preserve">4.136,88 </w:t>
            </w:r>
          </w:p>
        </w:tc>
      </w:tr>
    </w:tbl>
    <w:p w14:paraId="05D13ABE" w14:textId="77777777" w:rsidR="00820137" w:rsidRPr="003A7F01" w:rsidRDefault="00820137" w:rsidP="00820137">
      <w:pPr>
        <w:jc w:val="both"/>
        <w:rPr>
          <w:rFonts w:ascii="Arial Narrow" w:hAnsi="Arial Narrow" w:cs="Arial"/>
          <w:sz w:val="28"/>
          <w:szCs w:val="28"/>
        </w:rPr>
      </w:pPr>
    </w:p>
    <w:p w14:paraId="66873138" w14:textId="77777777" w:rsidR="00820137" w:rsidRDefault="00820137" w:rsidP="00E60853">
      <w:pPr>
        <w:pStyle w:val="Ttulo5"/>
        <w:spacing w:before="0" w:after="0"/>
        <w:jc w:val="center"/>
        <w:rPr>
          <w:rFonts w:ascii="Arial Narrow" w:hAnsi="Arial Narrow"/>
          <w:b/>
          <w:strike/>
          <w:sz w:val="28"/>
        </w:rPr>
      </w:pPr>
    </w:p>
    <w:p w14:paraId="7F5AAE75" w14:textId="12585FDF" w:rsidR="00E60853" w:rsidRDefault="00E60853" w:rsidP="00E60853">
      <w:pPr>
        <w:pStyle w:val="Ttulo5"/>
        <w:spacing w:before="0" w:after="0"/>
        <w:jc w:val="center"/>
        <w:rPr>
          <w:rFonts w:ascii="Arial Narrow" w:hAnsi="Arial Narrow"/>
          <w:b/>
          <w:sz w:val="28"/>
        </w:rPr>
      </w:pPr>
      <w:r w:rsidRPr="00B528A4">
        <w:rPr>
          <w:rFonts w:ascii="Arial Narrow" w:hAnsi="Arial Narrow"/>
          <w:b/>
          <w:strike/>
          <w:sz w:val="24"/>
          <w:szCs w:val="24"/>
        </w:rPr>
        <w:t>ANEXO V</w:t>
      </w:r>
      <w:proofErr w:type="gramStart"/>
      <w:r>
        <w:rPr>
          <w:rFonts w:ascii="Arial Narrow" w:hAnsi="Arial Narrow"/>
          <w:b/>
          <w:sz w:val="28"/>
        </w:rPr>
        <w:t xml:space="preserve">  </w:t>
      </w:r>
      <w:r w:rsidRPr="000E7D5D">
        <w:rPr>
          <w:rFonts w:ascii="Arial Narrow" w:hAnsi="Arial Narrow"/>
          <w:b/>
          <w:color w:val="00B0F0"/>
          <w:sz w:val="24"/>
          <w:szCs w:val="24"/>
        </w:rPr>
        <w:t xml:space="preserve"> </w:t>
      </w:r>
      <w:r w:rsidR="000E7D5D" w:rsidRPr="00B528A4">
        <w:rPr>
          <w:rFonts w:ascii="Arial Narrow" w:hAnsi="Arial Narrow"/>
          <w:bCs/>
          <w:color w:val="00B0F0"/>
          <w:sz w:val="24"/>
          <w:szCs w:val="24"/>
        </w:rPr>
        <w:t>(</w:t>
      </w:r>
      <w:proofErr w:type="gramEnd"/>
      <w:r w:rsidR="000E7D5D" w:rsidRPr="00B528A4">
        <w:rPr>
          <w:rFonts w:ascii="Arial Narrow" w:hAnsi="Arial Narrow"/>
          <w:bCs/>
          <w:color w:val="00B0F0"/>
          <w:sz w:val="24"/>
          <w:szCs w:val="24"/>
        </w:rPr>
        <w:t xml:space="preserve">redação </w:t>
      </w:r>
      <w:proofErr w:type="spellStart"/>
      <w:r w:rsidR="000E7D5D" w:rsidRPr="00B528A4">
        <w:rPr>
          <w:rFonts w:ascii="Arial Narrow" w:hAnsi="Arial Narrow"/>
          <w:bCs/>
          <w:color w:val="00B0F0"/>
          <w:sz w:val="24"/>
          <w:szCs w:val="24"/>
        </w:rPr>
        <w:t>alt</w:t>
      </w:r>
      <w:proofErr w:type="spellEnd"/>
      <w:r w:rsidR="000E7D5D" w:rsidRPr="00B528A4">
        <w:rPr>
          <w:rFonts w:ascii="Arial Narrow" w:hAnsi="Arial Narrow"/>
          <w:bCs/>
          <w:color w:val="00B0F0"/>
          <w:sz w:val="24"/>
          <w:szCs w:val="24"/>
        </w:rPr>
        <w:t xml:space="preserve"> pela Lei Complementar 83/2007)</w:t>
      </w:r>
      <w:r w:rsidR="00D86F59">
        <w:rPr>
          <w:rFonts w:ascii="Arial Narrow" w:hAnsi="Arial Narrow"/>
          <w:bCs/>
          <w:color w:val="00B0F0"/>
          <w:sz w:val="24"/>
          <w:szCs w:val="24"/>
        </w:rPr>
        <w:t xml:space="preserve"> </w:t>
      </w:r>
      <w:r w:rsidR="00D86F59" w:rsidRPr="00D86F59">
        <w:rPr>
          <w:rFonts w:ascii="Arial Narrow" w:hAnsi="Arial Narrow"/>
          <w:bCs/>
          <w:color w:val="FF0000"/>
          <w:sz w:val="20"/>
        </w:rPr>
        <w:t>(revogado pela Lei Complementar 292/2023)</w:t>
      </w:r>
    </w:p>
    <w:p w14:paraId="54E3CBE5" w14:textId="77777777" w:rsidR="00E60853" w:rsidRDefault="00E60853" w:rsidP="00E60853">
      <w:pPr>
        <w:rPr>
          <w:sz w:val="16"/>
        </w:rPr>
      </w:pPr>
    </w:p>
    <w:p w14:paraId="4989EAB6" w14:textId="77777777" w:rsidR="00E60853" w:rsidRPr="00B528A4" w:rsidRDefault="00E60853" w:rsidP="00E60853">
      <w:pPr>
        <w:pStyle w:val="Ttulo6"/>
        <w:spacing w:before="0" w:after="0"/>
        <w:jc w:val="center"/>
        <w:rPr>
          <w:rFonts w:ascii="Arial Narrow" w:hAnsi="Arial Narrow"/>
          <w:b/>
          <w:i w:val="0"/>
          <w:strike/>
          <w:sz w:val="24"/>
          <w:szCs w:val="24"/>
        </w:rPr>
      </w:pPr>
      <w:r w:rsidRPr="00B528A4">
        <w:rPr>
          <w:rFonts w:ascii="Arial Narrow" w:hAnsi="Arial Narrow"/>
          <w:b/>
          <w:i w:val="0"/>
          <w:strike/>
          <w:sz w:val="24"/>
          <w:szCs w:val="24"/>
        </w:rPr>
        <w:t>PADRÕES DE VENCIMENTO DOS CARGOS EFETIVOS</w:t>
      </w:r>
    </w:p>
    <w:tbl>
      <w:tblPr>
        <w:tblW w:w="8498"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78"/>
        <w:gridCol w:w="2160"/>
        <w:gridCol w:w="2160"/>
      </w:tblGrid>
      <w:tr w:rsidR="00E60853" w:rsidRPr="00B528A4" w14:paraId="11B34FA2" w14:textId="77777777" w:rsidTr="00A90481">
        <w:tc>
          <w:tcPr>
            <w:tcW w:w="4178" w:type="dxa"/>
            <w:tcBorders>
              <w:bottom w:val="nil"/>
            </w:tcBorders>
          </w:tcPr>
          <w:p w14:paraId="4AFE349D" w14:textId="77777777" w:rsidR="00E60853" w:rsidRPr="00B528A4" w:rsidRDefault="00E60853" w:rsidP="00A90481">
            <w:pPr>
              <w:jc w:val="center"/>
              <w:rPr>
                <w:rFonts w:ascii="Arial Narrow" w:hAnsi="Arial Narrow"/>
                <w:b/>
                <w:strike/>
                <w:szCs w:val="24"/>
              </w:rPr>
            </w:pPr>
          </w:p>
          <w:p w14:paraId="1535457A" w14:textId="77777777" w:rsidR="00E60853" w:rsidRPr="00B528A4" w:rsidRDefault="00E60853" w:rsidP="00A90481">
            <w:pPr>
              <w:jc w:val="center"/>
              <w:rPr>
                <w:rFonts w:ascii="Arial Narrow" w:hAnsi="Arial Narrow"/>
                <w:b/>
                <w:strike/>
                <w:szCs w:val="24"/>
              </w:rPr>
            </w:pPr>
            <w:r w:rsidRPr="00B528A4">
              <w:rPr>
                <w:rFonts w:ascii="Arial Narrow" w:hAnsi="Arial Narrow"/>
                <w:b/>
                <w:strike/>
                <w:szCs w:val="24"/>
              </w:rPr>
              <w:t>CARGO EFETIVO</w:t>
            </w:r>
          </w:p>
        </w:tc>
        <w:tc>
          <w:tcPr>
            <w:tcW w:w="2160" w:type="dxa"/>
            <w:tcBorders>
              <w:bottom w:val="nil"/>
            </w:tcBorders>
          </w:tcPr>
          <w:p w14:paraId="37B71603" w14:textId="77777777" w:rsidR="00E60853" w:rsidRPr="00B528A4" w:rsidRDefault="00E60853" w:rsidP="00A90481">
            <w:pPr>
              <w:jc w:val="center"/>
              <w:rPr>
                <w:rFonts w:ascii="Arial Narrow" w:hAnsi="Arial Narrow"/>
                <w:b/>
                <w:strike/>
                <w:szCs w:val="24"/>
              </w:rPr>
            </w:pPr>
            <w:r w:rsidRPr="00B528A4">
              <w:rPr>
                <w:rFonts w:ascii="Arial Narrow" w:hAnsi="Arial Narrow"/>
                <w:b/>
                <w:strike/>
                <w:szCs w:val="24"/>
              </w:rPr>
              <w:t>PADRÃO</w:t>
            </w:r>
          </w:p>
          <w:p w14:paraId="05D44FE1" w14:textId="77777777" w:rsidR="00E60853" w:rsidRPr="00B528A4" w:rsidRDefault="00E60853" w:rsidP="00A90481">
            <w:pPr>
              <w:jc w:val="center"/>
              <w:rPr>
                <w:rFonts w:ascii="Arial Narrow" w:hAnsi="Arial Narrow"/>
                <w:b/>
                <w:strike/>
                <w:szCs w:val="24"/>
              </w:rPr>
            </w:pPr>
            <w:r w:rsidRPr="00B528A4">
              <w:rPr>
                <w:rFonts w:ascii="Arial Narrow" w:hAnsi="Arial Narrow"/>
                <w:b/>
                <w:strike/>
                <w:szCs w:val="24"/>
              </w:rPr>
              <w:t>SALARIAL</w:t>
            </w:r>
          </w:p>
        </w:tc>
        <w:tc>
          <w:tcPr>
            <w:tcW w:w="2160" w:type="dxa"/>
            <w:tcBorders>
              <w:bottom w:val="nil"/>
            </w:tcBorders>
          </w:tcPr>
          <w:p w14:paraId="3D091599" w14:textId="77777777" w:rsidR="00E60853" w:rsidRPr="00B528A4" w:rsidRDefault="00E60853" w:rsidP="00A90481">
            <w:pPr>
              <w:jc w:val="center"/>
              <w:rPr>
                <w:rFonts w:ascii="Arial Narrow" w:hAnsi="Arial Narrow"/>
                <w:b/>
                <w:strike/>
                <w:szCs w:val="24"/>
              </w:rPr>
            </w:pPr>
            <w:r w:rsidRPr="00B528A4">
              <w:rPr>
                <w:rFonts w:ascii="Arial Narrow" w:hAnsi="Arial Narrow"/>
                <w:b/>
                <w:strike/>
                <w:szCs w:val="24"/>
              </w:rPr>
              <w:t>VENCIMENTO</w:t>
            </w:r>
          </w:p>
          <w:p w14:paraId="208E6487" w14:textId="77777777" w:rsidR="00E60853" w:rsidRPr="00B528A4" w:rsidRDefault="00E60853" w:rsidP="00A90481">
            <w:pPr>
              <w:jc w:val="center"/>
              <w:rPr>
                <w:rFonts w:ascii="Arial Narrow" w:hAnsi="Arial Narrow"/>
                <w:b/>
                <w:strike/>
                <w:szCs w:val="24"/>
              </w:rPr>
            </w:pPr>
            <w:r w:rsidRPr="00B528A4">
              <w:rPr>
                <w:rFonts w:ascii="Arial Narrow" w:hAnsi="Arial Narrow"/>
                <w:b/>
                <w:strike/>
                <w:szCs w:val="24"/>
              </w:rPr>
              <w:t xml:space="preserve"> INICIAL</w:t>
            </w:r>
          </w:p>
        </w:tc>
      </w:tr>
      <w:tr w:rsidR="00E60853" w:rsidRPr="00B528A4" w14:paraId="468459DB"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2702C35C"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Professor, nível I</w:t>
            </w:r>
          </w:p>
        </w:tc>
        <w:tc>
          <w:tcPr>
            <w:tcW w:w="2160" w:type="dxa"/>
          </w:tcPr>
          <w:p w14:paraId="300D5B2B"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 a H-I</w:t>
            </w:r>
          </w:p>
        </w:tc>
        <w:tc>
          <w:tcPr>
            <w:tcW w:w="2160" w:type="dxa"/>
          </w:tcPr>
          <w:p w14:paraId="0B6F43AF"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w:t>
            </w:r>
            <w:proofErr w:type="gramStart"/>
            <w:r w:rsidRPr="00B528A4">
              <w:rPr>
                <w:rFonts w:ascii="Arial Narrow" w:hAnsi="Arial Narrow"/>
                <w:strike/>
                <w:szCs w:val="24"/>
              </w:rPr>
              <w:t>$  210</w:t>
            </w:r>
            <w:proofErr w:type="gramEnd"/>
            <w:r w:rsidRPr="00B528A4">
              <w:rPr>
                <w:rFonts w:ascii="Arial Narrow" w:hAnsi="Arial Narrow"/>
                <w:strike/>
                <w:szCs w:val="24"/>
              </w:rPr>
              <w:t>,00</w:t>
            </w:r>
          </w:p>
        </w:tc>
      </w:tr>
      <w:tr w:rsidR="00E60853" w:rsidRPr="00B528A4" w14:paraId="32A5E8B1"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5E77F2C2"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Especialista de Educação, nível I</w:t>
            </w:r>
          </w:p>
        </w:tc>
        <w:tc>
          <w:tcPr>
            <w:tcW w:w="2160" w:type="dxa"/>
          </w:tcPr>
          <w:p w14:paraId="3AA8F244"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 a H-I</w:t>
            </w:r>
          </w:p>
        </w:tc>
        <w:tc>
          <w:tcPr>
            <w:tcW w:w="2160" w:type="dxa"/>
          </w:tcPr>
          <w:p w14:paraId="7E62E2DB"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R$ 550,00</w:t>
            </w:r>
          </w:p>
        </w:tc>
      </w:tr>
      <w:tr w:rsidR="00E60853" w:rsidRPr="00B528A4" w14:paraId="545B602C"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21DC8EF7"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Profissional de Saúde Pública</w:t>
            </w:r>
          </w:p>
        </w:tc>
        <w:tc>
          <w:tcPr>
            <w:tcW w:w="2160" w:type="dxa"/>
          </w:tcPr>
          <w:p w14:paraId="25656A35"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A-VIII a I-VIII</w:t>
            </w:r>
          </w:p>
        </w:tc>
        <w:tc>
          <w:tcPr>
            <w:tcW w:w="2160" w:type="dxa"/>
          </w:tcPr>
          <w:p w14:paraId="3EA829E1"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R$ 1000,00</w:t>
            </w:r>
          </w:p>
        </w:tc>
      </w:tr>
      <w:tr w:rsidR="00E60853" w:rsidRPr="00B528A4" w14:paraId="0A5A1E33"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5085641B"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Profissional de Serviços de Saúde</w:t>
            </w:r>
          </w:p>
        </w:tc>
        <w:tc>
          <w:tcPr>
            <w:tcW w:w="2160" w:type="dxa"/>
          </w:tcPr>
          <w:p w14:paraId="285E3DC5"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A-VII a I-VII</w:t>
            </w:r>
          </w:p>
        </w:tc>
        <w:tc>
          <w:tcPr>
            <w:tcW w:w="2160" w:type="dxa"/>
          </w:tcPr>
          <w:p w14:paraId="42747FDD"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R$ 900,00</w:t>
            </w:r>
          </w:p>
        </w:tc>
      </w:tr>
      <w:tr w:rsidR="00E60853" w:rsidRPr="00B528A4" w14:paraId="5890D1F4"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3E4546FF"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Técnico de Serviços de Saúde</w:t>
            </w:r>
          </w:p>
        </w:tc>
        <w:tc>
          <w:tcPr>
            <w:tcW w:w="2160" w:type="dxa"/>
          </w:tcPr>
          <w:p w14:paraId="02C16E85"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A-V a I-V</w:t>
            </w:r>
          </w:p>
        </w:tc>
        <w:tc>
          <w:tcPr>
            <w:tcW w:w="2160" w:type="dxa"/>
          </w:tcPr>
          <w:p w14:paraId="51B99B8A"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R$ 320,00</w:t>
            </w:r>
          </w:p>
        </w:tc>
      </w:tr>
      <w:tr w:rsidR="00E60853" w:rsidRPr="00B528A4" w14:paraId="211DCF83"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46D35FCC"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Agente de Serviços de Saúde</w:t>
            </w:r>
          </w:p>
        </w:tc>
        <w:tc>
          <w:tcPr>
            <w:tcW w:w="2160" w:type="dxa"/>
          </w:tcPr>
          <w:p w14:paraId="360EED00"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A-III a I-III</w:t>
            </w:r>
          </w:p>
        </w:tc>
        <w:tc>
          <w:tcPr>
            <w:tcW w:w="2160" w:type="dxa"/>
          </w:tcPr>
          <w:p w14:paraId="75A6F54F"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R$ 260,00</w:t>
            </w:r>
          </w:p>
        </w:tc>
      </w:tr>
      <w:tr w:rsidR="00E60853" w:rsidRPr="00B528A4" w14:paraId="60DD9A29"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0FAE9927"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Auxiliar de Serviços de Saúde</w:t>
            </w:r>
          </w:p>
        </w:tc>
        <w:tc>
          <w:tcPr>
            <w:tcW w:w="2160" w:type="dxa"/>
          </w:tcPr>
          <w:p w14:paraId="3836285D"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A-II a I- II</w:t>
            </w:r>
          </w:p>
        </w:tc>
        <w:tc>
          <w:tcPr>
            <w:tcW w:w="2160" w:type="dxa"/>
          </w:tcPr>
          <w:p w14:paraId="10B73E4C"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R$ 230,00</w:t>
            </w:r>
          </w:p>
        </w:tc>
      </w:tr>
      <w:tr w:rsidR="00E60853" w:rsidRPr="00B528A4" w14:paraId="1AB49845"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30700BB6"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 xml:space="preserve">Técnico de Ações Sociais </w:t>
            </w:r>
          </w:p>
        </w:tc>
        <w:tc>
          <w:tcPr>
            <w:tcW w:w="2160" w:type="dxa"/>
          </w:tcPr>
          <w:p w14:paraId="557DFF69"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A-VII a I-VII</w:t>
            </w:r>
          </w:p>
        </w:tc>
        <w:tc>
          <w:tcPr>
            <w:tcW w:w="2160" w:type="dxa"/>
          </w:tcPr>
          <w:p w14:paraId="5DBC451F"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R$ 900,00</w:t>
            </w:r>
          </w:p>
        </w:tc>
      </w:tr>
      <w:tr w:rsidR="00E60853" w:rsidRPr="00B528A4" w14:paraId="66741D25"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1D425906"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Assistente de Apoio Social</w:t>
            </w:r>
          </w:p>
        </w:tc>
        <w:tc>
          <w:tcPr>
            <w:tcW w:w="2160" w:type="dxa"/>
          </w:tcPr>
          <w:p w14:paraId="155DF960"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A-III a I-III</w:t>
            </w:r>
          </w:p>
        </w:tc>
        <w:tc>
          <w:tcPr>
            <w:tcW w:w="2160" w:type="dxa"/>
          </w:tcPr>
          <w:p w14:paraId="51348235"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R$ 260,00</w:t>
            </w:r>
          </w:p>
        </w:tc>
      </w:tr>
      <w:tr w:rsidR="00E60853" w:rsidRPr="00B528A4" w14:paraId="31C72CD1"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0F8EF1E1"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 xml:space="preserve">Agente de Apoio Social </w:t>
            </w:r>
          </w:p>
        </w:tc>
        <w:tc>
          <w:tcPr>
            <w:tcW w:w="2160" w:type="dxa"/>
          </w:tcPr>
          <w:p w14:paraId="79E20B9E"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A-II a I-II</w:t>
            </w:r>
          </w:p>
        </w:tc>
        <w:tc>
          <w:tcPr>
            <w:tcW w:w="2160" w:type="dxa"/>
          </w:tcPr>
          <w:p w14:paraId="6FE4A628"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R$ 230,00</w:t>
            </w:r>
          </w:p>
        </w:tc>
      </w:tr>
      <w:tr w:rsidR="00E60853" w:rsidRPr="00B528A4" w14:paraId="050F8546"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410F1123"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 xml:space="preserve">Auxiliar de Apoio Social </w:t>
            </w:r>
          </w:p>
        </w:tc>
        <w:tc>
          <w:tcPr>
            <w:tcW w:w="2160" w:type="dxa"/>
          </w:tcPr>
          <w:p w14:paraId="7A1142EE"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 a I-II</w:t>
            </w:r>
          </w:p>
        </w:tc>
        <w:tc>
          <w:tcPr>
            <w:tcW w:w="2160" w:type="dxa"/>
          </w:tcPr>
          <w:p w14:paraId="03418ECA"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R$ 210,00</w:t>
            </w:r>
          </w:p>
        </w:tc>
      </w:tr>
      <w:tr w:rsidR="00E60853" w:rsidRPr="00B528A4" w14:paraId="4E3DE052"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3F787026"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Fiscal de Tributos Municipais</w:t>
            </w:r>
          </w:p>
        </w:tc>
        <w:tc>
          <w:tcPr>
            <w:tcW w:w="2160" w:type="dxa"/>
          </w:tcPr>
          <w:p w14:paraId="0A73489A"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A-VI a I-VI</w:t>
            </w:r>
          </w:p>
        </w:tc>
        <w:tc>
          <w:tcPr>
            <w:tcW w:w="2160" w:type="dxa"/>
          </w:tcPr>
          <w:p w14:paraId="03B4E83B"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R$ 350,00</w:t>
            </w:r>
          </w:p>
        </w:tc>
      </w:tr>
      <w:tr w:rsidR="00E60853" w:rsidRPr="00B528A4" w14:paraId="2CBFD50C"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36D38F2B"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lastRenderedPageBreak/>
              <w:t>Fiscal de Posturas Municipais</w:t>
            </w:r>
          </w:p>
        </w:tc>
        <w:tc>
          <w:tcPr>
            <w:tcW w:w="2160" w:type="dxa"/>
          </w:tcPr>
          <w:p w14:paraId="6D28353E"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A-VI a I-VI</w:t>
            </w:r>
          </w:p>
        </w:tc>
        <w:tc>
          <w:tcPr>
            <w:tcW w:w="2160" w:type="dxa"/>
          </w:tcPr>
          <w:p w14:paraId="3A8F7672"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R$ 350,00</w:t>
            </w:r>
          </w:p>
        </w:tc>
      </w:tr>
      <w:tr w:rsidR="00E60853" w:rsidRPr="00B528A4" w14:paraId="66778623"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565CFAD6"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Fiscal de Trânsito</w:t>
            </w:r>
          </w:p>
        </w:tc>
        <w:tc>
          <w:tcPr>
            <w:tcW w:w="2160" w:type="dxa"/>
          </w:tcPr>
          <w:p w14:paraId="480FB68A"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A-VI a I-VI</w:t>
            </w:r>
          </w:p>
        </w:tc>
        <w:tc>
          <w:tcPr>
            <w:tcW w:w="2160" w:type="dxa"/>
          </w:tcPr>
          <w:p w14:paraId="1DDA9AF6"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R$ 350,00</w:t>
            </w:r>
          </w:p>
        </w:tc>
      </w:tr>
      <w:tr w:rsidR="00E60853" w:rsidRPr="00B528A4" w14:paraId="08300D48"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1261E474"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 xml:space="preserve">Profissional de Nível Superior </w:t>
            </w:r>
          </w:p>
        </w:tc>
        <w:tc>
          <w:tcPr>
            <w:tcW w:w="2160" w:type="dxa"/>
          </w:tcPr>
          <w:p w14:paraId="5085F3A8"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A-VII a I-VII</w:t>
            </w:r>
          </w:p>
        </w:tc>
        <w:tc>
          <w:tcPr>
            <w:tcW w:w="2160" w:type="dxa"/>
          </w:tcPr>
          <w:p w14:paraId="3DE152BE"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R$ 900,00</w:t>
            </w:r>
          </w:p>
        </w:tc>
      </w:tr>
      <w:tr w:rsidR="00E60853" w:rsidRPr="00B528A4" w14:paraId="0AA9CD60"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367A36DC"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Assistente Técnico-Administrativo</w:t>
            </w:r>
          </w:p>
        </w:tc>
        <w:tc>
          <w:tcPr>
            <w:tcW w:w="2160" w:type="dxa"/>
          </w:tcPr>
          <w:p w14:paraId="09975624"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A-III a I-III</w:t>
            </w:r>
          </w:p>
        </w:tc>
        <w:tc>
          <w:tcPr>
            <w:tcW w:w="2160" w:type="dxa"/>
          </w:tcPr>
          <w:p w14:paraId="0DD049BF"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R$ 260,00</w:t>
            </w:r>
          </w:p>
        </w:tc>
      </w:tr>
      <w:tr w:rsidR="00E60853" w:rsidRPr="00B528A4" w14:paraId="2D01AD77"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2F389D10"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Agente Administrativo</w:t>
            </w:r>
          </w:p>
        </w:tc>
        <w:tc>
          <w:tcPr>
            <w:tcW w:w="2160" w:type="dxa"/>
          </w:tcPr>
          <w:p w14:paraId="29EE49B4"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A-II a I-II</w:t>
            </w:r>
          </w:p>
        </w:tc>
        <w:tc>
          <w:tcPr>
            <w:tcW w:w="2160" w:type="dxa"/>
          </w:tcPr>
          <w:p w14:paraId="358E3E88"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R$ 230,00</w:t>
            </w:r>
          </w:p>
        </w:tc>
      </w:tr>
      <w:tr w:rsidR="00E60853" w:rsidRPr="00B528A4" w14:paraId="6D0552B7"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346881B4"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Auxiliar Administrativo</w:t>
            </w:r>
          </w:p>
        </w:tc>
        <w:tc>
          <w:tcPr>
            <w:tcW w:w="2160" w:type="dxa"/>
          </w:tcPr>
          <w:p w14:paraId="28449735"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 a I-I</w:t>
            </w:r>
          </w:p>
        </w:tc>
        <w:tc>
          <w:tcPr>
            <w:tcW w:w="2160" w:type="dxa"/>
          </w:tcPr>
          <w:p w14:paraId="6A69844C"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R$ 210,00</w:t>
            </w:r>
          </w:p>
        </w:tc>
      </w:tr>
      <w:tr w:rsidR="00E60853" w:rsidRPr="00B528A4" w14:paraId="43D95C96"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00432108"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 xml:space="preserve">Agente de Serviços Especializados </w:t>
            </w:r>
          </w:p>
        </w:tc>
        <w:tc>
          <w:tcPr>
            <w:tcW w:w="2160" w:type="dxa"/>
          </w:tcPr>
          <w:p w14:paraId="2A56EEC6"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A-VI a I-VI</w:t>
            </w:r>
          </w:p>
        </w:tc>
        <w:tc>
          <w:tcPr>
            <w:tcW w:w="2160" w:type="dxa"/>
          </w:tcPr>
          <w:p w14:paraId="6412E49E"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R$ 350,00</w:t>
            </w:r>
          </w:p>
        </w:tc>
      </w:tr>
      <w:tr w:rsidR="00E60853" w:rsidRPr="00B528A4" w14:paraId="2DEC7B24"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04C1C282"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 xml:space="preserve">Auxiliar de Serviços Especializados </w:t>
            </w:r>
          </w:p>
        </w:tc>
        <w:tc>
          <w:tcPr>
            <w:tcW w:w="2160" w:type="dxa"/>
          </w:tcPr>
          <w:p w14:paraId="184FAACE"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A-IV a I-IV</w:t>
            </w:r>
          </w:p>
        </w:tc>
        <w:tc>
          <w:tcPr>
            <w:tcW w:w="2160" w:type="dxa"/>
          </w:tcPr>
          <w:p w14:paraId="43584F71"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R$ 290,00</w:t>
            </w:r>
          </w:p>
        </w:tc>
      </w:tr>
      <w:tr w:rsidR="00E60853" w:rsidRPr="00B528A4" w14:paraId="5075C626"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4178" w:type="dxa"/>
          </w:tcPr>
          <w:p w14:paraId="643CECCB" w14:textId="77777777" w:rsidR="00E60853" w:rsidRPr="00B528A4" w:rsidRDefault="00E60853" w:rsidP="00A90481">
            <w:pPr>
              <w:spacing w:before="120" w:after="120"/>
              <w:rPr>
                <w:rFonts w:ascii="Arial Narrow" w:hAnsi="Arial Narrow"/>
                <w:strike/>
                <w:szCs w:val="24"/>
              </w:rPr>
            </w:pPr>
            <w:r w:rsidRPr="00B528A4">
              <w:rPr>
                <w:rFonts w:ascii="Arial Narrow" w:hAnsi="Arial Narrow"/>
                <w:strike/>
                <w:szCs w:val="24"/>
              </w:rPr>
              <w:t>Auxiliar de Serviços Básicos</w:t>
            </w:r>
          </w:p>
        </w:tc>
        <w:tc>
          <w:tcPr>
            <w:tcW w:w="2160" w:type="dxa"/>
          </w:tcPr>
          <w:p w14:paraId="105503FC"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A-I a I-I</w:t>
            </w:r>
          </w:p>
        </w:tc>
        <w:tc>
          <w:tcPr>
            <w:tcW w:w="2160" w:type="dxa"/>
          </w:tcPr>
          <w:p w14:paraId="2886A507" w14:textId="77777777" w:rsidR="00E60853" w:rsidRPr="00B528A4" w:rsidRDefault="00E60853" w:rsidP="00A90481">
            <w:pPr>
              <w:spacing w:before="120" w:after="120"/>
              <w:jc w:val="center"/>
              <w:rPr>
                <w:rFonts w:ascii="Arial Narrow" w:hAnsi="Arial Narrow"/>
                <w:strike/>
                <w:szCs w:val="24"/>
              </w:rPr>
            </w:pPr>
            <w:r w:rsidRPr="00B528A4">
              <w:rPr>
                <w:rFonts w:ascii="Arial Narrow" w:hAnsi="Arial Narrow"/>
                <w:strike/>
                <w:szCs w:val="24"/>
              </w:rPr>
              <w:t>R$ 210,00</w:t>
            </w:r>
          </w:p>
        </w:tc>
      </w:tr>
    </w:tbl>
    <w:p w14:paraId="0B38DFF8" w14:textId="77777777" w:rsidR="00E60853" w:rsidRPr="00B528A4" w:rsidRDefault="00E60853" w:rsidP="00E60853">
      <w:pPr>
        <w:rPr>
          <w:szCs w:val="24"/>
        </w:rPr>
      </w:pPr>
    </w:p>
    <w:p w14:paraId="24440239" w14:textId="5D6F00D3" w:rsidR="000E7D5D" w:rsidRPr="00EE1DE3" w:rsidRDefault="000E7D5D" w:rsidP="000E7D5D">
      <w:pPr>
        <w:pStyle w:val="Ttulo5"/>
        <w:jc w:val="center"/>
        <w:rPr>
          <w:rFonts w:ascii="Arial Narrow" w:hAnsi="Arial Narrow"/>
          <w:b/>
          <w:bCs/>
          <w:strike/>
          <w:sz w:val="28"/>
          <w:szCs w:val="28"/>
        </w:rPr>
      </w:pPr>
      <w:r w:rsidRPr="00B528A4">
        <w:rPr>
          <w:rFonts w:ascii="Arial Narrow" w:hAnsi="Arial Narrow"/>
          <w:b/>
          <w:bCs/>
          <w:strike/>
          <w:sz w:val="24"/>
          <w:szCs w:val="24"/>
        </w:rPr>
        <w:t>ANEXO IV</w:t>
      </w:r>
      <w:r w:rsidRPr="00EE1DE3">
        <w:rPr>
          <w:rFonts w:ascii="Arial Narrow" w:hAnsi="Arial Narrow"/>
          <w:b/>
          <w:bCs/>
          <w:strike/>
          <w:sz w:val="28"/>
          <w:szCs w:val="28"/>
        </w:rPr>
        <w:t xml:space="preserve"> </w:t>
      </w:r>
      <w:r w:rsidRPr="00B528A4">
        <w:rPr>
          <w:rFonts w:ascii="Arial Narrow" w:hAnsi="Arial Narrow"/>
          <w:sz w:val="24"/>
          <w:szCs w:val="24"/>
        </w:rPr>
        <w:t>(redação dada pela Lei Complementar 83/2007)</w:t>
      </w:r>
      <w:r w:rsidR="00EE1DE3" w:rsidRPr="00B528A4">
        <w:rPr>
          <w:rFonts w:ascii="Arial Narrow" w:hAnsi="Arial Narrow"/>
          <w:b/>
          <w:bCs/>
          <w:color w:val="00B0F0"/>
          <w:sz w:val="24"/>
          <w:szCs w:val="24"/>
        </w:rPr>
        <w:t xml:space="preserve"> </w:t>
      </w:r>
      <w:r w:rsidR="00EE1DE3" w:rsidRPr="00B528A4">
        <w:rPr>
          <w:rFonts w:ascii="Arial Narrow" w:hAnsi="Arial Narrow"/>
          <w:color w:val="00B0F0"/>
          <w:sz w:val="24"/>
          <w:szCs w:val="24"/>
        </w:rPr>
        <w:t xml:space="preserve">(redação </w:t>
      </w:r>
      <w:proofErr w:type="spellStart"/>
      <w:r w:rsidR="00EE1DE3" w:rsidRPr="00B528A4">
        <w:rPr>
          <w:rFonts w:ascii="Arial Narrow" w:hAnsi="Arial Narrow"/>
          <w:color w:val="00B0F0"/>
          <w:sz w:val="24"/>
          <w:szCs w:val="24"/>
        </w:rPr>
        <w:t>alt</w:t>
      </w:r>
      <w:proofErr w:type="spellEnd"/>
      <w:r w:rsidR="00EE1DE3" w:rsidRPr="00B528A4">
        <w:rPr>
          <w:rFonts w:ascii="Arial Narrow" w:hAnsi="Arial Narrow"/>
          <w:color w:val="00B0F0"/>
          <w:sz w:val="24"/>
          <w:szCs w:val="24"/>
        </w:rPr>
        <w:t xml:space="preserve"> pela Lei Complementar 236/2019)</w:t>
      </w:r>
      <w:r w:rsidR="00D86F59">
        <w:rPr>
          <w:rFonts w:ascii="Arial Narrow" w:hAnsi="Arial Narrow"/>
          <w:color w:val="00B0F0"/>
          <w:sz w:val="24"/>
          <w:szCs w:val="24"/>
        </w:rPr>
        <w:t xml:space="preserve"> </w:t>
      </w:r>
      <w:r w:rsidR="00D86F59" w:rsidRPr="00D86F59">
        <w:rPr>
          <w:rFonts w:ascii="Arial Narrow" w:hAnsi="Arial Narrow"/>
          <w:bCs/>
          <w:color w:val="FF0000"/>
          <w:sz w:val="20"/>
        </w:rPr>
        <w:t>(revogado pela Lei Complementar 292/2023)</w:t>
      </w:r>
    </w:p>
    <w:p w14:paraId="60160452" w14:textId="77777777" w:rsidR="000E7D5D" w:rsidRPr="00B528A4" w:rsidRDefault="000E7D5D" w:rsidP="000E7D5D">
      <w:pPr>
        <w:pStyle w:val="Ttulo6"/>
        <w:jc w:val="center"/>
        <w:rPr>
          <w:rFonts w:ascii="Arial Narrow" w:hAnsi="Arial Narrow"/>
          <w:b/>
          <w:bCs/>
          <w:i w:val="0"/>
          <w:iCs/>
          <w:strike/>
          <w:sz w:val="24"/>
          <w:szCs w:val="24"/>
        </w:rPr>
      </w:pPr>
      <w:r w:rsidRPr="00B528A4">
        <w:rPr>
          <w:rFonts w:ascii="Arial Narrow" w:hAnsi="Arial Narrow"/>
          <w:b/>
          <w:bCs/>
          <w:i w:val="0"/>
          <w:iCs/>
          <w:strike/>
          <w:sz w:val="24"/>
          <w:szCs w:val="24"/>
        </w:rPr>
        <w:t>PADRÕES DE VENCIMENTO DOS CARGOS EFETIVOS</w:t>
      </w:r>
    </w:p>
    <w:p w14:paraId="47B09FCC" w14:textId="77777777" w:rsidR="000E7D5D" w:rsidRPr="00B528A4" w:rsidRDefault="000E7D5D" w:rsidP="000E7D5D">
      <w:pPr>
        <w:rPr>
          <w:rFonts w:ascii="Arial Narrow" w:hAnsi="Arial Narrow"/>
          <w:strike/>
          <w:szCs w:val="24"/>
        </w:rPr>
      </w:pPr>
    </w:p>
    <w:tbl>
      <w:tblPr>
        <w:tblW w:w="4772" w:type="pct"/>
        <w:tblInd w:w="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659"/>
        <w:gridCol w:w="3269"/>
      </w:tblGrid>
      <w:tr w:rsidR="000E7D5D" w:rsidRPr="00B528A4" w14:paraId="20471FD9" w14:textId="77777777" w:rsidTr="00A90481">
        <w:tc>
          <w:tcPr>
            <w:tcW w:w="5400" w:type="dxa"/>
            <w:tcBorders>
              <w:left w:val="nil"/>
              <w:bottom w:val="single" w:sz="4" w:space="0" w:color="auto"/>
            </w:tcBorders>
          </w:tcPr>
          <w:p w14:paraId="5DEF1F10" w14:textId="77777777" w:rsidR="000E7D5D" w:rsidRPr="00B528A4" w:rsidRDefault="000E7D5D" w:rsidP="00A90481">
            <w:pPr>
              <w:spacing w:before="60" w:after="60"/>
              <w:jc w:val="center"/>
              <w:rPr>
                <w:rFonts w:ascii="Arial Narrow" w:hAnsi="Arial Narrow"/>
                <w:b/>
                <w:strike/>
                <w:szCs w:val="24"/>
              </w:rPr>
            </w:pPr>
            <w:r w:rsidRPr="00B528A4">
              <w:rPr>
                <w:rFonts w:ascii="Arial Narrow" w:hAnsi="Arial Narrow"/>
                <w:b/>
                <w:strike/>
                <w:szCs w:val="24"/>
              </w:rPr>
              <w:t>CARGO EFETIVO</w:t>
            </w:r>
          </w:p>
        </w:tc>
        <w:tc>
          <w:tcPr>
            <w:tcW w:w="3120" w:type="dxa"/>
            <w:tcBorders>
              <w:bottom w:val="single" w:sz="4" w:space="0" w:color="auto"/>
              <w:right w:val="nil"/>
            </w:tcBorders>
          </w:tcPr>
          <w:p w14:paraId="39878D5E" w14:textId="77777777" w:rsidR="000E7D5D" w:rsidRPr="00B528A4" w:rsidRDefault="000E7D5D" w:rsidP="00A90481">
            <w:pPr>
              <w:spacing w:before="60" w:after="60"/>
              <w:jc w:val="center"/>
              <w:rPr>
                <w:rFonts w:ascii="Arial Narrow" w:hAnsi="Arial Narrow"/>
                <w:b/>
                <w:strike/>
                <w:szCs w:val="24"/>
              </w:rPr>
            </w:pPr>
            <w:r w:rsidRPr="00B528A4">
              <w:rPr>
                <w:rFonts w:ascii="Arial Narrow" w:hAnsi="Arial Narrow"/>
                <w:b/>
                <w:strike/>
                <w:szCs w:val="24"/>
              </w:rPr>
              <w:t xml:space="preserve">PADRÃO SALARIAL </w:t>
            </w:r>
          </w:p>
        </w:tc>
      </w:tr>
      <w:tr w:rsidR="000E7D5D" w:rsidRPr="00B528A4" w14:paraId="21BF77CE"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639D935C"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Agente Administrativo</w:t>
            </w:r>
          </w:p>
        </w:tc>
        <w:tc>
          <w:tcPr>
            <w:tcW w:w="3120" w:type="dxa"/>
            <w:tcBorders>
              <w:right w:val="nil"/>
            </w:tcBorders>
          </w:tcPr>
          <w:p w14:paraId="2F2B0DDC"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 xml:space="preserve">Nível II </w:t>
            </w:r>
          </w:p>
        </w:tc>
      </w:tr>
      <w:tr w:rsidR="000E7D5D" w:rsidRPr="00B528A4" w14:paraId="63A1061B"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4963ED3B"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 xml:space="preserve">Agente de Apoio Social </w:t>
            </w:r>
          </w:p>
        </w:tc>
        <w:tc>
          <w:tcPr>
            <w:tcW w:w="3120" w:type="dxa"/>
            <w:tcBorders>
              <w:right w:val="nil"/>
            </w:tcBorders>
          </w:tcPr>
          <w:p w14:paraId="1990D0A5"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 xml:space="preserve">Nível II </w:t>
            </w:r>
          </w:p>
        </w:tc>
      </w:tr>
      <w:tr w:rsidR="000E7D5D" w:rsidRPr="00B528A4" w14:paraId="70131E35"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3374348B"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Agente de Serviços de Saúde</w:t>
            </w:r>
          </w:p>
        </w:tc>
        <w:tc>
          <w:tcPr>
            <w:tcW w:w="3120" w:type="dxa"/>
            <w:tcBorders>
              <w:right w:val="nil"/>
            </w:tcBorders>
          </w:tcPr>
          <w:p w14:paraId="0C108035"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III</w:t>
            </w:r>
          </w:p>
        </w:tc>
      </w:tr>
      <w:tr w:rsidR="000E7D5D" w:rsidRPr="00B528A4" w14:paraId="6673A97B"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287AD6DC"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 xml:space="preserve">Agente de Serviços Especializados </w:t>
            </w:r>
          </w:p>
        </w:tc>
        <w:tc>
          <w:tcPr>
            <w:tcW w:w="3120" w:type="dxa"/>
            <w:tcBorders>
              <w:right w:val="nil"/>
            </w:tcBorders>
          </w:tcPr>
          <w:p w14:paraId="0B91764A"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VI</w:t>
            </w:r>
          </w:p>
        </w:tc>
      </w:tr>
      <w:tr w:rsidR="000E7D5D" w:rsidRPr="00B528A4" w14:paraId="7744186F"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7E39C126"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Assistente de Apoio Social</w:t>
            </w:r>
          </w:p>
        </w:tc>
        <w:tc>
          <w:tcPr>
            <w:tcW w:w="3120" w:type="dxa"/>
            <w:tcBorders>
              <w:right w:val="nil"/>
            </w:tcBorders>
          </w:tcPr>
          <w:p w14:paraId="08B3DD79" w14:textId="77777777" w:rsidR="000E7D5D" w:rsidRPr="00B528A4" w:rsidRDefault="000E7D5D" w:rsidP="00A90481">
            <w:pPr>
              <w:spacing w:before="60" w:after="60"/>
              <w:jc w:val="center"/>
              <w:rPr>
                <w:rFonts w:ascii="Arial Narrow" w:hAnsi="Arial Narrow"/>
                <w:strike/>
                <w:szCs w:val="24"/>
                <w:highlight w:val="yellow"/>
              </w:rPr>
            </w:pPr>
            <w:r w:rsidRPr="00B528A4">
              <w:rPr>
                <w:rFonts w:ascii="Arial Narrow" w:hAnsi="Arial Narrow"/>
                <w:strike/>
                <w:szCs w:val="24"/>
              </w:rPr>
              <w:t>Nível III</w:t>
            </w:r>
          </w:p>
        </w:tc>
      </w:tr>
      <w:tr w:rsidR="000E7D5D" w:rsidRPr="00B528A4" w14:paraId="23F23B4A"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0A6A6459"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Assistente Técnico-Administrativo</w:t>
            </w:r>
          </w:p>
        </w:tc>
        <w:tc>
          <w:tcPr>
            <w:tcW w:w="3120" w:type="dxa"/>
            <w:tcBorders>
              <w:right w:val="nil"/>
            </w:tcBorders>
          </w:tcPr>
          <w:p w14:paraId="2E984DED"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III</w:t>
            </w:r>
          </w:p>
        </w:tc>
      </w:tr>
      <w:tr w:rsidR="000E7D5D" w:rsidRPr="00B528A4" w14:paraId="04A4D379"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1ED95695"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Auditor-Fiscal de Tributos Municipais</w:t>
            </w:r>
          </w:p>
        </w:tc>
        <w:tc>
          <w:tcPr>
            <w:tcW w:w="3120" w:type="dxa"/>
            <w:tcBorders>
              <w:right w:val="nil"/>
            </w:tcBorders>
          </w:tcPr>
          <w:p w14:paraId="12DB5DA9"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VII</w:t>
            </w:r>
          </w:p>
        </w:tc>
      </w:tr>
      <w:tr w:rsidR="000E7D5D" w:rsidRPr="00B528A4" w14:paraId="16E78CB1"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4251697A"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 xml:space="preserve">Auxiliar de Apoio Social </w:t>
            </w:r>
          </w:p>
        </w:tc>
        <w:tc>
          <w:tcPr>
            <w:tcW w:w="3120" w:type="dxa"/>
            <w:tcBorders>
              <w:right w:val="nil"/>
            </w:tcBorders>
          </w:tcPr>
          <w:p w14:paraId="484840B7"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II</w:t>
            </w:r>
          </w:p>
        </w:tc>
      </w:tr>
      <w:tr w:rsidR="000E7D5D" w:rsidRPr="00B528A4" w14:paraId="4F8F8C70"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4C0D1E78"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Auxiliar de Serviços Básicos</w:t>
            </w:r>
          </w:p>
        </w:tc>
        <w:tc>
          <w:tcPr>
            <w:tcW w:w="3120" w:type="dxa"/>
            <w:tcBorders>
              <w:right w:val="nil"/>
            </w:tcBorders>
          </w:tcPr>
          <w:p w14:paraId="2E56B5F7"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I</w:t>
            </w:r>
          </w:p>
        </w:tc>
      </w:tr>
      <w:tr w:rsidR="000E7D5D" w:rsidRPr="00B528A4" w14:paraId="040F9363"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510B7802"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Auxiliar de Serviços de Saúde</w:t>
            </w:r>
          </w:p>
        </w:tc>
        <w:tc>
          <w:tcPr>
            <w:tcW w:w="3120" w:type="dxa"/>
            <w:tcBorders>
              <w:right w:val="nil"/>
            </w:tcBorders>
          </w:tcPr>
          <w:p w14:paraId="4007BDF7"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II</w:t>
            </w:r>
          </w:p>
        </w:tc>
      </w:tr>
      <w:tr w:rsidR="000E7D5D" w:rsidRPr="00B528A4" w14:paraId="01EC7F21"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6495EA98"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 xml:space="preserve">Auxiliar de Serviços Especializados </w:t>
            </w:r>
          </w:p>
        </w:tc>
        <w:tc>
          <w:tcPr>
            <w:tcW w:w="3120" w:type="dxa"/>
            <w:tcBorders>
              <w:right w:val="nil"/>
            </w:tcBorders>
          </w:tcPr>
          <w:p w14:paraId="6655BACF"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IV</w:t>
            </w:r>
          </w:p>
        </w:tc>
      </w:tr>
      <w:tr w:rsidR="000E7D5D" w:rsidRPr="00B528A4" w14:paraId="27643DEC"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68D5C5FD"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Especialista de Educação, nível I</w:t>
            </w:r>
          </w:p>
        </w:tc>
        <w:tc>
          <w:tcPr>
            <w:tcW w:w="3120" w:type="dxa"/>
            <w:tcBorders>
              <w:right w:val="nil"/>
            </w:tcBorders>
          </w:tcPr>
          <w:p w14:paraId="6C19732C"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I - MAG</w:t>
            </w:r>
          </w:p>
        </w:tc>
      </w:tr>
      <w:tr w:rsidR="000E7D5D" w:rsidRPr="00B528A4" w14:paraId="6FFBE766"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4BA83F9B"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Fiscal de Posturas Municipais</w:t>
            </w:r>
          </w:p>
        </w:tc>
        <w:tc>
          <w:tcPr>
            <w:tcW w:w="3120" w:type="dxa"/>
            <w:tcBorders>
              <w:right w:val="nil"/>
            </w:tcBorders>
          </w:tcPr>
          <w:p w14:paraId="109CF1FB"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VI</w:t>
            </w:r>
          </w:p>
        </w:tc>
      </w:tr>
      <w:tr w:rsidR="000E7D5D" w:rsidRPr="00B528A4" w14:paraId="16505243"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2DE91D41"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Fiscal de Tributos Municipais</w:t>
            </w:r>
          </w:p>
        </w:tc>
        <w:tc>
          <w:tcPr>
            <w:tcW w:w="3120" w:type="dxa"/>
            <w:tcBorders>
              <w:right w:val="nil"/>
            </w:tcBorders>
          </w:tcPr>
          <w:p w14:paraId="6314215A"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VI</w:t>
            </w:r>
          </w:p>
        </w:tc>
      </w:tr>
      <w:tr w:rsidR="000E7D5D" w:rsidRPr="00B528A4" w14:paraId="14DB91D5"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2270A2A4"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Fiscal Municipal de Trânsito</w:t>
            </w:r>
          </w:p>
        </w:tc>
        <w:tc>
          <w:tcPr>
            <w:tcW w:w="3120" w:type="dxa"/>
            <w:tcBorders>
              <w:right w:val="nil"/>
            </w:tcBorders>
          </w:tcPr>
          <w:p w14:paraId="561C404C"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VI</w:t>
            </w:r>
          </w:p>
        </w:tc>
      </w:tr>
      <w:tr w:rsidR="000E7D5D" w:rsidRPr="00B528A4" w14:paraId="0356BE01"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46765346"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 xml:space="preserve">Gestor de Ações Sociais </w:t>
            </w:r>
          </w:p>
        </w:tc>
        <w:tc>
          <w:tcPr>
            <w:tcW w:w="3120" w:type="dxa"/>
            <w:tcBorders>
              <w:right w:val="nil"/>
            </w:tcBorders>
          </w:tcPr>
          <w:p w14:paraId="4465756D"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VII</w:t>
            </w:r>
          </w:p>
        </w:tc>
      </w:tr>
      <w:tr w:rsidR="000E7D5D" w:rsidRPr="00B528A4" w14:paraId="21FAE27E"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31C3D2F4"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lastRenderedPageBreak/>
              <w:t xml:space="preserve">Gestor de Serviços Organizacionais </w:t>
            </w:r>
          </w:p>
        </w:tc>
        <w:tc>
          <w:tcPr>
            <w:tcW w:w="3120" w:type="dxa"/>
            <w:tcBorders>
              <w:right w:val="nil"/>
            </w:tcBorders>
          </w:tcPr>
          <w:p w14:paraId="4080A306"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VII</w:t>
            </w:r>
          </w:p>
        </w:tc>
      </w:tr>
      <w:tr w:rsidR="000E7D5D" w:rsidRPr="00B528A4" w14:paraId="5E811F23"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30CFAFED"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Profissional de Educação</w:t>
            </w:r>
          </w:p>
        </w:tc>
        <w:tc>
          <w:tcPr>
            <w:tcW w:w="3120" w:type="dxa"/>
            <w:tcBorders>
              <w:right w:val="nil"/>
            </w:tcBorders>
          </w:tcPr>
          <w:p w14:paraId="2A9CDAC2"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I - MAG</w:t>
            </w:r>
          </w:p>
        </w:tc>
      </w:tr>
      <w:tr w:rsidR="000E7D5D" w:rsidRPr="00B528A4" w14:paraId="7B6C8D69"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1A9479AD"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Profissional de Saúde Pública</w:t>
            </w:r>
          </w:p>
        </w:tc>
        <w:tc>
          <w:tcPr>
            <w:tcW w:w="3120" w:type="dxa"/>
            <w:tcBorders>
              <w:right w:val="nil"/>
            </w:tcBorders>
          </w:tcPr>
          <w:p w14:paraId="4D0CB445"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VIII</w:t>
            </w:r>
          </w:p>
        </w:tc>
      </w:tr>
      <w:tr w:rsidR="000E7D5D" w:rsidRPr="00B528A4" w14:paraId="650FCF98"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0E79E6E4"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Profissional de Serviços de Saúde</w:t>
            </w:r>
          </w:p>
        </w:tc>
        <w:tc>
          <w:tcPr>
            <w:tcW w:w="3120" w:type="dxa"/>
            <w:tcBorders>
              <w:right w:val="nil"/>
            </w:tcBorders>
          </w:tcPr>
          <w:p w14:paraId="759B621C"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VII</w:t>
            </w:r>
          </w:p>
        </w:tc>
      </w:tr>
      <w:tr w:rsidR="000E7D5D" w:rsidRPr="00B528A4" w14:paraId="04A585FB" w14:textId="77777777" w:rsidTr="00A9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5400" w:type="dxa"/>
            <w:tcBorders>
              <w:left w:val="nil"/>
            </w:tcBorders>
          </w:tcPr>
          <w:p w14:paraId="2A9BEB23" w14:textId="77777777" w:rsidR="000E7D5D" w:rsidRPr="00B528A4" w:rsidRDefault="000E7D5D" w:rsidP="00A90481">
            <w:pPr>
              <w:spacing w:before="60" w:after="60"/>
              <w:rPr>
                <w:rFonts w:ascii="Arial Narrow" w:hAnsi="Arial Narrow"/>
                <w:strike/>
                <w:szCs w:val="24"/>
              </w:rPr>
            </w:pPr>
            <w:r w:rsidRPr="00B528A4">
              <w:rPr>
                <w:rFonts w:ascii="Arial Narrow" w:hAnsi="Arial Narrow"/>
                <w:strike/>
                <w:szCs w:val="24"/>
              </w:rPr>
              <w:t>Técnico de Serviços de Saúde</w:t>
            </w:r>
          </w:p>
        </w:tc>
        <w:tc>
          <w:tcPr>
            <w:tcW w:w="3120" w:type="dxa"/>
            <w:tcBorders>
              <w:right w:val="nil"/>
            </w:tcBorders>
          </w:tcPr>
          <w:p w14:paraId="3A986D4A" w14:textId="77777777" w:rsidR="000E7D5D" w:rsidRPr="00B528A4" w:rsidRDefault="000E7D5D" w:rsidP="00A90481">
            <w:pPr>
              <w:spacing w:before="60" w:after="60"/>
              <w:jc w:val="center"/>
              <w:rPr>
                <w:rFonts w:ascii="Arial Narrow" w:hAnsi="Arial Narrow"/>
                <w:strike/>
                <w:szCs w:val="24"/>
              </w:rPr>
            </w:pPr>
            <w:r w:rsidRPr="00B528A4">
              <w:rPr>
                <w:rFonts w:ascii="Arial Narrow" w:hAnsi="Arial Narrow"/>
                <w:strike/>
                <w:szCs w:val="24"/>
              </w:rPr>
              <w:t>Nível V</w:t>
            </w:r>
          </w:p>
        </w:tc>
      </w:tr>
    </w:tbl>
    <w:p w14:paraId="5D119658" w14:textId="77777777" w:rsidR="000E7D5D" w:rsidRPr="00EE1DE3" w:rsidRDefault="000E7D5D" w:rsidP="000E7D5D">
      <w:pPr>
        <w:rPr>
          <w:rFonts w:ascii="Arial Narrow" w:hAnsi="Arial Narrow"/>
          <w:strike/>
          <w:sz w:val="28"/>
          <w:szCs w:val="28"/>
        </w:rPr>
      </w:pPr>
    </w:p>
    <w:p w14:paraId="04911DE7" w14:textId="2D81F978" w:rsidR="00EE1DE3" w:rsidRDefault="00EE1DE3" w:rsidP="00EE1DE3">
      <w:pPr>
        <w:tabs>
          <w:tab w:val="left" w:pos="976"/>
          <w:tab w:val="left" w:pos="2050"/>
          <w:tab w:val="left" w:pos="3079"/>
          <w:tab w:val="left" w:pos="4200"/>
          <w:tab w:val="left" w:pos="6740"/>
          <w:tab w:val="left" w:pos="7814"/>
          <w:tab w:val="left" w:pos="8976"/>
          <w:tab w:val="left" w:pos="10138"/>
        </w:tabs>
        <w:jc w:val="center"/>
        <w:rPr>
          <w:rFonts w:ascii="Arial Narrow" w:hAnsi="Arial Narrow"/>
          <w:b/>
          <w:bCs/>
          <w:color w:val="00B0F0"/>
          <w:szCs w:val="24"/>
        </w:rPr>
      </w:pPr>
      <w:r w:rsidRPr="00B528A4">
        <w:rPr>
          <w:rFonts w:ascii="Arial Narrow" w:hAnsi="Arial Narrow" w:cs="Arial"/>
          <w:b/>
          <w:bCs/>
          <w:strike/>
          <w:szCs w:val="24"/>
        </w:rPr>
        <w:t>ANEXO IV</w:t>
      </w:r>
      <w:r>
        <w:rPr>
          <w:rFonts w:ascii="Arial Narrow" w:hAnsi="Arial Narrow" w:cs="Arial"/>
          <w:b/>
          <w:bCs/>
          <w:sz w:val="27"/>
          <w:szCs w:val="27"/>
        </w:rPr>
        <w:t xml:space="preserve"> </w:t>
      </w:r>
      <w:r w:rsidRPr="00B528A4">
        <w:rPr>
          <w:rFonts w:ascii="Arial Narrow" w:hAnsi="Arial Narrow"/>
          <w:szCs w:val="24"/>
        </w:rPr>
        <w:t>(redação dada pela Lei Complementar 236/2019)</w:t>
      </w:r>
      <w:r w:rsidR="00950E88" w:rsidRPr="00B528A4">
        <w:rPr>
          <w:rFonts w:ascii="Arial Narrow" w:hAnsi="Arial Narrow"/>
          <w:b/>
          <w:bCs/>
          <w:szCs w:val="24"/>
        </w:rPr>
        <w:t xml:space="preserve"> </w:t>
      </w:r>
    </w:p>
    <w:p w14:paraId="6E4C3440" w14:textId="7D744F83" w:rsidR="00950E88" w:rsidRPr="00950E88" w:rsidRDefault="00950E88" w:rsidP="00B528A4">
      <w:pPr>
        <w:pStyle w:val="Ttulo3"/>
        <w:spacing w:before="0" w:after="0"/>
        <w:jc w:val="center"/>
        <w:rPr>
          <w:rFonts w:ascii="Arial Narrow" w:hAnsi="Arial Narrow" w:cs="Arial"/>
          <w:strike/>
          <w:sz w:val="28"/>
          <w:szCs w:val="28"/>
        </w:rPr>
      </w:pPr>
      <w:r w:rsidRPr="00B528A4">
        <w:rPr>
          <w:rFonts w:ascii="Arial Narrow" w:hAnsi="Arial Narrow"/>
          <w:b w:val="0"/>
          <w:bCs/>
          <w:color w:val="FF0000"/>
          <w:szCs w:val="24"/>
        </w:rPr>
        <w:t>(revogado pela Lei Complementar 292/2023)</w:t>
      </w:r>
    </w:p>
    <w:p w14:paraId="4E34E52F" w14:textId="77777777" w:rsidR="00EE1DE3" w:rsidRPr="00B528A4" w:rsidRDefault="00EE1DE3" w:rsidP="00EE1DE3">
      <w:pPr>
        <w:tabs>
          <w:tab w:val="left" w:pos="4200"/>
          <w:tab w:val="left" w:pos="6740"/>
          <w:tab w:val="left" w:pos="7814"/>
          <w:tab w:val="left" w:pos="8976"/>
          <w:tab w:val="left" w:pos="10138"/>
        </w:tabs>
        <w:jc w:val="center"/>
        <w:rPr>
          <w:rFonts w:ascii="Arial Narrow" w:hAnsi="Arial Narrow" w:cs="Arial"/>
          <w:b/>
          <w:bCs/>
          <w:strike/>
          <w:szCs w:val="24"/>
        </w:rPr>
      </w:pPr>
    </w:p>
    <w:p w14:paraId="5E4913BD" w14:textId="77777777" w:rsidR="00EE1DE3" w:rsidRPr="00B528A4" w:rsidRDefault="00EE1DE3" w:rsidP="00EE1DE3">
      <w:pPr>
        <w:tabs>
          <w:tab w:val="left" w:pos="4200"/>
          <w:tab w:val="left" w:pos="6740"/>
          <w:tab w:val="left" w:pos="7814"/>
          <w:tab w:val="left" w:pos="8976"/>
          <w:tab w:val="left" w:pos="10138"/>
        </w:tabs>
        <w:jc w:val="center"/>
        <w:rPr>
          <w:rFonts w:ascii="Arial Narrow" w:hAnsi="Arial Narrow" w:cs="Arial"/>
          <w:b/>
          <w:bCs/>
          <w:strike/>
          <w:szCs w:val="24"/>
        </w:rPr>
      </w:pPr>
      <w:r w:rsidRPr="00B528A4">
        <w:rPr>
          <w:rFonts w:ascii="Arial Narrow" w:hAnsi="Arial Narrow" w:cs="Arial"/>
          <w:b/>
          <w:bCs/>
          <w:strike/>
          <w:szCs w:val="24"/>
        </w:rPr>
        <w:t>VENCIMENTOS DAS CATEGORIAS FUNCIONAIS DO PLANO DE CARGOS E CARREIRAS DA PREFEITURA</w:t>
      </w:r>
    </w:p>
    <w:p w14:paraId="3487276E" w14:textId="77777777" w:rsidR="00EE1DE3" w:rsidRPr="00B528A4" w:rsidRDefault="00EE1DE3" w:rsidP="00EE1DE3">
      <w:pPr>
        <w:tabs>
          <w:tab w:val="left" w:pos="4200"/>
          <w:tab w:val="left" w:pos="6740"/>
          <w:tab w:val="left" w:pos="7814"/>
          <w:tab w:val="left" w:pos="8976"/>
          <w:tab w:val="left" w:pos="10138"/>
        </w:tabs>
        <w:jc w:val="center"/>
        <w:rPr>
          <w:rFonts w:ascii="Arial Narrow" w:hAnsi="Arial Narrow" w:cs="Arial"/>
          <w:b/>
          <w:bCs/>
          <w:strike/>
          <w:szCs w:val="24"/>
        </w:rPr>
      </w:pPr>
    </w:p>
    <w:p w14:paraId="400084C5" w14:textId="77777777" w:rsidR="00EE1DE3" w:rsidRPr="00B528A4" w:rsidRDefault="00EE1DE3" w:rsidP="00EE1DE3">
      <w:pPr>
        <w:tabs>
          <w:tab w:val="left" w:pos="4200"/>
          <w:tab w:val="left" w:pos="6740"/>
          <w:tab w:val="left" w:pos="7814"/>
          <w:tab w:val="left" w:pos="8976"/>
          <w:tab w:val="left" w:pos="10138"/>
        </w:tabs>
        <w:jc w:val="center"/>
        <w:rPr>
          <w:rFonts w:ascii="Arial Narrow" w:hAnsi="Arial Narrow" w:cs="Arial"/>
          <w:strike/>
          <w:szCs w:val="24"/>
        </w:rPr>
      </w:pPr>
    </w:p>
    <w:p w14:paraId="6EF2634A" w14:textId="77777777" w:rsidR="00EE1DE3" w:rsidRPr="00B528A4" w:rsidRDefault="00EE1DE3" w:rsidP="00EE1DE3">
      <w:pPr>
        <w:rPr>
          <w:rFonts w:ascii="Arial Narrow" w:hAnsi="Arial Narrow"/>
          <w:strike/>
          <w:szCs w:val="24"/>
        </w:rPr>
      </w:pPr>
      <w:r w:rsidRPr="00B528A4">
        <w:rPr>
          <w:rFonts w:ascii="Arial Narrow" w:hAnsi="Arial Narrow" w:cs="Arial"/>
          <w:b/>
          <w:bCs/>
          <w:strike/>
          <w:szCs w:val="24"/>
        </w:rPr>
        <w:t xml:space="preserve">   </w:t>
      </w:r>
      <w:r w:rsidRPr="00B528A4">
        <w:rPr>
          <w:rFonts w:ascii="Arial Narrow" w:hAnsi="Arial Narrow" w:cs="Arial"/>
          <w:b/>
          <w:bCs/>
          <w:strike/>
          <w:szCs w:val="24"/>
        </w:rPr>
        <w:tab/>
      </w:r>
      <w:r w:rsidRPr="00B528A4">
        <w:rPr>
          <w:rFonts w:ascii="Arial Narrow" w:hAnsi="Arial Narrow" w:cs="Arial"/>
          <w:b/>
          <w:bCs/>
          <w:strike/>
          <w:szCs w:val="24"/>
        </w:rPr>
        <w:tab/>
      </w:r>
      <w:r w:rsidRPr="00B528A4">
        <w:rPr>
          <w:rFonts w:ascii="Arial Narrow" w:hAnsi="Arial Narrow" w:cs="Arial"/>
          <w:b/>
          <w:bCs/>
          <w:strike/>
          <w:szCs w:val="24"/>
        </w:rPr>
        <w:tab/>
      </w:r>
      <w:r w:rsidRPr="00B528A4">
        <w:rPr>
          <w:rFonts w:ascii="Arial Narrow" w:hAnsi="Arial Narrow" w:cs="Arial"/>
          <w:b/>
          <w:bCs/>
          <w:strike/>
          <w:szCs w:val="24"/>
        </w:rPr>
        <w:tab/>
      </w:r>
      <w:r w:rsidRPr="00B528A4">
        <w:rPr>
          <w:rFonts w:ascii="Arial Narrow" w:hAnsi="Arial Narrow" w:cs="Arial"/>
          <w:b/>
          <w:bCs/>
          <w:strike/>
          <w:szCs w:val="24"/>
        </w:rPr>
        <w:tab/>
      </w:r>
      <w:r w:rsidRPr="00B528A4">
        <w:rPr>
          <w:rFonts w:ascii="Arial Narrow" w:hAnsi="Arial Narrow" w:cs="Arial"/>
          <w:b/>
          <w:bCs/>
          <w:strike/>
          <w:szCs w:val="24"/>
        </w:rPr>
        <w:tab/>
        <w:t>TABELA GERAL</w:t>
      </w:r>
    </w:p>
    <w:tbl>
      <w:tblPr>
        <w:tblW w:w="4850" w:type="pct"/>
        <w:jc w:val="center"/>
        <w:tblCellMar>
          <w:left w:w="70" w:type="dxa"/>
          <w:right w:w="70" w:type="dxa"/>
        </w:tblCellMar>
        <w:tblLook w:val="04A0" w:firstRow="1" w:lastRow="0" w:firstColumn="1" w:lastColumn="0" w:noHBand="0" w:noVBand="1"/>
      </w:tblPr>
      <w:tblGrid>
        <w:gridCol w:w="939"/>
        <w:gridCol w:w="992"/>
        <w:gridCol w:w="992"/>
        <w:gridCol w:w="992"/>
        <w:gridCol w:w="992"/>
        <w:gridCol w:w="992"/>
        <w:gridCol w:w="992"/>
        <w:gridCol w:w="1125"/>
        <w:gridCol w:w="1049"/>
      </w:tblGrid>
      <w:tr w:rsidR="00EE1DE3" w:rsidRPr="00B528A4" w14:paraId="2C02475C" w14:textId="77777777" w:rsidTr="00EE1DE3">
        <w:trPr>
          <w:trHeight w:val="300"/>
          <w:jc w:val="center"/>
        </w:trPr>
        <w:tc>
          <w:tcPr>
            <w:tcW w:w="440" w:type="pct"/>
            <w:vMerge w:val="restart"/>
            <w:tcBorders>
              <w:top w:val="single" w:sz="4" w:space="0" w:color="auto"/>
              <w:left w:val="single" w:sz="4" w:space="0" w:color="auto"/>
              <w:bottom w:val="single" w:sz="4" w:space="0" w:color="auto"/>
              <w:right w:val="single" w:sz="4" w:space="0" w:color="auto"/>
            </w:tcBorders>
            <w:noWrap/>
            <w:vAlign w:val="bottom"/>
            <w:hideMark/>
          </w:tcPr>
          <w:p w14:paraId="63D7F309"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CLASSE</w:t>
            </w:r>
          </w:p>
        </w:tc>
        <w:tc>
          <w:tcPr>
            <w:tcW w:w="4560" w:type="pct"/>
            <w:gridSpan w:val="8"/>
            <w:tcBorders>
              <w:top w:val="single" w:sz="4" w:space="0" w:color="auto"/>
              <w:left w:val="nil"/>
              <w:bottom w:val="single" w:sz="4" w:space="0" w:color="auto"/>
              <w:right w:val="single" w:sz="4" w:space="0" w:color="auto"/>
            </w:tcBorders>
            <w:noWrap/>
            <w:vAlign w:val="bottom"/>
            <w:hideMark/>
          </w:tcPr>
          <w:p w14:paraId="6E93827F"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NIVEL</w:t>
            </w:r>
          </w:p>
        </w:tc>
      </w:tr>
      <w:tr w:rsidR="00EE1DE3" w:rsidRPr="00B528A4" w14:paraId="5444D98A" w14:textId="77777777" w:rsidTr="00EE1DE3">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86CC3" w14:textId="77777777" w:rsidR="00EE1DE3" w:rsidRPr="00B528A4" w:rsidRDefault="00EE1DE3">
            <w:pPr>
              <w:rPr>
                <w:rFonts w:ascii="Arial Narrow" w:hAnsi="Arial Narrow" w:cs="Arial"/>
                <w:b/>
                <w:bCs/>
                <w:strike/>
                <w:szCs w:val="24"/>
              </w:rPr>
            </w:pPr>
          </w:p>
        </w:tc>
        <w:tc>
          <w:tcPr>
            <w:tcW w:w="557" w:type="pct"/>
            <w:tcBorders>
              <w:top w:val="nil"/>
              <w:left w:val="nil"/>
              <w:bottom w:val="single" w:sz="4" w:space="0" w:color="auto"/>
              <w:right w:val="single" w:sz="4" w:space="0" w:color="auto"/>
            </w:tcBorders>
            <w:noWrap/>
            <w:vAlign w:val="bottom"/>
            <w:hideMark/>
          </w:tcPr>
          <w:p w14:paraId="1CF1549A"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I</w:t>
            </w:r>
          </w:p>
        </w:tc>
        <w:tc>
          <w:tcPr>
            <w:tcW w:w="557" w:type="pct"/>
            <w:tcBorders>
              <w:top w:val="nil"/>
              <w:left w:val="nil"/>
              <w:bottom w:val="single" w:sz="4" w:space="0" w:color="auto"/>
              <w:right w:val="single" w:sz="4" w:space="0" w:color="auto"/>
            </w:tcBorders>
            <w:noWrap/>
            <w:vAlign w:val="bottom"/>
            <w:hideMark/>
          </w:tcPr>
          <w:p w14:paraId="714750D0"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II</w:t>
            </w:r>
          </w:p>
        </w:tc>
        <w:tc>
          <w:tcPr>
            <w:tcW w:w="557" w:type="pct"/>
            <w:tcBorders>
              <w:top w:val="nil"/>
              <w:left w:val="nil"/>
              <w:bottom w:val="single" w:sz="4" w:space="0" w:color="auto"/>
              <w:right w:val="single" w:sz="4" w:space="0" w:color="auto"/>
            </w:tcBorders>
            <w:noWrap/>
            <w:vAlign w:val="bottom"/>
            <w:hideMark/>
          </w:tcPr>
          <w:p w14:paraId="57F43698"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III</w:t>
            </w:r>
          </w:p>
        </w:tc>
        <w:tc>
          <w:tcPr>
            <w:tcW w:w="557" w:type="pct"/>
            <w:tcBorders>
              <w:top w:val="nil"/>
              <w:left w:val="nil"/>
              <w:bottom w:val="single" w:sz="4" w:space="0" w:color="auto"/>
              <w:right w:val="single" w:sz="4" w:space="0" w:color="auto"/>
            </w:tcBorders>
            <w:noWrap/>
            <w:vAlign w:val="bottom"/>
            <w:hideMark/>
          </w:tcPr>
          <w:p w14:paraId="4EDF48F3"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IV</w:t>
            </w:r>
          </w:p>
        </w:tc>
        <w:tc>
          <w:tcPr>
            <w:tcW w:w="557" w:type="pct"/>
            <w:tcBorders>
              <w:top w:val="nil"/>
              <w:left w:val="nil"/>
              <w:bottom w:val="single" w:sz="4" w:space="0" w:color="auto"/>
              <w:right w:val="single" w:sz="4" w:space="0" w:color="auto"/>
            </w:tcBorders>
            <w:noWrap/>
            <w:vAlign w:val="bottom"/>
            <w:hideMark/>
          </w:tcPr>
          <w:p w14:paraId="66FE630C"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V</w:t>
            </w:r>
          </w:p>
        </w:tc>
        <w:tc>
          <w:tcPr>
            <w:tcW w:w="557" w:type="pct"/>
            <w:tcBorders>
              <w:top w:val="nil"/>
              <w:left w:val="nil"/>
              <w:bottom w:val="single" w:sz="4" w:space="0" w:color="auto"/>
              <w:right w:val="single" w:sz="4" w:space="0" w:color="auto"/>
            </w:tcBorders>
            <w:noWrap/>
            <w:vAlign w:val="bottom"/>
            <w:hideMark/>
          </w:tcPr>
          <w:p w14:paraId="482ABC38"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VI</w:t>
            </w:r>
          </w:p>
        </w:tc>
        <w:tc>
          <w:tcPr>
            <w:tcW w:w="630" w:type="pct"/>
            <w:tcBorders>
              <w:top w:val="nil"/>
              <w:left w:val="nil"/>
              <w:bottom w:val="single" w:sz="4" w:space="0" w:color="auto"/>
              <w:right w:val="single" w:sz="4" w:space="0" w:color="auto"/>
            </w:tcBorders>
            <w:noWrap/>
            <w:vAlign w:val="bottom"/>
            <w:hideMark/>
          </w:tcPr>
          <w:p w14:paraId="2A8389A9"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VII</w:t>
            </w:r>
          </w:p>
        </w:tc>
        <w:tc>
          <w:tcPr>
            <w:tcW w:w="588" w:type="pct"/>
            <w:tcBorders>
              <w:top w:val="nil"/>
              <w:left w:val="nil"/>
              <w:bottom w:val="single" w:sz="4" w:space="0" w:color="auto"/>
              <w:right w:val="single" w:sz="4" w:space="0" w:color="auto"/>
            </w:tcBorders>
            <w:noWrap/>
            <w:vAlign w:val="bottom"/>
            <w:hideMark/>
          </w:tcPr>
          <w:p w14:paraId="1344DFA8"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VIII</w:t>
            </w:r>
          </w:p>
        </w:tc>
      </w:tr>
      <w:tr w:rsidR="00EE1DE3" w:rsidRPr="00B528A4" w14:paraId="765BC356" w14:textId="77777777" w:rsidTr="00EE1DE3">
        <w:trPr>
          <w:trHeight w:val="300"/>
          <w:jc w:val="center"/>
        </w:trPr>
        <w:tc>
          <w:tcPr>
            <w:tcW w:w="440" w:type="pct"/>
            <w:tcBorders>
              <w:top w:val="nil"/>
              <w:left w:val="single" w:sz="4" w:space="0" w:color="auto"/>
              <w:bottom w:val="single" w:sz="4" w:space="0" w:color="auto"/>
              <w:right w:val="single" w:sz="4" w:space="0" w:color="auto"/>
            </w:tcBorders>
            <w:noWrap/>
            <w:vAlign w:val="center"/>
            <w:hideMark/>
          </w:tcPr>
          <w:p w14:paraId="705A7519"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A</w:t>
            </w:r>
          </w:p>
        </w:tc>
        <w:tc>
          <w:tcPr>
            <w:tcW w:w="557" w:type="pct"/>
            <w:tcBorders>
              <w:top w:val="nil"/>
              <w:left w:val="nil"/>
              <w:bottom w:val="single" w:sz="4" w:space="0" w:color="auto"/>
              <w:right w:val="single" w:sz="4" w:space="0" w:color="auto"/>
            </w:tcBorders>
            <w:noWrap/>
            <w:vAlign w:val="bottom"/>
            <w:hideMark/>
          </w:tcPr>
          <w:p w14:paraId="594B247C"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1.199,77</w:t>
            </w:r>
          </w:p>
        </w:tc>
        <w:tc>
          <w:tcPr>
            <w:tcW w:w="557" w:type="pct"/>
            <w:tcBorders>
              <w:top w:val="nil"/>
              <w:left w:val="nil"/>
              <w:bottom w:val="single" w:sz="4" w:space="0" w:color="auto"/>
              <w:right w:val="single" w:sz="4" w:space="0" w:color="auto"/>
            </w:tcBorders>
            <w:noWrap/>
            <w:vAlign w:val="bottom"/>
            <w:hideMark/>
          </w:tcPr>
          <w:p w14:paraId="32C3922C"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1.206,86</w:t>
            </w:r>
          </w:p>
        </w:tc>
        <w:tc>
          <w:tcPr>
            <w:tcW w:w="557" w:type="pct"/>
            <w:tcBorders>
              <w:top w:val="nil"/>
              <w:left w:val="nil"/>
              <w:bottom w:val="single" w:sz="4" w:space="0" w:color="auto"/>
              <w:right w:val="single" w:sz="4" w:space="0" w:color="auto"/>
            </w:tcBorders>
            <w:noWrap/>
            <w:vAlign w:val="bottom"/>
            <w:hideMark/>
          </w:tcPr>
          <w:p w14:paraId="13CB75C2"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1.217,06</w:t>
            </w:r>
          </w:p>
        </w:tc>
        <w:tc>
          <w:tcPr>
            <w:tcW w:w="557" w:type="pct"/>
            <w:tcBorders>
              <w:top w:val="nil"/>
              <w:left w:val="nil"/>
              <w:bottom w:val="single" w:sz="4" w:space="0" w:color="auto"/>
              <w:right w:val="single" w:sz="4" w:space="0" w:color="auto"/>
            </w:tcBorders>
            <w:noWrap/>
            <w:vAlign w:val="bottom"/>
            <w:hideMark/>
          </w:tcPr>
          <w:p w14:paraId="7F7149CC"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1.254,40</w:t>
            </w:r>
          </w:p>
        </w:tc>
        <w:tc>
          <w:tcPr>
            <w:tcW w:w="557" w:type="pct"/>
            <w:tcBorders>
              <w:top w:val="nil"/>
              <w:left w:val="nil"/>
              <w:bottom w:val="single" w:sz="4" w:space="0" w:color="auto"/>
              <w:right w:val="single" w:sz="4" w:space="0" w:color="auto"/>
            </w:tcBorders>
            <w:noWrap/>
            <w:vAlign w:val="bottom"/>
            <w:hideMark/>
          </w:tcPr>
          <w:p w14:paraId="38290B66"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1.347,53</w:t>
            </w:r>
          </w:p>
        </w:tc>
        <w:tc>
          <w:tcPr>
            <w:tcW w:w="557" w:type="pct"/>
            <w:tcBorders>
              <w:top w:val="nil"/>
              <w:left w:val="nil"/>
              <w:bottom w:val="single" w:sz="4" w:space="0" w:color="auto"/>
              <w:right w:val="single" w:sz="4" w:space="0" w:color="auto"/>
            </w:tcBorders>
            <w:noWrap/>
            <w:vAlign w:val="bottom"/>
            <w:hideMark/>
          </w:tcPr>
          <w:p w14:paraId="19A71E4D"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1.449,54</w:t>
            </w:r>
          </w:p>
        </w:tc>
        <w:tc>
          <w:tcPr>
            <w:tcW w:w="630" w:type="pct"/>
            <w:tcBorders>
              <w:top w:val="nil"/>
              <w:left w:val="nil"/>
              <w:bottom w:val="single" w:sz="4" w:space="0" w:color="auto"/>
              <w:right w:val="single" w:sz="4" w:space="0" w:color="auto"/>
            </w:tcBorders>
            <w:noWrap/>
            <w:vAlign w:val="bottom"/>
            <w:hideMark/>
          </w:tcPr>
          <w:p w14:paraId="3B422612"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2.500,30</w:t>
            </w:r>
          </w:p>
        </w:tc>
        <w:tc>
          <w:tcPr>
            <w:tcW w:w="588" w:type="pct"/>
            <w:tcBorders>
              <w:top w:val="nil"/>
              <w:left w:val="nil"/>
              <w:bottom w:val="single" w:sz="4" w:space="0" w:color="auto"/>
              <w:right w:val="single" w:sz="4" w:space="0" w:color="auto"/>
            </w:tcBorders>
            <w:noWrap/>
            <w:vAlign w:val="bottom"/>
            <w:hideMark/>
          </w:tcPr>
          <w:p w14:paraId="73BB5FEC"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2.778,11</w:t>
            </w:r>
          </w:p>
        </w:tc>
      </w:tr>
      <w:tr w:rsidR="00EE1DE3" w:rsidRPr="00B528A4" w14:paraId="6F55C128" w14:textId="77777777" w:rsidTr="00EE1DE3">
        <w:trPr>
          <w:trHeight w:val="300"/>
          <w:jc w:val="center"/>
        </w:trPr>
        <w:tc>
          <w:tcPr>
            <w:tcW w:w="440" w:type="pct"/>
            <w:tcBorders>
              <w:top w:val="nil"/>
              <w:left w:val="single" w:sz="4" w:space="0" w:color="auto"/>
              <w:bottom w:val="single" w:sz="4" w:space="0" w:color="auto"/>
              <w:right w:val="single" w:sz="4" w:space="0" w:color="auto"/>
            </w:tcBorders>
            <w:noWrap/>
            <w:vAlign w:val="center"/>
            <w:hideMark/>
          </w:tcPr>
          <w:p w14:paraId="3961BBF2"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B</w:t>
            </w:r>
          </w:p>
        </w:tc>
        <w:tc>
          <w:tcPr>
            <w:tcW w:w="557" w:type="pct"/>
            <w:tcBorders>
              <w:top w:val="nil"/>
              <w:left w:val="nil"/>
              <w:bottom w:val="single" w:sz="4" w:space="0" w:color="auto"/>
              <w:right w:val="single" w:sz="4" w:space="0" w:color="auto"/>
            </w:tcBorders>
            <w:noWrap/>
            <w:vAlign w:val="bottom"/>
            <w:hideMark/>
          </w:tcPr>
          <w:p w14:paraId="7573F692"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1.259,76</w:t>
            </w:r>
          </w:p>
        </w:tc>
        <w:tc>
          <w:tcPr>
            <w:tcW w:w="557" w:type="pct"/>
            <w:tcBorders>
              <w:top w:val="nil"/>
              <w:left w:val="nil"/>
              <w:bottom w:val="single" w:sz="4" w:space="0" w:color="auto"/>
              <w:right w:val="single" w:sz="4" w:space="0" w:color="auto"/>
            </w:tcBorders>
            <w:noWrap/>
            <w:vAlign w:val="bottom"/>
            <w:hideMark/>
          </w:tcPr>
          <w:p w14:paraId="7CC74010"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1.267,20</w:t>
            </w:r>
          </w:p>
        </w:tc>
        <w:tc>
          <w:tcPr>
            <w:tcW w:w="557" w:type="pct"/>
            <w:tcBorders>
              <w:top w:val="nil"/>
              <w:left w:val="nil"/>
              <w:bottom w:val="single" w:sz="4" w:space="0" w:color="auto"/>
              <w:right w:val="single" w:sz="4" w:space="0" w:color="auto"/>
            </w:tcBorders>
            <w:noWrap/>
            <w:vAlign w:val="bottom"/>
            <w:hideMark/>
          </w:tcPr>
          <w:p w14:paraId="02F19DED"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1.277,91</w:t>
            </w:r>
          </w:p>
        </w:tc>
        <w:tc>
          <w:tcPr>
            <w:tcW w:w="557" w:type="pct"/>
            <w:tcBorders>
              <w:top w:val="nil"/>
              <w:left w:val="nil"/>
              <w:bottom w:val="single" w:sz="4" w:space="0" w:color="auto"/>
              <w:right w:val="single" w:sz="4" w:space="0" w:color="auto"/>
            </w:tcBorders>
            <w:noWrap/>
            <w:vAlign w:val="bottom"/>
            <w:hideMark/>
          </w:tcPr>
          <w:p w14:paraId="0A44472C"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1.317,12</w:t>
            </w:r>
          </w:p>
        </w:tc>
        <w:tc>
          <w:tcPr>
            <w:tcW w:w="557" w:type="pct"/>
            <w:tcBorders>
              <w:top w:val="nil"/>
              <w:left w:val="nil"/>
              <w:bottom w:val="single" w:sz="4" w:space="0" w:color="auto"/>
              <w:right w:val="single" w:sz="4" w:space="0" w:color="auto"/>
            </w:tcBorders>
            <w:noWrap/>
            <w:vAlign w:val="bottom"/>
            <w:hideMark/>
          </w:tcPr>
          <w:p w14:paraId="786B0DB1"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1.414,91</w:t>
            </w:r>
          </w:p>
        </w:tc>
        <w:tc>
          <w:tcPr>
            <w:tcW w:w="557" w:type="pct"/>
            <w:tcBorders>
              <w:top w:val="nil"/>
              <w:left w:val="nil"/>
              <w:bottom w:val="single" w:sz="4" w:space="0" w:color="auto"/>
              <w:right w:val="single" w:sz="4" w:space="0" w:color="auto"/>
            </w:tcBorders>
            <w:noWrap/>
            <w:vAlign w:val="bottom"/>
            <w:hideMark/>
          </w:tcPr>
          <w:p w14:paraId="3DF944AA"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1.522,02</w:t>
            </w:r>
          </w:p>
        </w:tc>
        <w:tc>
          <w:tcPr>
            <w:tcW w:w="630" w:type="pct"/>
            <w:tcBorders>
              <w:top w:val="nil"/>
              <w:left w:val="nil"/>
              <w:bottom w:val="single" w:sz="4" w:space="0" w:color="auto"/>
              <w:right w:val="single" w:sz="4" w:space="0" w:color="auto"/>
            </w:tcBorders>
            <w:noWrap/>
            <w:vAlign w:val="bottom"/>
            <w:hideMark/>
          </w:tcPr>
          <w:p w14:paraId="1ECC04C0"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2.625,32</w:t>
            </w:r>
          </w:p>
        </w:tc>
        <w:tc>
          <w:tcPr>
            <w:tcW w:w="588" w:type="pct"/>
            <w:tcBorders>
              <w:top w:val="nil"/>
              <w:left w:val="nil"/>
              <w:bottom w:val="single" w:sz="4" w:space="0" w:color="auto"/>
              <w:right w:val="single" w:sz="4" w:space="0" w:color="auto"/>
            </w:tcBorders>
            <w:noWrap/>
            <w:vAlign w:val="bottom"/>
            <w:hideMark/>
          </w:tcPr>
          <w:p w14:paraId="13DF0F2C"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2.917,02</w:t>
            </w:r>
          </w:p>
        </w:tc>
      </w:tr>
      <w:tr w:rsidR="00EE1DE3" w:rsidRPr="00B528A4" w14:paraId="4D2A7E44" w14:textId="77777777" w:rsidTr="00EE1DE3">
        <w:trPr>
          <w:trHeight w:val="300"/>
          <w:jc w:val="center"/>
        </w:trPr>
        <w:tc>
          <w:tcPr>
            <w:tcW w:w="440" w:type="pct"/>
            <w:tcBorders>
              <w:top w:val="nil"/>
              <w:left w:val="single" w:sz="4" w:space="0" w:color="auto"/>
              <w:bottom w:val="single" w:sz="4" w:space="0" w:color="auto"/>
              <w:right w:val="single" w:sz="4" w:space="0" w:color="auto"/>
            </w:tcBorders>
            <w:noWrap/>
            <w:vAlign w:val="center"/>
            <w:hideMark/>
          </w:tcPr>
          <w:p w14:paraId="47E001E2"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C</w:t>
            </w:r>
          </w:p>
        </w:tc>
        <w:tc>
          <w:tcPr>
            <w:tcW w:w="557" w:type="pct"/>
            <w:tcBorders>
              <w:top w:val="nil"/>
              <w:left w:val="nil"/>
              <w:bottom w:val="single" w:sz="4" w:space="0" w:color="auto"/>
              <w:right w:val="single" w:sz="4" w:space="0" w:color="auto"/>
            </w:tcBorders>
            <w:noWrap/>
            <w:vAlign w:val="bottom"/>
            <w:hideMark/>
          </w:tcPr>
          <w:p w14:paraId="77B519BC"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1.322,74</w:t>
            </w:r>
          </w:p>
        </w:tc>
        <w:tc>
          <w:tcPr>
            <w:tcW w:w="557" w:type="pct"/>
            <w:tcBorders>
              <w:top w:val="nil"/>
              <w:left w:val="nil"/>
              <w:bottom w:val="single" w:sz="4" w:space="0" w:color="auto"/>
              <w:right w:val="single" w:sz="4" w:space="0" w:color="auto"/>
            </w:tcBorders>
            <w:noWrap/>
            <w:vAlign w:val="bottom"/>
            <w:hideMark/>
          </w:tcPr>
          <w:p w14:paraId="79A92AF1"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1.330,56</w:t>
            </w:r>
          </w:p>
        </w:tc>
        <w:tc>
          <w:tcPr>
            <w:tcW w:w="557" w:type="pct"/>
            <w:tcBorders>
              <w:top w:val="nil"/>
              <w:left w:val="nil"/>
              <w:bottom w:val="single" w:sz="4" w:space="0" w:color="auto"/>
              <w:right w:val="single" w:sz="4" w:space="0" w:color="auto"/>
            </w:tcBorders>
            <w:noWrap/>
            <w:vAlign w:val="bottom"/>
            <w:hideMark/>
          </w:tcPr>
          <w:p w14:paraId="69E1643F"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1.341,81</w:t>
            </w:r>
          </w:p>
        </w:tc>
        <w:tc>
          <w:tcPr>
            <w:tcW w:w="557" w:type="pct"/>
            <w:tcBorders>
              <w:top w:val="nil"/>
              <w:left w:val="nil"/>
              <w:bottom w:val="single" w:sz="4" w:space="0" w:color="auto"/>
              <w:right w:val="single" w:sz="4" w:space="0" w:color="auto"/>
            </w:tcBorders>
            <w:noWrap/>
            <w:vAlign w:val="bottom"/>
            <w:hideMark/>
          </w:tcPr>
          <w:p w14:paraId="06CFB91B"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1.382,98</w:t>
            </w:r>
          </w:p>
        </w:tc>
        <w:tc>
          <w:tcPr>
            <w:tcW w:w="557" w:type="pct"/>
            <w:tcBorders>
              <w:top w:val="nil"/>
              <w:left w:val="nil"/>
              <w:bottom w:val="single" w:sz="4" w:space="0" w:color="auto"/>
              <w:right w:val="single" w:sz="4" w:space="0" w:color="auto"/>
            </w:tcBorders>
            <w:noWrap/>
            <w:vAlign w:val="bottom"/>
            <w:hideMark/>
          </w:tcPr>
          <w:p w14:paraId="69FCE9B8"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1.485,65</w:t>
            </w:r>
          </w:p>
        </w:tc>
        <w:tc>
          <w:tcPr>
            <w:tcW w:w="557" w:type="pct"/>
            <w:tcBorders>
              <w:top w:val="nil"/>
              <w:left w:val="nil"/>
              <w:bottom w:val="single" w:sz="4" w:space="0" w:color="auto"/>
              <w:right w:val="single" w:sz="4" w:space="0" w:color="auto"/>
            </w:tcBorders>
            <w:noWrap/>
            <w:vAlign w:val="bottom"/>
            <w:hideMark/>
          </w:tcPr>
          <w:p w14:paraId="269F186E"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1.598,12</w:t>
            </w:r>
          </w:p>
        </w:tc>
        <w:tc>
          <w:tcPr>
            <w:tcW w:w="630" w:type="pct"/>
            <w:tcBorders>
              <w:top w:val="nil"/>
              <w:left w:val="nil"/>
              <w:bottom w:val="single" w:sz="4" w:space="0" w:color="auto"/>
              <w:right w:val="single" w:sz="4" w:space="0" w:color="auto"/>
            </w:tcBorders>
            <w:noWrap/>
            <w:vAlign w:val="bottom"/>
            <w:hideMark/>
          </w:tcPr>
          <w:p w14:paraId="4078EC9B"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2.756,58</w:t>
            </w:r>
          </w:p>
        </w:tc>
        <w:tc>
          <w:tcPr>
            <w:tcW w:w="588" w:type="pct"/>
            <w:tcBorders>
              <w:top w:val="nil"/>
              <w:left w:val="nil"/>
              <w:bottom w:val="single" w:sz="4" w:space="0" w:color="auto"/>
              <w:right w:val="single" w:sz="4" w:space="0" w:color="auto"/>
            </w:tcBorders>
            <w:noWrap/>
            <w:vAlign w:val="bottom"/>
            <w:hideMark/>
          </w:tcPr>
          <w:p w14:paraId="7A19DC6F"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3.062,87</w:t>
            </w:r>
          </w:p>
        </w:tc>
      </w:tr>
      <w:tr w:rsidR="00EE1DE3" w:rsidRPr="00B528A4" w14:paraId="3DA6EB7C" w14:textId="77777777" w:rsidTr="00EE1DE3">
        <w:trPr>
          <w:trHeight w:val="300"/>
          <w:jc w:val="center"/>
        </w:trPr>
        <w:tc>
          <w:tcPr>
            <w:tcW w:w="440" w:type="pct"/>
            <w:tcBorders>
              <w:top w:val="nil"/>
              <w:left w:val="single" w:sz="4" w:space="0" w:color="auto"/>
              <w:bottom w:val="single" w:sz="4" w:space="0" w:color="auto"/>
              <w:right w:val="single" w:sz="4" w:space="0" w:color="auto"/>
            </w:tcBorders>
            <w:noWrap/>
            <w:vAlign w:val="center"/>
            <w:hideMark/>
          </w:tcPr>
          <w:p w14:paraId="723ADEED"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D</w:t>
            </w:r>
          </w:p>
        </w:tc>
        <w:tc>
          <w:tcPr>
            <w:tcW w:w="557" w:type="pct"/>
            <w:tcBorders>
              <w:top w:val="nil"/>
              <w:left w:val="nil"/>
              <w:bottom w:val="single" w:sz="4" w:space="0" w:color="auto"/>
              <w:right w:val="single" w:sz="4" w:space="0" w:color="auto"/>
            </w:tcBorders>
            <w:noWrap/>
            <w:vAlign w:val="bottom"/>
            <w:hideMark/>
          </w:tcPr>
          <w:p w14:paraId="57871D56"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1.388,88</w:t>
            </w:r>
          </w:p>
        </w:tc>
        <w:tc>
          <w:tcPr>
            <w:tcW w:w="557" w:type="pct"/>
            <w:tcBorders>
              <w:top w:val="nil"/>
              <w:left w:val="nil"/>
              <w:bottom w:val="single" w:sz="4" w:space="0" w:color="auto"/>
              <w:right w:val="single" w:sz="4" w:space="0" w:color="auto"/>
            </w:tcBorders>
            <w:noWrap/>
            <w:vAlign w:val="bottom"/>
            <w:hideMark/>
          </w:tcPr>
          <w:p w14:paraId="757D542A"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1.397,09</w:t>
            </w:r>
          </w:p>
        </w:tc>
        <w:tc>
          <w:tcPr>
            <w:tcW w:w="557" w:type="pct"/>
            <w:tcBorders>
              <w:top w:val="nil"/>
              <w:left w:val="nil"/>
              <w:bottom w:val="single" w:sz="4" w:space="0" w:color="auto"/>
              <w:right w:val="single" w:sz="4" w:space="0" w:color="auto"/>
            </w:tcBorders>
            <w:noWrap/>
            <w:vAlign w:val="bottom"/>
            <w:hideMark/>
          </w:tcPr>
          <w:p w14:paraId="6412CCFC"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1.408,90</w:t>
            </w:r>
          </w:p>
        </w:tc>
        <w:tc>
          <w:tcPr>
            <w:tcW w:w="557" w:type="pct"/>
            <w:tcBorders>
              <w:top w:val="nil"/>
              <w:left w:val="nil"/>
              <w:bottom w:val="single" w:sz="4" w:space="0" w:color="auto"/>
              <w:right w:val="single" w:sz="4" w:space="0" w:color="auto"/>
            </w:tcBorders>
            <w:noWrap/>
            <w:vAlign w:val="bottom"/>
            <w:hideMark/>
          </w:tcPr>
          <w:p w14:paraId="404ED7F5"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1.452,13</w:t>
            </w:r>
          </w:p>
        </w:tc>
        <w:tc>
          <w:tcPr>
            <w:tcW w:w="557" w:type="pct"/>
            <w:tcBorders>
              <w:top w:val="nil"/>
              <w:left w:val="nil"/>
              <w:bottom w:val="single" w:sz="4" w:space="0" w:color="auto"/>
              <w:right w:val="single" w:sz="4" w:space="0" w:color="auto"/>
            </w:tcBorders>
            <w:noWrap/>
            <w:vAlign w:val="bottom"/>
            <w:hideMark/>
          </w:tcPr>
          <w:p w14:paraId="2BBFA7E0"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1.559,93</w:t>
            </w:r>
          </w:p>
        </w:tc>
        <w:tc>
          <w:tcPr>
            <w:tcW w:w="557" w:type="pct"/>
            <w:tcBorders>
              <w:top w:val="nil"/>
              <w:left w:val="nil"/>
              <w:bottom w:val="single" w:sz="4" w:space="0" w:color="auto"/>
              <w:right w:val="single" w:sz="4" w:space="0" w:color="auto"/>
            </w:tcBorders>
            <w:noWrap/>
            <w:vAlign w:val="bottom"/>
            <w:hideMark/>
          </w:tcPr>
          <w:p w14:paraId="7297F5FE"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1.678,03</w:t>
            </w:r>
          </w:p>
        </w:tc>
        <w:tc>
          <w:tcPr>
            <w:tcW w:w="630" w:type="pct"/>
            <w:tcBorders>
              <w:top w:val="nil"/>
              <w:left w:val="nil"/>
              <w:bottom w:val="single" w:sz="4" w:space="0" w:color="auto"/>
              <w:right w:val="single" w:sz="4" w:space="0" w:color="auto"/>
            </w:tcBorders>
            <w:noWrap/>
            <w:vAlign w:val="bottom"/>
            <w:hideMark/>
          </w:tcPr>
          <w:p w14:paraId="4AC50543"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2.894,41</w:t>
            </w:r>
          </w:p>
        </w:tc>
        <w:tc>
          <w:tcPr>
            <w:tcW w:w="588" w:type="pct"/>
            <w:tcBorders>
              <w:top w:val="nil"/>
              <w:left w:val="nil"/>
              <w:bottom w:val="single" w:sz="4" w:space="0" w:color="auto"/>
              <w:right w:val="single" w:sz="4" w:space="0" w:color="auto"/>
            </w:tcBorders>
            <w:noWrap/>
            <w:vAlign w:val="bottom"/>
            <w:hideMark/>
          </w:tcPr>
          <w:p w14:paraId="0367BC14"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3.216,01</w:t>
            </w:r>
          </w:p>
        </w:tc>
      </w:tr>
      <w:tr w:rsidR="00EE1DE3" w:rsidRPr="00B528A4" w14:paraId="6233C630" w14:textId="77777777" w:rsidTr="00EE1DE3">
        <w:trPr>
          <w:trHeight w:val="300"/>
          <w:jc w:val="center"/>
        </w:trPr>
        <w:tc>
          <w:tcPr>
            <w:tcW w:w="440" w:type="pct"/>
            <w:tcBorders>
              <w:top w:val="nil"/>
              <w:left w:val="single" w:sz="4" w:space="0" w:color="auto"/>
              <w:bottom w:val="single" w:sz="4" w:space="0" w:color="auto"/>
              <w:right w:val="single" w:sz="4" w:space="0" w:color="auto"/>
            </w:tcBorders>
            <w:noWrap/>
            <w:vAlign w:val="center"/>
            <w:hideMark/>
          </w:tcPr>
          <w:p w14:paraId="47A4D1EF"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E</w:t>
            </w:r>
          </w:p>
        </w:tc>
        <w:tc>
          <w:tcPr>
            <w:tcW w:w="557" w:type="pct"/>
            <w:tcBorders>
              <w:top w:val="nil"/>
              <w:left w:val="nil"/>
              <w:bottom w:val="single" w:sz="4" w:space="0" w:color="auto"/>
              <w:right w:val="single" w:sz="4" w:space="0" w:color="auto"/>
            </w:tcBorders>
            <w:noWrap/>
            <w:vAlign w:val="bottom"/>
            <w:hideMark/>
          </w:tcPr>
          <w:p w14:paraId="19168828"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1.458,33</w:t>
            </w:r>
          </w:p>
        </w:tc>
        <w:tc>
          <w:tcPr>
            <w:tcW w:w="557" w:type="pct"/>
            <w:tcBorders>
              <w:top w:val="nil"/>
              <w:left w:val="nil"/>
              <w:bottom w:val="single" w:sz="4" w:space="0" w:color="auto"/>
              <w:right w:val="single" w:sz="4" w:space="0" w:color="auto"/>
            </w:tcBorders>
            <w:noWrap/>
            <w:vAlign w:val="bottom"/>
            <w:hideMark/>
          </w:tcPr>
          <w:p w14:paraId="10722134"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1.466,94</w:t>
            </w:r>
          </w:p>
        </w:tc>
        <w:tc>
          <w:tcPr>
            <w:tcW w:w="557" w:type="pct"/>
            <w:tcBorders>
              <w:top w:val="nil"/>
              <w:left w:val="nil"/>
              <w:bottom w:val="single" w:sz="4" w:space="0" w:color="auto"/>
              <w:right w:val="single" w:sz="4" w:space="0" w:color="auto"/>
            </w:tcBorders>
            <w:noWrap/>
            <w:vAlign w:val="bottom"/>
            <w:hideMark/>
          </w:tcPr>
          <w:p w14:paraId="057083FD"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1.479,34</w:t>
            </w:r>
          </w:p>
        </w:tc>
        <w:tc>
          <w:tcPr>
            <w:tcW w:w="557" w:type="pct"/>
            <w:tcBorders>
              <w:top w:val="nil"/>
              <w:left w:val="nil"/>
              <w:bottom w:val="single" w:sz="4" w:space="0" w:color="auto"/>
              <w:right w:val="single" w:sz="4" w:space="0" w:color="auto"/>
            </w:tcBorders>
            <w:noWrap/>
            <w:vAlign w:val="bottom"/>
            <w:hideMark/>
          </w:tcPr>
          <w:p w14:paraId="488427F3"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1.524,73</w:t>
            </w:r>
          </w:p>
        </w:tc>
        <w:tc>
          <w:tcPr>
            <w:tcW w:w="557" w:type="pct"/>
            <w:tcBorders>
              <w:top w:val="nil"/>
              <w:left w:val="nil"/>
              <w:bottom w:val="single" w:sz="4" w:space="0" w:color="auto"/>
              <w:right w:val="single" w:sz="4" w:space="0" w:color="auto"/>
            </w:tcBorders>
            <w:noWrap/>
            <w:vAlign w:val="bottom"/>
            <w:hideMark/>
          </w:tcPr>
          <w:p w14:paraId="10FD611C"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1.637,93</w:t>
            </w:r>
          </w:p>
        </w:tc>
        <w:tc>
          <w:tcPr>
            <w:tcW w:w="557" w:type="pct"/>
            <w:tcBorders>
              <w:top w:val="nil"/>
              <w:left w:val="nil"/>
              <w:bottom w:val="single" w:sz="4" w:space="0" w:color="auto"/>
              <w:right w:val="single" w:sz="4" w:space="0" w:color="auto"/>
            </w:tcBorders>
            <w:noWrap/>
            <w:vAlign w:val="bottom"/>
            <w:hideMark/>
          </w:tcPr>
          <w:p w14:paraId="63831BC1"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1.761,93</w:t>
            </w:r>
          </w:p>
        </w:tc>
        <w:tc>
          <w:tcPr>
            <w:tcW w:w="630" w:type="pct"/>
            <w:tcBorders>
              <w:top w:val="nil"/>
              <w:left w:val="nil"/>
              <w:bottom w:val="single" w:sz="4" w:space="0" w:color="auto"/>
              <w:right w:val="single" w:sz="4" w:space="0" w:color="auto"/>
            </w:tcBorders>
            <w:noWrap/>
            <w:vAlign w:val="bottom"/>
            <w:hideMark/>
          </w:tcPr>
          <w:p w14:paraId="37CC97E0"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3.039,13</w:t>
            </w:r>
          </w:p>
        </w:tc>
        <w:tc>
          <w:tcPr>
            <w:tcW w:w="588" w:type="pct"/>
            <w:tcBorders>
              <w:top w:val="nil"/>
              <w:left w:val="nil"/>
              <w:bottom w:val="single" w:sz="4" w:space="0" w:color="auto"/>
              <w:right w:val="single" w:sz="4" w:space="0" w:color="auto"/>
            </w:tcBorders>
            <w:noWrap/>
            <w:vAlign w:val="bottom"/>
            <w:hideMark/>
          </w:tcPr>
          <w:p w14:paraId="3EEB4145"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3.376,81</w:t>
            </w:r>
          </w:p>
        </w:tc>
      </w:tr>
      <w:tr w:rsidR="00EE1DE3" w:rsidRPr="00B528A4" w14:paraId="04A85BA4" w14:textId="77777777" w:rsidTr="00EE1DE3">
        <w:trPr>
          <w:trHeight w:val="300"/>
          <w:jc w:val="center"/>
        </w:trPr>
        <w:tc>
          <w:tcPr>
            <w:tcW w:w="440" w:type="pct"/>
            <w:tcBorders>
              <w:top w:val="nil"/>
              <w:left w:val="single" w:sz="4" w:space="0" w:color="auto"/>
              <w:bottom w:val="single" w:sz="4" w:space="0" w:color="auto"/>
              <w:right w:val="single" w:sz="4" w:space="0" w:color="auto"/>
            </w:tcBorders>
            <w:noWrap/>
            <w:vAlign w:val="center"/>
            <w:hideMark/>
          </w:tcPr>
          <w:p w14:paraId="7746FC45"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F</w:t>
            </w:r>
          </w:p>
        </w:tc>
        <w:tc>
          <w:tcPr>
            <w:tcW w:w="557" w:type="pct"/>
            <w:tcBorders>
              <w:top w:val="nil"/>
              <w:left w:val="nil"/>
              <w:bottom w:val="single" w:sz="4" w:space="0" w:color="auto"/>
              <w:right w:val="single" w:sz="4" w:space="0" w:color="auto"/>
            </w:tcBorders>
            <w:noWrap/>
            <w:vAlign w:val="bottom"/>
            <w:hideMark/>
          </w:tcPr>
          <w:p w14:paraId="7948E54A"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1.531,24</w:t>
            </w:r>
          </w:p>
        </w:tc>
        <w:tc>
          <w:tcPr>
            <w:tcW w:w="557" w:type="pct"/>
            <w:tcBorders>
              <w:top w:val="nil"/>
              <w:left w:val="nil"/>
              <w:bottom w:val="single" w:sz="4" w:space="0" w:color="auto"/>
              <w:right w:val="single" w:sz="4" w:space="0" w:color="auto"/>
            </w:tcBorders>
            <w:noWrap/>
            <w:vAlign w:val="bottom"/>
            <w:hideMark/>
          </w:tcPr>
          <w:p w14:paraId="7C913C65"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1.540,29</w:t>
            </w:r>
          </w:p>
        </w:tc>
        <w:tc>
          <w:tcPr>
            <w:tcW w:w="557" w:type="pct"/>
            <w:tcBorders>
              <w:top w:val="nil"/>
              <w:left w:val="nil"/>
              <w:bottom w:val="single" w:sz="4" w:space="0" w:color="auto"/>
              <w:right w:val="single" w:sz="4" w:space="0" w:color="auto"/>
            </w:tcBorders>
            <w:noWrap/>
            <w:vAlign w:val="bottom"/>
            <w:hideMark/>
          </w:tcPr>
          <w:p w14:paraId="6AC6D9E9"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1.553,31</w:t>
            </w:r>
          </w:p>
        </w:tc>
        <w:tc>
          <w:tcPr>
            <w:tcW w:w="557" w:type="pct"/>
            <w:tcBorders>
              <w:top w:val="nil"/>
              <w:left w:val="nil"/>
              <w:bottom w:val="single" w:sz="4" w:space="0" w:color="auto"/>
              <w:right w:val="single" w:sz="4" w:space="0" w:color="auto"/>
            </w:tcBorders>
            <w:noWrap/>
            <w:vAlign w:val="bottom"/>
            <w:hideMark/>
          </w:tcPr>
          <w:p w14:paraId="69A2BD26"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1.600,97</w:t>
            </w:r>
          </w:p>
        </w:tc>
        <w:tc>
          <w:tcPr>
            <w:tcW w:w="557" w:type="pct"/>
            <w:tcBorders>
              <w:top w:val="nil"/>
              <w:left w:val="nil"/>
              <w:bottom w:val="single" w:sz="4" w:space="0" w:color="auto"/>
              <w:right w:val="single" w:sz="4" w:space="0" w:color="auto"/>
            </w:tcBorders>
            <w:noWrap/>
            <w:vAlign w:val="bottom"/>
            <w:hideMark/>
          </w:tcPr>
          <w:p w14:paraId="233F3E3D"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1.719,83</w:t>
            </w:r>
          </w:p>
        </w:tc>
        <w:tc>
          <w:tcPr>
            <w:tcW w:w="557" w:type="pct"/>
            <w:tcBorders>
              <w:top w:val="nil"/>
              <w:left w:val="nil"/>
              <w:bottom w:val="single" w:sz="4" w:space="0" w:color="auto"/>
              <w:right w:val="single" w:sz="4" w:space="0" w:color="auto"/>
            </w:tcBorders>
            <w:noWrap/>
            <w:vAlign w:val="bottom"/>
            <w:hideMark/>
          </w:tcPr>
          <w:p w14:paraId="4C435F0F"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1.850,03</w:t>
            </w:r>
          </w:p>
        </w:tc>
        <w:tc>
          <w:tcPr>
            <w:tcW w:w="630" w:type="pct"/>
            <w:tcBorders>
              <w:top w:val="nil"/>
              <w:left w:val="nil"/>
              <w:bottom w:val="single" w:sz="4" w:space="0" w:color="auto"/>
              <w:right w:val="single" w:sz="4" w:space="0" w:color="auto"/>
            </w:tcBorders>
            <w:noWrap/>
            <w:vAlign w:val="bottom"/>
            <w:hideMark/>
          </w:tcPr>
          <w:p w14:paraId="4FA2A56E"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3.191,09</w:t>
            </w:r>
          </w:p>
        </w:tc>
        <w:tc>
          <w:tcPr>
            <w:tcW w:w="588" w:type="pct"/>
            <w:tcBorders>
              <w:top w:val="nil"/>
              <w:left w:val="nil"/>
              <w:bottom w:val="single" w:sz="4" w:space="0" w:color="auto"/>
              <w:right w:val="single" w:sz="4" w:space="0" w:color="auto"/>
            </w:tcBorders>
            <w:noWrap/>
            <w:vAlign w:val="bottom"/>
            <w:hideMark/>
          </w:tcPr>
          <w:p w14:paraId="2DB144C7"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3.545,65</w:t>
            </w:r>
          </w:p>
        </w:tc>
      </w:tr>
      <w:tr w:rsidR="00EE1DE3" w:rsidRPr="00B528A4" w14:paraId="4B1A226A" w14:textId="77777777" w:rsidTr="00EE1DE3">
        <w:trPr>
          <w:trHeight w:val="300"/>
          <w:jc w:val="center"/>
        </w:trPr>
        <w:tc>
          <w:tcPr>
            <w:tcW w:w="440" w:type="pct"/>
            <w:tcBorders>
              <w:top w:val="nil"/>
              <w:left w:val="single" w:sz="4" w:space="0" w:color="auto"/>
              <w:bottom w:val="single" w:sz="4" w:space="0" w:color="auto"/>
              <w:right w:val="single" w:sz="4" w:space="0" w:color="auto"/>
            </w:tcBorders>
            <w:noWrap/>
            <w:vAlign w:val="center"/>
            <w:hideMark/>
          </w:tcPr>
          <w:p w14:paraId="49D051C8"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G</w:t>
            </w:r>
          </w:p>
        </w:tc>
        <w:tc>
          <w:tcPr>
            <w:tcW w:w="557" w:type="pct"/>
            <w:tcBorders>
              <w:top w:val="nil"/>
              <w:left w:val="nil"/>
              <w:bottom w:val="single" w:sz="4" w:space="0" w:color="auto"/>
              <w:right w:val="single" w:sz="4" w:space="0" w:color="auto"/>
            </w:tcBorders>
            <w:noWrap/>
            <w:vAlign w:val="bottom"/>
            <w:hideMark/>
          </w:tcPr>
          <w:p w14:paraId="57DE5021"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1.607,80</w:t>
            </w:r>
          </w:p>
        </w:tc>
        <w:tc>
          <w:tcPr>
            <w:tcW w:w="557" w:type="pct"/>
            <w:tcBorders>
              <w:top w:val="nil"/>
              <w:left w:val="nil"/>
              <w:bottom w:val="single" w:sz="4" w:space="0" w:color="auto"/>
              <w:right w:val="single" w:sz="4" w:space="0" w:color="auto"/>
            </w:tcBorders>
            <w:noWrap/>
            <w:vAlign w:val="bottom"/>
            <w:hideMark/>
          </w:tcPr>
          <w:p w14:paraId="06B4E01A"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1.617,30</w:t>
            </w:r>
          </w:p>
        </w:tc>
        <w:tc>
          <w:tcPr>
            <w:tcW w:w="557" w:type="pct"/>
            <w:tcBorders>
              <w:top w:val="nil"/>
              <w:left w:val="nil"/>
              <w:bottom w:val="single" w:sz="4" w:space="0" w:color="auto"/>
              <w:right w:val="single" w:sz="4" w:space="0" w:color="auto"/>
            </w:tcBorders>
            <w:noWrap/>
            <w:vAlign w:val="bottom"/>
            <w:hideMark/>
          </w:tcPr>
          <w:p w14:paraId="6405FE50"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1.630,98</w:t>
            </w:r>
          </w:p>
        </w:tc>
        <w:tc>
          <w:tcPr>
            <w:tcW w:w="557" w:type="pct"/>
            <w:tcBorders>
              <w:top w:val="nil"/>
              <w:left w:val="nil"/>
              <w:bottom w:val="single" w:sz="4" w:space="0" w:color="auto"/>
              <w:right w:val="single" w:sz="4" w:space="0" w:color="auto"/>
            </w:tcBorders>
            <w:noWrap/>
            <w:vAlign w:val="bottom"/>
            <w:hideMark/>
          </w:tcPr>
          <w:p w14:paraId="54FA3E18"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1.681,02</w:t>
            </w:r>
          </w:p>
        </w:tc>
        <w:tc>
          <w:tcPr>
            <w:tcW w:w="557" w:type="pct"/>
            <w:tcBorders>
              <w:top w:val="nil"/>
              <w:left w:val="nil"/>
              <w:bottom w:val="single" w:sz="4" w:space="0" w:color="auto"/>
              <w:right w:val="single" w:sz="4" w:space="0" w:color="auto"/>
            </w:tcBorders>
            <w:noWrap/>
            <w:vAlign w:val="bottom"/>
            <w:hideMark/>
          </w:tcPr>
          <w:p w14:paraId="1F2D024D"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1.805,82</w:t>
            </w:r>
          </w:p>
        </w:tc>
        <w:tc>
          <w:tcPr>
            <w:tcW w:w="557" w:type="pct"/>
            <w:tcBorders>
              <w:top w:val="nil"/>
              <w:left w:val="nil"/>
              <w:bottom w:val="single" w:sz="4" w:space="0" w:color="auto"/>
              <w:right w:val="single" w:sz="4" w:space="0" w:color="auto"/>
            </w:tcBorders>
            <w:noWrap/>
            <w:vAlign w:val="bottom"/>
            <w:hideMark/>
          </w:tcPr>
          <w:p w14:paraId="1CBE06D0"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1.942,53</w:t>
            </w:r>
          </w:p>
        </w:tc>
        <w:tc>
          <w:tcPr>
            <w:tcW w:w="630" w:type="pct"/>
            <w:tcBorders>
              <w:top w:val="nil"/>
              <w:left w:val="nil"/>
              <w:bottom w:val="single" w:sz="4" w:space="0" w:color="auto"/>
              <w:right w:val="single" w:sz="4" w:space="0" w:color="auto"/>
            </w:tcBorders>
            <w:noWrap/>
            <w:vAlign w:val="bottom"/>
            <w:hideMark/>
          </w:tcPr>
          <w:p w14:paraId="41180DF0"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3.350,64</w:t>
            </w:r>
          </w:p>
        </w:tc>
        <w:tc>
          <w:tcPr>
            <w:tcW w:w="588" w:type="pct"/>
            <w:tcBorders>
              <w:top w:val="nil"/>
              <w:left w:val="nil"/>
              <w:bottom w:val="single" w:sz="4" w:space="0" w:color="auto"/>
              <w:right w:val="single" w:sz="4" w:space="0" w:color="auto"/>
            </w:tcBorders>
            <w:noWrap/>
            <w:vAlign w:val="bottom"/>
            <w:hideMark/>
          </w:tcPr>
          <w:p w14:paraId="52DB88C0"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3.722,93</w:t>
            </w:r>
          </w:p>
        </w:tc>
      </w:tr>
      <w:tr w:rsidR="00EE1DE3" w:rsidRPr="00B528A4" w14:paraId="23FE14D7" w14:textId="77777777" w:rsidTr="00EE1DE3">
        <w:trPr>
          <w:trHeight w:val="300"/>
          <w:jc w:val="center"/>
        </w:trPr>
        <w:tc>
          <w:tcPr>
            <w:tcW w:w="440" w:type="pct"/>
            <w:tcBorders>
              <w:top w:val="nil"/>
              <w:left w:val="single" w:sz="4" w:space="0" w:color="auto"/>
              <w:bottom w:val="single" w:sz="4" w:space="0" w:color="auto"/>
              <w:right w:val="single" w:sz="4" w:space="0" w:color="auto"/>
            </w:tcBorders>
            <w:noWrap/>
            <w:vAlign w:val="center"/>
            <w:hideMark/>
          </w:tcPr>
          <w:p w14:paraId="44A70F3B"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H</w:t>
            </w:r>
          </w:p>
        </w:tc>
        <w:tc>
          <w:tcPr>
            <w:tcW w:w="557" w:type="pct"/>
            <w:tcBorders>
              <w:top w:val="nil"/>
              <w:left w:val="nil"/>
              <w:bottom w:val="single" w:sz="4" w:space="0" w:color="auto"/>
              <w:right w:val="single" w:sz="4" w:space="0" w:color="auto"/>
            </w:tcBorders>
            <w:noWrap/>
            <w:vAlign w:val="bottom"/>
            <w:hideMark/>
          </w:tcPr>
          <w:p w14:paraId="5800124A"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1.688,19</w:t>
            </w:r>
          </w:p>
        </w:tc>
        <w:tc>
          <w:tcPr>
            <w:tcW w:w="557" w:type="pct"/>
            <w:tcBorders>
              <w:top w:val="nil"/>
              <w:left w:val="nil"/>
              <w:bottom w:val="single" w:sz="4" w:space="0" w:color="auto"/>
              <w:right w:val="single" w:sz="4" w:space="0" w:color="auto"/>
            </w:tcBorders>
            <w:noWrap/>
            <w:vAlign w:val="bottom"/>
            <w:hideMark/>
          </w:tcPr>
          <w:p w14:paraId="15CA8225"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1.698,17</w:t>
            </w:r>
          </w:p>
        </w:tc>
        <w:tc>
          <w:tcPr>
            <w:tcW w:w="557" w:type="pct"/>
            <w:tcBorders>
              <w:top w:val="nil"/>
              <w:left w:val="nil"/>
              <w:bottom w:val="single" w:sz="4" w:space="0" w:color="auto"/>
              <w:right w:val="single" w:sz="4" w:space="0" w:color="auto"/>
            </w:tcBorders>
            <w:noWrap/>
            <w:vAlign w:val="bottom"/>
            <w:hideMark/>
          </w:tcPr>
          <w:p w14:paraId="14EF7014"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1.712,53</w:t>
            </w:r>
          </w:p>
        </w:tc>
        <w:tc>
          <w:tcPr>
            <w:tcW w:w="557" w:type="pct"/>
            <w:tcBorders>
              <w:top w:val="nil"/>
              <w:left w:val="nil"/>
              <w:bottom w:val="single" w:sz="4" w:space="0" w:color="auto"/>
              <w:right w:val="single" w:sz="4" w:space="0" w:color="auto"/>
            </w:tcBorders>
            <w:noWrap/>
            <w:vAlign w:val="bottom"/>
            <w:hideMark/>
          </w:tcPr>
          <w:p w14:paraId="40AB704E"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1.765,07</w:t>
            </w:r>
          </w:p>
        </w:tc>
        <w:tc>
          <w:tcPr>
            <w:tcW w:w="557" w:type="pct"/>
            <w:tcBorders>
              <w:top w:val="nil"/>
              <w:left w:val="nil"/>
              <w:bottom w:val="single" w:sz="4" w:space="0" w:color="auto"/>
              <w:right w:val="single" w:sz="4" w:space="0" w:color="auto"/>
            </w:tcBorders>
            <w:noWrap/>
            <w:vAlign w:val="bottom"/>
            <w:hideMark/>
          </w:tcPr>
          <w:p w14:paraId="0C002D4A"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1.896,11</w:t>
            </w:r>
          </w:p>
        </w:tc>
        <w:tc>
          <w:tcPr>
            <w:tcW w:w="557" w:type="pct"/>
            <w:tcBorders>
              <w:top w:val="nil"/>
              <w:left w:val="nil"/>
              <w:bottom w:val="single" w:sz="4" w:space="0" w:color="auto"/>
              <w:right w:val="single" w:sz="4" w:space="0" w:color="auto"/>
            </w:tcBorders>
            <w:noWrap/>
            <w:vAlign w:val="bottom"/>
            <w:hideMark/>
          </w:tcPr>
          <w:p w14:paraId="7DD63843"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2.039,65</w:t>
            </w:r>
          </w:p>
        </w:tc>
        <w:tc>
          <w:tcPr>
            <w:tcW w:w="630" w:type="pct"/>
            <w:tcBorders>
              <w:top w:val="nil"/>
              <w:left w:val="nil"/>
              <w:bottom w:val="single" w:sz="4" w:space="0" w:color="auto"/>
              <w:right w:val="single" w:sz="4" w:space="0" w:color="auto"/>
            </w:tcBorders>
            <w:noWrap/>
            <w:vAlign w:val="bottom"/>
            <w:hideMark/>
          </w:tcPr>
          <w:p w14:paraId="1E394E04"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3.518,18</w:t>
            </w:r>
          </w:p>
        </w:tc>
        <w:tc>
          <w:tcPr>
            <w:tcW w:w="588" w:type="pct"/>
            <w:tcBorders>
              <w:top w:val="nil"/>
              <w:left w:val="nil"/>
              <w:bottom w:val="single" w:sz="4" w:space="0" w:color="auto"/>
              <w:right w:val="single" w:sz="4" w:space="0" w:color="auto"/>
            </w:tcBorders>
            <w:noWrap/>
            <w:vAlign w:val="bottom"/>
            <w:hideMark/>
          </w:tcPr>
          <w:p w14:paraId="1772A3AE"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3.909,08</w:t>
            </w:r>
          </w:p>
        </w:tc>
      </w:tr>
      <w:tr w:rsidR="00EE1DE3" w:rsidRPr="00B528A4" w14:paraId="742D9713" w14:textId="77777777" w:rsidTr="00EE1DE3">
        <w:trPr>
          <w:trHeight w:val="300"/>
          <w:jc w:val="center"/>
        </w:trPr>
        <w:tc>
          <w:tcPr>
            <w:tcW w:w="440" w:type="pct"/>
            <w:tcBorders>
              <w:top w:val="nil"/>
              <w:left w:val="single" w:sz="4" w:space="0" w:color="auto"/>
              <w:bottom w:val="single" w:sz="4" w:space="0" w:color="auto"/>
              <w:right w:val="single" w:sz="4" w:space="0" w:color="auto"/>
            </w:tcBorders>
            <w:noWrap/>
            <w:vAlign w:val="center"/>
            <w:hideMark/>
          </w:tcPr>
          <w:p w14:paraId="657252A5"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I</w:t>
            </w:r>
          </w:p>
        </w:tc>
        <w:tc>
          <w:tcPr>
            <w:tcW w:w="557" w:type="pct"/>
            <w:tcBorders>
              <w:top w:val="nil"/>
              <w:left w:val="nil"/>
              <w:bottom w:val="single" w:sz="4" w:space="0" w:color="auto"/>
              <w:right w:val="single" w:sz="4" w:space="0" w:color="auto"/>
            </w:tcBorders>
            <w:noWrap/>
            <w:vAlign w:val="bottom"/>
            <w:hideMark/>
          </w:tcPr>
          <w:p w14:paraId="6DD97C46"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1.772,60</w:t>
            </w:r>
          </w:p>
        </w:tc>
        <w:tc>
          <w:tcPr>
            <w:tcW w:w="557" w:type="pct"/>
            <w:tcBorders>
              <w:top w:val="nil"/>
              <w:left w:val="nil"/>
              <w:bottom w:val="single" w:sz="4" w:space="0" w:color="auto"/>
              <w:right w:val="single" w:sz="4" w:space="0" w:color="auto"/>
            </w:tcBorders>
            <w:noWrap/>
            <w:vAlign w:val="bottom"/>
            <w:hideMark/>
          </w:tcPr>
          <w:p w14:paraId="4B817EB1"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1.783,08</w:t>
            </w:r>
          </w:p>
        </w:tc>
        <w:tc>
          <w:tcPr>
            <w:tcW w:w="557" w:type="pct"/>
            <w:tcBorders>
              <w:top w:val="nil"/>
              <w:left w:val="nil"/>
              <w:bottom w:val="single" w:sz="4" w:space="0" w:color="auto"/>
              <w:right w:val="single" w:sz="4" w:space="0" w:color="auto"/>
            </w:tcBorders>
            <w:noWrap/>
            <w:vAlign w:val="bottom"/>
            <w:hideMark/>
          </w:tcPr>
          <w:p w14:paraId="41E6307B"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1.798,15</w:t>
            </w:r>
          </w:p>
        </w:tc>
        <w:tc>
          <w:tcPr>
            <w:tcW w:w="557" w:type="pct"/>
            <w:tcBorders>
              <w:top w:val="nil"/>
              <w:left w:val="nil"/>
              <w:bottom w:val="single" w:sz="4" w:space="0" w:color="auto"/>
              <w:right w:val="single" w:sz="4" w:space="0" w:color="auto"/>
            </w:tcBorders>
            <w:noWrap/>
            <w:vAlign w:val="bottom"/>
            <w:hideMark/>
          </w:tcPr>
          <w:p w14:paraId="36DEB2E7"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1.853,32</w:t>
            </w:r>
          </w:p>
        </w:tc>
        <w:tc>
          <w:tcPr>
            <w:tcW w:w="557" w:type="pct"/>
            <w:tcBorders>
              <w:top w:val="nil"/>
              <w:left w:val="nil"/>
              <w:bottom w:val="single" w:sz="4" w:space="0" w:color="auto"/>
              <w:right w:val="single" w:sz="4" w:space="0" w:color="auto"/>
            </w:tcBorders>
            <w:noWrap/>
            <w:vAlign w:val="bottom"/>
            <w:hideMark/>
          </w:tcPr>
          <w:p w14:paraId="1882280E"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1.990,91</w:t>
            </w:r>
          </w:p>
        </w:tc>
        <w:tc>
          <w:tcPr>
            <w:tcW w:w="557" w:type="pct"/>
            <w:tcBorders>
              <w:top w:val="nil"/>
              <w:left w:val="nil"/>
              <w:bottom w:val="single" w:sz="4" w:space="0" w:color="auto"/>
              <w:right w:val="single" w:sz="4" w:space="0" w:color="auto"/>
            </w:tcBorders>
            <w:noWrap/>
            <w:vAlign w:val="bottom"/>
            <w:hideMark/>
          </w:tcPr>
          <w:p w14:paraId="54475649"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2.141,64</w:t>
            </w:r>
          </w:p>
        </w:tc>
        <w:tc>
          <w:tcPr>
            <w:tcW w:w="630" w:type="pct"/>
            <w:tcBorders>
              <w:top w:val="nil"/>
              <w:left w:val="nil"/>
              <w:bottom w:val="single" w:sz="4" w:space="0" w:color="auto"/>
              <w:right w:val="single" w:sz="4" w:space="0" w:color="auto"/>
            </w:tcBorders>
            <w:noWrap/>
            <w:vAlign w:val="bottom"/>
            <w:hideMark/>
          </w:tcPr>
          <w:p w14:paraId="4FC60702"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3.694,08</w:t>
            </w:r>
          </w:p>
        </w:tc>
        <w:tc>
          <w:tcPr>
            <w:tcW w:w="588" w:type="pct"/>
            <w:tcBorders>
              <w:top w:val="nil"/>
              <w:left w:val="nil"/>
              <w:bottom w:val="single" w:sz="4" w:space="0" w:color="auto"/>
              <w:right w:val="single" w:sz="4" w:space="0" w:color="auto"/>
            </w:tcBorders>
            <w:noWrap/>
            <w:vAlign w:val="bottom"/>
            <w:hideMark/>
          </w:tcPr>
          <w:p w14:paraId="7B07C56B" w14:textId="77777777" w:rsidR="00EE1DE3" w:rsidRPr="00B528A4" w:rsidRDefault="00EE1DE3">
            <w:pPr>
              <w:jc w:val="right"/>
              <w:rPr>
                <w:rFonts w:ascii="Calibri" w:hAnsi="Calibri"/>
                <w:strike/>
                <w:color w:val="000000"/>
                <w:szCs w:val="24"/>
              </w:rPr>
            </w:pPr>
            <w:r w:rsidRPr="00B528A4">
              <w:rPr>
                <w:rFonts w:ascii="Calibri" w:hAnsi="Calibri"/>
                <w:strike/>
                <w:color w:val="000000"/>
                <w:szCs w:val="24"/>
              </w:rPr>
              <w:t>4.104,54</w:t>
            </w:r>
          </w:p>
        </w:tc>
      </w:tr>
    </w:tbl>
    <w:p w14:paraId="1409A1D3" w14:textId="77777777" w:rsidR="00EE1DE3" w:rsidRPr="00B528A4" w:rsidRDefault="00EE1DE3" w:rsidP="00EE1DE3">
      <w:pPr>
        <w:rPr>
          <w:rFonts w:ascii="Arial Narrow" w:hAnsi="Arial Narrow"/>
          <w:strike/>
          <w:szCs w:val="24"/>
        </w:rPr>
      </w:pPr>
    </w:p>
    <w:p w14:paraId="5091E11C" w14:textId="77777777" w:rsidR="00EE1DE3" w:rsidRPr="00B528A4" w:rsidRDefault="00EE1DE3" w:rsidP="00EE1DE3">
      <w:pPr>
        <w:rPr>
          <w:rFonts w:ascii="Arial Narrow" w:hAnsi="Arial Narrow"/>
          <w:strike/>
          <w:szCs w:val="24"/>
        </w:rPr>
      </w:pPr>
    </w:p>
    <w:p w14:paraId="0775D7A0" w14:textId="77777777" w:rsidR="00EE1DE3" w:rsidRPr="00B528A4" w:rsidRDefault="00EE1DE3" w:rsidP="00EE1DE3">
      <w:pPr>
        <w:rPr>
          <w:rFonts w:ascii="Arial Narrow" w:hAnsi="Arial Narrow"/>
          <w:b/>
          <w:strike/>
          <w:szCs w:val="24"/>
        </w:rPr>
      </w:pPr>
      <w:r w:rsidRPr="00B528A4">
        <w:rPr>
          <w:rFonts w:ascii="Arial Narrow" w:hAnsi="Arial Narrow"/>
          <w:b/>
          <w:szCs w:val="24"/>
        </w:rPr>
        <w:t xml:space="preserve">  </w:t>
      </w:r>
      <w:r w:rsidRPr="00B528A4">
        <w:rPr>
          <w:rFonts w:ascii="Arial Narrow" w:hAnsi="Arial Narrow"/>
          <w:b/>
          <w:szCs w:val="24"/>
        </w:rPr>
        <w:tab/>
      </w:r>
      <w:r w:rsidRPr="00B528A4">
        <w:rPr>
          <w:rFonts w:ascii="Arial Narrow" w:hAnsi="Arial Narrow"/>
          <w:b/>
          <w:szCs w:val="24"/>
        </w:rPr>
        <w:tab/>
      </w:r>
      <w:r w:rsidRPr="00B528A4">
        <w:rPr>
          <w:rFonts w:ascii="Arial Narrow" w:hAnsi="Arial Narrow"/>
          <w:b/>
          <w:szCs w:val="24"/>
        </w:rPr>
        <w:tab/>
      </w:r>
      <w:r w:rsidRPr="00B528A4">
        <w:rPr>
          <w:rFonts w:ascii="Arial Narrow" w:hAnsi="Arial Narrow"/>
          <w:b/>
          <w:szCs w:val="24"/>
        </w:rPr>
        <w:tab/>
      </w:r>
      <w:r w:rsidRPr="00B528A4">
        <w:rPr>
          <w:rFonts w:ascii="Arial Narrow" w:hAnsi="Arial Narrow"/>
          <w:b/>
          <w:strike/>
          <w:szCs w:val="24"/>
        </w:rPr>
        <w:t>TABELA DO MAGISTÉRIO MUNICIPAL</w:t>
      </w:r>
    </w:p>
    <w:tbl>
      <w:tblPr>
        <w:tblW w:w="4050" w:type="pct"/>
        <w:jc w:val="center"/>
        <w:tblCellMar>
          <w:left w:w="70" w:type="dxa"/>
          <w:right w:w="70" w:type="dxa"/>
        </w:tblCellMar>
        <w:tblLook w:val="04A0" w:firstRow="1" w:lastRow="0" w:firstColumn="1" w:lastColumn="0" w:noHBand="0" w:noVBand="1"/>
      </w:tblPr>
      <w:tblGrid>
        <w:gridCol w:w="1145"/>
        <w:gridCol w:w="1259"/>
        <w:gridCol w:w="1393"/>
        <w:gridCol w:w="1258"/>
        <w:gridCol w:w="1117"/>
        <w:gridCol w:w="1397"/>
      </w:tblGrid>
      <w:tr w:rsidR="00EE1DE3" w:rsidRPr="00B528A4" w14:paraId="11C1AC1B" w14:textId="77777777" w:rsidTr="00EE1DE3">
        <w:trPr>
          <w:trHeight w:val="300"/>
          <w:jc w:val="center"/>
        </w:trPr>
        <w:tc>
          <w:tcPr>
            <w:tcW w:w="3339" w:type="pct"/>
            <w:gridSpan w:val="4"/>
            <w:tcBorders>
              <w:top w:val="single" w:sz="4" w:space="0" w:color="auto"/>
              <w:left w:val="single" w:sz="4" w:space="0" w:color="auto"/>
              <w:bottom w:val="single" w:sz="4" w:space="0" w:color="auto"/>
              <w:right w:val="nil"/>
            </w:tcBorders>
            <w:noWrap/>
            <w:vAlign w:val="center"/>
            <w:hideMark/>
          </w:tcPr>
          <w:p w14:paraId="4EDDD08B"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PROFESSOR</w:t>
            </w:r>
          </w:p>
        </w:tc>
        <w:tc>
          <w:tcPr>
            <w:tcW w:w="738" w:type="pct"/>
            <w:tcBorders>
              <w:top w:val="single" w:sz="4" w:space="0" w:color="auto"/>
              <w:left w:val="nil"/>
              <w:bottom w:val="single" w:sz="4" w:space="0" w:color="auto"/>
              <w:right w:val="nil"/>
            </w:tcBorders>
          </w:tcPr>
          <w:p w14:paraId="2E963FE9" w14:textId="77777777" w:rsidR="00EE1DE3" w:rsidRPr="00B528A4" w:rsidRDefault="00EE1DE3">
            <w:pPr>
              <w:jc w:val="center"/>
              <w:rPr>
                <w:rFonts w:ascii="Arial Narrow" w:hAnsi="Arial Narrow" w:cs="Arial"/>
                <w:b/>
                <w:bCs/>
                <w:strike/>
                <w:szCs w:val="24"/>
              </w:rPr>
            </w:pPr>
          </w:p>
        </w:tc>
        <w:tc>
          <w:tcPr>
            <w:tcW w:w="923" w:type="pct"/>
            <w:tcBorders>
              <w:top w:val="single" w:sz="4" w:space="0" w:color="auto"/>
              <w:left w:val="nil"/>
              <w:bottom w:val="single" w:sz="4" w:space="0" w:color="auto"/>
              <w:right w:val="single" w:sz="4" w:space="0" w:color="auto"/>
            </w:tcBorders>
          </w:tcPr>
          <w:p w14:paraId="551E9832" w14:textId="77777777" w:rsidR="00EE1DE3" w:rsidRPr="00B528A4" w:rsidRDefault="00EE1DE3">
            <w:pPr>
              <w:jc w:val="center"/>
              <w:rPr>
                <w:rFonts w:ascii="Arial Narrow" w:hAnsi="Arial Narrow" w:cs="Arial"/>
                <w:b/>
                <w:bCs/>
                <w:strike/>
                <w:szCs w:val="24"/>
              </w:rPr>
            </w:pPr>
          </w:p>
        </w:tc>
      </w:tr>
      <w:tr w:rsidR="00EE1DE3" w:rsidRPr="00B528A4" w14:paraId="04446E70" w14:textId="77777777" w:rsidTr="00EE1DE3">
        <w:trPr>
          <w:trHeight w:val="300"/>
          <w:jc w:val="center"/>
        </w:trPr>
        <w:tc>
          <w:tcPr>
            <w:tcW w:w="756" w:type="pct"/>
            <w:tcBorders>
              <w:top w:val="single" w:sz="4" w:space="0" w:color="auto"/>
              <w:left w:val="single" w:sz="4" w:space="0" w:color="auto"/>
              <w:bottom w:val="single" w:sz="4" w:space="0" w:color="auto"/>
              <w:right w:val="single" w:sz="4" w:space="0" w:color="auto"/>
            </w:tcBorders>
            <w:noWrap/>
            <w:vAlign w:val="bottom"/>
            <w:hideMark/>
          </w:tcPr>
          <w:p w14:paraId="4DF4378A"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NÍVEL</w:t>
            </w:r>
          </w:p>
        </w:tc>
        <w:tc>
          <w:tcPr>
            <w:tcW w:w="832" w:type="pct"/>
            <w:tcBorders>
              <w:top w:val="single" w:sz="4" w:space="0" w:color="auto"/>
              <w:left w:val="nil"/>
              <w:bottom w:val="single" w:sz="4" w:space="0" w:color="auto"/>
              <w:right w:val="single" w:sz="4" w:space="0" w:color="auto"/>
            </w:tcBorders>
            <w:noWrap/>
            <w:vAlign w:val="bottom"/>
            <w:hideMark/>
          </w:tcPr>
          <w:p w14:paraId="2D0377A9" w14:textId="77777777" w:rsidR="00EE1DE3" w:rsidRPr="00B528A4" w:rsidRDefault="00EE1DE3">
            <w:pPr>
              <w:jc w:val="center"/>
              <w:rPr>
                <w:rFonts w:ascii="Arial" w:hAnsi="Arial" w:cs="Arial"/>
                <w:strike/>
                <w:color w:val="000000"/>
                <w:szCs w:val="24"/>
              </w:rPr>
            </w:pPr>
            <w:r w:rsidRPr="00B528A4">
              <w:rPr>
                <w:rFonts w:ascii="Arial" w:hAnsi="Arial" w:cs="Arial"/>
                <w:strike/>
                <w:color w:val="000000"/>
                <w:szCs w:val="24"/>
              </w:rPr>
              <w:t>I</w:t>
            </w:r>
          </w:p>
        </w:tc>
        <w:tc>
          <w:tcPr>
            <w:tcW w:w="920" w:type="pct"/>
            <w:tcBorders>
              <w:top w:val="single" w:sz="4" w:space="0" w:color="auto"/>
              <w:left w:val="nil"/>
              <w:bottom w:val="single" w:sz="4" w:space="0" w:color="auto"/>
              <w:right w:val="single" w:sz="4" w:space="0" w:color="auto"/>
            </w:tcBorders>
            <w:noWrap/>
            <w:vAlign w:val="bottom"/>
            <w:hideMark/>
          </w:tcPr>
          <w:p w14:paraId="79124FA7" w14:textId="77777777" w:rsidR="00EE1DE3" w:rsidRPr="00B528A4" w:rsidRDefault="00EE1DE3">
            <w:pPr>
              <w:jc w:val="center"/>
              <w:rPr>
                <w:rFonts w:ascii="Arial" w:hAnsi="Arial" w:cs="Arial"/>
                <w:strike/>
                <w:color w:val="000000"/>
                <w:szCs w:val="24"/>
              </w:rPr>
            </w:pPr>
            <w:r w:rsidRPr="00B528A4">
              <w:rPr>
                <w:rFonts w:ascii="Arial" w:hAnsi="Arial" w:cs="Arial"/>
                <w:strike/>
                <w:color w:val="000000"/>
                <w:szCs w:val="24"/>
              </w:rPr>
              <w:t>II</w:t>
            </w:r>
          </w:p>
        </w:tc>
        <w:tc>
          <w:tcPr>
            <w:tcW w:w="831" w:type="pct"/>
            <w:tcBorders>
              <w:top w:val="single" w:sz="4" w:space="0" w:color="auto"/>
              <w:left w:val="nil"/>
              <w:bottom w:val="single" w:sz="4" w:space="0" w:color="auto"/>
              <w:right w:val="single" w:sz="4" w:space="0" w:color="auto"/>
            </w:tcBorders>
            <w:noWrap/>
            <w:vAlign w:val="bottom"/>
            <w:hideMark/>
          </w:tcPr>
          <w:p w14:paraId="4E86C1E3" w14:textId="77777777" w:rsidR="00EE1DE3" w:rsidRPr="00B528A4" w:rsidRDefault="00EE1DE3">
            <w:pPr>
              <w:jc w:val="center"/>
              <w:rPr>
                <w:rFonts w:ascii="Arial" w:hAnsi="Arial" w:cs="Arial"/>
                <w:strike/>
                <w:color w:val="000000"/>
                <w:szCs w:val="24"/>
              </w:rPr>
            </w:pPr>
            <w:r w:rsidRPr="00B528A4">
              <w:rPr>
                <w:rFonts w:ascii="Arial" w:hAnsi="Arial" w:cs="Arial"/>
                <w:strike/>
                <w:color w:val="000000"/>
                <w:szCs w:val="24"/>
              </w:rPr>
              <w:t>III</w:t>
            </w:r>
          </w:p>
        </w:tc>
        <w:tc>
          <w:tcPr>
            <w:tcW w:w="738" w:type="pct"/>
            <w:tcBorders>
              <w:top w:val="single" w:sz="4" w:space="0" w:color="auto"/>
              <w:left w:val="single" w:sz="4" w:space="0" w:color="auto"/>
              <w:bottom w:val="single" w:sz="4" w:space="0" w:color="auto"/>
              <w:right w:val="single" w:sz="4" w:space="0" w:color="auto"/>
            </w:tcBorders>
            <w:vAlign w:val="bottom"/>
            <w:hideMark/>
          </w:tcPr>
          <w:p w14:paraId="22C903FF" w14:textId="77777777" w:rsidR="00EE1DE3" w:rsidRPr="00B528A4" w:rsidRDefault="00EE1DE3">
            <w:pPr>
              <w:jc w:val="center"/>
              <w:rPr>
                <w:rFonts w:ascii="Arial" w:hAnsi="Arial" w:cs="Arial"/>
                <w:strike/>
                <w:color w:val="000000"/>
                <w:szCs w:val="24"/>
              </w:rPr>
            </w:pPr>
            <w:r w:rsidRPr="00B528A4">
              <w:rPr>
                <w:rFonts w:ascii="Arial" w:hAnsi="Arial" w:cs="Arial"/>
                <w:strike/>
                <w:color w:val="000000"/>
                <w:szCs w:val="24"/>
              </w:rPr>
              <w:t>IV</w:t>
            </w:r>
          </w:p>
        </w:tc>
        <w:tc>
          <w:tcPr>
            <w:tcW w:w="923" w:type="pct"/>
            <w:tcBorders>
              <w:top w:val="single" w:sz="4" w:space="0" w:color="auto"/>
              <w:left w:val="single" w:sz="4" w:space="0" w:color="auto"/>
              <w:bottom w:val="single" w:sz="4" w:space="0" w:color="auto"/>
              <w:right w:val="single" w:sz="4" w:space="0" w:color="auto"/>
            </w:tcBorders>
            <w:vAlign w:val="bottom"/>
            <w:hideMark/>
          </w:tcPr>
          <w:p w14:paraId="14AB2202" w14:textId="77777777" w:rsidR="00EE1DE3" w:rsidRPr="00B528A4" w:rsidRDefault="00EE1DE3">
            <w:pPr>
              <w:jc w:val="center"/>
              <w:rPr>
                <w:rFonts w:ascii="Arial" w:hAnsi="Arial" w:cs="Arial"/>
                <w:strike/>
                <w:color w:val="000000"/>
                <w:szCs w:val="24"/>
              </w:rPr>
            </w:pPr>
            <w:r w:rsidRPr="00B528A4">
              <w:rPr>
                <w:rFonts w:ascii="Arial" w:hAnsi="Arial" w:cs="Arial"/>
                <w:strike/>
                <w:color w:val="000000"/>
                <w:szCs w:val="24"/>
              </w:rPr>
              <w:t>V</w:t>
            </w:r>
          </w:p>
        </w:tc>
      </w:tr>
      <w:tr w:rsidR="00EE1DE3" w:rsidRPr="00B528A4" w14:paraId="63EA00E8" w14:textId="77777777" w:rsidTr="00EE1DE3">
        <w:trPr>
          <w:trHeight w:val="300"/>
          <w:jc w:val="center"/>
        </w:trPr>
        <w:tc>
          <w:tcPr>
            <w:tcW w:w="756" w:type="pct"/>
            <w:tcBorders>
              <w:top w:val="nil"/>
              <w:left w:val="single" w:sz="4" w:space="0" w:color="auto"/>
              <w:bottom w:val="single" w:sz="4" w:space="0" w:color="auto"/>
              <w:right w:val="single" w:sz="4" w:space="0" w:color="auto"/>
            </w:tcBorders>
            <w:noWrap/>
            <w:vAlign w:val="bottom"/>
            <w:hideMark/>
          </w:tcPr>
          <w:p w14:paraId="504D6BA5" w14:textId="77777777" w:rsidR="00EE1DE3" w:rsidRPr="00B528A4" w:rsidRDefault="00EE1DE3">
            <w:pPr>
              <w:rPr>
                <w:rFonts w:ascii="Arial Narrow" w:hAnsi="Arial Narrow" w:cs="Arial"/>
                <w:b/>
                <w:bCs/>
                <w:strike/>
                <w:szCs w:val="24"/>
              </w:rPr>
            </w:pPr>
            <w:r w:rsidRPr="00B528A4">
              <w:rPr>
                <w:rFonts w:ascii="Arial Narrow" w:hAnsi="Arial Narrow" w:cs="Arial"/>
                <w:b/>
                <w:bCs/>
                <w:strike/>
                <w:szCs w:val="24"/>
              </w:rPr>
              <w:t>CLASSE</w:t>
            </w:r>
          </w:p>
        </w:tc>
        <w:tc>
          <w:tcPr>
            <w:tcW w:w="832" w:type="pct"/>
            <w:tcBorders>
              <w:top w:val="nil"/>
              <w:left w:val="nil"/>
              <w:bottom w:val="single" w:sz="4" w:space="0" w:color="auto"/>
              <w:right w:val="single" w:sz="4" w:space="0" w:color="auto"/>
            </w:tcBorders>
            <w:noWrap/>
            <w:vAlign w:val="bottom"/>
            <w:hideMark/>
          </w:tcPr>
          <w:p w14:paraId="4527722E"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1,00 </w:t>
            </w:r>
          </w:p>
        </w:tc>
        <w:tc>
          <w:tcPr>
            <w:tcW w:w="920" w:type="pct"/>
            <w:tcBorders>
              <w:top w:val="nil"/>
              <w:left w:val="nil"/>
              <w:bottom w:val="single" w:sz="4" w:space="0" w:color="auto"/>
              <w:right w:val="single" w:sz="4" w:space="0" w:color="auto"/>
            </w:tcBorders>
            <w:noWrap/>
            <w:vAlign w:val="bottom"/>
            <w:hideMark/>
          </w:tcPr>
          <w:p w14:paraId="1554355E"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1,10 </w:t>
            </w:r>
          </w:p>
        </w:tc>
        <w:tc>
          <w:tcPr>
            <w:tcW w:w="831" w:type="pct"/>
            <w:tcBorders>
              <w:top w:val="nil"/>
              <w:left w:val="nil"/>
              <w:bottom w:val="single" w:sz="4" w:space="0" w:color="auto"/>
              <w:right w:val="single" w:sz="4" w:space="0" w:color="auto"/>
            </w:tcBorders>
            <w:noWrap/>
            <w:vAlign w:val="bottom"/>
            <w:hideMark/>
          </w:tcPr>
          <w:p w14:paraId="5A9004C7"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1,27</w:t>
            </w:r>
          </w:p>
        </w:tc>
        <w:tc>
          <w:tcPr>
            <w:tcW w:w="738" w:type="pct"/>
            <w:tcBorders>
              <w:top w:val="single" w:sz="4" w:space="0" w:color="auto"/>
              <w:left w:val="single" w:sz="4" w:space="0" w:color="auto"/>
              <w:bottom w:val="single" w:sz="4" w:space="0" w:color="auto"/>
              <w:right w:val="single" w:sz="4" w:space="0" w:color="auto"/>
            </w:tcBorders>
            <w:hideMark/>
          </w:tcPr>
          <w:p w14:paraId="621437E2"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1,45</w:t>
            </w:r>
          </w:p>
        </w:tc>
        <w:tc>
          <w:tcPr>
            <w:tcW w:w="923" w:type="pct"/>
            <w:tcBorders>
              <w:top w:val="single" w:sz="4" w:space="0" w:color="auto"/>
              <w:left w:val="single" w:sz="4" w:space="0" w:color="auto"/>
              <w:bottom w:val="single" w:sz="4" w:space="0" w:color="auto"/>
              <w:right w:val="single" w:sz="4" w:space="0" w:color="auto"/>
            </w:tcBorders>
            <w:hideMark/>
          </w:tcPr>
          <w:p w14:paraId="3CB0C107"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1,65</w:t>
            </w:r>
          </w:p>
        </w:tc>
      </w:tr>
      <w:tr w:rsidR="00EE1DE3" w:rsidRPr="00B528A4" w14:paraId="792867FB" w14:textId="77777777" w:rsidTr="00EE1DE3">
        <w:trPr>
          <w:trHeight w:val="300"/>
          <w:jc w:val="center"/>
        </w:trPr>
        <w:tc>
          <w:tcPr>
            <w:tcW w:w="756" w:type="pct"/>
            <w:tcBorders>
              <w:top w:val="nil"/>
              <w:left w:val="single" w:sz="4" w:space="0" w:color="auto"/>
              <w:bottom w:val="single" w:sz="4" w:space="0" w:color="auto"/>
              <w:right w:val="single" w:sz="4" w:space="0" w:color="auto"/>
            </w:tcBorders>
            <w:noWrap/>
            <w:vAlign w:val="center"/>
            <w:hideMark/>
          </w:tcPr>
          <w:p w14:paraId="2331BC8B"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A </w:t>
            </w:r>
          </w:p>
        </w:tc>
        <w:tc>
          <w:tcPr>
            <w:tcW w:w="832" w:type="pct"/>
            <w:tcBorders>
              <w:top w:val="nil"/>
              <w:left w:val="nil"/>
              <w:bottom w:val="single" w:sz="4" w:space="0" w:color="auto"/>
              <w:right w:val="single" w:sz="4" w:space="0" w:color="auto"/>
            </w:tcBorders>
            <w:noWrap/>
            <w:vAlign w:val="bottom"/>
            <w:hideMark/>
          </w:tcPr>
          <w:p w14:paraId="461AE86D"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1.930,00</w:t>
            </w:r>
          </w:p>
        </w:tc>
        <w:tc>
          <w:tcPr>
            <w:tcW w:w="920" w:type="pct"/>
            <w:tcBorders>
              <w:top w:val="nil"/>
              <w:left w:val="nil"/>
              <w:bottom w:val="single" w:sz="4" w:space="0" w:color="auto"/>
              <w:right w:val="single" w:sz="4" w:space="0" w:color="auto"/>
            </w:tcBorders>
            <w:noWrap/>
            <w:vAlign w:val="bottom"/>
            <w:hideMark/>
          </w:tcPr>
          <w:p w14:paraId="115385D3"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2.123,00</w:t>
            </w:r>
          </w:p>
        </w:tc>
        <w:tc>
          <w:tcPr>
            <w:tcW w:w="831" w:type="pct"/>
            <w:tcBorders>
              <w:top w:val="nil"/>
              <w:left w:val="nil"/>
              <w:bottom w:val="single" w:sz="4" w:space="0" w:color="auto"/>
              <w:right w:val="single" w:sz="4" w:space="0" w:color="auto"/>
            </w:tcBorders>
            <w:noWrap/>
            <w:vAlign w:val="bottom"/>
            <w:hideMark/>
          </w:tcPr>
          <w:p w14:paraId="4C41BC87"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2.451,10</w:t>
            </w:r>
          </w:p>
        </w:tc>
        <w:tc>
          <w:tcPr>
            <w:tcW w:w="738" w:type="pct"/>
            <w:tcBorders>
              <w:top w:val="single" w:sz="4" w:space="0" w:color="auto"/>
              <w:left w:val="single" w:sz="4" w:space="0" w:color="auto"/>
              <w:bottom w:val="single" w:sz="4" w:space="0" w:color="auto"/>
              <w:right w:val="single" w:sz="4" w:space="0" w:color="auto"/>
            </w:tcBorders>
            <w:vAlign w:val="bottom"/>
            <w:hideMark/>
          </w:tcPr>
          <w:p w14:paraId="10EA6ED2"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2.798,50</w:t>
            </w:r>
          </w:p>
        </w:tc>
        <w:tc>
          <w:tcPr>
            <w:tcW w:w="923" w:type="pct"/>
            <w:tcBorders>
              <w:top w:val="single" w:sz="4" w:space="0" w:color="auto"/>
              <w:left w:val="single" w:sz="4" w:space="0" w:color="auto"/>
              <w:bottom w:val="single" w:sz="4" w:space="0" w:color="auto"/>
              <w:right w:val="single" w:sz="4" w:space="0" w:color="auto"/>
            </w:tcBorders>
            <w:vAlign w:val="bottom"/>
            <w:hideMark/>
          </w:tcPr>
          <w:p w14:paraId="0CAA37B9"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3.184,50</w:t>
            </w:r>
          </w:p>
        </w:tc>
      </w:tr>
      <w:tr w:rsidR="00EE1DE3" w:rsidRPr="00B528A4" w14:paraId="4C143307" w14:textId="77777777" w:rsidTr="00EE1DE3">
        <w:trPr>
          <w:trHeight w:val="300"/>
          <w:jc w:val="center"/>
        </w:trPr>
        <w:tc>
          <w:tcPr>
            <w:tcW w:w="756" w:type="pct"/>
            <w:tcBorders>
              <w:top w:val="nil"/>
              <w:left w:val="single" w:sz="4" w:space="0" w:color="auto"/>
              <w:bottom w:val="single" w:sz="4" w:space="0" w:color="auto"/>
              <w:right w:val="single" w:sz="4" w:space="0" w:color="auto"/>
            </w:tcBorders>
            <w:noWrap/>
            <w:vAlign w:val="center"/>
            <w:hideMark/>
          </w:tcPr>
          <w:p w14:paraId="1E29F5BB"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B </w:t>
            </w:r>
          </w:p>
        </w:tc>
        <w:tc>
          <w:tcPr>
            <w:tcW w:w="832" w:type="pct"/>
            <w:tcBorders>
              <w:top w:val="nil"/>
              <w:left w:val="nil"/>
              <w:bottom w:val="single" w:sz="4" w:space="0" w:color="auto"/>
              <w:right w:val="single" w:sz="4" w:space="0" w:color="auto"/>
            </w:tcBorders>
            <w:noWrap/>
            <w:vAlign w:val="bottom"/>
            <w:hideMark/>
          </w:tcPr>
          <w:p w14:paraId="4AC4CFFD"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2.026,50</w:t>
            </w:r>
          </w:p>
        </w:tc>
        <w:tc>
          <w:tcPr>
            <w:tcW w:w="920" w:type="pct"/>
            <w:tcBorders>
              <w:top w:val="nil"/>
              <w:left w:val="nil"/>
              <w:bottom w:val="single" w:sz="4" w:space="0" w:color="auto"/>
              <w:right w:val="single" w:sz="4" w:space="0" w:color="auto"/>
            </w:tcBorders>
            <w:noWrap/>
            <w:vAlign w:val="bottom"/>
            <w:hideMark/>
          </w:tcPr>
          <w:p w14:paraId="7B6BFA91"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2.229,15</w:t>
            </w:r>
          </w:p>
        </w:tc>
        <w:tc>
          <w:tcPr>
            <w:tcW w:w="831" w:type="pct"/>
            <w:tcBorders>
              <w:top w:val="nil"/>
              <w:left w:val="nil"/>
              <w:bottom w:val="single" w:sz="4" w:space="0" w:color="auto"/>
              <w:right w:val="single" w:sz="4" w:space="0" w:color="auto"/>
            </w:tcBorders>
            <w:noWrap/>
            <w:vAlign w:val="bottom"/>
            <w:hideMark/>
          </w:tcPr>
          <w:p w14:paraId="78788ED3"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2.573,66</w:t>
            </w:r>
          </w:p>
        </w:tc>
        <w:tc>
          <w:tcPr>
            <w:tcW w:w="738" w:type="pct"/>
            <w:tcBorders>
              <w:top w:val="single" w:sz="4" w:space="0" w:color="auto"/>
              <w:left w:val="single" w:sz="4" w:space="0" w:color="auto"/>
              <w:bottom w:val="single" w:sz="4" w:space="0" w:color="auto"/>
              <w:right w:val="single" w:sz="4" w:space="0" w:color="auto"/>
            </w:tcBorders>
            <w:vAlign w:val="bottom"/>
            <w:hideMark/>
          </w:tcPr>
          <w:p w14:paraId="440C221F"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2.938,43</w:t>
            </w:r>
          </w:p>
        </w:tc>
        <w:tc>
          <w:tcPr>
            <w:tcW w:w="923" w:type="pct"/>
            <w:tcBorders>
              <w:top w:val="single" w:sz="4" w:space="0" w:color="auto"/>
              <w:left w:val="single" w:sz="4" w:space="0" w:color="auto"/>
              <w:bottom w:val="single" w:sz="4" w:space="0" w:color="auto"/>
              <w:right w:val="single" w:sz="4" w:space="0" w:color="auto"/>
            </w:tcBorders>
            <w:vAlign w:val="bottom"/>
            <w:hideMark/>
          </w:tcPr>
          <w:p w14:paraId="2085E7A4"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3.343,73</w:t>
            </w:r>
          </w:p>
        </w:tc>
      </w:tr>
      <w:tr w:rsidR="00EE1DE3" w:rsidRPr="00B528A4" w14:paraId="67D6628D" w14:textId="77777777" w:rsidTr="00EE1DE3">
        <w:trPr>
          <w:trHeight w:val="300"/>
          <w:jc w:val="center"/>
        </w:trPr>
        <w:tc>
          <w:tcPr>
            <w:tcW w:w="756" w:type="pct"/>
            <w:tcBorders>
              <w:top w:val="nil"/>
              <w:left w:val="single" w:sz="4" w:space="0" w:color="auto"/>
              <w:bottom w:val="single" w:sz="4" w:space="0" w:color="auto"/>
              <w:right w:val="single" w:sz="4" w:space="0" w:color="auto"/>
            </w:tcBorders>
            <w:noWrap/>
            <w:vAlign w:val="center"/>
            <w:hideMark/>
          </w:tcPr>
          <w:p w14:paraId="3DF67314"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C </w:t>
            </w:r>
          </w:p>
        </w:tc>
        <w:tc>
          <w:tcPr>
            <w:tcW w:w="832" w:type="pct"/>
            <w:tcBorders>
              <w:top w:val="nil"/>
              <w:left w:val="nil"/>
              <w:bottom w:val="single" w:sz="4" w:space="0" w:color="auto"/>
              <w:right w:val="single" w:sz="4" w:space="0" w:color="auto"/>
            </w:tcBorders>
            <w:noWrap/>
            <w:vAlign w:val="bottom"/>
            <w:hideMark/>
          </w:tcPr>
          <w:p w14:paraId="32A99072"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2.127,83</w:t>
            </w:r>
          </w:p>
        </w:tc>
        <w:tc>
          <w:tcPr>
            <w:tcW w:w="920" w:type="pct"/>
            <w:tcBorders>
              <w:top w:val="nil"/>
              <w:left w:val="nil"/>
              <w:bottom w:val="single" w:sz="4" w:space="0" w:color="auto"/>
              <w:right w:val="single" w:sz="4" w:space="0" w:color="auto"/>
            </w:tcBorders>
            <w:noWrap/>
            <w:vAlign w:val="bottom"/>
            <w:hideMark/>
          </w:tcPr>
          <w:p w14:paraId="2E173883"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2.340,61</w:t>
            </w:r>
          </w:p>
        </w:tc>
        <w:tc>
          <w:tcPr>
            <w:tcW w:w="831" w:type="pct"/>
            <w:tcBorders>
              <w:top w:val="nil"/>
              <w:left w:val="nil"/>
              <w:bottom w:val="single" w:sz="4" w:space="0" w:color="auto"/>
              <w:right w:val="single" w:sz="4" w:space="0" w:color="auto"/>
            </w:tcBorders>
            <w:noWrap/>
            <w:vAlign w:val="bottom"/>
            <w:hideMark/>
          </w:tcPr>
          <w:p w14:paraId="4BDFBDED"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2.702,34</w:t>
            </w:r>
          </w:p>
        </w:tc>
        <w:tc>
          <w:tcPr>
            <w:tcW w:w="738" w:type="pct"/>
            <w:tcBorders>
              <w:top w:val="single" w:sz="4" w:space="0" w:color="auto"/>
              <w:left w:val="single" w:sz="4" w:space="0" w:color="auto"/>
              <w:bottom w:val="single" w:sz="4" w:space="0" w:color="auto"/>
              <w:right w:val="single" w:sz="4" w:space="0" w:color="auto"/>
            </w:tcBorders>
            <w:vAlign w:val="bottom"/>
            <w:hideMark/>
          </w:tcPr>
          <w:p w14:paraId="6185F9BF"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3.085,35</w:t>
            </w:r>
          </w:p>
        </w:tc>
        <w:tc>
          <w:tcPr>
            <w:tcW w:w="923" w:type="pct"/>
            <w:tcBorders>
              <w:top w:val="single" w:sz="4" w:space="0" w:color="auto"/>
              <w:left w:val="single" w:sz="4" w:space="0" w:color="auto"/>
              <w:bottom w:val="single" w:sz="4" w:space="0" w:color="auto"/>
              <w:right w:val="single" w:sz="4" w:space="0" w:color="auto"/>
            </w:tcBorders>
            <w:vAlign w:val="bottom"/>
            <w:hideMark/>
          </w:tcPr>
          <w:p w14:paraId="6BCB0D9E"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3.510,91</w:t>
            </w:r>
          </w:p>
        </w:tc>
      </w:tr>
      <w:tr w:rsidR="00EE1DE3" w:rsidRPr="00B528A4" w14:paraId="2842B48D" w14:textId="77777777" w:rsidTr="00EE1DE3">
        <w:trPr>
          <w:trHeight w:val="300"/>
          <w:jc w:val="center"/>
        </w:trPr>
        <w:tc>
          <w:tcPr>
            <w:tcW w:w="756" w:type="pct"/>
            <w:tcBorders>
              <w:top w:val="nil"/>
              <w:left w:val="single" w:sz="4" w:space="0" w:color="auto"/>
              <w:bottom w:val="single" w:sz="4" w:space="0" w:color="auto"/>
              <w:right w:val="single" w:sz="4" w:space="0" w:color="auto"/>
            </w:tcBorders>
            <w:noWrap/>
            <w:vAlign w:val="center"/>
            <w:hideMark/>
          </w:tcPr>
          <w:p w14:paraId="268FBAAD"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D </w:t>
            </w:r>
          </w:p>
        </w:tc>
        <w:tc>
          <w:tcPr>
            <w:tcW w:w="832" w:type="pct"/>
            <w:tcBorders>
              <w:top w:val="nil"/>
              <w:left w:val="nil"/>
              <w:bottom w:val="single" w:sz="4" w:space="0" w:color="auto"/>
              <w:right w:val="single" w:sz="4" w:space="0" w:color="auto"/>
            </w:tcBorders>
            <w:noWrap/>
            <w:vAlign w:val="bottom"/>
            <w:hideMark/>
          </w:tcPr>
          <w:p w14:paraId="72F9578F"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2.234,22</w:t>
            </w:r>
          </w:p>
        </w:tc>
        <w:tc>
          <w:tcPr>
            <w:tcW w:w="920" w:type="pct"/>
            <w:tcBorders>
              <w:top w:val="nil"/>
              <w:left w:val="nil"/>
              <w:bottom w:val="single" w:sz="4" w:space="0" w:color="auto"/>
              <w:right w:val="single" w:sz="4" w:space="0" w:color="auto"/>
            </w:tcBorders>
            <w:noWrap/>
            <w:vAlign w:val="bottom"/>
            <w:hideMark/>
          </w:tcPr>
          <w:p w14:paraId="62A10B8C"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2.457,64</w:t>
            </w:r>
          </w:p>
        </w:tc>
        <w:tc>
          <w:tcPr>
            <w:tcW w:w="831" w:type="pct"/>
            <w:tcBorders>
              <w:top w:val="nil"/>
              <w:left w:val="nil"/>
              <w:bottom w:val="single" w:sz="4" w:space="0" w:color="auto"/>
              <w:right w:val="single" w:sz="4" w:space="0" w:color="auto"/>
            </w:tcBorders>
            <w:noWrap/>
            <w:vAlign w:val="bottom"/>
            <w:hideMark/>
          </w:tcPr>
          <w:p w14:paraId="5744EAC6"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2.837,45</w:t>
            </w:r>
          </w:p>
        </w:tc>
        <w:tc>
          <w:tcPr>
            <w:tcW w:w="738" w:type="pct"/>
            <w:tcBorders>
              <w:top w:val="single" w:sz="4" w:space="0" w:color="auto"/>
              <w:left w:val="single" w:sz="4" w:space="0" w:color="auto"/>
              <w:bottom w:val="single" w:sz="4" w:space="0" w:color="auto"/>
              <w:right w:val="single" w:sz="4" w:space="0" w:color="auto"/>
            </w:tcBorders>
            <w:vAlign w:val="bottom"/>
            <w:hideMark/>
          </w:tcPr>
          <w:p w14:paraId="09EFA3DF"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3.239,61</w:t>
            </w:r>
          </w:p>
        </w:tc>
        <w:tc>
          <w:tcPr>
            <w:tcW w:w="923" w:type="pct"/>
            <w:tcBorders>
              <w:top w:val="single" w:sz="4" w:space="0" w:color="auto"/>
              <w:left w:val="single" w:sz="4" w:space="0" w:color="auto"/>
              <w:bottom w:val="single" w:sz="4" w:space="0" w:color="auto"/>
              <w:right w:val="single" w:sz="4" w:space="0" w:color="auto"/>
            </w:tcBorders>
            <w:vAlign w:val="bottom"/>
            <w:hideMark/>
          </w:tcPr>
          <w:p w14:paraId="496E51BE"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3.686,46</w:t>
            </w:r>
          </w:p>
        </w:tc>
      </w:tr>
      <w:tr w:rsidR="00EE1DE3" w:rsidRPr="00B528A4" w14:paraId="4DE01E4C" w14:textId="77777777" w:rsidTr="00EE1DE3">
        <w:trPr>
          <w:trHeight w:val="300"/>
          <w:jc w:val="center"/>
        </w:trPr>
        <w:tc>
          <w:tcPr>
            <w:tcW w:w="756" w:type="pct"/>
            <w:tcBorders>
              <w:top w:val="nil"/>
              <w:left w:val="single" w:sz="4" w:space="0" w:color="auto"/>
              <w:bottom w:val="single" w:sz="4" w:space="0" w:color="auto"/>
              <w:right w:val="single" w:sz="4" w:space="0" w:color="auto"/>
            </w:tcBorders>
            <w:noWrap/>
            <w:vAlign w:val="center"/>
            <w:hideMark/>
          </w:tcPr>
          <w:p w14:paraId="2215467D"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E </w:t>
            </w:r>
          </w:p>
        </w:tc>
        <w:tc>
          <w:tcPr>
            <w:tcW w:w="832" w:type="pct"/>
            <w:tcBorders>
              <w:top w:val="nil"/>
              <w:left w:val="nil"/>
              <w:bottom w:val="single" w:sz="4" w:space="0" w:color="auto"/>
              <w:right w:val="single" w:sz="4" w:space="0" w:color="auto"/>
            </w:tcBorders>
            <w:noWrap/>
            <w:vAlign w:val="bottom"/>
            <w:hideMark/>
          </w:tcPr>
          <w:p w14:paraId="253DE4E8"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2.345,93</w:t>
            </w:r>
          </w:p>
        </w:tc>
        <w:tc>
          <w:tcPr>
            <w:tcW w:w="920" w:type="pct"/>
            <w:tcBorders>
              <w:top w:val="nil"/>
              <w:left w:val="nil"/>
              <w:bottom w:val="single" w:sz="4" w:space="0" w:color="auto"/>
              <w:right w:val="single" w:sz="4" w:space="0" w:color="auto"/>
            </w:tcBorders>
            <w:noWrap/>
            <w:vAlign w:val="bottom"/>
            <w:hideMark/>
          </w:tcPr>
          <w:p w14:paraId="5283544C"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2.580,52</w:t>
            </w:r>
          </w:p>
        </w:tc>
        <w:tc>
          <w:tcPr>
            <w:tcW w:w="831" w:type="pct"/>
            <w:tcBorders>
              <w:top w:val="nil"/>
              <w:left w:val="nil"/>
              <w:bottom w:val="single" w:sz="4" w:space="0" w:color="auto"/>
              <w:right w:val="single" w:sz="4" w:space="0" w:color="auto"/>
            </w:tcBorders>
            <w:noWrap/>
            <w:vAlign w:val="bottom"/>
            <w:hideMark/>
          </w:tcPr>
          <w:p w14:paraId="1345D469"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2.979,33</w:t>
            </w:r>
          </w:p>
        </w:tc>
        <w:tc>
          <w:tcPr>
            <w:tcW w:w="738" w:type="pct"/>
            <w:tcBorders>
              <w:top w:val="single" w:sz="4" w:space="0" w:color="auto"/>
              <w:left w:val="single" w:sz="4" w:space="0" w:color="auto"/>
              <w:bottom w:val="single" w:sz="4" w:space="0" w:color="auto"/>
              <w:right w:val="single" w:sz="4" w:space="0" w:color="auto"/>
            </w:tcBorders>
            <w:vAlign w:val="bottom"/>
            <w:hideMark/>
          </w:tcPr>
          <w:p w14:paraId="78F269BA"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3.401,59</w:t>
            </w:r>
          </w:p>
        </w:tc>
        <w:tc>
          <w:tcPr>
            <w:tcW w:w="923" w:type="pct"/>
            <w:tcBorders>
              <w:top w:val="single" w:sz="4" w:space="0" w:color="auto"/>
              <w:left w:val="single" w:sz="4" w:space="0" w:color="auto"/>
              <w:bottom w:val="single" w:sz="4" w:space="0" w:color="auto"/>
              <w:right w:val="single" w:sz="4" w:space="0" w:color="auto"/>
            </w:tcBorders>
            <w:vAlign w:val="bottom"/>
            <w:hideMark/>
          </w:tcPr>
          <w:p w14:paraId="06CEFD82"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3.870,78</w:t>
            </w:r>
          </w:p>
        </w:tc>
      </w:tr>
      <w:tr w:rsidR="00EE1DE3" w:rsidRPr="00B528A4" w14:paraId="60061C67" w14:textId="77777777" w:rsidTr="00EE1DE3">
        <w:trPr>
          <w:trHeight w:val="300"/>
          <w:jc w:val="center"/>
        </w:trPr>
        <w:tc>
          <w:tcPr>
            <w:tcW w:w="756" w:type="pct"/>
            <w:tcBorders>
              <w:top w:val="nil"/>
              <w:left w:val="single" w:sz="4" w:space="0" w:color="auto"/>
              <w:bottom w:val="single" w:sz="4" w:space="0" w:color="auto"/>
              <w:right w:val="single" w:sz="4" w:space="0" w:color="auto"/>
            </w:tcBorders>
            <w:noWrap/>
            <w:vAlign w:val="center"/>
            <w:hideMark/>
          </w:tcPr>
          <w:p w14:paraId="29F71AAF"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F </w:t>
            </w:r>
          </w:p>
        </w:tc>
        <w:tc>
          <w:tcPr>
            <w:tcW w:w="832" w:type="pct"/>
            <w:tcBorders>
              <w:top w:val="nil"/>
              <w:left w:val="nil"/>
              <w:bottom w:val="single" w:sz="4" w:space="0" w:color="auto"/>
              <w:right w:val="single" w:sz="4" w:space="0" w:color="auto"/>
            </w:tcBorders>
            <w:noWrap/>
            <w:vAlign w:val="bottom"/>
            <w:hideMark/>
          </w:tcPr>
          <w:p w14:paraId="07C77396"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2.463,22</w:t>
            </w:r>
          </w:p>
        </w:tc>
        <w:tc>
          <w:tcPr>
            <w:tcW w:w="920" w:type="pct"/>
            <w:tcBorders>
              <w:top w:val="nil"/>
              <w:left w:val="nil"/>
              <w:bottom w:val="single" w:sz="4" w:space="0" w:color="auto"/>
              <w:right w:val="single" w:sz="4" w:space="0" w:color="auto"/>
            </w:tcBorders>
            <w:noWrap/>
            <w:vAlign w:val="bottom"/>
            <w:hideMark/>
          </w:tcPr>
          <w:p w14:paraId="09A9E3F6"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2.709,55</w:t>
            </w:r>
          </w:p>
        </w:tc>
        <w:tc>
          <w:tcPr>
            <w:tcW w:w="831" w:type="pct"/>
            <w:tcBorders>
              <w:top w:val="nil"/>
              <w:left w:val="nil"/>
              <w:bottom w:val="single" w:sz="4" w:space="0" w:color="auto"/>
              <w:right w:val="single" w:sz="4" w:space="0" w:color="auto"/>
            </w:tcBorders>
            <w:noWrap/>
            <w:vAlign w:val="bottom"/>
            <w:hideMark/>
          </w:tcPr>
          <w:p w14:paraId="559B1D1F"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3.128,29</w:t>
            </w:r>
          </w:p>
        </w:tc>
        <w:tc>
          <w:tcPr>
            <w:tcW w:w="738" w:type="pct"/>
            <w:tcBorders>
              <w:top w:val="single" w:sz="4" w:space="0" w:color="auto"/>
              <w:left w:val="single" w:sz="4" w:space="0" w:color="auto"/>
              <w:bottom w:val="single" w:sz="4" w:space="0" w:color="auto"/>
              <w:right w:val="single" w:sz="4" w:space="0" w:color="auto"/>
            </w:tcBorders>
            <w:vAlign w:val="bottom"/>
            <w:hideMark/>
          </w:tcPr>
          <w:p w14:paraId="3AB9166A"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3.571,67</w:t>
            </w:r>
          </w:p>
        </w:tc>
        <w:tc>
          <w:tcPr>
            <w:tcW w:w="923" w:type="pct"/>
            <w:tcBorders>
              <w:top w:val="single" w:sz="4" w:space="0" w:color="auto"/>
              <w:left w:val="single" w:sz="4" w:space="0" w:color="auto"/>
              <w:bottom w:val="single" w:sz="4" w:space="0" w:color="auto"/>
              <w:right w:val="single" w:sz="4" w:space="0" w:color="auto"/>
            </w:tcBorders>
            <w:vAlign w:val="bottom"/>
            <w:hideMark/>
          </w:tcPr>
          <w:p w14:paraId="699DA66A"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4.064,32</w:t>
            </w:r>
          </w:p>
        </w:tc>
      </w:tr>
      <w:tr w:rsidR="00EE1DE3" w:rsidRPr="00B528A4" w14:paraId="322EA3FE" w14:textId="77777777" w:rsidTr="00EE1DE3">
        <w:trPr>
          <w:trHeight w:val="300"/>
          <w:jc w:val="center"/>
        </w:trPr>
        <w:tc>
          <w:tcPr>
            <w:tcW w:w="756" w:type="pct"/>
            <w:tcBorders>
              <w:top w:val="nil"/>
              <w:left w:val="single" w:sz="4" w:space="0" w:color="auto"/>
              <w:bottom w:val="single" w:sz="4" w:space="0" w:color="auto"/>
              <w:right w:val="single" w:sz="4" w:space="0" w:color="auto"/>
            </w:tcBorders>
            <w:noWrap/>
            <w:vAlign w:val="center"/>
            <w:hideMark/>
          </w:tcPr>
          <w:p w14:paraId="657C8AD6"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G </w:t>
            </w:r>
          </w:p>
        </w:tc>
        <w:tc>
          <w:tcPr>
            <w:tcW w:w="832" w:type="pct"/>
            <w:tcBorders>
              <w:top w:val="nil"/>
              <w:left w:val="nil"/>
              <w:bottom w:val="single" w:sz="4" w:space="0" w:color="auto"/>
              <w:right w:val="single" w:sz="4" w:space="0" w:color="auto"/>
            </w:tcBorders>
            <w:noWrap/>
            <w:vAlign w:val="bottom"/>
            <w:hideMark/>
          </w:tcPr>
          <w:p w14:paraId="75E71166"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2.586,38</w:t>
            </w:r>
          </w:p>
        </w:tc>
        <w:tc>
          <w:tcPr>
            <w:tcW w:w="920" w:type="pct"/>
            <w:tcBorders>
              <w:top w:val="nil"/>
              <w:left w:val="nil"/>
              <w:bottom w:val="single" w:sz="4" w:space="0" w:color="auto"/>
              <w:right w:val="single" w:sz="4" w:space="0" w:color="auto"/>
            </w:tcBorders>
            <w:noWrap/>
            <w:vAlign w:val="bottom"/>
            <w:hideMark/>
          </w:tcPr>
          <w:p w14:paraId="3C937835"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2.845,02</w:t>
            </w:r>
          </w:p>
        </w:tc>
        <w:tc>
          <w:tcPr>
            <w:tcW w:w="831" w:type="pct"/>
            <w:tcBorders>
              <w:top w:val="nil"/>
              <w:left w:val="nil"/>
              <w:bottom w:val="single" w:sz="4" w:space="0" w:color="auto"/>
              <w:right w:val="single" w:sz="4" w:space="0" w:color="auto"/>
            </w:tcBorders>
            <w:noWrap/>
            <w:vAlign w:val="bottom"/>
            <w:hideMark/>
          </w:tcPr>
          <w:p w14:paraId="0077505D"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3.284,71</w:t>
            </w:r>
          </w:p>
        </w:tc>
        <w:tc>
          <w:tcPr>
            <w:tcW w:w="738" w:type="pct"/>
            <w:tcBorders>
              <w:top w:val="single" w:sz="4" w:space="0" w:color="auto"/>
              <w:left w:val="single" w:sz="4" w:space="0" w:color="auto"/>
              <w:bottom w:val="single" w:sz="4" w:space="0" w:color="auto"/>
              <w:right w:val="single" w:sz="4" w:space="0" w:color="auto"/>
            </w:tcBorders>
            <w:vAlign w:val="bottom"/>
            <w:hideMark/>
          </w:tcPr>
          <w:p w14:paraId="7C52C1B8"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3.750,26</w:t>
            </w:r>
          </w:p>
        </w:tc>
        <w:tc>
          <w:tcPr>
            <w:tcW w:w="923" w:type="pct"/>
            <w:tcBorders>
              <w:top w:val="single" w:sz="4" w:space="0" w:color="auto"/>
              <w:left w:val="single" w:sz="4" w:space="0" w:color="auto"/>
              <w:bottom w:val="single" w:sz="4" w:space="0" w:color="auto"/>
              <w:right w:val="single" w:sz="4" w:space="0" w:color="auto"/>
            </w:tcBorders>
            <w:vAlign w:val="bottom"/>
            <w:hideMark/>
          </w:tcPr>
          <w:p w14:paraId="0DDEAA0E"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4.267,53</w:t>
            </w:r>
          </w:p>
        </w:tc>
      </w:tr>
      <w:tr w:rsidR="00EE1DE3" w:rsidRPr="00B528A4" w14:paraId="0FDC1FA2" w14:textId="77777777" w:rsidTr="00EE1DE3">
        <w:trPr>
          <w:trHeight w:val="300"/>
          <w:jc w:val="center"/>
        </w:trPr>
        <w:tc>
          <w:tcPr>
            <w:tcW w:w="756" w:type="pct"/>
            <w:tcBorders>
              <w:top w:val="nil"/>
              <w:left w:val="single" w:sz="4" w:space="0" w:color="auto"/>
              <w:bottom w:val="single" w:sz="4" w:space="0" w:color="auto"/>
              <w:right w:val="single" w:sz="4" w:space="0" w:color="auto"/>
            </w:tcBorders>
            <w:noWrap/>
            <w:vAlign w:val="center"/>
            <w:hideMark/>
          </w:tcPr>
          <w:p w14:paraId="425616FF"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H </w:t>
            </w:r>
          </w:p>
        </w:tc>
        <w:tc>
          <w:tcPr>
            <w:tcW w:w="832" w:type="pct"/>
            <w:tcBorders>
              <w:top w:val="nil"/>
              <w:left w:val="nil"/>
              <w:bottom w:val="single" w:sz="4" w:space="0" w:color="auto"/>
              <w:right w:val="single" w:sz="4" w:space="0" w:color="auto"/>
            </w:tcBorders>
            <w:noWrap/>
            <w:vAlign w:val="bottom"/>
            <w:hideMark/>
          </w:tcPr>
          <w:p w14:paraId="7BBD18AA"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2.715,70</w:t>
            </w:r>
          </w:p>
        </w:tc>
        <w:tc>
          <w:tcPr>
            <w:tcW w:w="920" w:type="pct"/>
            <w:tcBorders>
              <w:top w:val="nil"/>
              <w:left w:val="nil"/>
              <w:bottom w:val="single" w:sz="4" w:space="0" w:color="auto"/>
              <w:right w:val="single" w:sz="4" w:space="0" w:color="auto"/>
            </w:tcBorders>
            <w:noWrap/>
            <w:vAlign w:val="bottom"/>
            <w:hideMark/>
          </w:tcPr>
          <w:p w14:paraId="20681E68"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2.987,27</w:t>
            </w:r>
          </w:p>
        </w:tc>
        <w:tc>
          <w:tcPr>
            <w:tcW w:w="831" w:type="pct"/>
            <w:tcBorders>
              <w:top w:val="nil"/>
              <w:left w:val="nil"/>
              <w:bottom w:val="single" w:sz="4" w:space="0" w:color="auto"/>
              <w:right w:val="single" w:sz="4" w:space="0" w:color="auto"/>
            </w:tcBorders>
            <w:noWrap/>
            <w:vAlign w:val="bottom"/>
            <w:hideMark/>
          </w:tcPr>
          <w:p w14:paraId="55633DF1"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3.448,94</w:t>
            </w:r>
          </w:p>
        </w:tc>
        <w:tc>
          <w:tcPr>
            <w:tcW w:w="738" w:type="pct"/>
            <w:tcBorders>
              <w:top w:val="single" w:sz="4" w:space="0" w:color="auto"/>
              <w:left w:val="single" w:sz="4" w:space="0" w:color="auto"/>
              <w:bottom w:val="single" w:sz="4" w:space="0" w:color="auto"/>
              <w:right w:val="single" w:sz="4" w:space="0" w:color="auto"/>
            </w:tcBorders>
            <w:vAlign w:val="bottom"/>
            <w:hideMark/>
          </w:tcPr>
          <w:p w14:paraId="5B4C2F4D"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3.937,77</w:t>
            </w:r>
          </w:p>
        </w:tc>
        <w:tc>
          <w:tcPr>
            <w:tcW w:w="923" w:type="pct"/>
            <w:tcBorders>
              <w:top w:val="single" w:sz="4" w:space="0" w:color="auto"/>
              <w:left w:val="single" w:sz="4" w:space="0" w:color="auto"/>
              <w:bottom w:val="single" w:sz="4" w:space="0" w:color="auto"/>
              <w:right w:val="single" w:sz="4" w:space="0" w:color="auto"/>
            </w:tcBorders>
            <w:vAlign w:val="bottom"/>
            <w:hideMark/>
          </w:tcPr>
          <w:p w14:paraId="14BF7444"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4.480,91</w:t>
            </w:r>
          </w:p>
        </w:tc>
      </w:tr>
      <w:tr w:rsidR="00EE1DE3" w:rsidRPr="00B528A4" w14:paraId="48AD781C" w14:textId="77777777" w:rsidTr="00EE1DE3">
        <w:trPr>
          <w:trHeight w:val="300"/>
          <w:jc w:val="center"/>
        </w:trPr>
        <w:tc>
          <w:tcPr>
            <w:tcW w:w="756" w:type="pct"/>
            <w:tcBorders>
              <w:top w:val="nil"/>
              <w:left w:val="single" w:sz="4" w:space="0" w:color="auto"/>
              <w:bottom w:val="single" w:sz="4" w:space="0" w:color="auto"/>
              <w:right w:val="single" w:sz="4" w:space="0" w:color="auto"/>
            </w:tcBorders>
            <w:noWrap/>
            <w:vAlign w:val="center"/>
            <w:hideMark/>
          </w:tcPr>
          <w:p w14:paraId="0AB655E8"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I </w:t>
            </w:r>
          </w:p>
        </w:tc>
        <w:tc>
          <w:tcPr>
            <w:tcW w:w="832" w:type="pct"/>
            <w:tcBorders>
              <w:top w:val="nil"/>
              <w:left w:val="nil"/>
              <w:bottom w:val="single" w:sz="4" w:space="0" w:color="auto"/>
              <w:right w:val="single" w:sz="4" w:space="0" w:color="auto"/>
            </w:tcBorders>
            <w:noWrap/>
            <w:vAlign w:val="bottom"/>
            <w:hideMark/>
          </w:tcPr>
          <w:p w14:paraId="100A66C6"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2.851,49</w:t>
            </w:r>
          </w:p>
        </w:tc>
        <w:tc>
          <w:tcPr>
            <w:tcW w:w="920" w:type="pct"/>
            <w:tcBorders>
              <w:top w:val="nil"/>
              <w:left w:val="nil"/>
              <w:bottom w:val="single" w:sz="4" w:space="0" w:color="auto"/>
              <w:right w:val="single" w:sz="4" w:space="0" w:color="auto"/>
            </w:tcBorders>
            <w:noWrap/>
            <w:vAlign w:val="bottom"/>
            <w:hideMark/>
          </w:tcPr>
          <w:p w14:paraId="7A1563F6"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3.136,64</w:t>
            </w:r>
          </w:p>
        </w:tc>
        <w:tc>
          <w:tcPr>
            <w:tcW w:w="831" w:type="pct"/>
            <w:tcBorders>
              <w:top w:val="nil"/>
              <w:left w:val="nil"/>
              <w:bottom w:val="single" w:sz="4" w:space="0" w:color="auto"/>
              <w:right w:val="single" w:sz="4" w:space="0" w:color="auto"/>
            </w:tcBorders>
            <w:noWrap/>
            <w:vAlign w:val="bottom"/>
            <w:hideMark/>
          </w:tcPr>
          <w:p w14:paraId="21A8D0C0"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3.621,39</w:t>
            </w:r>
          </w:p>
        </w:tc>
        <w:tc>
          <w:tcPr>
            <w:tcW w:w="738" w:type="pct"/>
            <w:tcBorders>
              <w:top w:val="single" w:sz="4" w:space="0" w:color="auto"/>
              <w:left w:val="single" w:sz="4" w:space="0" w:color="auto"/>
              <w:bottom w:val="single" w:sz="4" w:space="0" w:color="auto"/>
              <w:right w:val="single" w:sz="4" w:space="0" w:color="auto"/>
            </w:tcBorders>
            <w:vAlign w:val="bottom"/>
            <w:hideMark/>
          </w:tcPr>
          <w:p w14:paraId="645D1D4E"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4.134,66</w:t>
            </w:r>
          </w:p>
        </w:tc>
        <w:tc>
          <w:tcPr>
            <w:tcW w:w="923" w:type="pct"/>
            <w:tcBorders>
              <w:top w:val="single" w:sz="4" w:space="0" w:color="auto"/>
              <w:left w:val="single" w:sz="4" w:space="0" w:color="auto"/>
              <w:bottom w:val="single" w:sz="4" w:space="0" w:color="auto"/>
              <w:right w:val="single" w:sz="4" w:space="0" w:color="auto"/>
            </w:tcBorders>
            <w:vAlign w:val="bottom"/>
            <w:hideMark/>
          </w:tcPr>
          <w:p w14:paraId="633A2515"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4.704,96</w:t>
            </w:r>
          </w:p>
        </w:tc>
      </w:tr>
    </w:tbl>
    <w:p w14:paraId="41E5B013" w14:textId="77777777" w:rsidR="00EE1DE3" w:rsidRPr="00B528A4" w:rsidRDefault="00EE1DE3" w:rsidP="00EE1DE3">
      <w:pPr>
        <w:rPr>
          <w:rFonts w:ascii="Arial Narrow" w:hAnsi="Arial Narrow"/>
          <w:strike/>
          <w:szCs w:val="24"/>
        </w:rPr>
      </w:pPr>
    </w:p>
    <w:p w14:paraId="23A0A3F1" w14:textId="77777777" w:rsidR="00EE1DE3" w:rsidRPr="00B528A4" w:rsidRDefault="00EE1DE3" w:rsidP="00EE1DE3">
      <w:pPr>
        <w:rPr>
          <w:rFonts w:ascii="Arial Narrow" w:hAnsi="Arial Narrow"/>
          <w:strike/>
          <w:szCs w:val="24"/>
        </w:rPr>
      </w:pPr>
    </w:p>
    <w:tbl>
      <w:tblPr>
        <w:tblW w:w="4050" w:type="pct"/>
        <w:jc w:val="center"/>
        <w:tblCellMar>
          <w:left w:w="70" w:type="dxa"/>
          <w:right w:w="70" w:type="dxa"/>
        </w:tblCellMar>
        <w:tblLook w:val="04A0" w:firstRow="1" w:lastRow="0" w:firstColumn="1" w:lastColumn="0" w:noHBand="0" w:noVBand="1"/>
      </w:tblPr>
      <w:tblGrid>
        <w:gridCol w:w="1140"/>
        <w:gridCol w:w="1540"/>
        <w:gridCol w:w="1537"/>
        <w:gridCol w:w="1676"/>
        <w:gridCol w:w="1676"/>
      </w:tblGrid>
      <w:tr w:rsidR="00EE1DE3" w:rsidRPr="00B528A4" w14:paraId="6D43384D" w14:textId="77777777" w:rsidTr="00EE1DE3">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14:paraId="64BE22A0" w14:textId="77777777" w:rsidR="00EE1DE3" w:rsidRPr="00B528A4" w:rsidRDefault="00EE1DE3">
            <w:pPr>
              <w:rPr>
                <w:rFonts w:ascii="Arial Narrow" w:hAnsi="Arial Narrow"/>
                <w:strike/>
                <w:szCs w:val="24"/>
              </w:rPr>
            </w:pPr>
            <w:r w:rsidRPr="00B528A4">
              <w:rPr>
                <w:rFonts w:ascii="Arial Narrow" w:hAnsi="Arial Narrow" w:cs="Arial"/>
                <w:b/>
                <w:bCs/>
                <w:strike/>
                <w:szCs w:val="24"/>
              </w:rPr>
              <w:t>PROFESSOR COORDENADOR/ESPECIALISTA EM EDUCAÇÃO</w:t>
            </w:r>
          </w:p>
        </w:tc>
      </w:tr>
      <w:tr w:rsidR="00EE1DE3" w:rsidRPr="00B528A4" w14:paraId="7B3DCAAE" w14:textId="77777777" w:rsidTr="00EE1DE3">
        <w:trPr>
          <w:trHeight w:val="300"/>
          <w:jc w:val="center"/>
        </w:trPr>
        <w:tc>
          <w:tcPr>
            <w:tcW w:w="754" w:type="pct"/>
            <w:tcBorders>
              <w:top w:val="single" w:sz="4" w:space="0" w:color="auto"/>
              <w:left w:val="single" w:sz="4" w:space="0" w:color="auto"/>
              <w:bottom w:val="single" w:sz="4" w:space="0" w:color="auto"/>
              <w:right w:val="single" w:sz="4" w:space="0" w:color="auto"/>
            </w:tcBorders>
            <w:noWrap/>
            <w:vAlign w:val="bottom"/>
            <w:hideMark/>
          </w:tcPr>
          <w:p w14:paraId="46D3DC8E"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lastRenderedPageBreak/>
              <w:t>NÍVEL</w:t>
            </w:r>
          </w:p>
        </w:tc>
        <w:tc>
          <w:tcPr>
            <w:tcW w:w="1017" w:type="pct"/>
            <w:tcBorders>
              <w:top w:val="single" w:sz="4" w:space="0" w:color="auto"/>
              <w:left w:val="nil"/>
              <w:bottom w:val="single" w:sz="4" w:space="0" w:color="auto"/>
              <w:right w:val="single" w:sz="4" w:space="0" w:color="auto"/>
            </w:tcBorders>
            <w:noWrap/>
            <w:vAlign w:val="bottom"/>
            <w:hideMark/>
          </w:tcPr>
          <w:p w14:paraId="48C113B8" w14:textId="77777777" w:rsidR="00EE1DE3" w:rsidRPr="00B528A4" w:rsidRDefault="00EE1DE3">
            <w:pPr>
              <w:jc w:val="center"/>
              <w:rPr>
                <w:rFonts w:ascii="Arial" w:hAnsi="Arial" w:cs="Arial"/>
                <w:strike/>
                <w:color w:val="000000"/>
                <w:szCs w:val="24"/>
              </w:rPr>
            </w:pPr>
            <w:r w:rsidRPr="00B528A4">
              <w:rPr>
                <w:rFonts w:ascii="Arial" w:hAnsi="Arial" w:cs="Arial"/>
                <w:strike/>
                <w:color w:val="000000"/>
                <w:szCs w:val="24"/>
              </w:rPr>
              <w:t>I</w:t>
            </w:r>
          </w:p>
        </w:tc>
        <w:tc>
          <w:tcPr>
            <w:tcW w:w="1015" w:type="pct"/>
            <w:tcBorders>
              <w:top w:val="single" w:sz="4" w:space="0" w:color="auto"/>
              <w:left w:val="nil"/>
              <w:bottom w:val="single" w:sz="4" w:space="0" w:color="auto"/>
              <w:right w:val="single" w:sz="4" w:space="0" w:color="auto"/>
            </w:tcBorders>
            <w:noWrap/>
            <w:vAlign w:val="bottom"/>
            <w:hideMark/>
          </w:tcPr>
          <w:p w14:paraId="321E5568" w14:textId="77777777" w:rsidR="00EE1DE3" w:rsidRPr="00B528A4" w:rsidRDefault="00EE1DE3">
            <w:pPr>
              <w:jc w:val="center"/>
              <w:rPr>
                <w:rFonts w:ascii="Arial" w:hAnsi="Arial" w:cs="Arial"/>
                <w:strike/>
                <w:color w:val="000000"/>
                <w:szCs w:val="24"/>
              </w:rPr>
            </w:pPr>
            <w:r w:rsidRPr="00B528A4">
              <w:rPr>
                <w:rFonts w:ascii="Arial" w:hAnsi="Arial" w:cs="Arial"/>
                <w:strike/>
                <w:color w:val="000000"/>
                <w:szCs w:val="24"/>
              </w:rPr>
              <w:t>II</w:t>
            </w:r>
          </w:p>
        </w:tc>
        <w:tc>
          <w:tcPr>
            <w:tcW w:w="1107" w:type="pct"/>
            <w:tcBorders>
              <w:top w:val="single" w:sz="4" w:space="0" w:color="auto"/>
              <w:left w:val="nil"/>
              <w:bottom w:val="single" w:sz="4" w:space="0" w:color="auto"/>
              <w:right w:val="single" w:sz="4" w:space="0" w:color="auto"/>
            </w:tcBorders>
            <w:noWrap/>
            <w:vAlign w:val="bottom"/>
            <w:hideMark/>
          </w:tcPr>
          <w:p w14:paraId="50BF4F45" w14:textId="77777777" w:rsidR="00EE1DE3" w:rsidRPr="00B528A4" w:rsidRDefault="00EE1DE3">
            <w:pPr>
              <w:jc w:val="center"/>
              <w:rPr>
                <w:rFonts w:ascii="Arial" w:hAnsi="Arial" w:cs="Arial"/>
                <w:strike/>
                <w:color w:val="000000"/>
                <w:szCs w:val="24"/>
              </w:rPr>
            </w:pPr>
            <w:r w:rsidRPr="00B528A4">
              <w:rPr>
                <w:rFonts w:ascii="Arial" w:hAnsi="Arial" w:cs="Arial"/>
                <w:strike/>
                <w:color w:val="000000"/>
                <w:szCs w:val="24"/>
              </w:rPr>
              <w:t>III</w:t>
            </w:r>
          </w:p>
        </w:tc>
        <w:tc>
          <w:tcPr>
            <w:tcW w:w="1107" w:type="pct"/>
            <w:tcBorders>
              <w:top w:val="single" w:sz="4" w:space="0" w:color="auto"/>
              <w:left w:val="single" w:sz="4" w:space="0" w:color="auto"/>
              <w:bottom w:val="single" w:sz="4" w:space="0" w:color="auto"/>
              <w:right w:val="single" w:sz="4" w:space="0" w:color="auto"/>
            </w:tcBorders>
            <w:vAlign w:val="bottom"/>
            <w:hideMark/>
          </w:tcPr>
          <w:p w14:paraId="5650F7C3" w14:textId="77777777" w:rsidR="00EE1DE3" w:rsidRPr="00B528A4" w:rsidRDefault="00EE1DE3">
            <w:pPr>
              <w:jc w:val="center"/>
              <w:rPr>
                <w:rFonts w:ascii="Arial" w:hAnsi="Arial" w:cs="Arial"/>
                <w:strike/>
                <w:color w:val="000000"/>
                <w:szCs w:val="24"/>
              </w:rPr>
            </w:pPr>
            <w:r w:rsidRPr="00B528A4">
              <w:rPr>
                <w:rFonts w:ascii="Arial" w:hAnsi="Arial" w:cs="Arial"/>
                <w:strike/>
                <w:color w:val="000000"/>
                <w:szCs w:val="24"/>
              </w:rPr>
              <w:t>IV</w:t>
            </w:r>
          </w:p>
        </w:tc>
      </w:tr>
      <w:tr w:rsidR="00EE1DE3" w:rsidRPr="00B528A4" w14:paraId="416326CC" w14:textId="77777777" w:rsidTr="00EE1DE3">
        <w:trPr>
          <w:trHeight w:val="300"/>
          <w:jc w:val="center"/>
        </w:trPr>
        <w:tc>
          <w:tcPr>
            <w:tcW w:w="754" w:type="pct"/>
            <w:tcBorders>
              <w:top w:val="nil"/>
              <w:left w:val="single" w:sz="4" w:space="0" w:color="auto"/>
              <w:bottom w:val="single" w:sz="4" w:space="0" w:color="auto"/>
              <w:right w:val="single" w:sz="4" w:space="0" w:color="auto"/>
            </w:tcBorders>
            <w:noWrap/>
            <w:vAlign w:val="bottom"/>
            <w:hideMark/>
          </w:tcPr>
          <w:p w14:paraId="0C95630F" w14:textId="77777777" w:rsidR="00EE1DE3" w:rsidRPr="00B528A4" w:rsidRDefault="00EE1DE3">
            <w:pPr>
              <w:rPr>
                <w:rFonts w:ascii="Arial Narrow" w:hAnsi="Arial Narrow" w:cs="Arial"/>
                <w:b/>
                <w:bCs/>
                <w:strike/>
                <w:szCs w:val="24"/>
              </w:rPr>
            </w:pPr>
            <w:r w:rsidRPr="00B528A4">
              <w:rPr>
                <w:rFonts w:ascii="Arial Narrow" w:hAnsi="Arial Narrow" w:cs="Arial"/>
                <w:b/>
                <w:bCs/>
                <w:strike/>
                <w:szCs w:val="24"/>
              </w:rPr>
              <w:t>CLASSE</w:t>
            </w:r>
          </w:p>
        </w:tc>
        <w:tc>
          <w:tcPr>
            <w:tcW w:w="1017" w:type="pct"/>
            <w:tcBorders>
              <w:top w:val="nil"/>
              <w:left w:val="nil"/>
              <w:bottom w:val="single" w:sz="4" w:space="0" w:color="auto"/>
              <w:right w:val="single" w:sz="4" w:space="0" w:color="auto"/>
            </w:tcBorders>
            <w:noWrap/>
            <w:vAlign w:val="bottom"/>
            <w:hideMark/>
          </w:tcPr>
          <w:p w14:paraId="5A05F503"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2,20 </w:t>
            </w:r>
          </w:p>
        </w:tc>
        <w:tc>
          <w:tcPr>
            <w:tcW w:w="1015" w:type="pct"/>
            <w:tcBorders>
              <w:top w:val="nil"/>
              <w:left w:val="nil"/>
              <w:bottom w:val="single" w:sz="4" w:space="0" w:color="auto"/>
              <w:right w:val="single" w:sz="4" w:space="0" w:color="auto"/>
            </w:tcBorders>
            <w:noWrap/>
            <w:vAlign w:val="bottom"/>
            <w:hideMark/>
          </w:tcPr>
          <w:p w14:paraId="319567A1"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2,64 </w:t>
            </w:r>
          </w:p>
        </w:tc>
        <w:tc>
          <w:tcPr>
            <w:tcW w:w="1107" w:type="pct"/>
            <w:tcBorders>
              <w:top w:val="nil"/>
              <w:left w:val="nil"/>
              <w:bottom w:val="single" w:sz="4" w:space="0" w:color="auto"/>
              <w:right w:val="single" w:sz="4" w:space="0" w:color="auto"/>
            </w:tcBorders>
            <w:noWrap/>
            <w:vAlign w:val="bottom"/>
            <w:hideMark/>
          </w:tcPr>
          <w:p w14:paraId="4BB568C6"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3,08</w:t>
            </w:r>
          </w:p>
        </w:tc>
        <w:tc>
          <w:tcPr>
            <w:tcW w:w="1107" w:type="pct"/>
            <w:tcBorders>
              <w:top w:val="single" w:sz="4" w:space="0" w:color="auto"/>
              <w:left w:val="single" w:sz="4" w:space="0" w:color="auto"/>
              <w:bottom w:val="single" w:sz="4" w:space="0" w:color="auto"/>
              <w:right w:val="single" w:sz="4" w:space="0" w:color="auto"/>
            </w:tcBorders>
            <w:hideMark/>
          </w:tcPr>
          <w:p w14:paraId="0981533E"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3,52</w:t>
            </w:r>
          </w:p>
        </w:tc>
      </w:tr>
      <w:tr w:rsidR="00EE1DE3" w:rsidRPr="00B528A4" w14:paraId="5F83A8F3" w14:textId="77777777" w:rsidTr="00EE1DE3">
        <w:trPr>
          <w:trHeight w:val="300"/>
          <w:jc w:val="center"/>
        </w:trPr>
        <w:tc>
          <w:tcPr>
            <w:tcW w:w="754" w:type="pct"/>
            <w:tcBorders>
              <w:top w:val="nil"/>
              <w:left w:val="single" w:sz="4" w:space="0" w:color="auto"/>
              <w:bottom w:val="single" w:sz="4" w:space="0" w:color="auto"/>
              <w:right w:val="single" w:sz="4" w:space="0" w:color="auto"/>
            </w:tcBorders>
            <w:noWrap/>
            <w:vAlign w:val="center"/>
            <w:hideMark/>
          </w:tcPr>
          <w:p w14:paraId="13D43F92"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A </w:t>
            </w:r>
          </w:p>
        </w:tc>
        <w:tc>
          <w:tcPr>
            <w:tcW w:w="1017" w:type="pct"/>
            <w:tcBorders>
              <w:top w:val="nil"/>
              <w:left w:val="nil"/>
              <w:bottom w:val="single" w:sz="4" w:space="0" w:color="auto"/>
              <w:right w:val="single" w:sz="4" w:space="0" w:color="auto"/>
            </w:tcBorders>
            <w:noWrap/>
            <w:vAlign w:val="bottom"/>
            <w:hideMark/>
          </w:tcPr>
          <w:p w14:paraId="50978740"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4.670,60</w:t>
            </w:r>
          </w:p>
        </w:tc>
        <w:tc>
          <w:tcPr>
            <w:tcW w:w="1015" w:type="pct"/>
            <w:tcBorders>
              <w:top w:val="nil"/>
              <w:left w:val="nil"/>
              <w:bottom w:val="single" w:sz="4" w:space="0" w:color="auto"/>
              <w:right w:val="single" w:sz="4" w:space="0" w:color="auto"/>
            </w:tcBorders>
            <w:noWrap/>
            <w:vAlign w:val="bottom"/>
            <w:hideMark/>
          </w:tcPr>
          <w:p w14:paraId="602C7977"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5.604,72</w:t>
            </w:r>
          </w:p>
        </w:tc>
        <w:tc>
          <w:tcPr>
            <w:tcW w:w="1107" w:type="pct"/>
            <w:tcBorders>
              <w:top w:val="nil"/>
              <w:left w:val="nil"/>
              <w:bottom w:val="single" w:sz="4" w:space="0" w:color="auto"/>
              <w:right w:val="single" w:sz="4" w:space="0" w:color="auto"/>
            </w:tcBorders>
            <w:noWrap/>
            <w:vAlign w:val="bottom"/>
            <w:hideMark/>
          </w:tcPr>
          <w:p w14:paraId="253CB48E"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6.538,84</w:t>
            </w:r>
          </w:p>
        </w:tc>
        <w:tc>
          <w:tcPr>
            <w:tcW w:w="1107" w:type="pct"/>
            <w:tcBorders>
              <w:top w:val="single" w:sz="4" w:space="0" w:color="auto"/>
              <w:left w:val="single" w:sz="4" w:space="0" w:color="auto"/>
              <w:bottom w:val="single" w:sz="4" w:space="0" w:color="auto"/>
              <w:right w:val="single" w:sz="4" w:space="0" w:color="auto"/>
            </w:tcBorders>
            <w:vAlign w:val="bottom"/>
            <w:hideMark/>
          </w:tcPr>
          <w:p w14:paraId="24E77BC3"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7.472,96</w:t>
            </w:r>
          </w:p>
        </w:tc>
      </w:tr>
      <w:tr w:rsidR="00EE1DE3" w:rsidRPr="00B528A4" w14:paraId="2BB49F45" w14:textId="77777777" w:rsidTr="00EE1DE3">
        <w:trPr>
          <w:trHeight w:val="300"/>
          <w:jc w:val="center"/>
        </w:trPr>
        <w:tc>
          <w:tcPr>
            <w:tcW w:w="754" w:type="pct"/>
            <w:tcBorders>
              <w:top w:val="nil"/>
              <w:left w:val="single" w:sz="4" w:space="0" w:color="auto"/>
              <w:bottom w:val="single" w:sz="4" w:space="0" w:color="auto"/>
              <w:right w:val="single" w:sz="4" w:space="0" w:color="auto"/>
            </w:tcBorders>
            <w:noWrap/>
            <w:vAlign w:val="center"/>
            <w:hideMark/>
          </w:tcPr>
          <w:p w14:paraId="58F56C8F"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B </w:t>
            </w:r>
          </w:p>
        </w:tc>
        <w:tc>
          <w:tcPr>
            <w:tcW w:w="1017" w:type="pct"/>
            <w:tcBorders>
              <w:top w:val="nil"/>
              <w:left w:val="nil"/>
              <w:bottom w:val="single" w:sz="4" w:space="0" w:color="auto"/>
              <w:right w:val="single" w:sz="4" w:space="0" w:color="auto"/>
            </w:tcBorders>
            <w:noWrap/>
            <w:vAlign w:val="bottom"/>
            <w:hideMark/>
          </w:tcPr>
          <w:p w14:paraId="5A529492"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4.904,13</w:t>
            </w:r>
          </w:p>
        </w:tc>
        <w:tc>
          <w:tcPr>
            <w:tcW w:w="1015" w:type="pct"/>
            <w:tcBorders>
              <w:top w:val="nil"/>
              <w:left w:val="nil"/>
              <w:bottom w:val="single" w:sz="4" w:space="0" w:color="auto"/>
              <w:right w:val="single" w:sz="4" w:space="0" w:color="auto"/>
            </w:tcBorders>
            <w:noWrap/>
            <w:vAlign w:val="bottom"/>
            <w:hideMark/>
          </w:tcPr>
          <w:p w14:paraId="2D1A9116"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5.884,96</w:t>
            </w:r>
          </w:p>
        </w:tc>
        <w:tc>
          <w:tcPr>
            <w:tcW w:w="1107" w:type="pct"/>
            <w:tcBorders>
              <w:top w:val="nil"/>
              <w:left w:val="nil"/>
              <w:bottom w:val="single" w:sz="4" w:space="0" w:color="auto"/>
              <w:right w:val="single" w:sz="4" w:space="0" w:color="auto"/>
            </w:tcBorders>
            <w:noWrap/>
            <w:vAlign w:val="bottom"/>
            <w:hideMark/>
          </w:tcPr>
          <w:p w14:paraId="6F3CCFFB"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6.865,78</w:t>
            </w:r>
          </w:p>
        </w:tc>
        <w:tc>
          <w:tcPr>
            <w:tcW w:w="1107" w:type="pct"/>
            <w:tcBorders>
              <w:top w:val="single" w:sz="4" w:space="0" w:color="auto"/>
              <w:left w:val="single" w:sz="4" w:space="0" w:color="auto"/>
              <w:bottom w:val="single" w:sz="4" w:space="0" w:color="auto"/>
              <w:right w:val="single" w:sz="4" w:space="0" w:color="auto"/>
            </w:tcBorders>
            <w:vAlign w:val="bottom"/>
            <w:hideMark/>
          </w:tcPr>
          <w:p w14:paraId="0B03CBF8"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7.846,61</w:t>
            </w:r>
          </w:p>
        </w:tc>
      </w:tr>
      <w:tr w:rsidR="00EE1DE3" w:rsidRPr="00B528A4" w14:paraId="2E71F837" w14:textId="77777777" w:rsidTr="00EE1DE3">
        <w:trPr>
          <w:trHeight w:val="300"/>
          <w:jc w:val="center"/>
        </w:trPr>
        <w:tc>
          <w:tcPr>
            <w:tcW w:w="754" w:type="pct"/>
            <w:tcBorders>
              <w:top w:val="nil"/>
              <w:left w:val="single" w:sz="4" w:space="0" w:color="auto"/>
              <w:bottom w:val="single" w:sz="4" w:space="0" w:color="auto"/>
              <w:right w:val="single" w:sz="4" w:space="0" w:color="auto"/>
            </w:tcBorders>
            <w:noWrap/>
            <w:vAlign w:val="center"/>
            <w:hideMark/>
          </w:tcPr>
          <w:p w14:paraId="4B4EDA0E"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C </w:t>
            </w:r>
          </w:p>
        </w:tc>
        <w:tc>
          <w:tcPr>
            <w:tcW w:w="1017" w:type="pct"/>
            <w:tcBorders>
              <w:top w:val="nil"/>
              <w:left w:val="nil"/>
              <w:bottom w:val="single" w:sz="4" w:space="0" w:color="auto"/>
              <w:right w:val="single" w:sz="4" w:space="0" w:color="auto"/>
            </w:tcBorders>
            <w:noWrap/>
            <w:vAlign w:val="bottom"/>
            <w:hideMark/>
          </w:tcPr>
          <w:p w14:paraId="2B102992"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5.149,34</w:t>
            </w:r>
          </w:p>
        </w:tc>
        <w:tc>
          <w:tcPr>
            <w:tcW w:w="1015" w:type="pct"/>
            <w:tcBorders>
              <w:top w:val="nil"/>
              <w:left w:val="nil"/>
              <w:bottom w:val="single" w:sz="4" w:space="0" w:color="auto"/>
              <w:right w:val="single" w:sz="4" w:space="0" w:color="auto"/>
            </w:tcBorders>
            <w:noWrap/>
            <w:vAlign w:val="bottom"/>
            <w:hideMark/>
          </w:tcPr>
          <w:p w14:paraId="2617A1C1"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6.179,20</w:t>
            </w:r>
          </w:p>
        </w:tc>
        <w:tc>
          <w:tcPr>
            <w:tcW w:w="1107" w:type="pct"/>
            <w:tcBorders>
              <w:top w:val="nil"/>
              <w:left w:val="nil"/>
              <w:bottom w:val="single" w:sz="4" w:space="0" w:color="auto"/>
              <w:right w:val="single" w:sz="4" w:space="0" w:color="auto"/>
            </w:tcBorders>
            <w:noWrap/>
            <w:vAlign w:val="bottom"/>
            <w:hideMark/>
          </w:tcPr>
          <w:p w14:paraId="73A5292D"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7.209,07</w:t>
            </w:r>
          </w:p>
        </w:tc>
        <w:tc>
          <w:tcPr>
            <w:tcW w:w="1107" w:type="pct"/>
            <w:tcBorders>
              <w:top w:val="single" w:sz="4" w:space="0" w:color="auto"/>
              <w:left w:val="single" w:sz="4" w:space="0" w:color="auto"/>
              <w:bottom w:val="single" w:sz="4" w:space="0" w:color="auto"/>
              <w:right w:val="single" w:sz="4" w:space="0" w:color="auto"/>
            </w:tcBorders>
            <w:vAlign w:val="bottom"/>
            <w:hideMark/>
          </w:tcPr>
          <w:p w14:paraId="222988CD"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8.238,94</w:t>
            </w:r>
          </w:p>
        </w:tc>
      </w:tr>
      <w:tr w:rsidR="00EE1DE3" w:rsidRPr="00B528A4" w14:paraId="25A3559B" w14:textId="77777777" w:rsidTr="00EE1DE3">
        <w:trPr>
          <w:trHeight w:val="300"/>
          <w:jc w:val="center"/>
        </w:trPr>
        <w:tc>
          <w:tcPr>
            <w:tcW w:w="754" w:type="pct"/>
            <w:tcBorders>
              <w:top w:val="nil"/>
              <w:left w:val="single" w:sz="4" w:space="0" w:color="auto"/>
              <w:bottom w:val="single" w:sz="4" w:space="0" w:color="auto"/>
              <w:right w:val="single" w:sz="4" w:space="0" w:color="auto"/>
            </w:tcBorders>
            <w:noWrap/>
            <w:vAlign w:val="center"/>
            <w:hideMark/>
          </w:tcPr>
          <w:p w14:paraId="654C245A"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D </w:t>
            </w:r>
          </w:p>
        </w:tc>
        <w:tc>
          <w:tcPr>
            <w:tcW w:w="1017" w:type="pct"/>
            <w:tcBorders>
              <w:top w:val="nil"/>
              <w:left w:val="nil"/>
              <w:bottom w:val="single" w:sz="4" w:space="0" w:color="auto"/>
              <w:right w:val="single" w:sz="4" w:space="0" w:color="auto"/>
            </w:tcBorders>
            <w:noWrap/>
            <w:vAlign w:val="bottom"/>
            <w:hideMark/>
          </w:tcPr>
          <w:p w14:paraId="351B90C0"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5.406,80</w:t>
            </w:r>
          </w:p>
        </w:tc>
        <w:tc>
          <w:tcPr>
            <w:tcW w:w="1015" w:type="pct"/>
            <w:tcBorders>
              <w:top w:val="nil"/>
              <w:left w:val="nil"/>
              <w:bottom w:val="single" w:sz="4" w:space="0" w:color="auto"/>
              <w:right w:val="single" w:sz="4" w:space="0" w:color="auto"/>
            </w:tcBorders>
            <w:noWrap/>
            <w:vAlign w:val="bottom"/>
            <w:hideMark/>
          </w:tcPr>
          <w:p w14:paraId="7D8CD97B"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6.488,16</w:t>
            </w:r>
          </w:p>
        </w:tc>
        <w:tc>
          <w:tcPr>
            <w:tcW w:w="1107" w:type="pct"/>
            <w:tcBorders>
              <w:top w:val="nil"/>
              <w:left w:val="nil"/>
              <w:bottom w:val="single" w:sz="4" w:space="0" w:color="auto"/>
              <w:right w:val="single" w:sz="4" w:space="0" w:color="auto"/>
            </w:tcBorders>
            <w:noWrap/>
            <w:vAlign w:val="bottom"/>
            <w:hideMark/>
          </w:tcPr>
          <w:p w14:paraId="1F804BAE"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7.569,52</w:t>
            </w:r>
          </w:p>
        </w:tc>
        <w:tc>
          <w:tcPr>
            <w:tcW w:w="1107" w:type="pct"/>
            <w:tcBorders>
              <w:top w:val="single" w:sz="4" w:space="0" w:color="auto"/>
              <w:left w:val="single" w:sz="4" w:space="0" w:color="auto"/>
              <w:bottom w:val="single" w:sz="4" w:space="0" w:color="auto"/>
              <w:right w:val="single" w:sz="4" w:space="0" w:color="auto"/>
            </w:tcBorders>
            <w:vAlign w:val="bottom"/>
            <w:hideMark/>
          </w:tcPr>
          <w:p w14:paraId="17E41FC4"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8.650,89</w:t>
            </w:r>
          </w:p>
        </w:tc>
      </w:tr>
      <w:tr w:rsidR="00EE1DE3" w:rsidRPr="00B528A4" w14:paraId="3EBAC5D3" w14:textId="77777777" w:rsidTr="00EE1DE3">
        <w:trPr>
          <w:trHeight w:val="300"/>
          <w:jc w:val="center"/>
        </w:trPr>
        <w:tc>
          <w:tcPr>
            <w:tcW w:w="754" w:type="pct"/>
            <w:tcBorders>
              <w:top w:val="nil"/>
              <w:left w:val="single" w:sz="4" w:space="0" w:color="auto"/>
              <w:bottom w:val="single" w:sz="4" w:space="0" w:color="auto"/>
              <w:right w:val="single" w:sz="4" w:space="0" w:color="auto"/>
            </w:tcBorders>
            <w:noWrap/>
            <w:vAlign w:val="center"/>
            <w:hideMark/>
          </w:tcPr>
          <w:p w14:paraId="0617E604"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E </w:t>
            </w:r>
          </w:p>
        </w:tc>
        <w:tc>
          <w:tcPr>
            <w:tcW w:w="1017" w:type="pct"/>
            <w:tcBorders>
              <w:top w:val="nil"/>
              <w:left w:val="nil"/>
              <w:bottom w:val="single" w:sz="4" w:space="0" w:color="auto"/>
              <w:right w:val="single" w:sz="4" w:space="0" w:color="auto"/>
            </w:tcBorders>
            <w:noWrap/>
            <w:vAlign w:val="bottom"/>
            <w:hideMark/>
          </w:tcPr>
          <w:p w14:paraId="5DDFDE99"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5.677,14</w:t>
            </w:r>
          </w:p>
        </w:tc>
        <w:tc>
          <w:tcPr>
            <w:tcW w:w="1015" w:type="pct"/>
            <w:tcBorders>
              <w:top w:val="nil"/>
              <w:left w:val="nil"/>
              <w:bottom w:val="single" w:sz="4" w:space="0" w:color="auto"/>
              <w:right w:val="single" w:sz="4" w:space="0" w:color="auto"/>
            </w:tcBorders>
            <w:noWrap/>
            <w:vAlign w:val="bottom"/>
            <w:hideMark/>
          </w:tcPr>
          <w:p w14:paraId="706B87CB"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6.812,57</w:t>
            </w:r>
          </w:p>
        </w:tc>
        <w:tc>
          <w:tcPr>
            <w:tcW w:w="1107" w:type="pct"/>
            <w:tcBorders>
              <w:top w:val="nil"/>
              <w:left w:val="nil"/>
              <w:bottom w:val="single" w:sz="4" w:space="0" w:color="auto"/>
              <w:right w:val="single" w:sz="4" w:space="0" w:color="auto"/>
            </w:tcBorders>
            <w:noWrap/>
            <w:vAlign w:val="bottom"/>
            <w:hideMark/>
          </w:tcPr>
          <w:p w14:paraId="68456C62"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7.948,00</w:t>
            </w:r>
          </w:p>
        </w:tc>
        <w:tc>
          <w:tcPr>
            <w:tcW w:w="1107" w:type="pct"/>
            <w:tcBorders>
              <w:top w:val="single" w:sz="4" w:space="0" w:color="auto"/>
              <w:left w:val="single" w:sz="4" w:space="0" w:color="auto"/>
              <w:bottom w:val="single" w:sz="4" w:space="0" w:color="auto"/>
              <w:right w:val="single" w:sz="4" w:space="0" w:color="auto"/>
            </w:tcBorders>
            <w:vAlign w:val="bottom"/>
            <w:hideMark/>
          </w:tcPr>
          <w:p w14:paraId="4A5BCC55"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9.083,43</w:t>
            </w:r>
          </w:p>
        </w:tc>
      </w:tr>
      <w:tr w:rsidR="00EE1DE3" w:rsidRPr="00B528A4" w14:paraId="1087639B" w14:textId="77777777" w:rsidTr="00EE1DE3">
        <w:trPr>
          <w:trHeight w:val="300"/>
          <w:jc w:val="center"/>
        </w:trPr>
        <w:tc>
          <w:tcPr>
            <w:tcW w:w="754" w:type="pct"/>
            <w:tcBorders>
              <w:top w:val="nil"/>
              <w:left w:val="single" w:sz="4" w:space="0" w:color="auto"/>
              <w:bottom w:val="single" w:sz="4" w:space="0" w:color="auto"/>
              <w:right w:val="single" w:sz="4" w:space="0" w:color="auto"/>
            </w:tcBorders>
            <w:noWrap/>
            <w:vAlign w:val="center"/>
            <w:hideMark/>
          </w:tcPr>
          <w:p w14:paraId="1E440D8A"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F </w:t>
            </w:r>
          </w:p>
        </w:tc>
        <w:tc>
          <w:tcPr>
            <w:tcW w:w="1017" w:type="pct"/>
            <w:tcBorders>
              <w:top w:val="nil"/>
              <w:left w:val="nil"/>
              <w:bottom w:val="single" w:sz="4" w:space="0" w:color="auto"/>
              <w:right w:val="single" w:sz="4" w:space="0" w:color="auto"/>
            </w:tcBorders>
            <w:noWrap/>
            <w:vAlign w:val="bottom"/>
            <w:hideMark/>
          </w:tcPr>
          <w:p w14:paraId="33C83176"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5.961,00</w:t>
            </w:r>
          </w:p>
        </w:tc>
        <w:tc>
          <w:tcPr>
            <w:tcW w:w="1015" w:type="pct"/>
            <w:tcBorders>
              <w:top w:val="nil"/>
              <w:left w:val="nil"/>
              <w:bottom w:val="single" w:sz="4" w:space="0" w:color="auto"/>
              <w:right w:val="single" w:sz="4" w:space="0" w:color="auto"/>
            </w:tcBorders>
            <w:noWrap/>
            <w:vAlign w:val="bottom"/>
            <w:hideMark/>
          </w:tcPr>
          <w:p w14:paraId="221E5CE7"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7.153,20</w:t>
            </w:r>
          </w:p>
        </w:tc>
        <w:tc>
          <w:tcPr>
            <w:tcW w:w="1107" w:type="pct"/>
            <w:tcBorders>
              <w:top w:val="nil"/>
              <w:left w:val="nil"/>
              <w:bottom w:val="single" w:sz="4" w:space="0" w:color="auto"/>
              <w:right w:val="single" w:sz="4" w:space="0" w:color="auto"/>
            </w:tcBorders>
            <w:noWrap/>
            <w:vAlign w:val="bottom"/>
            <w:hideMark/>
          </w:tcPr>
          <w:p w14:paraId="01DEC604"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8.345,40</w:t>
            </w:r>
          </w:p>
        </w:tc>
        <w:tc>
          <w:tcPr>
            <w:tcW w:w="1107" w:type="pct"/>
            <w:tcBorders>
              <w:top w:val="single" w:sz="4" w:space="0" w:color="auto"/>
              <w:left w:val="single" w:sz="4" w:space="0" w:color="auto"/>
              <w:bottom w:val="single" w:sz="4" w:space="0" w:color="auto"/>
              <w:right w:val="single" w:sz="4" w:space="0" w:color="auto"/>
            </w:tcBorders>
            <w:vAlign w:val="bottom"/>
            <w:hideMark/>
          </w:tcPr>
          <w:p w14:paraId="5A5F2E7D"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9.537,60</w:t>
            </w:r>
          </w:p>
        </w:tc>
      </w:tr>
      <w:tr w:rsidR="00EE1DE3" w:rsidRPr="00B528A4" w14:paraId="6267901F" w14:textId="77777777" w:rsidTr="00EE1DE3">
        <w:trPr>
          <w:trHeight w:val="300"/>
          <w:jc w:val="center"/>
        </w:trPr>
        <w:tc>
          <w:tcPr>
            <w:tcW w:w="754" w:type="pct"/>
            <w:tcBorders>
              <w:top w:val="nil"/>
              <w:left w:val="single" w:sz="4" w:space="0" w:color="auto"/>
              <w:bottom w:val="single" w:sz="4" w:space="0" w:color="auto"/>
              <w:right w:val="single" w:sz="4" w:space="0" w:color="auto"/>
            </w:tcBorders>
            <w:noWrap/>
            <w:vAlign w:val="center"/>
            <w:hideMark/>
          </w:tcPr>
          <w:p w14:paraId="3504F4E5"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G </w:t>
            </w:r>
          </w:p>
        </w:tc>
        <w:tc>
          <w:tcPr>
            <w:tcW w:w="1017" w:type="pct"/>
            <w:tcBorders>
              <w:top w:val="nil"/>
              <w:left w:val="nil"/>
              <w:bottom w:val="single" w:sz="4" w:space="0" w:color="auto"/>
              <w:right w:val="single" w:sz="4" w:space="0" w:color="auto"/>
            </w:tcBorders>
            <w:noWrap/>
            <w:vAlign w:val="bottom"/>
            <w:hideMark/>
          </w:tcPr>
          <w:p w14:paraId="1A33C8E4"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6.259,05</w:t>
            </w:r>
          </w:p>
        </w:tc>
        <w:tc>
          <w:tcPr>
            <w:tcW w:w="1015" w:type="pct"/>
            <w:tcBorders>
              <w:top w:val="nil"/>
              <w:left w:val="nil"/>
              <w:bottom w:val="single" w:sz="4" w:space="0" w:color="auto"/>
              <w:right w:val="single" w:sz="4" w:space="0" w:color="auto"/>
            </w:tcBorders>
            <w:noWrap/>
            <w:vAlign w:val="bottom"/>
            <w:hideMark/>
          </w:tcPr>
          <w:p w14:paraId="4FAE822F"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7.510,86</w:t>
            </w:r>
          </w:p>
        </w:tc>
        <w:tc>
          <w:tcPr>
            <w:tcW w:w="1107" w:type="pct"/>
            <w:tcBorders>
              <w:top w:val="nil"/>
              <w:left w:val="nil"/>
              <w:bottom w:val="single" w:sz="4" w:space="0" w:color="auto"/>
              <w:right w:val="single" w:sz="4" w:space="0" w:color="auto"/>
            </w:tcBorders>
            <w:noWrap/>
            <w:vAlign w:val="bottom"/>
            <w:hideMark/>
          </w:tcPr>
          <w:p w14:paraId="74C5171E"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8.762,67</w:t>
            </w:r>
          </w:p>
        </w:tc>
        <w:tc>
          <w:tcPr>
            <w:tcW w:w="1107" w:type="pct"/>
            <w:tcBorders>
              <w:top w:val="single" w:sz="4" w:space="0" w:color="auto"/>
              <w:left w:val="single" w:sz="4" w:space="0" w:color="auto"/>
              <w:bottom w:val="single" w:sz="4" w:space="0" w:color="auto"/>
              <w:right w:val="single" w:sz="4" w:space="0" w:color="auto"/>
            </w:tcBorders>
            <w:vAlign w:val="bottom"/>
            <w:hideMark/>
          </w:tcPr>
          <w:p w14:paraId="4814D621"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10.014,48</w:t>
            </w:r>
          </w:p>
        </w:tc>
      </w:tr>
      <w:tr w:rsidR="00EE1DE3" w:rsidRPr="00B528A4" w14:paraId="55DECAEC" w14:textId="77777777" w:rsidTr="00EE1DE3">
        <w:trPr>
          <w:trHeight w:val="300"/>
          <w:jc w:val="center"/>
        </w:trPr>
        <w:tc>
          <w:tcPr>
            <w:tcW w:w="754" w:type="pct"/>
            <w:tcBorders>
              <w:top w:val="nil"/>
              <w:left w:val="single" w:sz="4" w:space="0" w:color="auto"/>
              <w:bottom w:val="single" w:sz="4" w:space="0" w:color="auto"/>
              <w:right w:val="single" w:sz="4" w:space="0" w:color="auto"/>
            </w:tcBorders>
            <w:noWrap/>
            <w:vAlign w:val="center"/>
            <w:hideMark/>
          </w:tcPr>
          <w:p w14:paraId="3A10D0D3"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H </w:t>
            </w:r>
          </w:p>
        </w:tc>
        <w:tc>
          <w:tcPr>
            <w:tcW w:w="1017" w:type="pct"/>
            <w:tcBorders>
              <w:top w:val="nil"/>
              <w:left w:val="nil"/>
              <w:bottom w:val="single" w:sz="4" w:space="0" w:color="auto"/>
              <w:right w:val="single" w:sz="4" w:space="0" w:color="auto"/>
            </w:tcBorders>
            <w:noWrap/>
            <w:vAlign w:val="bottom"/>
            <w:hideMark/>
          </w:tcPr>
          <w:p w14:paraId="32280725"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6.572,00</w:t>
            </w:r>
          </w:p>
        </w:tc>
        <w:tc>
          <w:tcPr>
            <w:tcW w:w="1015" w:type="pct"/>
            <w:tcBorders>
              <w:top w:val="nil"/>
              <w:left w:val="nil"/>
              <w:bottom w:val="single" w:sz="4" w:space="0" w:color="auto"/>
              <w:right w:val="single" w:sz="4" w:space="0" w:color="auto"/>
            </w:tcBorders>
            <w:noWrap/>
            <w:vAlign w:val="bottom"/>
            <w:hideMark/>
          </w:tcPr>
          <w:p w14:paraId="44A6DDC6"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7.886,40</w:t>
            </w:r>
          </w:p>
        </w:tc>
        <w:tc>
          <w:tcPr>
            <w:tcW w:w="1107" w:type="pct"/>
            <w:tcBorders>
              <w:top w:val="nil"/>
              <w:left w:val="nil"/>
              <w:bottom w:val="single" w:sz="4" w:space="0" w:color="auto"/>
              <w:right w:val="single" w:sz="4" w:space="0" w:color="auto"/>
            </w:tcBorders>
            <w:noWrap/>
            <w:vAlign w:val="bottom"/>
            <w:hideMark/>
          </w:tcPr>
          <w:p w14:paraId="5096CBC5"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9.200,80</w:t>
            </w:r>
          </w:p>
        </w:tc>
        <w:tc>
          <w:tcPr>
            <w:tcW w:w="1107" w:type="pct"/>
            <w:tcBorders>
              <w:top w:val="single" w:sz="4" w:space="0" w:color="auto"/>
              <w:left w:val="single" w:sz="4" w:space="0" w:color="auto"/>
              <w:bottom w:val="single" w:sz="4" w:space="0" w:color="auto"/>
              <w:right w:val="single" w:sz="4" w:space="0" w:color="auto"/>
            </w:tcBorders>
            <w:vAlign w:val="bottom"/>
            <w:hideMark/>
          </w:tcPr>
          <w:p w14:paraId="44143269"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10.515,21</w:t>
            </w:r>
          </w:p>
        </w:tc>
      </w:tr>
      <w:tr w:rsidR="00EE1DE3" w:rsidRPr="00B528A4" w14:paraId="4A54FE47" w14:textId="77777777" w:rsidTr="00EE1DE3">
        <w:trPr>
          <w:trHeight w:val="300"/>
          <w:jc w:val="center"/>
        </w:trPr>
        <w:tc>
          <w:tcPr>
            <w:tcW w:w="754" w:type="pct"/>
            <w:tcBorders>
              <w:top w:val="nil"/>
              <w:left w:val="single" w:sz="4" w:space="0" w:color="auto"/>
              <w:bottom w:val="single" w:sz="4" w:space="0" w:color="auto"/>
              <w:right w:val="single" w:sz="4" w:space="0" w:color="auto"/>
            </w:tcBorders>
            <w:noWrap/>
            <w:vAlign w:val="center"/>
            <w:hideMark/>
          </w:tcPr>
          <w:p w14:paraId="5F1BA556" w14:textId="77777777" w:rsidR="00EE1DE3" w:rsidRPr="00B528A4" w:rsidRDefault="00EE1DE3">
            <w:pPr>
              <w:jc w:val="center"/>
              <w:rPr>
                <w:rFonts w:ascii="Arial Narrow" w:hAnsi="Arial Narrow" w:cs="Arial"/>
                <w:b/>
                <w:bCs/>
                <w:strike/>
                <w:szCs w:val="24"/>
              </w:rPr>
            </w:pPr>
            <w:r w:rsidRPr="00B528A4">
              <w:rPr>
                <w:rFonts w:ascii="Arial Narrow" w:hAnsi="Arial Narrow" w:cs="Arial"/>
                <w:b/>
                <w:bCs/>
                <w:strike/>
                <w:szCs w:val="24"/>
              </w:rPr>
              <w:t xml:space="preserve"> I </w:t>
            </w:r>
          </w:p>
        </w:tc>
        <w:tc>
          <w:tcPr>
            <w:tcW w:w="1017" w:type="pct"/>
            <w:tcBorders>
              <w:top w:val="nil"/>
              <w:left w:val="nil"/>
              <w:bottom w:val="single" w:sz="4" w:space="0" w:color="auto"/>
              <w:right w:val="single" w:sz="4" w:space="0" w:color="auto"/>
            </w:tcBorders>
            <w:noWrap/>
            <w:vAlign w:val="bottom"/>
            <w:hideMark/>
          </w:tcPr>
          <w:p w14:paraId="42A2B9C5"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6.900,60</w:t>
            </w:r>
          </w:p>
        </w:tc>
        <w:tc>
          <w:tcPr>
            <w:tcW w:w="1015" w:type="pct"/>
            <w:tcBorders>
              <w:top w:val="nil"/>
              <w:left w:val="nil"/>
              <w:bottom w:val="single" w:sz="4" w:space="0" w:color="auto"/>
              <w:right w:val="single" w:sz="4" w:space="0" w:color="auto"/>
            </w:tcBorders>
            <w:noWrap/>
            <w:vAlign w:val="bottom"/>
            <w:hideMark/>
          </w:tcPr>
          <w:p w14:paraId="77BD991F"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8.280,72</w:t>
            </w:r>
          </w:p>
        </w:tc>
        <w:tc>
          <w:tcPr>
            <w:tcW w:w="1107" w:type="pct"/>
            <w:tcBorders>
              <w:top w:val="nil"/>
              <w:left w:val="nil"/>
              <w:bottom w:val="single" w:sz="4" w:space="0" w:color="auto"/>
              <w:right w:val="single" w:sz="4" w:space="0" w:color="auto"/>
            </w:tcBorders>
            <w:noWrap/>
            <w:vAlign w:val="bottom"/>
            <w:hideMark/>
          </w:tcPr>
          <w:p w14:paraId="3FA8434E"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9.660,84</w:t>
            </w:r>
          </w:p>
        </w:tc>
        <w:tc>
          <w:tcPr>
            <w:tcW w:w="1107" w:type="pct"/>
            <w:tcBorders>
              <w:top w:val="single" w:sz="4" w:space="0" w:color="auto"/>
              <w:left w:val="single" w:sz="4" w:space="0" w:color="auto"/>
              <w:bottom w:val="single" w:sz="4" w:space="0" w:color="auto"/>
              <w:right w:val="single" w:sz="4" w:space="0" w:color="auto"/>
            </w:tcBorders>
            <w:vAlign w:val="bottom"/>
            <w:hideMark/>
          </w:tcPr>
          <w:p w14:paraId="352AE9B8" w14:textId="77777777" w:rsidR="00EE1DE3" w:rsidRPr="00B528A4" w:rsidRDefault="00EE1DE3">
            <w:pPr>
              <w:jc w:val="center"/>
              <w:rPr>
                <w:rFonts w:ascii="Calibri" w:hAnsi="Calibri"/>
                <w:strike/>
                <w:color w:val="000000"/>
                <w:szCs w:val="24"/>
              </w:rPr>
            </w:pPr>
            <w:r w:rsidRPr="00B528A4">
              <w:rPr>
                <w:rFonts w:ascii="Calibri" w:hAnsi="Calibri"/>
                <w:strike/>
                <w:color w:val="000000"/>
                <w:szCs w:val="24"/>
              </w:rPr>
              <w:t>11.040,97</w:t>
            </w:r>
          </w:p>
        </w:tc>
      </w:tr>
    </w:tbl>
    <w:p w14:paraId="39ABB9BE" w14:textId="77777777" w:rsidR="00EE1DE3" w:rsidRPr="00B528A4" w:rsidRDefault="00EE1DE3" w:rsidP="00EE1DE3">
      <w:pPr>
        <w:jc w:val="both"/>
        <w:rPr>
          <w:rFonts w:ascii="Arial Narrow" w:hAnsi="Arial Narrow"/>
          <w:b/>
          <w:strike/>
          <w:szCs w:val="24"/>
        </w:rPr>
      </w:pPr>
    </w:p>
    <w:p w14:paraId="06C19599" w14:textId="77777777" w:rsidR="000E7D5D" w:rsidRPr="00950E88" w:rsidRDefault="000E7D5D" w:rsidP="000E7D5D">
      <w:pPr>
        <w:rPr>
          <w:strike/>
        </w:rPr>
      </w:pPr>
    </w:p>
    <w:p w14:paraId="2F9A0D4B" w14:textId="6762FBB9" w:rsidR="00E60853" w:rsidRPr="00820137" w:rsidRDefault="00E60853" w:rsidP="007F7EC2">
      <w:pPr>
        <w:pStyle w:val="Ttulo5"/>
        <w:spacing w:before="0" w:after="0"/>
        <w:jc w:val="center"/>
        <w:rPr>
          <w:rFonts w:ascii="Arial Narrow" w:hAnsi="Arial Narrow"/>
          <w:strike/>
          <w:sz w:val="28"/>
        </w:rPr>
      </w:pPr>
      <w:r w:rsidRPr="007F7EC2">
        <w:rPr>
          <w:rFonts w:ascii="Arial Narrow" w:hAnsi="Arial Narrow"/>
          <w:b/>
          <w:strike/>
          <w:sz w:val="24"/>
          <w:szCs w:val="24"/>
        </w:rPr>
        <w:t>ANEXO VI</w:t>
      </w:r>
      <w:r w:rsidR="00820137" w:rsidRPr="00950E88">
        <w:rPr>
          <w:rFonts w:ascii="Arial Narrow" w:hAnsi="Arial Narrow"/>
          <w:b/>
          <w:strike/>
          <w:color w:val="00B0F0"/>
          <w:sz w:val="24"/>
          <w:szCs w:val="24"/>
        </w:rPr>
        <w:t xml:space="preserve"> </w:t>
      </w:r>
      <w:r w:rsidR="00820137" w:rsidRPr="007F7EC2">
        <w:rPr>
          <w:rFonts w:ascii="Arial Narrow" w:hAnsi="Arial Narrow"/>
          <w:bCs/>
          <w:color w:val="00B0F0"/>
          <w:szCs w:val="24"/>
        </w:rPr>
        <w:t xml:space="preserve">(redação </w:t>
      </w:r>
      <w:proofErr w:type="spellStart"/>
      <w:r w:rsidR="00820137" w:rsidRPr="007F7EC2">
        <w:rPr>
          <w:rFonts w:ascii="Arial Narrow" w:hAnsi="Arial Narrow"/>
          <w:bCs/>
          <w:color w:val="00B0F0"/>
          <w:szCs w:val="24"/>
        </w:rPr>
        <w:t>alt</w:t>
      </w:r>
      <w:proofErr w:type="spellEnd"/>
      <w:r w:rsidR="00820137" w:rsidRPr="007F7EC2">
        <w:rPr>
          <w:rFonts w:ascii="Arial Narrow" w:hAnsi="Arial Narrow"/>
          <w:bCs/>
          <w:color w:val="00B0F0"/>
          <w:szCs w:val="24"/>
        </w:rPr>
        <w:t xml:space="preserve"> pela Lei Complementar 107/2009)</w:t>
      </w:r>
      <w:r w:rsidR="00D86F59" w:rsidRPr="00D86F59">
        <w:rPr>
          <w:rFonts w:ascii="Arial Narrow" w:hAnsi="Arial Narrow"/>
          <w:bCs/>
          <w:color w:val="FF0000"/>
          <w:sz w:val="20"/>
        </w:rPr>
        <w:t xml:space="preserve"> (revogado pela Lei Complementar 292/2023)</w:t>
      </w:r>
    </w:p>
    <w:p w14:paraId="43FCBA22" w14:textId="77777777" w:rsidR="00E60853" w:rsidRPr="00820137" w:rsidRDefault="00E60853" w:rsidP="00E60853">
      <w:pPr>
        <w:rPr>
          <w:rFonts w:ascii="Arial Narrow" w:hAnsi="Arial Narrow"/>
          <w:strike/>
          <w:sz w:val="28"/>
        </w:rPr>
      </w:pPr>
    </w:p>
    <w:p w14:paraId="517D738E" w14:textId="292878E0" w:rsidR="00E60853" w:rsidRPr="007F7EC2" w:rsidRDefault="00E60853" w:rsidP="00E60853">
      <w:pPr>
        <w:pStyle w:val="Ttulo2"/>
        <w:spacing w:before="0" w:after="0"/>
        <w:jc w:val="center"/>
        <w:rPr>
          <w:rFonts w:ascii="Arial Narrow" w:hAnsi="Arial Narrow"/>
          <w:i w:val="0"/>
          <w:strike/>
          <w:szCs w:val="24"/>
        </w:rPr>
      </w:pPr>
      <w:r w:rsidRPr="007F7EC2">
        <w:rPr>
          <w:rFonts w:ascii="Arial Narrow" w:hAnsi="Arial Narrow"/>
          <w:i w:val="0"/>
          <w:strike/>
          <w:szCs w:val="24"/>
        </w:rPr>
        <w:t>SÍMBOLOS, VENCIMENTO E REPRESENTAÇÃO</w:t>
      </w:r>
      <w:r w:rsidR="00820137" w:rsidRPr="007F7EC2">
        <w:rPr>
          <w:rFonts w:ascii="Arial Narrow" w:hAnsi="Arial Narrow"/>
          <w:i w:val="0"/>
          <w:strike/>
          <w:szCs w:val="24"/>
        </w:rPr>
        <w:t xml:space="preserve"> </w:t>
      </w:r>
    </w:p>
    <w:p w14:paraId="7078B09E" w14:textId="77777777" w:rsidR="00E60853" w:rsidRPr="007F7EC2" w:rsidRDefault="00E60853" w:rsidP="00E60853">
      <w:pPr>
        <w:pStyle w:val="Ttulo2"/>
        <w:spacing w:before="0" w:after="0"/>
        <w:jc w:val="center"/>
        <w:rPr>
          <w:rFonts w:ascii="Arial Narrow" w:hAnsi="Arial Narrow"/>
          <w:b w:val="0"/>
          <w:strike/>
          <w:szCs w:val="24"/>
        </w:rPr>
      </w:pPr>
      <w:r w:rsidRPr="007F7EC2">
        <w:rPr>
          <w:rFonts w:ascii="Arial Narrow" w:hAnsi="Arial Narrow"/>
          <w:i w:val="0"/>
          <w:strike/>
          <w:szCs w:val="24"/>
        </w:rPr>
        <w:t>DOS CARGOS EM COMISSÃO</w:t>
      </w:r>
    </w:p>
    <w:p w14:paraId="611C8B8B" w14:textId="77777777" w:rsidR="00E60853" w:rsidRPr="007F7EC2" w:rsidRDefault="00E60853" w:rsidP="00E60853">
      <w:pPr>
        <w:rPr>
          <w:rFonts w:ascii="Arial Narrow" w:hAnsi="Arial Narrow"/>
          <w:strike/>
          <w:szCs w:val="24"/>
        </w:rPr>
      </w:pPr>
    </w:p>
    <w:p w14:paraId="1F222DF0" w14:textId="77777777" w:rsidR="00E60853" w:rsidRPr="007F7EC2" w:rsidRDefault="00E60853" w:rsidP="00E60853">
      <w:pPr>
        <w:rPr>
          <w:rFonts w:ascii="Arial Narrow" w:hAnsi="Arial Narrow"/>
          <w:strike/>
          <w:szCs w:val="24"/>
        </w:rPr>
      </w:pPr>
    </w:p>
    <w:tbl>
      <w:tblPr>
        <w:tblW w:w="0" w:type="auto"/>
        <w:tblInd w:w="456" w:type="dxa"/>
        <w:tblBorders>
          <w:top w:val="single" w:sz="12" w:space="0" w:color="808080"/>
          <w:bottom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4"/>
        <w:gridCol w:w="3402"/>
        <w:gridCol w:w="2835"/>
      </w:tblGrid>
      <w:tr w:rsidR="00E60853" w:rsidRPr="007F7EC2" w14:paraId="5AE610F9" w14:textId="77777777" w:rsidTr="007F7EC2">
        <w:trPr>
          <w:cantSplit/>
          <w:trHeight w:val="170"/>
        </w:trPr>
        <w:tc>
          <w:tcPr>
            <w:tcW w:w="1984" w:type="dxa"/>
            <w:shd w:val="clear" w:color="auto" w:fill="D9D9D9"/>
          </w:tcPr>
          <w:p w14:paraId="7D490CE0" w14:textId="77777777" w:rsidR="00E60853" w:rsidRPr="007F7EC2" w:rsidRDefault="00E60853" w:rsidP="00A90481">
            <w:pPr>
              <w:pStyle w:val="Ttulo8"/>
              <w:rPr>
                <w:rFonts w:ascii="Arial Narrow" w:hAnsi="Arial Narrow"/>
                <w:strike/>
                <w:szCs w:val="24"/>
              </w:rPr>
            </w:pPr>
            <w:r w:rsidRPr="007F7EC2">
              <w:rPr>
                <w:rFonts w:ascii="Arial Narrow" w:hAnsi="Arial Narrow"/>
                <w:strike/>
                <w:szCs w:val="24"/>
              </w:rPr>
              <w:t>SÍMBOLO</w:t>
            </w:r>
          </w:p>
        </w:tc>
        <w:tc>
          <w:tcPr>
            <w:tcW w:w="3402" w:type="dxa"/>
            <w:shd w:val="clear" w:color="auto" w:fill="D9D9D9"/>
          </w:tcPr>
          <w:p w14:paraId="767FF285" w14:textId="77777777" w:rsidR="00E60853" w:rsidRPr="007F7EC2" w:rsidRDefault="00E60853" w:rsidP="00A90481">
            <w:pPr>
              <w:jc w:val="center"/>
              <w:rPr>
                <w:rFonts w:ascii="Arial Narrow" w:hAnsi="Arial Narrow"/>
                <w:b/>
                <w:bCs/>
                <w:strike/>
                <w:snapToGrid w:val="0"/>
                <w:color w:val="000000"/>
                <w:szCs w:val="24"/>
              </w:rPr>
            </w:pPr>
            <w:r w:rsidRPr="007F7EC2">
              <w:rPr>
                <w:rFonts w:ascii="Arial Narrow" w:hAnsi="Arial Narrow"/>
                <w:b/>
                <w:bCs/>
                <w:strike/>
                <w:snapToGrid w:val="0"/>
                <w:color w:val="000000"/>
                <w:szCs w:val="24"/>
              </w:rPr>
              <w:t>VENCIMENTO</w:t>
            </w:r>
          </w:p>
          <w:p w14:paraId="2587CFFB" w14:textId="77777777" w:rsidR="00E60853" w:rsidRPr="007F7EC2" w:rsidRDefault="00E60853" w:rsidP="00A90481">
            <w:pPr>
              <w:jc w:val="center"/>
              <w:rPr>
                <w:rFonts w:ascii="Arial Narrow" w:hAnsi="Arial Narrow"/>
                <w:b/>
                <w:bCs/>
                <w:strike/>
                <w:snapToGrid w:val="0"/>
                <w:color w:val="000000"/>
                <w:szCs w:val="24"/>
              </w:rPr>
            </w:pPr>
            <w:r w:rsidRPr="007F7EC2">
              <w:rPr>
                <w:rFonts w:ascii="Arial Narrow" w:hAnsi="Arial Narrow"/>
                <w:b/>
                <w:bCs/>
                <w:strike/>
                <w:snapToGrid w:val="0"/>
                <w:color w:val="000000"/>
                <w:szCs w:val="24"/>
              </w:rPr>
              <w:t>R$</w:t>
            </w:r>
          </w:p>
        </w:tc>
        <w:tc>
          <w:tcPr>
            <w:tcW w:w="2835" w:type="dxa"/>
            <w:shd w:val="clear" w:color="auto" w:fill="D9D9D9"/>
          </w:tcPr>
          <w:p w14:paraId="664286CE" w14:textId="77777777" w:rsidR="00E60853" w:rsidRPr="007F7EC2" w:rsidRDefault="00E60853" w:rsidP="00A90481">
            <w:pPr>
              <w:jc w:val="center"/>
              <w:rPr>
                <w:rFonts w:ascii="Arial Narrow" w:hAnsi="Arial Narrow"/>
                <w:b/>
                <w:bCs/>
                <w:strike/>
                <w:snapToGrid w:val="0"/>
                <w:color w:val="000000"/>
                <w:szCs w:val="24"/>
              </w:rPr>
            </w:pPr>
            <w:r w:rsidRPr="007F7EC2">
              <w:rPr>
                <w:rFonts w:ascii="Arial Narrow" w:hAnsi="Arial Narrow"/>
                <w:b/>
                <w:bCs/>
                <w:strike/>
                <w:snapToGrid w:val="0"/>
                <w:color w:val="000000"/>
                <w:szCs w:val="24"/>
              </w:rPr>
              <w:t>REPRESENTAÇÃO</w:t>
            </w:r>
          </w:p>
          <w:p w14:paraId="213A76A3" w14:textId="77777777" w:rsidR="00E60853" w:rsidRPr="007F7EC2" w:rsidRDefault="00E60853" w:rsidP="00A90481">
            <w:pPr>
              <w:jc w:val="center"/>
              <w:rPr>
                <w:rFonts w:ascii="Arial Narrow" w:hAnsi="Arial Narrow"/>
                <w:b/>
                <w:bCs/>
                <w:strike/>
                <w:snapToGrid w:val="0"/>
                <w:color w:val="000000"/>
                <w:szCs w:val="24"/>
              </w:rPr>
            </w:pPr>
            <w:r w:rsidRPr="007F7EC2">
              <w:rPr>
                <w:rFonts w:ascii="Arial Narrow" w:hAnsi="Arial Narrow"/>
                <w:b/>
                <w:bCs/>
                <w:strike/>
                <w:snapToGrid w:val="0"/>
                <w:color w:val="000000"/>
                <w:szCs w:val="24"/>
              </w:rPr>
              <w:t>Até %</w:t>
            </w:r>
          </w:p>
        </w:tc>
      </w:tr>
      <w:tr w:rsidR="00E60853" w:rsidRPr="007F7EC2" w14:paraId="04DD41FC" w14:textId="77777777" w:rsidTr="007F7EC2">
        <w:trPr>
          <w:cantSplit/>
          <w:trHeight w:val="170"/>
        </w:trPr>
        <w:tc>
          <w:tcPr>
            <w:tcW w:w="1984" w:type="dxa"/>
          </w:tcPr>
          <w:p w14:paraId="179E202C"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DAS-102</w:t>
            </w:r>
          </w:p>
        </w:tc>
        <w:tc>
          <w:tcPr>
            <w:tcW w:w="3402" w:type="dxa"/>
          </w:tcPr>
          <w:p w14:paraId="777FBA3C"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800,00</w:t>
            </w:r>
          </w:p>
        </w:tc>
        <w:tc>
          <w:tcPr>
            <w:tcW w:w="2835" w:type="dxa"/>
          </w:tcPr>
          <w:p w14:paraId="18F4DD5F"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50</w:t>
            </w:r>
          </w:p>
        </w:tc>
      </w:tr>
      <w:tr w:rsidR="00E60853" w:rsidRPr="007F7EC2" w14:paraId="3784FBEF" w14:textId="77777777" w:rsidTr="007F7EC2">
        <w:trPr>
          <w:cantSplit/>
          <w:trHeight w:val="170"/>
        </w:trPr>
        <w:tc>
          <w:tcPr>
            <w:tcW w:w="1984" w:type="dxa"/>
          </w:tcPr>
          <w:p w14:paraId="215DB766"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DAS-103</w:t>
            </w:r>
          </w:p>
        </w:tc>
        <w:tc>
          <w:tcPr>
            <w:tcW w:w="3402" w:type="dxa"/>
          </w:tcPr>
          <w:p w14:paraId="0C629488"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500,00</w:t>
            </w:r>
          </w:p>
        </w:tc>
        <w:tc>
          <w:tcPr>
            <w:tcW w:w="2835" w:type="dxa"/>
          </w:tcPr>
          <w:p w14:paraId="4CE63B7D"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40</w:t>
            </w:r>
          </w:p>
        </w:tc>
      </w:tr>
      <w:tr w:rsidR="00E60853" w:rsidRPr="007F7EC2" w14:paraId="485D4C31" w14:textId="77777777" w:rsidTr="007F7EC2">
        <w:trPr>
          <w:cantSplit/>
          <w:trHeight w:val="170"/>
        </w:trPr>
        <w:tc>
          <w:tcPr>
            <w:tcW w:w="1984" w:type="dxa"/>
          </w:tcPr>
          <w:p w14:paraId="3CA03943"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DAS-104</w:t>
            </w:r>
          </w:p>
        </w:tc>
        <w:tc>
          <w:tcPr>
            <w:tcW w:w="3402" w:type="dxa"/>
          </w:tcPr>
          <w:p w14:paraId="40E524FD"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250,00</w:t>
            </w:r>
          </w:p>
        </w:tc>
        <w:tc>
          <w:tcPr>
            <w:tcW w:w="2835" w:type="dxa"/>
          </w:tcPr>
          <w:p w14:paraId="0285215B"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25</w:t>
            </w:r>
          </w:p>
        </w:tc>
      </w:tr>
      <w:tr w:rsidR="00E60853" w:rsidRPr="007F7EC2" w14:paraId="172B5CE5" w14:textId="77777777" w:rsidTr="007F7EC2">
        <w:trPr>
          <w:cantSplit/>
          <w:trHeight w:val="170"/>
        </w:trPr>
        <w:tc>
          <w:tcPr>
            <w:tcW w:w="1984" w:type="dxa"/>
          </w:tcPr>
          <w:p w14:paraId="5709D628"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DAS-105</w:t>
            </w:r>
          </w:p>
        </w:tc>
        <w:tc>
          <w:tcPr>
            <w:tcW w:w="3402" w:type="dxa"/>
          </w:tcPr>
          <w:p w14:paraId="03A02AD2"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210,00</w:t>
            </w:r>
          </w:p>
        </w:tc>
        <w:tc>
          <w:tcPr>
            <w:tcW w:w="2835" w:type="dxa"/>
          </w:tcPr>
          <w:p w14:paraId="77ED37C4"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w:t>
            </w:r>
          </w:p>
          <w:p w14:paraId="62815875" w14:textId="77777777" w:rsidR="00E60853" w:rsidRPr="007F7EC2" w:rsidRDefault="00E60853" w:rsidP="00A90481">
            <w:pPr>
              <w:jc w:val="center"/>
              <w:rPr>
                <w:rFonts w:ascii="Arial Narrow" w:hAnsi="Arial Narrow"/>
                <w:strike/>
                <w:snapToGrid w:val="0"/>
                <w:color w:val="000000"/>
                <w:szCs w:val="24"/>
              </w:rPr>
            </w:pPr>
          </w:p>
        </w:tc>
      </w:tr>
    </w:tbl>
    <w:p w14:paraId="2F45664A" w14:textId="77777777" w:rsidR="00E60853" w:rsidRDefault="00E60853" w:rsidP="00E60853">
      <w:pPr>
        <w:jc w:val="center"/>
        <w:rPr>
          <w:rFonts w:ascii="Arial Narrow" w:hAnsi="Arial Narrow"/>
          <w:b/>
          <w:sz w:val="28"/>
        </w:rPr>
      </w:pPr>
    </w:p>
    <w:p w14:paraId="1471F2F6" w14:textId="75158189" w:rsidR="00E60853" w:rsidRDefault="00820137" w:rsidP="00E60853">
      <w:pPr>
        <w:jc w:val="center"/>
        <w:rPr>
          <w:rFonts w:ascii="Arial Narrow" w:hAnsi="Arial Narrow"/>
          <w:b/>
          <w:color w:val="00B0F0"/>
          <w:szCs w:val="24"/>
        </w:rPr>
      </w:pPr>
      <w:r w:rsidRPr="007F7EC2">
        <w:rPr>
          <w:rFonts w:ascii="Arial Narrow" w:hAnsi="Arial Narrow"/>
          <w:b/>
          <w:strike/>
          <w:szCs w:val="24"/>
        </w:rPr>
        <w:t>ANEXO VI</w:t>
      </w:r>
      <w:r>
        <w:rPr>
          <w:rFonts w:ascii="Arial Narrow" w:hAnsi="Arial Narrow"/>
          <w:b/>
          <w:sz w:val="28"/>
        </w:rPr>
        <w:t xml:space="preserve"> </w:t>
      </w:r>
      <w:r w:rsidRPr="007F7EC2">
        <w:rPr>
          <w:rFonts w:ascii="Arial Narrow" w:hAnsi="Arial Narrow"/>
          <w:bCs/>
          <w:szCs w:val="24"/>
        </w:rPr>
        <w:t>(redação dada pela Lei Complementar 107/2009)</w:t>
      </w:r>
    </w:p>
    <w:p w14:paraId="7E866AD2" w14:textId="77777777" w:rsidR="00950E88" w:rsidRPr="007F7EC2" w:rsidRDefault="00950E88" w:rsidP="00950E88">
      <w:pPr>
        <w:pStyle w:val="Ttulo3"/>
        <w:spacing w:before="0" w:after="0"/>
        <w:jc w:val="center"/>
        <w:rPr>
          <w:rFonts w:ascii="Arial Narrow" w:hAnsi="Arial Narrow"/>
          <w:b w:val="0"/>
          <w:bCs/>
          <w:color w:val="FF0000"/>
          <w:sz w:val="28"/>
        </w:rPr>
      </w:pPr>
      <w:r w:rsidRPr="007F7EC2">
        <w:rPr>
          <w:rFonts w:ascii="Arial Narrow" w:hAnsi="Arial Narrow"/>
          <w:b w:val="0"/>
          <w:bCs/>
          <w:color w:val="FF0000"/>
          <w:szCs w:val="24"/>
        </w:rPr>
        <w:t>(revogado pela Lei Complementar 292/2023)</w:t>
      </w:r>
    </w:p>
    <w:p w14:paraId="55176B91" w14:textId="77777777" w:rsidR="00950E88" w:rsidRPr="007F7EC2" w:rsidRDefault="00950E88" w:rsidP="00E60853">
      <w:pPr>
        <w:jc w:val="center"/>
        <w:rPr>
          <w:rFonts w:ascii="Arial Narrow" w:hAnsi="Arial Narrow"/>
          <w:b/>
          <w:strike/>
          <w:szCs w:val="24"/>
        </w:rPr>
      </w:pPr>
    </w:p>
    <w:p w14:paraId="02EF64B2" w14:textId="77777777" w:rsidR="00820137" w:rsidRPr="007F7EC2" w:rsidRDefault="00820137" w:rsidP="00820137">
      <w:pPr>
        <w:pStyle w:val="Ttulo2"/>
        <w:jc w:val="center"/>
        <w:rPr>
          <w:rFonts w:ascii="Arial Narrow" w:hAnsi="Arial Narrow"/>
          <w:strike/>
          <w:szCs w:val="24"/>
        </w:rPr>
      </w:pPr>
      <w:r w:rsidRPr="007F7EC2">
        <w:rPr>
          <w:rFonts w:ascii="Arial Narrow" w:hAnsi="Arial Narrow"/>
          <w:strike/>
          <w:szCs w:val="24"/>
        </w:rPr>
        <w:t>SÍMBOLOS, VENCIMENTOS E PERCENTUAL DA GRATIFICAÇÃO DE REPRESENTAÇÃO DOS CARGOS EM COMISSÃO.</w:t>
      </w:r>
    </w:p>
    <w:p w14:paraId="3586AF2B" w14:textId="77777777" w:rsidR="00820137" w:rsidRPr="007F7EC2" w:rsidRDefault="00820137" w:rsidP="00820137">
      <w:pPr>
        <w:rPr>
          <w:rFonts w:ascii="Arial Narrow" w:hAnsi="Arial Narrow"/>
          <w:strike/>
          <w:szCs w:val="24"/>
        </w:rPr>
      </w:pPr>
    </w:p>
    <w:p w14:paraId="0AFAD579" w14:textId="77777777" w:rsidR="00820137" w:rsidRPr="007F7EC2" w:rsidRDefault="00820137" w:rsidP="00820137">
      <w:pPr>
        <w:rPr>
          <w:rFonts w:ascii="Arial Narrow" w:hAnsi="Arial Narrow"/>
          <w:strike/>
          <w:szCs w:val="24"/>
        </w:rPr>
      </w:pPr>
    </w:p>
    <w:tbl>
      <w:tblPr>
        <w:tblW w:w="4730" w:type="pct"/>
        <w:tblInd w:w="210" w:type="dxa"/>
        <w:tblBorders>
          <w:top w:val="single" w:sz="12" w:space="0" w:color="808080"/>
          <w:bottom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944"/>
        <w:gridCol w:w="2175"/>
        <w:gridCol w:w="2370"/>
        <w:gridCol w:w="2361"/>
      </w:tblGrid>
      <w:tr w:rsidR="00820137" w:rsidRPr="007F7EC2" w14:paraId="4B867501" w14:textId="77777777" w:rsidTr="00A90481">
        <w:trPr>
          <w:cantSplit/>
          <w:trHeight w:val="284"/>
        </w:trPr>
        <w:tc>
          <w:tcPr>
            <w:tcW w:w="1098" w:type="pct"/>
            <w:shd w:val="clear" w:color="auto" w:fill="D9D9D9"/>
            <w:vAlign w:val="center"/>
          </w:tcPr>
          <w:p w14:paraId="53DC360F" w14:textId="77777777" w:rsidR="00820137" w:rsidRPr="007F7EC2" w:rsidRDefault="00820137" w:rsidP="00A90481">
            <w:pPr>
              <w:pStyle w:val="Ttulo8"/>
              <w:rPr>
                <w:rFonts w:ascii="Arial Narrow" w:hAnsi="Arial Narrow"/>
                <w:bCs/>
                <w:iCs/>
                <w:strike/>
                <w:szCs w:val="24"/>
              </w:rPr>
            </w:pPr>
            <w:r w:rsidRPr="007F7EC2">
              <w:rPr>
                <w:rFonts w:ascii="Arial Narrow" w:hAnsi="Arial Narrow"/>
                <w:bCs/>
                <w:iCs/>
                <w:strike/>
                <w:szCs w:val="24"/>
              </w:rPr>
              <w:t>SÍMBOLO</w:t>
            </w:r>
          </w:p>
          <w:p w14:paraId="4212B2A5" w14:textId="77777777" w:rsidR="00820137" w:rsidRPr="007F7EC2" w:rsidRDefault="00820137" w:rsidP="00A90481">
            <w:pPr>
              <w:pStyle w:val="Ttulo8"/>
              <w:rPr>
                <w:rFonts w:ascii="Arial Narrow" w:hAnsi="Arial Narrow"/>
                <w:bCs/>
                <w:iCs/>
                <w:strike/>
                <w:szCs w:val="24"/>
              </w:rPr>
            </w:pPr>
            <w:r w:rsidRPr="007F7EC2">
              <w:rPr>
                <w:rFonts w:ascii="Arial Narrow" w:hAnsi="Arial Narrow"/>
                <w:bCs/>
                <w:iCs/>
                <w:strike/>
                <w:szCs w:val="24"/>
              </w:rPr>
              <w:t>ANTERIOR</w:t>
            </w:r>
          </w:p>
        </w:tc>
        <w:tc>
          <w:tcPr>
            <w:tcW w:w="1228" w:type="pct"/>
            <w:shd w:val="clear" w:color="auto" w:fill="D9D9D9"/>
            <w:vAlign w:val="center"/>
          </w:tcPr>
          <w:p w14:paraId="625C2B92" w14:textId="77777777" w:rsidR="00820137" w:rsidRPr="007F7EC2" w:rsidRDefault="00820137" w:rsidP="00A90481">
            <w:pPr>
              <w:pStyle w:val="Ttulo8"/>
              <w:rPr>
                <w:rFonts w:ascii="Arial Narrow" w:hAnsi="Arial Narrow"/>
                <w:bCs/>
                <w:iCs/>
                <w:strike/>
                <w:szCs w:val="24"/>
              </w:rPr>
            </w:pPr>
            <w:r w:rsidRPr="007F7EC2">
              <w:rPr>
                <w:rFonts w:ascii="Arial Narrow" w:hAnsi="Arial Narrow"/>
                <w:bCs/>
                <w:iCs/>
                <w:strike/>
                <w:szCs w:val="24"/>
              </w:rPr>
              <w:t>SÍMBOLO</w:t>
            </w:r>
          </w:p>
          <w:p w14:paraId="050072C2" w14:textId="77777777" w:rsidR="00820137" w:rsidRPr="007F7EC2" w:rsidRDefault="00820137" w:rsidP="00A90481">
            <w:pPr>
              <w:pStyle w:val="Ttulo8"/>
              <w:rPr>
                <w:rFonts w:ascii="Arial Narrow" w:hAnsi="Arial Narrow"/>
                <w:bCs/>
                <w:iCs/>
                <w:strike/>
                <w:szCs w:val="24"/>
              </w:rPr>
            </w:pPr>
            <w:r w:rsidRPr="007F7EC2">
              <w:rPr>
                <w:rFonts w:ascii="Arial Narrow" w:hAnsi="Arial Narrow"/>
                <w:bCs/>
                <w:iCs/>
                <w:strike/>
                <w:szCs w:val="24"/>
              </w:rPr>
              <w:t>NOVO</w:t>
            </w:r>
          </w:p>
        </w:tc>
        <w:tc>
          <w:tcPr>
            <w:tcW w:w="1339" w:type="pct"/>
            <w:shd w:val="clear" w:color="auto" w:fill="D9D9D9"/>
            <w:vAlign w:val="center"/>
          </w:tcPr>
          <w:p w14:paraId="7D3F3378" w14:textId="77777777" w:rsidR="00820137" w:rsidRPr="007F7EC2" w:rsidRDefault="00820137" w:rsidP="00A90481">
            <w:pPr>
              <w:jc w:val="center"/>
              <w:rPr>
                <w:rFonts w:ascii="Arial Narrow" w:hAnsi="Arial Narrow"/>
                <w:b/>
                <w:bCs/>
                <w:strike/>
                <w:snapToGrid w:val="0"/>
                <w:color w:val="000000"/>
                <w:szCs w:val="24"/>
              </w:rPr>
            </w:pPr>
            <w:r w:rsidRPr="007F7EC2">
              <w:rPr>
                <w:rFonts w:ascii="Arial Narrow" w:hAnsi="Arial Narrow"/>
                <w:b/>
                <w:bCs/>
                <w:strike/>
                <w:snapToGrid w:val="0"/>
                <w:color w:val="000000"/>
                <w:szCs w:val="24"/>
              </w:rPr>
              <w:t>VENCIMENTO</w:t>
            </w:r>
          </w:p>
          <w:p w14:paraId="7CA68F3B" w14:textId="77777777" w:rsidR="00820137" w:rsidRPr="007F7EC2" w:rsidRDefault="00820137" w:rsidP="00A90481">
            <w:pPr>
              <w:jc w:val="center"/>
              <w:rPr>
                <w:rFonts w:ascii="Arial Narrow" w:hAnsi="Arial Narrow"/>
                <w:b/>
                <w:bCs/>
                <w:strike/>
                <w:snapToGrid w:val="0"/>
                <w:color w:val="000000"/>
                <w:szCs w:val="24"/>
              </w:rPr>
            </w:pPr>
            <w:r w:rsidRPr="007F7EC2">
              <w:rPr>
                <w:rFonts w:ascii="Arial Narrow" w:hAnsi="Arial Narrow"/>
                <w:b/>
                <w:bCs/>
                <w:strike/>
                <w:snapToGrid w:val="0"/>
                <w:color w:val="000000"/>
                <w:szCs w:val="24"/>
              </w:rPr>
              <w:t>R$</w:t>
            </w:r>
          </w:p>
        </w:tc>
        <w:tc>
          <w:tcPr>
            <w:tcW w:w="1334" w:type="pct"/>
            <w:shd w:val="clear" w:color="auto" w:fill="D9D9D9"/>
            <w:vAlign w:val="center"/>
          </w:tcPr>
          <w:p w14:paraId="1CD1C864" w14:textId="77777777" w:rsidR="00820137" w:rsidRPr="007F7EC2" w:rsidRDefault="00820137" w:rsidP="00A90481">
            <w:pPr>
              <w:jc w:val="center"/>
              <w:rPr>
                <w:rFonts w:ascii="Arial Narrow" w:hAnsi="Arial Narrow"/>
                <w:b/>
                <w:bCs/>
                <w:strike/>
                <w:snapToGrid w:val="0"/>
                <w:color w:val="000000"/>
                <w:szCs w:val="24"/>
              </w:rPr>
            </w:pPr>
            <w:r w:rsidRPr="007F7EC2">
              <w:rPr>
                <w:rFonts w:ascii="Arial Narrow" w:hAnsi="Arial Narrow"/>
                <w:b/>
                <w:bCs/>
                <w:strike/>
                <w:snapToGrid w:val="0"/>
                <w:color w:val="000000"/>
                <w:szCs w:val="24"/>
              </w:rPr>
              <w:t>REPRESENTAÇÃO</w:t>
            </w:r>
          </w:p>
          <w:p w14:paraId="370164D8" w14:textId="77777777" w:rsidR="00820137" w:rsidRPr="007F7EC2" w:rsidRDefault="00820137" w:rsidP="00A90481">
            <w:pPr>
              <w:jc w:val="center"/>
              <w:rPr>
                <w:rFonts w:ascii="Arial Narrow" w:hAnsi="Arial Narrow"/>
                <w:b/>
                <w:bCs/>
                <w:strike/>
                <w:snapToGrid w:val="0"/>
                <w:color w:val="000000"/>
                <w:szCs w:val="24"/>
              </w:rPr>
            </w:pPr>
            <w:r w:rsidRPr="007F7EC2">
              <w:rPr>
                <w:rFonts w:ascii="Arial Narrow" w:hAnsi="Arial Narrow"/>
                <w:b/>
                <w:bCs/>
                <w:strike/>
                <w:snapToGrid w:val="0"/>
                <w:color w:val="000000"/>
                <w:szCs w:val="24"/>
              </w:rPr>
              <w:t>Até %</w:t>
            </w:r>
          </w:p>
        </w:tc>
      </w:tr>
      <w:tr w:rsidR="00820137" w:rsidRPr="007F7EC2" w14:paraId="779B0ED2" w14:textId="77777777" w:rsidTr="00A90481">
        <w:trPr>
          <w:cantSplit/>
          <w:trHeight w:val="675"/>
        </w:trPr>
        <w:tc>
          <w:tcPr>
            <w:tcW w:w="1098" w:type="pct"/>
            <w:vAlign w:val="center"/>
          </w:tcPr>
          <w:p w14:paraId="00438C98"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w:t>
            </w:r>
          </w:p>
        </w:tc>
        <w:tc>
          <w:tcPr>
            <w:tcW w:w="1228" w:type="pct"/>
            <w:vAlign w:val="center"/>
          </w:tcPr>
          <w:p w14:paraId="3A7565E8"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DAS-110</w:t>
            </w:r>
          </w:p>
        </w:tc>
        <w:tc>
          <w:tcPr>
            <w:tcW w:w="2673" w:type="pct"/>
            <w:gridSpan w:val="2"/>
            <w:vAlign w:val="center"/>
          </w:tcPr>
          <w:p w14:paraId="44D34216"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Subsídio fixado pela Câmara Municipal</w:t>
            </w:r>
          </w:p>
        </w:tc>
      </w:tr>
      <w:tr w:rsidR="00820137" w:rsidRPr="007F7EC2" w14:paraId="0BBDD5A4" w14:textId="77777777" w:rsidTr="00A90481">
        <w:trPr>
          <w:cantSplit/>
          <w:trHeight w:val="675"/>
        </w:trPr>
        <w:tc>
          <w:tcPr>
            <w:tcW w:w="1098" w:type="pct"/>
            <w:vAlign w:val="center"/>
          </w:tcPr>
          <w:p w14:paraId="12947D69"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w:t>
            </w:r>
          </w:p>
        </w:tc>
        <w:tc>
          <w:tcPr>
            <w:tcW w:w="1228" w:type="pct"/>
            <w:vAlign w:val="center"/>
          </w:tcPr>
          <w:p w14:paraId="659BE701"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DAS-111</w:t>
            </w:r>
          </w:p>
        </w:tc>
        <w:tc>
          <w:tcPr>
            <w:tcW w:w="1339" w:type="pct"/>
            <w:vAlign w:val="center"/>
          </w:tcPr>
          <w:p w14:paraId="28FA049B" w14:textId="77777777" w:rsidR="00820137" w:rsidRPr="007F7EC2" w:rsidRDefault="00820137" w:rsidP="00A90481">
            <w:pPr>
              <w:ind w:right="567"/>
              <w:jc w:val="right"/>
              <w:rPr>
                <w:rFonts w:ascii="Arial Narrow" w:hAnsi="Arial Narrow" w:cs="Arial"/>
                <w:bCs/>
                <w:strike/>
                <w:color w:val="000000"/>
                <w:szCs w:val="24"/>
              </w:rPr>
            </w:pPr>
            <w:r w:rsidRPr="007F7EC2">
              <w:rPr>
                <w:rFonts w:ascii="Arial Narrow" w:hAnsi="Arial Narrow" w:cs="Arial"/>
                <w:bCs/>
                <w:strike/>
                <w:color w:val="000000"/>
                <w:szCs w:val="24"/>
              </w:rPr>
              <w:t>3.200,00</w:t>
            </w:r>
          </w:p>
        </w:tc>
        <w:tc>
          <w:tcPr>
            <w:tcW w:w="1334" w:type="pct"/>
            <w:vAlign w:val="center"/>
          </w:tcPr>
          <w:p w14:paraId="1A8F6FB9"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80</w:t>
            </w:r>
          </w:p>
        </w:tc>
      </w:tr>
      <w:tr w:rsidR="00820137" w:rsidRPr="007F7EC2" w14:paraId="29C7819B" w14:textId="77777777" w:rsidTr="00A90481">
        <w:trPr>
          <w:cantSplit/>
          <w:trHeight w:val="675"/>
        </w:trPr>
        <w:tc>
          <w:tcPr>
            <w:tcW w:w="1098" w:type="pct"/>
            <w:vAlign w:val="center"/>
          </w:tcPr>
          <w:p w14:paraId="0CB9A85B"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DAS-112</w:t>
            </w:r>
          </w:p>
        </w:tc>
        <w:tc>
          <w:tcPr>
            <w:tcW w:w="1228" w:type="pct"/>
            <w:vAlign w:val="center"/>
          </w:tcPr>
          <w:p w14:paraId="497C723D"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DAS-112</w:t>
            </w:r>
          </w:p>
        </w:tc>
        <w:tc>
          <w:tcPr>
            <w:tcW w:w="1339" w:type="pct"/>
            <w:vAlign w:val="center"/>
          </w:tcPr>
          <w:p w14:paraId="46377D6E" w14:textId="77777777" w:rsidR="00820137" w:rsidRPr="007F7EC2" w:rsidRDefault="00820137" w:rsidP="00A90481">
            <w:pPr>
              <w:ind w:right="567"/>
              <w:jc w:val="right"/>
              <w:rPr>
                <w:rFonts w:ascii="Arial Narrow" w:hAnsi="Arial Narrow" w:cs="Arial"/>
                <w:strike/>
                <w:szCs w:val="24"/>
              </w:rPr>
            </w:pPr>
            <w:r w:rsidRPr="007F7EC2">
              <w:rPr>
                <w:rFonts w:ascii="Arial Narrow" w:hAnsi="Arial Narrow" w:cs="Arial"/>
                <w:strike/>
                <w:szCs w:val="24"/>
              </w:rPr>
              <w:t xml:space="preserve">1.589,59 </w:t>
            </w:r>
          </w:p>
        </w:tc>
        <w:tc>
          <w:tcPr>
            <w:tcW w:w="1334" w:type="pct"/>
            <w:vAlign w:val="center"/>
          </w:tcPr>
          <w:p w14:paraId="59D3B4AF"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50</w:t>
            </w:r>
          </w:p>
        </w:tc>
      </w:tr>
      <w:tr w:rsidR="00820137" w:rsidRPr="007F7EC2" w14:paraId="1116E56B" w14:textId="77777777" w:rsidTr="00A90481">
        <w:trPr>
          <w:cantSplit/>
          <w:trHeight w:val="675"/>
        </w:trPr>
        <w:tc>
          <w:tcPr>
            <w:tcW w:w="1098" w:type="pct"/>
            <w:vAlign w:val="center"/>
          </w:tcPr>
          <w:p w14:paraId="65C3DD97"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DAS-102</w:t>
            </w:r>
          </w:p>
        </w:tc>
        <w:tc>
          <w:tcPr>
            <w:tcW w:w="1228" w:type="pct"/>
            <w:vAlign w:val="center"/>
          </w:tcPr>
          <w:p w14:paraId="2618D23C"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DAS-113</w:t>
            </w:r>
          </w:p>
        </w:tc>
        <w:tc>
          <w:tcPr>
            <w:tcW w:w="1339" w:type="pct"/>
            <w:vAlign w:val="center"/>
          </w:tcPr>
          <w:p w14:paraId="2145FC40" w14:textId="77777777" w:rsidR="00820137" w:rsidRPr="007F7EC2" w:rsidRDefault="00820137" w:rsidP="00A90481">
            <w:pPr>
              <w:ind w:right="567"/>
              <w:jc w:val="right"/>
              <w:rPr>
                <w:rFonts w:ascii="Arial Narrow" w:hAnsi="Arial Narrow" w:cs="Arial"/>
                <w:strike/>
                <w:szCs w:val="24"/>
              </w:rPr>
            </w:pPr>
            <w:r w:rsidRPr="007F7EC2">
              <w:rPr>
                <w:rFonts w:ascii="Arial Narrow" w:hAnsi="Arial Narrow" w:cs="Arial"/>
                <w:strike/>
                <w:szCs w:val="24"/>
              </w:rPr>
              <w:t xml:space="preserve">1.179,02 </w:t>
            </w:r>
          </w:p>
        </w:tc>
        <w:tc>
          <w:tcPr>
            <w:tcW w:w="1334" w:type="pct"/>
            <w:vAlign w:val="center"/>
          </w:tcPr>
          <w:p w14:paraId="14EADC6C"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50</w:t>
            </w:r>
          </w:p>
        </w:tc>
      </w:tr>
      <w:tr w:rsidR="00820137" w:rsidRPr="007F7EC2" w14:paraId="56042C26" w14:textId="77777777" w:rsidTr="00A90481">
        <w:trPr>
          <w:cantSplit/>
          <w:trHeight w:val="675"/>
        </w:trPr>
        <w:tc>
          <w:tcPr>
            <w:tcW w:w="1098" w:type="pct"/>
            <w:vAlign w:val="center"/>
          </w:tcPr>
          <w:p w14:paraId="366BE69B"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lastRenderedPageBreak/>
              <w:t>DAS-103</w:t>
            </w:r>
          </w:p>
        </w:tc>
        <w:tc>
          <w:tcPr>
            <w:tcW w:w="1228" w:type="pct"/>
            <w:vAlign w:val="center"/>
          </w:tcPr>
          <w:p w14:paraId="647A8CA4"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DAS-114</w:t>
            </w:r>
          </w:p>
        </w:tc>
        <w:tc>
          <w:tcPr>
            <w:tcW w:w="1339" w:type="pct"/>
            <w:vAlign w:val="center"/>
          </w:tcPr>
          <w:p w14:paraId="4C726298" w14:textId="77777777" w:rsidR="00820137" w:rsidRPr="007F7EC2" w:rsidRDefault="00820137" w:rsidP="00A90481">
            <w:pPr>
              <w:ind w:right="567"/>
              <w:jc w:val="right"/>
              <w:rPr>
                <w:rFonts w:ascii="Arial Narrow" w:hAnsi="Arial Narrow" w:cs="Arial"/>
                <w:strike/>
                <w:szCs w:val="24"/>
              </w:rPr>
            </w:pPr>
            <w:r w:rsidRPr="007F7EC2">
              <w:rPr>
                <w:rFonts w:ascii="Arial Narrow" w:hAnsi="Arial Narrow" w:cs="Arial"/>
                <w:strike/>
                <w:szCs w:val="24"/>
              </w:rPr>
              <w:t xml:space="preserve">736,89 </w:t>
            </w:r>
          </w:p>
        </w:tc>
        <w:tc>
          <w:tcPr>
            <w:tcW w:w="1334" w:type="pct"/>
            <w:vAlign w:val="center"/>
          </w:tcPr>
          <w:p w14:paraId="5B3D3417"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40</w:t>
            </w:r>
          </w:p>
        </w:tc>
      </w:tr>
      <w:tr w:rsidR="00820137" w:rsidRPr="007F7EC2" w14:paraId="2F51983D" w14:textId="77777777" w:rsidTr="00A90481">
        <w:trPr>
          <w:cantSplit/>
          <w:trHeight w:val="675"/>
        </w:trPr>
        <w:tc>
          <w:tcPr>
            <w:tcW w:w="1098" w:type="pct"/>
            <w:vAlign w:val="center"/>
          </w:tcPr>
          <w:p w14:paraId="791E86D1"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DAS-104</w:t>
            </w:r>
          </w:p>
        </w:tc>
        <w:tc>
          <w:tcPr>
            <w:tcW w:w="1228" w:type="pct"/>
            <w:vAlign w:val="center"/>
          </w:tcPr>
          <w:p w14:paraId="2326F80A"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DAS-115</w:t>
            </w:r>
          </w:p>
        </w:tc>
        <w:tc>
          <w:tcPr>
            <w:tcW w:w="1339" w:type="pct"/>
            <w:vAlign w:val="center"/>
          </w:tcPr>
          <w:p w14:paraId="290651B4" w14:textId="77777777" w:rsidR="00820137" w:rsidRPr="007F7EC2" w:rsidRDefault="00820137" w:rsidP="00A90481">
            <w:pPr>
              <w:ind w:right="567"/>
              <w:jc w:val="right"/>
              <w:rPr>
                <w:rFonts w:ascii="Arial Narrow" w:hAnsi="Arial Narrow" w:cs="Arial"/>
                <w:strike/>
                <w:szCs w:val="24"/>
              </w:rPr>
            </w:pPr>
            <w:r w:rsidRPr="007F7EC2">
              <w:rPr>
                <w:rFonts w:ascii="Arial Narrow" w:hAnsi="Arial Narrow" w:cs="Arial"/>
                <w:strike/>
                <w:szCs w:val="24"/>
              </w:rPr>
              <w:t>466,77</w:t>
            </w:r>
          </w:p>
        </w:tc>
        <w:tc>
          <w:tcPr>
            <w:tcW w:w="1334" w:type="pct"/>
            <w:vAlign w:val="center"/>
          </w:tcPr>
          <w:p w14:paraId="72793776" w14:textId="77777777" w:rsidR="00820137" w:rsidRPr="007F7EC2" w:rsidRDefault="00820137"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25</w:t>
            </w:r>
          </w:p>
        </w:tc>
      </w:tr>
    </w:tbl>
    <w:p w14:paraId="684A2510" w14:textId="77777777" w:rsidR="00820137" w:rsidRPr="007F7EC2" w:rsidRDefault="00820137" w:rsidP="00820137">
      <w:pPr>
        <w:rPr>
          <w:rFonts w:ascii="Arial Narrow" w:hAnsi="Arial Narrow"/>
          <w:strike/>
          <w:szCs w:val="24"/>
        </w:rPr>
      </w:pPr>
    </w:p>
    <w:p w14:paraId="4CF59002" w14:textId="77777777" w:rsidR="00E60853" w:rsidRDefault="00E60853" w:rsidP="00E60853">
      <w:pPr>
        <w:jc w:val="right"/>
        <w:rPr>
          <w:rFonts w:ascii="Arial Narrow" w:hAnsi="Arial Narrow"/>
          <w:sz w:val="28"/>
        </w:rPr>
      </w:pPr>
    </w:p>
    <w:p w14:paraId="3C41B859" w14:textId="77777777" w:rsidR="00950E88" w:rsidRDefault="00E60853" w:rsidP="00950E88">
      <w:pPr>
        <w:pStyle w:val="Ttulo3"/>
        <w:spacing w:before="0" w:after="0"/>
        <w:jc w:val="center"/>
        <w:rPr>
          <w:rFonts w:ascii="Arial Narrow" w:hAnsi="Arial Narrow"/>
          <w:sz w:val="28"/>
        </w:rPr>
      </w:pPr>
      <w:r w:rsidRPr="007F7EC2">
        <w:rPr>
          <w:rFonts w:ascii="Arial Narrow" w:hAnsi="Arial Narrow"/>
          <w:strike/>
          <w:szCs w:val="24"/>
        </w:rPr>
        <w:t>ANEXO VII</w:t>
      </w:r>
      <w:r w:rsidR="00950E88">
        <w:rPr>
          <w:rFonts w:ascii="Arial Narrow" w:hAnsi="Arial Narrow"/>
          <w:b w:val="0"/>
          <w:sz w:val="28"/>
        </w:rPr>
        <w:t xml:space="preserve"> </w:t>
      </w:r>
      <w:r w:rsidR="00950E88" w:rsidRPr="007F7EC2">
        <w:rPr>
          <w:rFonts w:ascii="Arial Narrow" w:hAnsi="Arial Narrow"/>
          <w:b w:val="0"/>
          <w:bCs/>
          <w:color w:val="FF0000"/>
          <w:szCs w:val="24"/>
        </w:rPr>
        <w:t>(revogado pela Lei Complementar 292/2023)</w:t>
      </w:r>
    </w:p>
    <w:p w14:paraId="6B60B8B4" w14:textId="77777777" w:rsidR="007F7EC2" w:rsidRPr="007F7EC2" w:rsidRDefault="007F7EC2" w:rsidP="00E60853">
      <w:pPr>
        <w:pStyle w:val="Ttulo2"/>
        <w:spacing w:before="0" w:after="0"/>
        <w:jc w:val="center"/>
        <w:rPr>
          <w:rFonts w:ascii="Arial Narrow" w:hAnsi="Arial Narrow"/>
          <w:i w:val="0"/>
          <w:strike/>
          <w:szCs w:val="24"/>
        </w:rPr>
      </w:pPr>
    </w:p>
    <w:p w14:paraId="16D50BBD" w14:textId="789ABB1C" w:rsidR="00E60853" w:rsidRPr="007F7EC2" w:rsidRDefault="00E60853" w:rsidP="00E60853">
      <w:pPr>
        <w:pStyle w:val="Ttulo2"/>
        <w:spacing w:before="0" w:after="0"/>
        <w:jc w:val="center"/>
        <w:rPr>
          <w:rFonts w:ascii="Arial Narrow" w:hAnsi="Arial Narrow"/>
          <w:i w:val="0"/>
          <w:strike/>
          <w:szCs w:val="24"/>
        </w:rPr>
      </w:pPr>
      <w:r w:rsidRPr="007F7EC2">
        <w:rPr>
          <w:rFonts w:ascii="Arial Narrow" w:hAnsi="Arial Narrow"/>
          <w:i w:val="0"/>
          <w:strike/>
          <w:szCs w:val="24"/>
        </w:rPr>
        <w:t>SÍMBOLOS, QUANTIDADES E GRATIFICAÇÃO</w:t>
      </w:r>
    </w:p>
    <w:p w14:paraId="063019D2" w14:textId="77777777" w:rsidR="00E60853" w:rsidRPr="007F7EC2" w:rsidRDefault="00E60853" w:rsidP="00E60853">
      <w:pPr>
        <w:pStyle w:val="Ttulo2"/>
        <w:spacing w:before="0" w:after="0"/>
        <w:jc w:val="center"/>
        <w:rPr>
          <w:rFonts w:ascii="Arial Narrow" w:hAnsi="Arial Narrow"/>
          <w:i w:val="0"/>
          <w:strike/>
          <w:szCs w:val="24"/>
        </w:rPr>
      </w:pPr>
      <w:r w:rsidRPr="007F7EC2">
        <w:rPr>
          <w:rFonts w:ascii="Arial Narrow" w:hAnsi="Arial Narrow"/>
          <w:i w:val="0"/>
          <w:strike/>
          <w:szCs w:val="24"/>
        </w:rPr>
        <w:t xml:space="preserve"> DAS FUNÇÕES DE CONFIANÇA</w:t>
      </w:r>
    </w:p>
    <w:p w14:paraId="67402552" w14:textId="77777777" w:rsidR="00E60853" w:rsidRPr="007F7EC2" w:rsidRDefault="00E60853" w:rsidP="00E60853">
      <w:pPr>
        <w:rPr>
          <w:rFonts w:ascii="Arial Narrow" w:hAnsi="Arial Narrow"/>
          <w:strike/>
          <w:szCs w:val="24"/>
        </w:rPr>
      </w:pPr>
    </w:p>
    <w:tbl>
      <w:tblPr>
        <w:tblW w:w="0" w:type="auto"/>
        <w:tblInd w:w="456" w:type="dxa"/>
        <w:tblBorders>
          <w:top w:val="single" w:sz="12" w:space="0" w:color="808080"/>
          <w:bottom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4"/>
        <w:gridCol w:w="6237"/>
      </w:tblGrid>
      <w:tr w:rsidR="00E60853" w:rsidRPr="007F7EC2" w14:paraId="4D7DAC6C" w14:textId="77777777" w:rsidTr="00A90481">
        <w:trPr>
          <w:cantSplit/>
          <w:trHeight w:val="250"/>
        </w:trPr>
        <w:tc>
          <w:tcPr>
            <w:tcW w:w="8221" w:type="dxa"/>
            <w:gridSpan w:val="2"/>
            <w:shd w:val="clear" w:color="auto" w:fill="CCCCCC"/>
          </w:tcPr>
          <w:p w14:paraId="22E4A6FD" w14:textId="77777777" w:rsidR="00E60853" w:rsidRPr="007F7EC2" w:rsidRDefault="00E60853" w:rsidP="00A90481">
            <w:pPr>
              <w:jc w:val="center"/>
              <w:rPr>
                <w:rFonts w:ascii="Arial Narrow" w:hAnsi="Arial Narrow"/>
                <w:strike/>
                <w:snapToGrid w:val="0"/>
                <w:color w:val="000000"/>
                <w:szCs w:val="24"/>
              </w:rPr>
            </w:pPr>
          </w:p>
          <w:p w14:paraId="38E6F67A" w14:textId="77777777" w:rsidR="00E60853" w:rsidRPr="007F7EC2" w:rsidRDefault="00E60853" w:rsidP="00A90481">
            <w:pPr>
              <w:pStyle w:val="Ttulo8"/>
              <w:rPr>
                <w:rFonts w:ascii="Arial Narrow" w:hAnsi="Arial Narrow"/>
                <w:strike/>
                <w:szCs w:val="24"/>
              </w:rPr>
            </w:pPr>
            <w:r w:rsidRPr="007F7EC2">
              <w:rPr>
                <w:rFonts w:ascii="Arial Narrow" w:hAnsi="Arial Narrow"/>
                <w:strike/>
                <w:szCs w:val="24"/>
              </w:rPr>
              <w:t>GRATIFICAÇÃO DE FUNÇÃO DE CONFIANÇA</w:t>
            </w:r>
          </w:p>
          <w:p w14:paraId="0F8A7380" w14:textId="77777777" w:rsidR="00E60853" w:rsidRPr="007F7EC2" w:rsidRDefault="00E60853" w:rsidP="00A90481">
            <w:pPr>
              <w:rPr>
                <w:rFonts w:ascii="Arial Narrow" w:hAnsi="Arial Narrow"/>
                <w:strike/>
                <w:szCs w:val="24"/>
              </w:rPr>
            </w:pPr>
          </w:p>
        </w:tc>
      </w:tr>
      <w:tr w:rsidR="00E60853" w:rsidRPr="007F7EC2" w14:paraId="39150226" w14:textId="77777777" w:rsidTr="00A90481">
        <w:trPr>
          <w:trHeight w:val="250"/>
        </w:trPr>
        <w:tc>
          <w:tcPr>
            <w:tcW w:w="1984" w:type="dxa"/>
          </w:tcPr>
          <w:p w14:paraId="694C8A8A" w14:textId="77777777" w:rsidR="00E60853" w:rsidRPr="007F7EC2" w:rsidRDefault="00E60853" w:rsidP="00A90481">
            <w:pPr>
              <w:jc w:val="center"/>
              <w:rPr>
                <w:rFonts w:ascii="Arial Narrow" w:hAnsi="Arial Narrow"/>
                <w:strike/>
                <w:snapToGrid w:val="0"/>
                <w:color w:val="000000"/>
                <w:szCs w:val="24"/>
              </w:rPr>
            </w:pPr>
          </w:p>
          <w:p w14:paraId="386BD222"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DAI-303</w:t>
            </w:r>
          </w:p>
        </w:tc>
        <w:tc>
          <w:tcPr>
            <w:tcW w:w="6237" w:type="dxa"/>
          </w:tcPr>
          <w:p w14:paraId="1B6941D0" w14:textId="77777777" w:rsidR="00E60853" w:rsidRPr="007F7EC2" w:rsidRDefault="00E60853" w:rsidP="00A90481">
            <w:pPr>
              <w:jc w:val="center"/>
              <w:rPr>
                <w:rFonts w:ascii="Arial Narrow" w:hAnsi="Arial Narrow"/>
                <w:strike/>
                <w:snapToGrid w:val="0"/>
                <w:color w:val="000000"/>
                <w:szCs w:val="24"/>
              </w:rPr>
            </w:pPr>
          </w:p>
          <w:p w14:paraId="300E8BC6"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Até 60% do vencimento do DAS-105</w:t>
            </w:r>
          </w:p>
        </w:tc>
      </w:tr>
      <w:tr w:rsidR="00E60853" w:rsidRPr="007F7EC2" w14:paraId="5EC9C7CE" w14:textId="77777777" w:rsidTr="00A90481">
        <w:trPr>
          <w:trHeight w:val="250"/>
        </w:trPr>
        <w:tc>
          <w:tcPr>
            <w:tcW w:w="1984" w:type="dxa"/>
          </w:tcPr>
          <w:p w14:paraId="76002FC3" w14:textId="77777777" w:rsidR="00E60853" w:rsidRPr="007F7EC2" w:rsidRDefault="00E60853" w:rsidP="00A90481">
            <w:pPr>
              <w:jc w:val="center"/>
              <w:rPr>
                <w:rFonts w:ascii="Arial Narrow" w:hAnsi="Arial Narrow"/>
                <w:strike/>
                <w:snapToGrid w:val="0"/>
                <w:color w:val="000000"/>
                <w:szCs w:val="24"/>
              </w:rPr>
            </w:pPr>
          </w:p>
          <w:p w14:paraId="00354261"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DAI-304</w:t>
            </w:r>
          </w:p>
        </w:tc>
        <w:tc>
          <w:tcPr>
            <w:tcW w:w="6237" w:type="dxa"/>
          </w:tcPr>
          <w:p w14:paraId="16404481" w14:textId="77777777" w:rsidR="00E60853" w:rsidRPr="007F7EC2" w:rsidRDefault="00E60853" w:rsidP="00A90481">
            <w:pPr>
              <w:jc w:val="center"/>
              <w:rPr>
                <w:rFonts w:ascii="Arial Narrow" w:hAnsi="Arial Narrow"/>
                <w:strike/>
                <w:snapToGrid w:val="0"/>
                <w:color w:val="000000"/>
                <w:szCs w:val="24"/>
              </w:rPr>
            </w:pPr>
          </w:p>
          <w:p w14:paraId="3A90C45C" w14:textId="77777777" w:rsidR="00E60853" w:rsidRPr="007F7EC2" w:rsidRDefault="00E60853" w:rsidP="00A90481">
            <w:pPr>
              <w:jc w:val="center"/>
              <w:rPr>
                <w:rFonts w:ascii="Arial Narrow" w:hAnsi="Arial Narrow"/>
                <w:strike/>
                <w:snapToGrid w:val="0"/>
                <w:color w:val="000000"/>
                <w:szCs w:val="24"/>
              </w:rPr>
            </w:pPr>
            <w:r w:rsidRPr="007F7EC2">
              <w:rPr>
                <w:rFonts w:ascii="Arial Narrow" w:hAnsi="Arial Narrow"/>
                <w:strike/>
                <w:snapToGrid w:val="0"/>
                <w:color w:val="000000"/>
                <w:szCs w:val="24"/>
              </w:rPr>
              <w:t>Até 40% do vencimento do DAS-105</w:t>
            </w:r>
          </w:p>
        </w:tc>
      </w:tr>
    </w:tbl>
    <w:p w14:paraId="6D5603D1" w14:textId="77777777" w:rsidR="00E60853" w:rsidRPr="00950E88" w:rsidRDefault="00E60853" w:rsidP="00E60853">
      <w:pPr>
        <w:rPr>
          <w:strike/>
        </w:rPr>
      </w:pPr>
    </w:p>
    <w:p w14:paraId="17DD5799" w14:textId="77777777" w:rsidR="00E60853" w:rsidRDefault="00E60853" w:rsidP="00E60853">
      <w:pPr>
        <w:pStyle w:val="Ttulo4"/>
        <w:spacing w:before="0" w:after="0"/>
        <w:jc w:val="center"/>
        <w:rPr>
          <w:rFonts w:ascii="Arial Narrow" w:hAnsi="Arial Narrow"/>
          <w:i w:val="0"/>
          <w:sz w:val="28"/>
        </w:rPr>
      </w:pPr>
    </w:p>
    <w:p w14:paraId="2C4F8E0B" w14:textId="77777777" w:rsidR="00950E88" w:rsidRDefault="00E60853" w:rsidP="00950E88">
      <w:pPr>
        <w:pStyle w:val="Ttulo3"/>
        <w:spacing w:before="0" w:after="0"/>
        <w:jc w:val="center"/>
        <w:rPr>
          <w:rFonts w:ascii="Arial Narrow" w:hAnsi="Arial Narrow"/>
          <w:sz w:val="28"/>
        </w:rPr>
      </w:pPr>
      <w:r w:rsidRPr="00950E88">
        <w:rPr>
          <w:rFonts w:ascii="Arial Narrow" w:hAnsi="Arial Narrow"/>
          <w:strike/>
          <w:sz w:val="28"/>
          <w:szCs w:val="28"/>
        </w:rPr>
        <w:t>ANEXO VIII</w:t>
      </w:r>
      <w:r w:rsidR="00950E88">
        <w:rPr>
          <w:rFonts w:ascii="Arial Narrow" w:hAnsi="Arial Narrow"/>
          <w:i/>
          <w:szCs w:val="24"/>
        </w:rPr>
        <w:t xml:space="preserve"> </w:t>
      </w:r>
      <w:r w:rsidR="00950E88" w:rsidRPr="007F7EC2">
        <w:rPr>
          <w:rFonts w:ascii="Arial Narrow" w:hAnsi="Arial Narrow"/>
          <w:b w:val="0"/>
          <w:bCs/>
          <w:color w:val="FF0000"/>
          <w:szCs w:val="24"/>
        </w:rPr>
        <w:t>(revogado pela Lei Complementar 292/2023)</w:t>
      </w:r>
    </w:p>
    <w:p w14:paraId="21764700" w14:textId="03090A13" w:rsidR="00E60853" w:rsidRPr="008F3CC3" w:rsidRDefault="00E60853" w:rsidP="00E60853">
      <w:pPr>
        <w:pStyle w:val="Ttulo4"/>
        <w:spacing w:before="0" w:after="0"/>
        <w:jc w:val="center"/>
        <w:rPr>
          <w:rFonts w:ascii="Arial Narrow" w:hAnsi="Arial Narrow"/>
          <w:i w:val="0"/>
          <w:szCs w:val="24"/>
        </w:rPr>
      </w:pPr>
    </w:p>
    <w:p w14:paraId="645A2BB0" w14:textId="77777777" w:rsidR="00E60853" w:rsidRPr="00950E88" w:rsidRDefault="00E60853" w:rsidP="00E60853">
      <w:pPr>
        <w:pStyle w:val="Ttulo4"/>
        <w:spacing w:before="0" w:after="0"/>
        <w:jc w:val="center"/>
        <w:rPr>
          <w:rFonts w:ascii="Arial Narrow" w:hAnsi="Arial Narrow"/>
          <w:i w:val="0"/>
          <w:strike/>
          <w:szCs w:val="24"/>
        </w:rPr>
      </w:pPr>
      <w:r w:rsidRPr="00950E88">
        <w:rPr>
          <w:rFonts w:ascii="Arial Narrow" w:hAnsi="Arial Narrow"/>
          <w:i w:val="0"/>
          <w:strike/>
          <w:szCs w:val="24"/>
        </w:rPr>
        <w:t xml:space="preserve">CORRELAÇÃO DOS </w:t>
      </w:r>
      <w:proofErr w:type="gramStart"/>
      <w:r w:rsidRPr="00950E88">
        <w:rPr>
          <w:rFonts w:ascii="Arial Narrow" w:hAnsi="Arial Narrow"/>
          <w:i w:val="0"/>
          <w:strike/>
          <w:szCs w:val="24"/>
        </w:rPr>
        <w:t>CARGOS  PARA</w:t>
      </w:r>
      <w:proofErr w:type="gramEnd"/>
      <w:r w:rsidRPr="00950E88">
        <w:rPr>
          <w:rFonts w:ascii="Arial Narrow" w:hAnsi="Arial Narrow"/>
          <w:i w:val="0"/>
          <w:strike/>
          <w:szCs w:val="24"/>
        </w:rPr>
        <w:t xml:space="preserve"> TRANSFORMAÇÃO</w:t>
      </w:r>
    </w:p>
    <w:tbl>
      <w:tblPr>
        <w:tblW w:w="8678"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078"/>
        <w:gridCol w:w="3600"/>
      </w:tblGrid>
      <w:tr w:rsidR="00E60853" w:rsidRPr="007F7EC2" w14:paraId="1770BB4F" w14:textId="77777777" w:rsidTr="00A90481">
        <w:tc>
          <w:tcPr>
            <w:tcW w:w="5078" w:type="dxa"/>
            <w:shd w:val="pct15" w:color="000000" w:fill="FFFFFF"/>
          </w:tcPr>
          <w:p w14:paraId="724ADD7F" w14:textId="77777777" w:rsidR="00E60853" w:rsidRPr="007F7EC2" w:rsidRDefault="00E60853" w:rsidP="00A90481">
            <w:pPr>
              <w:spacing w:before="120"/>
              <w:jc w:val="center"/>
              <w:rPr>
                <w:rFonts w:ascii="Arial Narrow" w:hAnsi="Arial Narrow"/>
                <w:b/>
                <w:strike/>
                <w:szCs w:val="24"/>
              </w:rPr>
            </w:pPr>
            <w:r w:rsidRPr="007F7EC2">
              <w:rPr>
                <w:rFonts w:ascii="Arial Narrow" w:hAnsi="Arial Narrow"/>
                <w:b/>
                <w:strike/>
                <w:szCs w:val="24"/>
              </w:rPr>
              <w:t xml:space="preserve">CARGO </w:t>
            </w:r>
            <w:proofErr w:type="gramStart"/>
            <w:r w:rsidRPr="007F7EC2">
              <w:rPr>
                <w:rFonts w:ascii="Arial Narrow" w:hAnsi="Arial Narrow"/>
                <w:b/>
                <w:strike/>
                <w:szCs w:val="24"/>
              </w:rPr>
              <w:t>ATUAL  OCUPADO</w:t>
            </w:r>
            <w:proofErr w:type="gramEnd"/>
          </w:p>
        </w:tc>
        <w:tc>
          <w:tcPr>
            <w:tcW w:w="3600" w:type="dxa"/>
            <w:shd w:val="pct15" w:color="000000" w:fill="FFFFFF"/>
          </w:tcPr>
          <w:p w14:paraId="3D2033D1" w14:textId="77777777" w:rsidR="00E60853" w:rsidRPr="007F7EC2" w:rsidRDefault="00E60853" w:rsidP="00A90481">
            <w:pPr>
              <w:spacing w:before="120"/>
              <w:jc w:val="center"/>
              <w:rPr>
                <w:rFonts w:ascii="Arial Narrow" w:hAnsi="Arial Narrow"/>
                <w:b/>
                <w:strike/>
                <w:szCs w:val="24"/>
              </w:rPr>
            </w:pPr>
            <w:r w:rsidRPr="007F7EC2">
              <w:rPr>
                <w:rFonts w:ascii="Arial Narrow" w:hAnsi="Arial Narrow"/>
                <w:b/>
                <w:strike/>
                <w:szCs w:val="24"/>
              </w:rPr>
              <w:t>CARGO DA TRANSFORMAÇÃO</w:t>
            </w:r>
          </w:p>
        </w:tc>
      </w:tr>
      <w:tr w:rsidR="00E60853" w:rsidRPr="007F7EC2" w14:paraId="5691908B" w14:textId="77777777" w:rsidTr="00A90481">
        <w:tc>
          <w:tcPr>
            <w:tcW w:w="5078" w:type="dxa"/>
          </w:tcPr>
          <w:p w14:paraId="5ACE8C21" w14:textId="77777777" w:rsidR="00E60853" w:rsidRPr="007F7EC2" w:rsidRDefault="00E60853" w:rsidP="00A90481">
            <w:pPr>
              <w:spacing w:before="120"/>
              <w:jc w:val="both"/>
              <w:rPr>
                <w:rFonts w:ascii="Arial Narrow" w:hAnsi="Arial Narrow"/>
                <w:strike/>
                <w:szCs w:val="24"/>
              </w:rPr>
            </w:pPr>
            <w:r w:rsidRPr="007F7EC2">
              <w:rPr>
                <w:rFonts w:ascii="Arial Narrow" w:hAnsi="Arial Narrow"/>
                <w:strike/>
                <w:szCs w:val="24"/>
              </w:rPr>
              <w:t>Professor</w:t>
            </w:r>
          </w:p>
        </w:tc>
        <w:tc>
          <w:tcPr>
            <w:tcW w:w="3600" w:type="dxa"/>
          </w:tcPr>
          <w:p w14:paraId="40E2C44D"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Professor</w:t>
            </w:r>
          </w:p>
        </w:tc>
      </w:tr>
      <w:tr w:rsidR="00E60853" w:rsidRPr="007F7EC2" w14:paraId="66254EFE" w14:textId="77777777" w:rsidTr="00A90481">
        <w:tc>
          <w:tcPr>
            <w:tcW w:w="5078" w:type="dxa"/>
          </w:tcPr>
          <w:p w14:paraId="296304C8" w14:textId="77777777" w:rsidR="00E60853" w:rsidRPr="007F7EC2" w:rsidRDefault="00E60853" w:rsidP="00A90481">
            <w:pPr>
              <w:spacing w:before="120"/>
              <w:jc w:val="both"/>
              <w:rPr>
                <w:rFonts w:ascii="Arial Narrow" w:hAnsi="Arial Narrow"/>
                <w:strike/>
                <w:szCs w:val="24"/>
              </w:rPr>
            </w:pPr>
            <w:r w:rsidRPr="007F7EC2">
              <w:rPr>
                <w:rFonts w:ascii="Arial Narrow" w:hAnsi="Arial Narrow"/>
                <w:strike/>
                <w:szCs w:val="24"/>
              </w:rPr>
              <w:t>Especialista de Educação</w:t>
            </w:r>
          </w:p>
        </w:tc>
        <w:tc>
          <w:tcPr>
            <w:tcW w:w="3600" w:type="dxa"/>
          </w:tcPr>
          <w:p w14:paraId="56BB2FCA"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Especialista de Educação</w:t>
            </w:r>
          </w:p>
        </w:tc>
      </w:tr>
      <w:tr w:rsidR="00E60853" w:rsidRPr="007F7EC2" w14:paraId="67970C93" w14:textId="77777777" w:rsidTr="00A90481">
        <w:tc>
          <w:tcPr>
            <w:tcW w:w="5078" w:type="dxa"/>
          </w:tcPr>
          <w:p w14:paraId="405454B8" w14:textId="77777777" w:rsidR="00E60853" w:rsidRPr="007F7EC2" w:rsidRDefault="00E60853" w:rsidP="00A90481">
            <w:pPr>
              <w:spacing w:before="120"/>
              <w:jc w:val="both"/>
              <w:rPr>
                <w:rFonts w:ascii="Arial Narrow" w:hAnsi="Arial Narrow"/>
                <w:strike/>
                <w:szCs w:val="24"/>
              </w:rPr>
            </w:pPr>
            <w:r w:rsidRPr="007F7EC2">
              <w:rPr>
                <w:rFonts w:ascii="Arial Narrow" w:hAnsi="Arial Narrow"/>
                <w:strike/>
                <w:szCs w:val="24"/>
              </w:rPr>
              <w:t>Médico, Odontólogo e Enfermeiro.</w:t>
            </w:r>
          </w:p>
        </w:tc>
        <w:tc>
          <w:tcPr>
            <w:tcW w:w="3600" w:type="dxa"/>
          </w:tcPr>
          <w:p w14:paraId="7E42E6A4"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Profissional de Saúde Pública</w:t>
            </w:r>
          </w:p>
        </w:tc>
      </w:tr>
      <w:tr w:rsidR="00E60853" w:rsidRPr="007F7EC2" w14:paraId="01007B21" w14:textId="77777777" w:rsidTr="00A90481">
        <w:tc>
          <w:tcPr>
            <w:tcW w:w="5078" w:type="dxa"/>
          </w:tcPr>
          <w:p w14:paraId="28CA4BEE"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 xml:space="preserve">Psicólogo, Fisioterapeuta, Médico Veterinário, </w:t>
            </w:r>
            <w:proofErr w:type="spellStart"/>
            <w:r w:rsidRPr="007F7EC2">
              <w:rPr>
                <w:rFonts w:ascii="Arial Narrow" w:hAnsi="Arial Narrow"/>
                <w:strike/>
                <w:szCs w:val="24"/>
              </w:rPr>
              <w:t>Fonodiólogo</w:t>
            </w:r>
            <w:proofErr w:type="spellEnd"/>
            <w:r w:rsidRPr="007F7EC2">
              <w:rPr>
                <w:rFonts w:ascii="Arial Narrow" w:hAnsi="Arial Narrow"/>
                <w:strike/>
                <w:szCs w:val="24"/>
              </w:rPr>
              <w:t xml:space="preserve">, </w:t>
            </w:r>
            <w:proofErr w:type="spellStart"/>
            <w:r w:rsidRPr="007F7EC2">
              <w:rPr>
                <w:rFonts w:ascii="Arial Narrow" w:hAnsi="Arial Narrow"/>
                <w:strike/>
                <w:szCs w:val="24"/>
              </w:rPr>
              <w:t>Farmacéutico</w:t>
            </w:r>
            <w:proofErr w:type="spellEnd"/>
            <w:r w:rsidRPr="007F7EC2">
              <w:rPr>
                <w:rFonts w:ascii="Arial Narrow" w:hAnsi="Arial Narrow"/>
                <w:strike/>
                <w:szCs w:val="24"/>
              </w:rPr>
              <w:t xml:space="preserve">-Bioquímico, Técnico Superior de Saúde, Terapeuta Ocupacional, </w:t>
            </w:r>
          </w:p>
        </w:tc>
        <w:tc>
          <w:tcPr>
            <w:tcW w:w="3600" w:type="dxa"/>
          </w:tcPr>
          <w:p w14:paraId="73CFABD8"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Profissional de Serviços de Saúde</w:t>
            </w:r>
          </w:p>
        </w:tc>
      </w:tr>
      <w:tr w:rsidR="00E60853" w:rsidRPr="007F7EC2" w14:paraId="6045DE75" w14:textId="77777777" w:rsidTr="00A90481">
        <w:tc>
          <w:tcPr>
            <w:tcW w:w="5078" w:type="dxa"/>
          </w:tcPr>
          <w:p w14:paraId="0A8045A2" w14:textId="77777777" w:rsidR="00E60853" w:rsidRPr="007F7EC2" w:rsidRDefault="00E60853" w:rsidP="00A90481">
            <w:pPr>
              <w:pStyle w:val="Rodap"/>
              <w:tabs>
                <w:tab w:val="clear" w:pos="4419"/>
                <w:tab w:val="clear" w:pos="8838"/>
              </w:tabs>
              <w:spacing w:before="120"/>
              <w:jc w:val="both"/>
              <w:rPr>
                <w:rFonts w:ascii="Arial Narrow" w:hAnsi="Arial Narrow"/>
                <w:strike/>
                <w:szCs w:val="24"/>
              </w:rPr>
            </w:pPr>
            <w:r w:rsidRPr="007F7EC2">
              <w:rPr>
                <w:rFonts w:ascii="Arial Narrow" w:hAnsi="Arial Narrow"/>
                <w:strike/>
                <w:szCs w:val="24"/>
              </w:rPr>
              <w:t>Agente de Inspeção e Vigilância, Técnico em Higiene Dental.</w:t>
            </w:r>
          </w:p>
        </w:tc>
        <w:tc>
          <w:tcPr>
            <w:tcW w:w="3600" w:type="dxa"/>
          </w:tcPr>
          <w:p w14:paraId="75FC0482"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Técnico de Serviços de Saúde</w:t>
            </w:r>
          </w:p>
        </w:tc>
      </w:tr>
      <w:tr w:rsidR="00E60853" w:rsidRPr="007F7EC2" w14:paraId="54A781CF" w14:textId="77777777" w:rsidTr="00A90481">
        <w:tc>
          <w:tcPr>
            <w:tcW w:w="5078" w:type="dxa"/>
          </w:tcPr>
          <w:p w14:paraId="73740E09" w14:textId="77777777" w:rsidR="00E60853" w:rsidRPr="007F7EC2" w:rsidRDefault="00E60853" w:rsidP="00A90481">
            <w:pPr>
              <w:pStyle w:val="Rodap"/>
              <w:tabs>
                <w:tab w:val="clear" w:pos="4419"/>
                <w:tab w:val="clear" w:pos="8838"/>
              </w:tabs>
              <w:spacing w:before="120"/>
              <w:jc w:val="both"/>
              <w:rPr>
                <w:rFonts w:ascii="Arial Narrow" w:hAnsi="Arial Narrow"/>
                <w:strike/>
                <w:szCs w:val="24"/>
              </w:rPr>
            </w:pPr>
            <w:r w:rsidRPr="007F7EC2">
              <w:rPr>
                <w:rFonts w:ascii="Arial Narrow" w:hAnsi="Arial Narrow"/>
                <w:strike/>
                <w:szCs w:val="24"/>
              </w:rPr>
              <w:t>Agente de Saúde Pública</w:t>
            </w:r>
          </w:p>
        </w:tc>
        <w:tc>
          <w:tcPr>
            <w:tcW w:w="3600" w:type="dxa"/>
          </w:tcPr>
          <w:p w14:paraId="464B5FD0"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Agente de Serviços de Saúde</w:t>
            </w:r>
          </w:p>
        </w:tc>
      </w:tr>
      <w:tr w:rsidR="00E60853" w:rsidRPr="007F7EC2" w14:paraId="7EACCBC4" w14:textId="77777777" w:rsidTr="00A90481">
        <w:tc>
          <w:tcPr>
            <w:tcW w:w="5078" w:type="dxa"/>
          </w:tcPr>
          <w:p w14:paraId="392BB479" w14:textId="77777777" w:rsidR="00E60853" w:rsidRPr="007F7EC2" w:rsidRDefault="00E60853" w:rsidP="00A90481">
            <w:pPr>
              <w:pStyle w:val="Rodap"/>
              <w:tabs>
                <w:tab w:val="clear" w:pos="4419"/>
                <w:tab w:val="clear" w:pos="8838"/>
              </w:tabs>
              <w:spacing w:before="120"/>
              <w:jc w:val="both"/>
              <w:rPr>
                <w:rFonts w:ascii="Arial Narrow" w:hAnsi="Arial Narrow"/>
                <w:strike/>
                <w:szCs w:val="24"/>
              </w:rPr>
            </w:pPr>
            <w:r w:rsidRPr="007F7EC2">
              <w:rPr>
                <w:rFonts w:ascii="Arial Narrow" w:hAnsi="Arial Narrow"/>
                <w:strike/>
                <w:szCs w:val="24"/>
              </w:rPr>
              <w:t xml:space="preserve">Técnico de Raio X, Auxiliar de Enfermagem, com nível médio </w:t>
            </w:r>
            <w:proofErr w:type="gramStart"/>
            <w:r w:rsidRPr="007F7EC2">
              <w:rPr>
                <w:rFonts w:ascii="Arial Narrow" w:hAnsi="Arial Narrow"/>
                <w:strike/>
                <w:szCs w:val="24"/>
              </w:rPr>
              <w:t>e  habilitação</w:t>
            </w:r>
            <w:proofErr w:type="gramEnd"/>
            <w:r w:rsidRPr="007F7EC2">
              <w:rPr>
                <w:rFonts w:ascii="Arial Narrow" w:hAnsi="Arial Narrow"/>
                <w:strike/>
                <w:szCs w:val="24"/>
              </w:rPr>
              <w:t xml:space="preserve"> específica para a função.</w:t>
            </w:r>
          </w:p>
        </w:tc>
        <w:tc>
          <w:tcPr>
            <w:tcW w:w="3600" w:type="dxa"/>
          </w:tcPr>
          <w:p w14:paraId="5CB74A5D"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Técnico de Serviços de Saúde</w:t>
            </w:r>
          </w:p>
        </w:tc>
      </w:tr>
      <w:tr w:rsidR="00E60853" w:rsidRPr="007F7EC2" w14:paraId="3166DC95" w14:textId="77777777" w:rsidTr="00A90481">
        <w:tc>
          <w:tcPr>
            <w:tcW w:w="5078" w:type="dxa"/>
          </w:tcPr>
          <w:p w14:paraId="46121351"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 xml:space="preserve">Auxiliar de Laboratório, Auxiliar de Farmácia e Assistente de Administração (lotado na Séc. de Saúde) </w:t>
            </w:r>
            <w:proofErr w:type="gramStart"/>
            <w:r w:rsidRPr="007F7EC2">
              <w:rPr>
                <w:rFonts w:ascii="Arial Narrow" w:hAnsi="Arial Narrow"/>
                <w:strike/>
                <w:szCs w:val="24"/>
              </w:rPr>
              <w:t>e Monitor</w:t>
            </w:r>
            <w:proofErr w:type="gramEnd"/>
            <w:r w:rsidRPr="007F7EC2">
              <w:rPr>
                <w:rFonts w:ascii="Arial Narrow" w:hAnsi="Arial Narrow"/>
                <w:strike/>
                <w:szCs w:val="24"/>
              </w:rPr>
              <w:t>.</w:t>
            </w:r>
          </w:p>
        </w:tc>
        <w:tc>
          <w:tcPr>
            <w:tcW w:w="3600" w:type="dxa"/>
          </w:tcPr>
          <w:p w14:paraId="3E7BE0AB"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Agente de Serviços de Saúde</w:t>
            </w:r>
          </w:p>
        </w:tc>
      </w:tr>
      <w:tr w:rsidR="00E60853" w:rsidRPr="007F7EC2" w14:paraId="48A8A480" w14:textId="77777777" w:rsidTr="00A90481">
        <w:tc>
          <w:tcPr>
            <w:tcW w:w="5078" w:type="dxa"/>
          </w:tcPr>
          <w:p w14:paraId="52291F83"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 xml:space="preserve">Auxiliar de Consultório Dentário, Auxiliar de Serviços de Saúde e Auxiliar de Serviços Diversos (lotado na </w:t>
            </w:r>
            <w:proofErr w:type="spellStart"/>
            <w:r w:rsidRPr="007F7EC2">
              <w:rPr>
                <w:rFonts w:ascii="Arial Narrow" w:hAnsi="Arial Narrow"/>
                <w:strike/>
                <w:szCs w:val="24"/>
              </w:rPr>
              <w:t>Séc.Saúde</w:t>
            </w:r>
            <w:proofErr w:type="spellEnd"/>
            <w:r w:rsidRPr="007F7EC2">
              <w:rPr>
                <w:rFonts w:ascii="Arial Narrow" w:hAnsi="Arial Narrow"/>
                <w:strike/>
                <w:szCs w:val="24"/>
              </w:rPr>
              <w:t>)</w:t>
            </w:r>
          </w:p>
        </w:tc>
        <w:tc>
          <w:tcPr>
            <w:tcW w:w="3600" w:type="dxa"/>
          </w:tcPr>
          <w:p w14:paraId="0EAAC733"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Auxiliar de Serviços de Saúde</w:t>
            </w:r>
          </w:p>
        </w:tc>
      </w:tr>
      <w:tr w:rsidR="00E60853" w:rsidRPr="007F7EC2" w14:paraId="289A76AD" w14:textId="77777777" w:rsidTr="00A90481">
        <w:tc>
          <w:tcPr>
            <w:tcW w:w="5078" w:type="dxa"/>
          </w:tcPr>
          <w:p w14:paraId="08BBAC74"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lastRenderedPageBreak/>
              <w:t xml:space="preserve">Advogado, Administrador, Engenheiro, Engenheiro Agrônomo. </w:t>
            </w:r>
          </w:p>
        </w:tc>
        <w:tc>
          <w:tcPr>
            <w:tcW w:w="3600" w:type="dxa"/>
          </w:tcPr>
          <w:p w14:paraId="22D38B79"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Profissional de Nível Superior</w:t>
            </w:r>
          </w:p>
        </w:tc>
      </w:tr>
      <w:tr w:rsidR="00E60853" w:rsidRPr="007F7EC2" w14:paraId="61DFC66E" w14:textId="77777777" w:rsidTr="00A90481">
        <w:tc>
          <w:tcPr>
            <w:tcW w:w="5078" w:type="dxa"/>
          </w:tcPr>
          <w:p w14:paraId="48C79CE5"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Merendeira e Cozinheira (de creche).</w:t>
            </w:r>
          </w:p>
        </w:tc>
        <w:tc>
          <w:tcPr>
            <w:tcW w:w="3600" w:type="dxa"/>
          </w:tcPr>
          <w:p w14:paraId="2CDAD310"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Auxiliar de Apoio Social</w:t>
            </w:r>
          </w:p>
        </w:tc>
      </w:tr>
      <w:tr w:rsidR="00E60853" w:rsidRPr="007F7EC2" w14:paraId="11357DAD" w14:textId="77777777" w:rsidTr="00A90481">
        <w:tc>
          <w:tcPr>
            <w:tcW w:w="5078" w:type="dxa"/>
          </w:tcPr>
          <w:p w14:paraId="60CC5DF3"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Instrutor, Assistente de Administração (</w:t>
            </w:r>
            <w:r w:rsidRPr="007F7EC2">
              <w:rPr>
                <w:rFonts w:ascii="Arial Narrow" w:hAnsi="Arial Narrow"/>
                <w:i/>
                <w:strike/>
                <w:szCs w:val="24"/>
              </w:rPr>
              <w:t>lotado em escola da Rede Municipal de Ensino ou atuado na área de atendimento social</w:t>
            </w:r>
            <w:r w:rsidRPr="007F7EC2">
              <w:rPr>
                <w:rFonts w:ascii="Arial Narrow" w:hAnsi="Arial Narrow"/>
                <w:strike/>
                <w:szCs w:val="24"/>
              </w:rPr>
              <w:t>)</w:t>
            </w:r>
          </w:p>
        </w:tc>
        <w:tc>
          <w:tcPr>
            <w:tcW w:w="3600" w:type="dxa"/>
          </w:tcPr>
          <w:p w14:paraId="1B3D1403"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Assistente de Apoio Social,</w:t>
            </w:r>
          </w:p>
        </w:tc>
      </w:tr>
      <w:tr w:rsidR="00E60853" w:rsidRPr="007F7EC2" w14:paraId="52007C23" w14:textId="77777777" w:rsidTr="00A90481">
        <w:tc>
          <w:tcPr>
            <w:tcW w:w="5078" w:type="dxa"/>
          </w:tcPr>
          <w:p w14:paraId="4C230D5E"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Agente Administrativo (</w:t>
            </w:r>
            <w:r w:rsidRPr="007F7EC2">
              <w:rPr>
                <w:rFonts w:ascii="Arial Narrow" w:hAnsi="Arial Narrow"/>
                <w:i/>
                <w:strike/>
                <w:szCs w:val="24"/>
              </w:rPr>
              <w:t>lotado em escola da Rede Municipal de Ensino</w:t>
            </w:r>
            <w:r w:rsidRPr="007F7EC2">
              <w:rPr>
                <w:rFonts w:ascii="Arial Narrow" w:hAnsi="Arial Narrow"/>
                <w:iCs/>
                <w:strike/>
                <w:szCs w:val="24"/>
              </w:rPr>
              <w:t xml:space="preserve">) ou </w:t>
            </w:r>
            <w:proofErr w:type="gramStart"/>
            <w:r w:rsidRPr="007F7EC2">
              <w:rPr>
                <w:rFonts w:ascii="Arial Narrow" w:hAnsi="Arial Narrow"/>
                <w:iCs/>
                <w:strike/>
                <w:szCs w:val="24"/>
              </w:rPr>
              <w:t>e</w:t>
            </w:r>
            <w:proofErr w:type="gramEnd"/>
            <w:r w:rsidRPr="007F7EC2">
              <w:rPr>
                <w:rFonts w:ascii="Arial Narrow" w:hAnsi="Arial Narrow"/>
                <w:strike/>
                <w:szCs w:val="24"/>
              </w:rPr>
              <w:t xml:space="preserve"> Inspetor de Alunos, Auxiliar de Biblioteca.</w:t>
            </w:r>
          </w:p>
        </w:tc>
        <w:tc>
          <w:tcPr>
            <w:tcW w:w="3600" w:type="dxa"/>
          </w:tcPr>
          <w:p w14:paraId="77C4BFD6"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Agente de Apoio Social</w:t>
            </w:r>
          </w:p>
        </w:tc>
      </w:tr>
      <w:tr w:rsidR="00E60853" w:rsidRPr="007F7EC2" w14:paraId="31E711D5" w14:textId="77777777" w:rsidTr="00A90481">
        <w:tc>
          <w:tcPr>
            <w:tcW w:w="5078" w:type="dxa"/>
          </w:tcPr>
          <w:p w14:paraId="77A72D3E"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Agente Fiscal e Fiscal de Tributos</w:t>
            </w:r>
          </w:p>
        </w:tc>
        <w:tc>
          <w:tcPr>
            <w:tcW w:w="3600" w:type="dxa"/>
          </w:tcPr>
          <w:p w14:paraId="637F9E41"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Fiscal de Tributos Municipais</w:t>
            </w:r>
          </w:p>
        </w:tc>
      </w:tr>
      <w:tr w:rsidR="00E60853" w:rsidRPr="007F7EC2" w14:paraId="1D640605" w14:textId="77777777" w:rsidTr="00A90481">
        <w:tc>
          <w:tcPr>
            <w:tcW w:w="5078" w:type="dxa"/>
          </w:tcPr>
          <w:p w14:paraId="08A3F9A4"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Fiscal de Obras e Posturas, Fiscal de Obras ou Fiscal de Posturas, Fiscal de Cadastro.</w:t>
            </w:r>
          </w:p>
        </w:tc>
        <w:tc>
          <w:tcPr>
            <w:tcW w:w="3600" w:type="dxa"/>
          </w:tcPr>
          <w:p w14:paraId="15ACB337"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Fiscal de Posturas Municipais</w:t>
            </w:r>
          </w:p>
        </w:tc>
      </w:tr>
      <w:tr w:rsidR="00E60853" w:rsidRPr="007F7EC2" w14:paraId="74BCAC75" w14:textId="77777777" w:rsidTr="00A90481">
        <w:tc>
          <w:tcPr>
            <w:tcW w:w="5078" w:type="dxa"/>
          </w:tcPr>
          <w:p w14:paraId="72D8D9AF" w14:textId="2813457E" w:rsidR="00E60853" w:rsidRPr="007F7EC2" w:rsidRDefault="00EE1DE3" w:rsidP="00A90481">
            <w:pPr>
              <w:spacing w:before="120"/>
              <w:rPr>
                <w:rFonts w:ascii="Arial Narrow" w:hAnsi="Arial Narrow"/>
                <w:strike/>
                <w:szCs w:val="24"/>
              </w:rPr>
            </w:pPr>
            <w:r w:rsidRPr="007F7EC2">
              <w:rPr>
                <w:rFonts w:ascii="Arial Narrow" w:hAnsi="Arial Narrow"/>
                <w:strike/>
                <w:szCs w:val="24"/>
              </w:rPr>
              <w:t>T</w:t>
            </w:r>
            <w:r w:rsidR="00E60853" w:rsidRPr="007F7EC2">
              <w:rPr>
                <w:rFonts w:ascii="Arial Narrow" w:hAnsi="Arial Narrow"/>
                <w:strike/>
                <w:szCs w:val="24"/>
              </w:rPr>
              <w:t>écnico Agrícola, Técnico de Contabilidade, Assistente de Administração, com nível médio completo.</w:t>
            </w:r>
          </w:p>
        </w:tc>
        <w:tc>
          <w:tcPr>
            <w:tcW w:w="3600" w:type="dxa"/>
          </w:tcPr>
          <w:p w14:paraId="04240411"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Assistente Técnico-Administrativo</w:t>
            </w:r>
          </w:p>
        </w:tc>
      </w:tr>
      <w:tr w:rsidR="00E60853" w:rsidRPr="007F7EC2" w14:paraId="2B473B66" w14:textId="77777777" w:rsidTr="00A90481">
        <w:tc>
          <w:tcPr>
            <w:tcW w:w="5078" w:type="dxa"/>
          </w:tcPr>
          <w:p w14:paraId="0530EBC2"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Assistente de Administração (</w:t>
            </w:r>
            <w:r w:rsidRPr="007F7EC2">
              <w:rPr>
                <w:rFonts w:ascii="Arial Narrow" w:hAnsi="Arial Narrow"/>
                <w:i/>
                <w:iCs/>
                <w:strike/>
                <w:szCs w:val="24"/>
              </w:rPr>
              <w:t>sem nível médio completo)</w:t>
            </w:r>
            <w:r w:rsidRPr="007F7EC2">
              <w:rPr>
                <w:rFonts w:ascii="Arial Narrow" w:hAnsi="Arial Narrow"/>
                <w:strike/>
                <w:szCs w:val="24"/>
              </w:rPr>
              <w:t xml:space="preserve"> e Agente Administrativo e Operador de Microcomputador, </w:t>
            </w:r>
          </w:p>
        </w:tc>
        <w:tc>
          <w:tcPr>
            <w:tcW w:w="3600" w:type="dxa"/>
          </w:tcPr>
          <w:p w14:paraId="40D130A4"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Agente Administrativo</w:t>
            </w:r>
          </w:p>
          <w:p w14:paraId="3443E223" w14:textId="77777777" w:rsidR="00E60853" w:rsidRPr="007F7EC2" w:rsidRDefault="00E60853" w:rsidP="00A90481">
            <w:pPr>
              <w:spacing w:before="120"/>
              <w:rPr>
                <w:rFonts w:ascii="Arial Narrow" w:hAnsi="Arial Narrow"/>
                <w:strike/>
                <w:szCs w:val="24"/>
              </w:rPr>
            </w:pPr>
          </w:p>
        </w:tc>
      </w:tr>
      <w:tr w:rsidR="00E60853" w:rsidRPr="007F7EC2" w14:paraId="2647204D" w14:textId="77777777" w:rsidTr="00A90481">
        <w:tc>
          <w:tcPr>
            <w:tcW w:w="5078" w:type="dxa"/>
          </w:tcPr>
          <w:p w14:paraId="66BE73FF"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Telefonista, Recepcionista, Auxiliar de Serviços Gerais (</w:t>
            </w:r>
            <w:r w:rsidRPr="007F7EC2">
              <w:rPr>
                <w:rFonts w:ascii="Arial Narrow" w:hAnsi="Arial Narrow"/>
                <w:i/>
                <w:iCs/>
                <w:strike/>
                <w:szCs w:val="24"/>
              </w:rPr>
              <w:t>atuando em atividades administrativas)</w:t>
            </w:r>
            <w:r w:rsidRPr="007F7EC2">
              <w:rPr>
                <w:rFonts w:ascii="Arial Narrow" w:hAnsi="Arial Narrow"/>
                <w:strike/>
                <w:szCs w:val="24"/>
              </w:rPr>
              <w:t xml:space="preserve"> </w:t>
            </w:r>
          </w:p>
        </w:tc>
        <w:tc>
          <w:tcPr>
            <w:tcW w:w="3600" w:type="dxa"/>
          </w:tcPr>
          <w:p w14:paraId="3374E377"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Auxiliar Administrativo</w:t>
            </w:r>
          </w:p>
        </w:tc>
      </w:tr>
      <w:tr w:rsidR="00E60853" w:rsidRPr="007F7EC2" w14:paraId="6630EA56" w14:textId="77777777" w:rsidTr="00A90481">
        <w:tc>
          <w:tcPr>
            <w:tcW w:w="5078" w:type="dxa"/>
          </w:tcPr>
          <w:p w14:paraId="11AEFC2C" w14:textId="77777777" w:rsidR="00E60853" w:rsidRPr="007F7EC2" w:rsidRDefault="00E60853" w:rsidP="00A90481">
            <w:pPr>
              <w:spacing w:before="120"/>
              <w:jc w:val="both"/>
              <w:rPr>
                <w:rFonts w:ascii="Arial Narrow" w:hAnsi="Arial Narrow"/>
                <w:strike/>
                <w:szCs w:val="24"/>
              </w:rPr>
            </w:pPr>
            <w:r w:rsidRPr="007F7EC2">
              <w:rPr>
                <w:rFonts w:ascii="Arial Narrow" w:hAnsi="Arial Narrow"/>
                <w:strike/>
                <w:szCs w:val="24"/>
              </w:rPr>
              <w:t>Motorista I ou II (</w:t>
            </w:r>
            <w:r w:rsidRPr="007F7EC2">
              <w:rPr>
                <w:rFonts w:ascii="Arial Narrow" w:hAnsi="Arial Narrow"/>
                <w:i/>
                <w:iCs/>
                <w:strike/>
                <w:szCs w:val="24"/>
              </w:rPr>
              <w:t>de Veículo de Carga</w:t>
            </w:r>
            <w:r w:rsidRPr="007F7EC2">
              <w:rPr>
                <w:rFonts w:ascii="Arial Narrow" w:hAnsi="Arial Narrow"/>
                <w:strike/>
                <w:szCs w:val="24"/>
              </w:rPr>
              <w:t>), Motorista (</w:t>
            </w:r>
            <w:r w:rsidRPr="007F7EC2">
              <w:rPr>
                <w:rFonts w:ascii="Arial Narrow" w:hAnsi="Arial Narrow"/>
                <w:i/>
                <w:iCs/>
                <w:strike/>
                <w:szCs w:val="24"/>
              </w:rPr>
              <w:t>de Ônibus</w:t>
            </w:r>
            <w:r w:rsidRPr="007F7EC2">
              <w:rPr>
                <w:rFonts w:ascii="Arial Narrow" w:hAnsi="Arial Narrow"/>
                <w:strike/>
                <w:szCs w:val="24"/>
              </w:rPr>
              <w:t>), Operador de Máquinas, Carpinteiro, Eletricista, Pintor e Pedreiro.</w:t>
            </w:r>
          </w:p>
        </w:tc>
        <w:tc>
          <w:tcPr>
            <w:tcW w:w="3600" w:type="dxa"/>
          </w:tcPr>
          <w:p w14:paraId="010CE16E"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Agente de Serviços Especializados</w:t>
            </w:r>
          </w:p>
        </w:tc>
      </w:tr>
      <w:tr w:rsidR="00E60853" w:rsidRPr="007F7EC2" w14:paraId="53886079" w14:textId="77777777" w:rsidTr="00A90481">
        <w:tc>
          <w:tcPr>
            <w:tcW w:w="5078" w:type="dxa"/>
            <w:tcBorders>
              <w:bottom w:val="single" w:sz="4" w:space="0" w:color="auto"/>
            </w:tcBorders>
          </w:tcPr>
          <w:p w14:paraId="7D9AD9FA"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 xml:space="preserve">Motorista I, Auxiliar de </w:t>
            </w:r>
            <w:proofErr w:type="gramStart"/>
            <w:r w:rsidRPr="007F7EC2">
              <w:rPr>
                <w:rFonts w:ascii="Arial Narrow" w:hAnsi="Arial Narrow"/>
                <w:strike/>
                <w:szCs w:val="24"/>
              </w:rPr>
              <w:t>Mecânica,.</w:t>
            </w:r>
            <w:proofErr w:type="gramEnd"/>
            <w:r w:rsidRPr="007F7EC2">
              <w:rPr>
                <w:rFonts w:ascii="Arial Narrow" w:hAnsi="Arial Narrow"/>
                <w:strike/>
                <w:szCs w:val="24"/>
              </w:rPr>
              <w:t xml:space="preserve"> Cozinheira</w:t>
            </w:r>
          </w:p>
        </w:tc>
        <w:tc>
          <w:tcPr>
            <w:tcW w:w="3600" w:type="dxa"/>
            <w:tcBorders>
              <w:bottom w:val="single" w:sz="4" w:space="0" w:color="auto"/>
            </w:tcBorders>
          </w:tcPr>
          <w:p w14:paraId="38A95756"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Auxiliar de Serviços Especializados</w:t>
            </w:r>
          </w:p>
        </w:tc>
      </w:tr>
      <w:tr w:rsidR="00E60853" w:rsidRPr="007F7EC2" w14:paraId="1992E42C" w14:textId="77777777" w:rsidTr="00A90481">
        <w:trPr>
          <w:trHeight w:val="282"/>
        </w:trPr>
        <w:tc>
          <w:tcPr>
            <w:tcW w:w="5078" w:type="dxa"/>
            <w:tcBorders>
              <w:top w:val="single" w:sz="4" w:space="0" w:color="auto"/>
              <w:left w:val="single" w:sz="4" w:space="0" w:color="auto"/>
              <w:bottom w:val="single" w:sz="4" w:space="0" w:color="auto"/>
            </w:tcBorders>
          </w:tcPr>
          <w:p w14:paraId="31E9E0D1"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Auxiliar de Serviços Gerais, Copeira, Vigia e Gari.</w:t>
            </w:r>
          </w:p>
        </w:tc>
        <w:tc>
          <w:tcPr>
            <w:tcW w:w="3600" w:type="dxa"/>
            <w:tcBorders>
              <w:top w:val="single" w:sz="4" w:space="0" w:color="auto"/>
              <w:bottom w:val="single" w:sz="4" w:space="0" w:color="auto"/>
              <w:right w:val="single" w:sz="4" w:space="0" w:color="auto"/>
            </w:tcBorders>
          </w:tcPr>
          <w:p w14:paraId="74628A1D" w14:textId="77777777" w:rsidR="00E60853" w:rsidRPr="007F7EC2" w:rsidRDefault="00E60853" w:rsidP="00A90481">
            <w:pPr>
              <w:spacing w:before="120"/>
              <w:rPr>
                <w:rFonts w:ascii="Arial Narrow" w:hAnsi="Arial Narrow"/>
                <w:strike/>
                <w:szCs w:val="24"/>
              </w:rPr>
            </w:pPr>
            <w:r w:rsidRPr="007F7EC2">
              <w:rPr>
                <w:rFonts w:ascii="Arial Narrow" w:hAnsi="Arial Narrow"/>
                <w:strike/>
                <w:szCs w:val="24"/>
              </w:rPr>
              <w:t>Auxiliar de Serviços Básicos</w:t>
            </w:r>
          </w:p>
          <w:p w14:paraId="035972B9" w14:textId="77777777" w:rsidR="00E60853" w:rsidRPr="007F7EC2" w:rsidRDefault="00E60853" w:rsidP="00A90481">
            <w:pPr>
              <w:spacing w:before="120"/>
              <w:rPr>
                <w:rFonts w:ascii="Arial Narrow" w:hAnsi="Arial Narrow"/>
                <w:strike/>
                <w:szCs w:val="24"/>
              </w:rPr>
            </w:pPr>
          </w:p>
        </w:tc>
      </w:tr>
    </w:tbl>
    <w:p w14:paraId="4499E12A" w14:textId="77777777" w:rsidR="00E60853" w:rsidRDefault="00E60853" w:rsidP="00E60853">
      <w:pPr>
        <w:tabs>
          <w:tab w:val="left" w:pos="2694"/>
        </w:tabs>
        <w:ind w:firstLine="1701"/>
        <w:jc w:val="right"/>
        <w:rPr>
          <w:rFonts w:ascii="Arial Narrow" w:hAnsi="Arial Narrow"/>
          <w:color w:val="000000"/>
          <w:sz w:val="28"/>
        </w:rPr>
      </w:pPr>
    </w:p>
    <w:p w14:paraId="5E5FD6EE" w14:textId="77777777" w:rsidR="00E60853" w:rsidRDefault="00E60853" w:rsidP="00E60853">
      <w:pPr>
        <w:tabs>
          <w:tab w:val="left" w:pos="2694"/>
        </w:tabs>
        <w:ind w:firstLine="1701"/>
        <w:jc w:val="right"/>
        <w:rPr>
          <w:rFonts w:ascii="Arial Narrow" w:hAnsi="Arial Narrow"/>
          <w:color w:val="000000"/>
          <w:sz w:val="28"/>
        </w:rPr>
      </w:pPr>
    </w:p>
    <w:p w14:paraId="4490BF11" w14:textId="77777777" w:rsidR="00950E88" w:rsidRDefault="00F931FD" w:rsidP="00950E88">
      <w:pPr>
        <w:pStyle w:val="Ttulo3"/>
        <w:spacing w:before="0" w:after="0"/>
        <w:jc w:val="center"/>
        <w:rPr>
          <w:rFonts w:ascii="Arial Narrow" w:hAnsi="Arial Narrow"/>
          <w:sz w:val="28"/>
        </w:rPr>
      </w:pPr>
      <w:r w:rsidRPr="007F7EC2">
        <w:rPr>
          <w:rFonts w:ascii="Arial Narrow" w:hAnsi="Arial Narrow"/>
          <w:strike/>
          <w:sz w:val="28"/>
          <w:szCs w:val="28"/>
        </w:rPr>
        <w:t xml:space="preserve">ANEXO II </w:t>
      </w:r>
      <w:proofErr w:type="gramStart"/>
      <w:r w:rsidRPr="007F7EC2">
        <w:rPr>
          <w:rFonts w:ascii="Arial Narrow" w:hAnsi="Arial Narrow"/>
          <w:strike/>
          <w:szCs w:val="24"/>
        </w:rPr>
        <w:t>da  Lei</w:t>
      </w:r>
      <w:proofErr w:type="gramEnd"/>
      <w:r w:rsidRPr="007F7EC2">
        <w:rPr>
          <w:rFonts w:ascii="Arial Narrow" w:hAnsi="Arial Narrow"/>
          <w:strike/>
          <w:szCs w:val="24"/>
        </w:rPr>
        <w:t xml:space="preserve"> Complementar 134/201</w:t>
      </w:r>
      <w:r w:rsidRPr="007F7EC2">
        <w:rPr>
          <w:rFonts w:ascii="Arial Narrow" w:hAnsi="Arial Narrow"/>
          <w:szCs w:val="24"/>
        </w:rPr>
        <w:t>1</w:t>
      </w:r>
      <w:r w:rsidR="00950E88" w:rsidRPr="007F7EC2">
        <w:rPr>
          <w:rFonts w:ascii="Arial Narrow" w:hAnsi="Arial Narrow"/>
          <w:b w:val="0"/>
          <w:szCs w:val="24"/>
        </w:rPr>
        <w:t xml:space="preserve"> </w:t>
      </w:r>
      <w:r w:rsidR="00950E88" w:rsidRPr="007F7EC2">
        <w:rPr>
          <w:rFonts w:ascii="Arial Narrow" w:hAnsi="Arial Narrow"/>
          <w:b w:val="0"/>
          <w:bCs/>
          <w:color w:val="FF0000"/>
          <w:szCs w:val="24"/>
        </w:rPr>
        <w:t>(revogado pela Lei Complementar 292/2023)</w:t>
      </w:r>
    </w:p>
    <w:p w14:paraId="25158A45" w14:textId="7FFEBFEF" w:rsidR="00F931FD" w:rsidRPr="00F931FD" w:rsidRDefault="00F931FD" w:rsidP="00F931FD">
      <w:pPr>
        <w:pStyle w:val="Corpodetexto"/>
        <w:tabs>
          <w:tab w:val="left" w:pos="2410"/>
        </w:tabs>
        <w:spacing w:after="0"/>
        <w:jc w:val="center"/>
        <w:rPr>
          <w:rFonts w:ascii="Arial Narrow" w:hAnsi="Arial Narrow"/>
          <w:b/>
          <w:color w:val="00B0F0"/>
          <w:sz w:val="28"/>
          <w:szCs w:val="28"/>
        </w:rPr>
      </w:pPr>
    </w:p>
    <w:p w14:paraId="6B64AE44" w14:textId="4666457E" w:rsidR="00F931FD" w:rsidRPr="007F7EC2" w:rsidRDefault="00F931FD" w:rsidP="00F931FD">
      <w:pPr>
        <w:pStyle w:val="Ttulo6"/>
        <w:spacing w:before="0" w:after="0"/>
        <w:jc w:val="center"/>
        <w:rPr>
          <w:rFonts w:ascii="Arial Narrow" w:hAnsi="Arial Narrow"/>
          <w:b/>
          <w:i w:val="0"/>
          <w:strike/>
          <w:sz w:val="24"/>
          <w:szCs w:val="24"/>
        </w:rPr>
      </w:pPr>
      <w:r w:rsidRPr="007F7EC2">
        <w:rPr>
          <w:rFonts w:ascii="Arial Narrow" w:hAnsi="Arial Narrow"/>
          <w:b/>
          <w:i w:val="0"/>
          <w:strike/>
          <w:sz w:val="24"/>
          <w:szCs w:val="24"/>
        </w:rPr>
        <w:t>PADRÕES DE VENCIMENTO DOS CARGOS INSTITUÍDOS</w:t>
      </w:r>
    </w:p>
    <w:p w14:paraId="107E58D2" w14:textId="77777777" w:rsidR="00F931FD" w:rsidRPr="007F7EC2" w:rsidRDefault="00F931FD" w:rsidP="00F931FD">
      <w:pPr>
        <w:rPr>
          <w:rFonts w:ascii="Arial Narrow" w:hAnsi="Arial Narrow"/>
          <w:strike/>
          <w:szCs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3120"/>
      </w:tblGrid>
      <w:tr w:rsidR="00F931FD" w:rsidRPr="007F7EC2" w14:paraId="1C7E01E8" w14:textId="77777777" w:rsidTr="00830DE5">
        <w:tc>
          <w:tcPr>
            <w:tcW w:w="4800" w:type="dxa"/>
            <w:tcBorders>
              <w:left w:val="nil"/>
            </w:tcBorders>
          </w:tcPr>
          <w:p w14:paraId="5A223C57" w14:textId="77777777" w:rsidR="00F931FD" w:rsidRPr="007F7EC2" w:rsidRDefault="00F931FD" w:rsidP="00830DE5">
            <w:pPr>
              <w:pStyle w:val="Lista2"/>
              <w:spacing w:before="60" w:after="60"/>
              <w:ind w:left="0" w:firstLine="0"/>
              <w:rPr>
                <w:rFonts w:ascii="Arial Narrow" w:hAnsi="Arial Narrow"/>
                <w:b/>
                <w:strike/>
                <w:szCs w:val="24"/>
              </w:rPr>
            </w:pPr>
            <w:r w:rsidRPr="007F7EC2">
              <w:rPr>
                <w:rFonts w:ascii="Arial Narrow" w:hAnsi="Arial Narrow"/>
                <w:b/>
                <w:strike/>
                <w:szCs w:val="24"/>
              </w:rPr>
              <w:t>CARGO</w:t>
            </w:r>
          </w:p>
        </w:tc>
        <w:tc>
          <w:tcPr>
            <w:tcW w:w="3120" w:type="dxa"/>
            <w:tcBorders>
              <w:right w:val="nil"/>
            </w:tcBorders>
          </w:tcPr>
          <w:p w14:paraId="6E71BD74" w14:textId="77777777" w:rsidR="00F931FD" w:rsidRPr="007F7EC2" w:rsidRDefault="00F931FD" w:rsidP="00830DE5">
            <w:pPr>
              <w:pStyle w:val="Lista2"/>
              <w:spacing w:before="60" w:after="60"/>
              <w:ind w:left="0" w:firstLine="0"/>
              <w:rPr>
                <w:rFonts w:ascii="Arial Narrow" w:hAnsi="Arial Narrow"/>
                <w:b/>
                <w:strike/>
                <w:szCs w:val="24"/>
              </w:rPr>
            </w:pPr>
            <w:r w:rsidRPr="007F7EC2">
              <w:rPr>
                <w:rFonts w:ascii="Arial Narrow" w:hAnsi="Arial Narrow"/>
                <w:b/>
                <w:strike/>
                <w:szCs w:val="24"/>
              </w:rPr>
              <w:t>PADRÃO SALARIAL</w:t>
            </w:r>
          </w:p>
        </w:tc>
      </w:tr>
      <w:tr w:rsidR="00F931FD" w:rsidRPr="007F7EC2" w14:paraId="25BF24AA" w14:textId="77777777" w:rsidTr="00830DE5">
        <w:tc>
          <w:tcPr>
            <w:tcW w:w="4800" w:type="dxa"/>
            <w:tcBorders>
              <w:left w:val="nil"/>
            </w:tcBorders>
          </w:tcPr>
          <w:p w14:paraId="291BD103" w14:textId="77777777" w:rsidR="00F931FD" w:rsidRPr="007F7EC2" w:rsidRDefault="00F931FD" w:rsidP="00830DE5">
            <w:pPr>
              <w:pStyle w:val="Lista2"/>
              <w:spacing w:before="60" w:after="60"/>
              <w:ind w:left="0" w:firstLine="0"/>
              <w:rPr>
                <w:rFonts w:ascii="Arial Narrow" w:hAnsi="Arial Narrow"/>
                <w:strike/>
                <w:szCs w:val="24"/>
              </w:rPr>
            </w:pPr>
            <w:r w:rsidRPr="007F7EC2">
              <w:rPr>
                <w:rFonts w:ascii="Arial Narrow" w:hAnsi="Arial Narrow"/>
                <w:strike/>
                <w:szCs w:val="24"/>
              </w:rPr>
              <w:t>Assistente de Serviços de Saúde</w:t>
            </w:r>
          </w:p>
        </w:tc>
        <w:tc>
          <w:tcPr>
            <w:tcW w:w="3120" w:type="dxa"/>
            <w:tcBorders>
              <w:right w:val="nil"/>
            </w:tcBorders>
          </w:tcPr>
          <w:p w14:paraId="2B2E2E9E" w14:textId="77777777" w:rsidR="00F931FD" w:rsidRPr="007F7EC2" w:rsidRDefault="00F931FD" w:rsidP="00830DE5">
            <w:pPr>
              <w:pStyle w:val="Lista2"/>
              <w:spacing w:before="60" w:after="60"/>
              <w:ind w:left="0" w:firstLine="0"/>
              <w:jc w:val="center"/>
              <w:rPr>
                <w:rFonts w:ascii="Arial Narrow" w:hAnsi="Arial Narrow"/>
                <w:strike/>
                <w:szCs w:val="24"/>
              </w:rPr>
            </w:pPr>
            <w:r w:rsidRPr="007F7EC2">
              <w:rPr>
                <w:rFonts w:ascii="Arial Narrow" w:hAnsi="Arial Narrow"/>
                <w:strike/>
                <w:szCs w:val="24"/>
              </w:rPr>
              <w:t>Nível IV</w:t>
            </w:r>
          </w:p>
        </w:tc>
      </w:tr>
      <w:tr w:rsidR="00F931FD" w:rsidRPr="007F7EC2" w14:paraId="16415349" w14:textId="77777777" w:rsidTr="00830DE5">
        <w:tc>
          <w:tcPr>
            <w:tcW w:w="4800" w:type="dxa"/>
            <w:tcBorders>
              <w:left w:val="nil"/>
            </w:tcBorders>
          </w:tcPr>
          <w:p w14:paraId="30EE4941" w14:textId="77777777" w:rsidR="00F931FD" w:rsidRPr="007F7EC2" w:rsidRDefault="00F931FD" w:rsidP="00830DE5">
            <w:pPr>
              <w:pStyle w:val="Lista2"/>
              <w:widowControl w:val="0"/>
              <w:spacing w:before="60" w:after="60"/>
              <w:ind w:left="0" w:firstLine="0"/>
              <w:rPr>
                <w:rFonts w:ascii="Arial Narrow" w:hAnsi="Arial Narrow" w:cs="Arial"/>
                <w:strike/>
                <w:szCs w:val="24"/>
              </w:rPr>
            </w:pPr>
            <w:r w:rsidRPr="007F7EC2">
              <w:rPr>
                <w:rFonts w:ascii="Arial Narrow" w:hAnsi="Arial Narrow" w:cs="Arial"/>
                <w:strike/>
                <w:szCs w:val="24"/>
              </w:rPr>
              <w:t>Gestor de Serviços Educacionais</w:t>
            </w:r>
          </w:p>
        </w:tc>
        <w:tc>
          <w:tcPr>
            <w:tcW w:w="3120" w:type="dxa"/>
            <w:tcBorders>
              <w:right w:val="nil"/>
            </w:tcBorders>
          </w:tcPr>
          <w:p w14:paraId="407CFEA2" w14:textId="77777777" w:rsidR="00F931FD" w:rsidRPr="007F7EC2" w:rsidRDefault="00F931FD" w:rsidP="00830DE5">
            <w:pPr>
              <w:pStyle w:val="Lista2"/>
              <w:widowControl w:val="0"/>
              <w:spacing w:before="60" w:after="60"/>
              <w:ind w:left="0" w:firstLine="0"/>
              <w:jc w:val="center"/>
              <w:rPr>
                <w:rFonts w:ascii="Arial Narrow" w:hAnsi="Arial Narrow" w:cs="Arial"/>
                <w:strike/>
                <w:szCs w:val="24"/>
              </w:rPr>
            </w:pPr>
            <w:r w:rsidRPr="007F7EC2">
              <w:rPr>
                <w:rFonts w:ascii="Arial Narrow" w:hAnsi="Arial Narrow" w:cs="Arial"/>
                <w:strike/>
                <w:szCs w:val="24"/>
              </w:rPr>
              <w:t>Nível VII</w:t>
            </w:r>
          </w:p>
        </w:tc>
      </w:tr>
      <w:tr w:rsidR="00F931FD" w:rsidRPr="007F7EC2" w14:paraId="775C608A" w14:textId="77777777" w:rsidTr="00830DE5">
        <w:tc>
          <w:tcPr>
            <w:tcW w:w="4800" w:type="dxa"/>
            <w:tcBorders>
              <w:left w:val="nil"/>
            </w:tcBorders>
          </w:tcPr>
          <w:p w14:paraId="6324E777" w14:textId="77777777" w:rsidR="00F931FD" w:rsidRPr="007F7EC2" w:rsidRDefault="00F931FD" w:rsidP="00830DE5">
            <w:pPr>
              <w:pStyle w:val="Lista2"/>
              <w:widowControl w:val="0"/>
              <w:spacing w:before="60" w:after="60"/>
              <w:ind w:left="0" w:firstLine="0"/>
              <w:rPr>
                <w:rFonts w:ascii="Arial Narrow" w:hAnsi="Arial Narrow" w:cs="Arial"/>
                <w:strike/>
                <w:szCs w:val="24"/>
              </w:rPr>
            </w:pPr>
            <w:r w:rsidRPr="007F7EC2">
              <w:rPr>
                <w:rFonts w:ascii="Arial Narrow" w:hAnsi="Arial Narrow" w:cs="Arial"/>
                <w:strike/>
                <w:szCs w:val="24"/>
              </w:rPr>
              <w:t>Técnico de Serviços Educacionais</w:t>
            </w:r>
          </w:p>
        </w:tc>
        <w:tc>
          <w:tcPr>
            <w:tcW w:w="3120" w:type="dxa"/>
            <w:tcBorders>
              <w:right w:val="nil"/>
            </w:tcBorders>
          </w:tcPr>
          <w:p w14:paraId="19D0B92B" w14:textId="77777777" w:rsidR="00F931FD" w:rsidRPr="007F7EC2" w:rsidRDefault="00F931FD" w:rsidP="00830DE5">
            <w:pPr>
              <w:pStyle w:val="Lista2"/>
              <w:widowControl w:val="0"/>
              <w:spacing w:before="60" w:after="60"/>
              <w:ind w:left="0" w:firstLine="0"/>
              <w:jc w:val="center"/>
              <w:rPr>
                <w:rFonts w:ascii="Arial Narrow" w:hAnsi="Arial Narrow" w:cs="Arial"/>
                <w:strike/>
                <w:szCs w:val="24"/>
              </w:rPr>
            </w:pPr>
            <w:r w:rsidRPr="007F7EC2">
              <w:rPr>
                <w:rFonts w:ascii="Arial Narrow" w:hAnsi="Arial Narrow" w:cs="Arial"/>
                <w:strike/>
                <w:szCs w:val="24"/>
              </w:rPr>
              <w:t>Nível III</w:t>
            </w:r>
          </w:p>
        </w:tc>
      </w:tr>
      <w:tr w:rsidR="00F931FD" w:rsidRPr="007F7EC2" w14:paraId="5B9C7786" w14:textId="77777777" w:rsidTr="00830DE5">
        <w:tc>
          <w:tcPr>
            <w:tcW w:w="4800" w:type="dxa"/>
            <w:tcBorders>
              <w:left w:val="nil"/>
            </w:tcBorders>
          </w:tcPr>
          <w:p w14:paraId="2DF077A2" w14:textId="77777777" w:rsidR="00F931FD" w:rsidRPr="007F7EC2" w:rsidRDefault="00F931FD" w:rsidP="00830DE5">
            <w:pPr>
              <w:pStyle w:val="Lista2"/>
              <w:widowControl w:val="0"/>
              <w:spacing w:before="60" w:after="60"/>
              <w:ind w:left="0" w:firstLine="0"/>
              <w:rPr>
                <w:rFonts w:ascii="Arial Narrow" w:hAnsi="Arial Narrow" w:cs="Arial"/>
                <w:strike/>
                <w:szCs w:val="24"/>
              </w:rPr>
            </w:pPr>
            <w:r w:rsidRPr="007F7EC2">
              <w:rPr>
                <w:rFonts w:ascii="Arial Narrow" w:hAnsi="Arial Narrow" w:cs="Arial"/>
                <w:strike/>
                <w:szCs w:val="24"/>
              </w:rPr>
              <w:t>Assistente de Serviços Educacionais</w:t>
            </w:r>
          </w:p>
        </w:tc>
        <w:tc>
          <w:tcPr>
            <w:tcW w:w="3120" w:type="dxa"/>
            <w:tcBorders>
              <w:right w:val="nil"/>
            </w:tcBorders>
          </w:tcPr>
          <w:p w14:paraId="7D2A5219" w14:textId="77777777" w:rsidR="00F931FD" w:rsidRPr="007F7EC2" w:rsidRDefault="00F931FD" w:rsidP="00830DE5">
            <w:pPr>
              <w:pStyle w:val="Lista2"/>
              <w:widowControl w:val="0"/>
              <w:spacing w:before="60" w:after="60"/>
              <w:ind w:left="0" w:firstLine="0"/>
              <w:jc w:val="center"/>
              <w:rPr>
                <w:rFonts w:ascii="Arial Narrow" w:hAnsi="Arial Narrow" w:cs="Arial"/>
                <w:strike/>
                <w:szCs w:val="24"/>
              </w:rPr>
            </w:pPr>
            <w:r w:rsidRPr="007F7EC2">
              <w:rPr>
                <w:rFonts w:ascii="Arial Narrow" w:hAnsi="Arial Narrow" w:cs="Arial"/>
                <w:strike/>
                <w:szCs w:val="24"/>
              </w:rPr>
              <w:t>Nível II</w:t>
            </w:r>
          </w:p>
        </w:tc>
      </w:tr>
      <w:tr w:rsidR="00F931FD" w:rsidRPr="007F7EC2" w14:paraId="4D8E85C0" w14:textId="77777777" w:rsidTr="00830DE5">
        <w:tc>
          <w:tcPr>
            <w:tcW w:w="4800" w:type="dxa"/>
            <w:tcBorders>
              <w:left w:val="nil"/>
            </w:tcBorders>
          </w:tcPr>
          <w:p w14:paraId="1CA245FE" w14:textId="77777777" w:rsidR="00F931FD" w:rsidRPr="007F7EC2" w:rsidRDefault="00F931FD" w:rsidP="00830DE5">
            <w:pPr>
              <w:pStyle w:val="Lista2"/>
              <w:widowControl w:val="0"/>
              <w:spacing w:before="60" w:after="60"/>
              <w:ind w:left="0" w:firstLine="0"/>
              <w:rPr>
                <w:rFonts w:ascii="Arial Narrow" w:hAnsi="Arial Narrow" w:cs="Arial"/>
                <w:strike/>
                <w:szCs w:val="24"/>
              </w:rPr>
            </w:pPr>
            <w:r w:rsidRPr="007F7EC2">
              <w:rPr>
                <w:rFonts w:ascii="Arial Narrow" w:hAnsi="Arial Narrow" w:cs="Arial"/>
                <w:strike/>
                <w:szCs w:val="24"/>
              </w:rPr>
              <w:t>Técnico de Ações Sociais</w:t>
            </w:r>
          </w:p>
        </w:tc>
        <w:tc>
          <w:tcPr>
            <w:tcW w:w="3120" w:type="dxa"/>
            <w:tcBorders>
              <w:right w:val="nil"/>
            </w:tcBorders>
          </w:tcPr>
          <w:p w14:paraId="1863F3D9" w14:textId="77777777" w:rsidR="00F931FD" w:rsidRPr="007F7EC2" w:rsidRDefault="00F931FD" w:rsidP="00830DE5">
            <w:pPr>
              <w:pStyle w:val="Lista2"/>
              <w:widowControl w:val="0"/>
              <w:spacing w:before="60" w:after="60"/>
              <w:ind w:left="0" w:firstLine="0"/>
              <w:jc w:val="center"/>
              <w:rPr>
                <w:rFonts w:ascii="Arial Narrow" w:hAnsi="Arial Narrow" w:cs="Arial"/>
                <w:strike/>
                <w:szCs w:val="24"/>
              </w:rPr>
            </w:pPr>
            <w:r w:rsidRPr="007F7EC2">
              <w:rPr>
                <w:rFonts w:ascii="Arial Narrow" w:hAnsi="Arial Narrow" w:cs="Arial"/>
                <w:strike/>
                <w:szCs w:val="24"/>
              </w:rPr>
              <w:t>Nível III</w:t>
            </w:r>
          </w:p>
        </w:tc>
      </w:tr>
      <w:tr w:rsidR="00F931FD" w:rsidRPr="007F7EC2" w14:paraId="6B2B61A7" w14:textId="77777777" w:rsidTr="00830DE5">
        <w:tc>
          <w:tcPr>
            <w:tcW w:w="4800" w:type="dxa"/>
            <w:tcBorders>
              <w:left w:val="nil"/>
            </w:tcBorders>
          </w:tcPr>
          <w:p w14:paraId="6FAE003F" w14:textId="77777777" w:rsidR="00F931FD" w:rsidRPr="007F7EC2" w:rsidRDefault="00F931FD" w:rsidP="00830DE5">
            <w:pPr>
              <w:pStyle w:val="Lista2"/>
              <w:widowControl w:val="0"/>
              <w:spacing w:before="60" w:after="60"/>
              <w:ind w:left="0" w:firstLine="0"/>
              <w:rPr>
                <w:rFonts w:ascii="Arial Narrow" w:hAnsi="Arial Narrow" w:cs="Arial"/>
                <w:strike/>
                <w:szCs w:val="24"/>
              </w:rPr>
            </w:pPr>
            <w:r w:rsidRPr="007F7EC2">
              <w:rPr>
                <w:rFonts w:ascii="Arial Narrow" w:hAnsi="Arial Narrow" w:cs="Arial"/>
                <w:strike/>
                <w:szCs w:val="24"/>
              </w:rPr>
              <w:t>Assistente de Ações Sociais</w:t>
            </w:r>
          </w:p>
        </w:tc>
        <w:tc>
          <w:tcPr>
            <w:tcW w:w="3120" w:type="dxa"/>
            <w:tcBorders>
              <w:right w:val="nil"/>
            </w:tcBorders>
          </w:tcPr>
          <w:p w14:paraId="014C6781" w14:textId="77777777" w:rsidR="00F931FD" w:rsidRPr="007F7EC2" w:rsidRDefault="00F931FD" w:rsidP="00830DE5">
            <w:pPr>
              <w:pStyle w:val="Lista2"/>
              <w:widowControl w:val="0"/>
              <w:spacing w:before="60" w:after="60"/>
              <w:ind w:left="0" w:firstLine="0"/>
              <w:jc w:val="center"/>
              <w:rPr>
                <w:rFonts w:ascii="Arial Narrow" w:hAnsi="Arial Narrow" w:cs="Arial"/>
                <w:strike/>
                <w:szCs w:val="24"/>
              </w:rPr>
            </w:pPr>
            <w:r w:rsidRPr="007F7EC2">
              <w:rPr>
                <w:rFonts w:ascii="Arial Narrow" w:hAnsi="Arial Narrow" w:cs="Arial"/>
                <w:strike/>
                <w:szCs w:val="24"/>
              </w:rPr>
              <w:t>Nível II</w:t>
            </w:r>
          </w:p>
        </w:tc>
      </w:tr>
      <w:tr w:rsidR="00F931FD" w:rsidRPr="007F7EC2" w14:paraId="7C38309A" w14:textId="77777777" w:rsidTr="00830DE5">
        <w:tc>
          <w:tcPr>
            <w:tcW w:w="4800" w:type="dxa"/>
            <w:tcBorders>
              <w:left w:val="nil"/>
            </w:tcBorders>
          </w:tcPr>
          <w:p w14:paraId="7A4E40CC" w14:textId="77777777" w:rsidR="00F931FD" w:rsidRPr="007F7EC2" w:rsidRDefault="00F931FD" w:rsidP="00830DE5">
            <w:pPr>
              <w:pStyle w:val="Lista2"/>
              <w:spacing w:before="60" w:after="60"/>
              <w:ind w:left="0" w:firstLine="0"/>
              <w:rPr>
                <w:rFonts w:ascii="Arial Narrow" w:hAnsi="Arial Narrow"/>
                <w:strike/>
                <w:szCs w:val="24"/>
              </w:rPr>
            </w:pPr>
            <w:r w:rsidRPr="007F7EC2">
              <w:rPr>
                <w:rFonts w:ascii="Arial Narrow" w:hAnsi="Arial Narrow"/>
                <w:strike/>
                <w:szCs w:val="24"/>
              </w:rPr>
              <w:lastRenderedPageBreak/>
              <w:t>Técnico de Serviços Organizacionais</w:t>
            </w:r>
          </w:p>
        </w:tc>
        <w:tc>
          <w:tcPr>
            <w:tcW w:w="3120" w:type="dxa"/>
            <w:tcBorders>
              <w:right w:val="nil"/>
            </w:tcBorders>
          </w:tcPr>
          <w:p w14:paraId="2718C487" w14:textId="77777777" w:rsidR="00F931FD" w:rsidRPr="007F7EC2" w:rsidRDefault="00F931FD" w:rsidP="00830DE5">
            <w:pPr>
              <w:pStyle w:val="Lista2"/>
              <w:spacing w:before="60" w:after="60"/>
              <w:ind w:left="0" w:firstLine="0"/>
              <w:jc w:val="center"/>
              <w:rPr>
                <w:rFonts w:ascii="Arial Narrow" w:hAnsi="Arial Narrow"/>
                <w:strike/>
                <w:szCs w:val="24"/>
              </w:rPr>
            </w:pPr>
            <w:r w:rsidRPr="007F7EC2">
              <w:rPr>
                <w:rFonts w:ascii="Arial Narrow" w:hAnsi="Arial Narrow" w:cs="Arial"/>
                <w:strike/>
                <w:szCs w:val="24"/>
              </w:rPr>
              <w:t>Nível III</w:t>
            </w:r>
          </w:p>
        </w:tc>
      </w:tr>
      <w:tr w:rsidR="00F931FD" w:rsidRPr="007F7EC2" w14:paraId="39ED760F" w14:textId="77777777" w:rsidTr="00830DE5">
        <w:tc>
          <w:tcPr>
            <w:tcW w:w="4800" w:type="dxa"/>
            <w:tcBorders>
              <w:left w:val="nil"/>
            </w:tcBorders>
          </w:tcPr>
          <w:p w14:paraId="12AD81AE" w14:textId="77777777" w:rsidR="00F931FD" w:rsidRPr="007F7EC2" w:rsidRDefault="00F931FD" w:rsidP="00830DE5">
            <w:pPr>
              <w:pStyle w:val="Lista2"/>
              <w:spacing w:before="60" w:after="60"/>
              <w:ind w:left="0" w:firstLine="0"/>
              <w:rPr>
                <w:rFonts w:ascii="Arial Narrow" w:hAnsi="Arial Narrow"/>
                <w:strike/>
                <w:szCs w:val="24"/>
              </w:rPr>
            </w:pPr>
            <w:r w:rsidRPr="007F7EC2">
              <w:rPr>
                <w:rFonts w:ascii="Arial Narrow" w:hAnsi="Arial Narrow"/>
                <w:strike/>
                <w:szCs w:val="24"/>
              </w:rPr>
              <w:t>Assistente de Serviços Organizacionais</w:t>
            </w:r>
          </w:p>
        </w:tc>
        <w:tc>
          <w:tcPr>
            <w:tcW w:w="3120" w:type="dxa"/>
            <w:tcBorders>
              <w:right w:val="nil"/>
            </w:tcBorders>
          </w:tcPr>
          <w:p w14:paraId="25549BE5" w14:textId="77777777" w:rsidR="00F931FD" w:rsidRPr="007F7EC2" w:rsidRDefault="00F931FD" w:rsidP="00830DE5">
            <w:pPr>
              <w:pStyle w:val="Lista2"/>
              <w:spacing w:before="60" w:after="60"/>
              <w:ind w:left="0" w:firstLine="0"/>
              <w:jc w:val="center"/>
              <w:rPr>
                <w:rFonts w:ascii="Arial Narrow" w:hAnsi="Arial Narrow"/>
                <w:strike/>
                <w:szCs w:val="24"/>
              </w:rPr>
            </w:pPr>
            <w:r w:rsidRPr="007F7EC2">
              <w:rPr>
                <w:rFonts w:ascii="Arial Narrow" w:hAnsi="Arial Narrow" w:cs="Arial"/>
                <w:strike/>
                <w:szCs w:val="24"/>
              </w:rPr>
              <w:t>Nível II</w:t>
            </w:r>
          </w:p>
        </w:tc>
      </w:tr>
      <w:tr w:rsidR="00F931FD" w:rsidRPr="007F7EC2" w14:paraId="44F24303" w14:textId="77777777" w:rsidTr="00830DE5">
        <w:tc>
          <w:tcPr>
            <w:tcW w:w="4800" w:type="dxa"/>
            <w:tcBorders>
              <w:left w:val="nil"/>
            </w:tcBorders>
          </w:tcPr>
          <w:p w14:paraId="65D6FD6E" w14:textId="77777777" w:rsidR="00F931FD" w:rsidRPr="007F7EC2" w:rsidRDefault="00F931FD" w:rsidP="00830DE5">
            <w:pPr>
              <w:pStyle w:val="Lista2"/>
              <w:widowControl w:val="0"/>
              <w:spacing w:before="60" w:after="60"/>
              <w:ind w:left="0" w:firstLine="0"/>
              <w:jc w:val="both"/>
              <w:rPr>
                <w:rFonts w:ascii="Arial Narrow" w:hAnsi="Arial Narrow" w:cs="Arial"/>
                <w:strike/>
                <w:szCs w:val="24"/>
              </w:rPr>
            </w:pPr>
            <w:r w:rsidRPr="007F7EC2">
              <w:rPr>
                <w:rFonts w:ascii="Arial Narrow" w:hAnsi="Arial Narrow" w:cs="Arial"/>
                <w:strike/>
                <w:szCs w:val="24"/>
              </w:rPr>
              <w:t>Agente Operador Especializado</w:t>
            </w:r>
          </w:p>
        </w:tc>
        <w:tc>
          <w:tcPr>
            <w:tcW w:w="3120" w:type="dxa"/>
            <w:tcBorders>
              <w:right w:val="nil"/>
            </w:tcBorders>
          </w:tcPr>
          <w:p w14:paraId="03C558F4" w14:textId="77777777" w:rsidR="00F931FD" w:rsidRPr="007F7EC2" w:rsidRDefault="00F931FD" w:rsidP="00830DE5">
            <w:pPr>
              <w:pStyle w:val="Lista2"/>
              <w:widowControl w:val="0"/>
              <w:spacing w:before="60" w:after="60"/>
              <w:ind w:left="0" w:firstLine="0"/>
              <w:jc w:val="center"/>
              <w:rPr>
                <w:rFonts w:ascii="Arial Narrow" w:hAnsi="Arial Narrow" w:cs="Arial"/>
                <w:strike/>
                <w:szCs w:val="24"/>
              </w:rPr>
            </w:pPr>
            <w:r w:rsidRPr="007F7EC2">
              <w:rPr>
                <w:rFonts w:ascii="Arial Narrow" w:hAnsi="Arial Narrow" w:cs="Arial"/>
                <w:strike/>
                <w:szCs w:val="24"/>
              </w:rPr>
              <w:t>Nível VI</w:t>
            </w:r>
          </w:p>
        </w:tc>
      </w:tr>
    </w:tbl>
    <w:p w14:paraId="1D0190AD" w14:textId="77777777" w:rsidR="00F931FD" w:rsidRPr="00950E88" w:rsidRDefault="00F931FD" w:rsidP="00F931FD">
      <w:pPr>
        <w:rPr>
          <w:rFonts w:ascii="Arial Narrow" w:hAnsi="Arial Narrow"/>
          <w:strike/>
          <w:sz w:val="28"/>
          <w:szCs w:val="28"/>
        </w:rPr>
      </w:pPr>
    </w:p>
    <w:p w14:paraId="1206AAD8" w14:textId="77777777" w:rsidR="00F931FD" w:rsidRDefault="00F931FD" w:rsidP="00F931FD">
      <w:pPr>
        <w:pStyle w:val="Corpodetexto"/>
        <w:tabs>
          <w:tab w:val="left" w:pos="2410"/>
        </w:tabs>
        <w:spacing w:after="0"/>
        <w:jc w:val="center"/>
        <w:rPr>
          <w:rFonts w:ascii="Arial Narrow" w:hAnsi="Arial Narrow"/>
          <w:sz w:val="28"/>
          <w:szCs w:val="28"/>
        </w:rPr>
      </w:pPr>
    </w:p>
    <w:p w14:paraId="50326721" w14:textId="77777777" w:rsidR="00950E88" w:rsidRDefault="00F931FD" w:rsidP="00950E88">
      <w:pPr>
        <w:pStyle w:val="Ttulo3"/>
        <w:spacing w:before="0" w:after="0"/>
        <w:jc w:val="center"/>
        <w:rPr>
          <w:rFonts w:ascii="Arial Narrow" w:hAnsi="Arial Narrow"/>
          <w:sz w:val="28"/>
        </w:rPr>
      </w:pPr>
      <w:r w:rsidRPr="007F7EC2">
        <w:rPr>
          <w:rFonts w:ascii="Arial Narrow" w:hAnsi="Arial Narrow"/>
          <w:strike/>
          <w:sz w:val="28"/>
          <w:szCs w:val="28"/>
        </w:rPr>
        <w:t xml:space="preserve">ANEXO III </w:t>
      </w:r>
      <w:proofErr w:type="gramStart"/>
      <w:r w:rsidRPr="007F7EC2">
        <w:rPr>
          <w:rFonts w:ascii="Arial Narrow" w:hAnsi="Arial Narrow"/>
          <w:strike/>
          <w:sz w:val="28"/>
          <w:szCs w:val="28"/>
        </w:rPr>
        <w:t xml:space="preserve">da  </w:t>
      </w:r>
      <w:r w:rsidRPr="007F7EC2">
        <w:rPr>
          <w:rFonts w:ascii="Arial Narrow" w:hAnsi="Arial Narrow"/>
          <w:strike/>
          <w:szCs w:val="24"/>
        </w:rPr>
        <w:t>Lei</w:t>
      </w:r>
      <w:proofErr w:type="gramEnd"/>
      <w:r w:rsidRPr="007F7EC2">
        <w:rPr>
          <w:rFonts w:ascii="Arial Narrow" w:hAnsi="Arial Narrow"/>
          <w:strike/>
          <w:szCs w:val="24"/>
        </w:rPr>
        <w:t xml:space="preserve"> Complementar 134/2011</w:t>
      </w:r>
      <w:r w:rsidR="00950E88" w:rsidRPr="007F7EC2">
        <w:rPr>
          <w:rFonts w:ascii="Arial Narrow" w:hAnsi="Arial Narrow"/>
          <w:b w:val="0"/>
          <w:szCs w:val="24"/>
        </w:rPr>
        <w:t xml:space="preserve"> </w:t>
      </w:r>
      <w:r w:rsidR="00950E88" w:rsidRPr="007F7EC2">
        <w:rPr>
          <w:rFonts w:ascii="Arial Narrow" w:hAnsi="Arial Narrow"/>
          <w:b w:val="0"/>
          <w:bCs/>
          <w:color w:val="FF0000"/>
          <w:szCs w:val="24"/>
        </w:rPr>
        <w:t>(revogado pela Lei Complementar 292/2023)</w:t>
      </w:r>
    </w:p>
    <w:p w14:paraId="18FE82CC" w14:textId="77777777" w:rsidR="00F931FD" w:rsidRPr="007F7EC2" w:rsidRDefault="00F931FD" w:rsidP="00F931FD">
      <w:pPr>
        <w:jc w:val="center"/>
        <w:rPr>
          <w:rFonts w:ascii="Arial Narrow" w:hAnsi="Arial Narrow"/>
          <w:b/>
          <w:strike/>
          <w:szCs w:val="24"/>
        </w:rPr>
      </w:pPr>
    </w:p>
    <w:p w14:paraId="76EC78B0" w14:textId="77777777" w:rsidR="00F931FD" w:rsidRPr="007F7EC2" w:rsidRDefault="00F931FD" w:rsidP="00F931FD">
      <w:pPr>
        <w:jc w:val="center"/>
        <w:rPr>
          <w:rFonts w:ascii="Arial Narrow" w:hAnsi="Arial Narrow"/>
          <w:b/>
          <w:strike/>
          <w:szCs w:val="24"/>
        </w:rPr>
      </w:pPr>
      <w:r w:rsidRPr="007F7EC2">
        <w:rPr>
          <w:rFonts w:ascii="Arial Narrow" w:hAnsi="Arial Narrow"/>
          <w:b/>
          <w:strike/>
          <w:szCs w:val="24"/>
        </w:rPr>
        <w:t>FUNÇÕES TRANSFORMADAS, REMANEJADAS, CRIADAS E REQUISITOS</w:t>
      </w:r>
    </w:p>
    <w:p w14:paraId="68DEFB0F" w14:textId="77777777" w:rsidR="00F931FD" w:rsidRPr="007F7EC2" w:rsidRDefault="00F931FD" w:rsidP="00F931FD">
      <w:pPr>
        <w:pStyle w:val="Corpodetexto"/>
        <w:tabs>
          <w:tab w:val="left" w:pos="2410"/>
        </w:tabs>
        <w:spacing w:after="0"/>
        <w:ind w:firstLine="1440"/>
        <w:jc w:val="both"/>
        <w:rPr>
          <w:rFonts w:ascii="Arial Narrow" w:hAnsi="Arial Narrow"/>
          <w:strike/>
          <w:szCs w:val="24"/>
        </w:rPr>
      </w:pPr>
    </w:p>
    <w:tbl>
      <w:tblPr>
        <w:tblW w:w="86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5"/>
        <w:gridCol w:w="3960"/>
        <w:gridCol w:w="2400"/>
      </w:tblGrid>
      <w:tr w:rsidR="00F931FD" w:rsidRPr="007F7EC2" w14:paraId="73CCCFF5" w14:textId="77777777" w:rsidTr="00830DE5">
        <w:trPr>
          <w:trHeight w:val="20"/>
        </w:trPr>
        <w:tc>
          <w:tcPr>
            <w:tcW w:w="2295" w:type="dxa"/>
            <w:shd w:val="clear" w:color="auto" w:fill="auto"/>
            <w:vAlign w:val="center"/>
          </w:tcPr>
          <w:p w14:paraId="4D5269DB" w14:textId="77777777" w:rsidR="00F931FD" w:rsidRPr="007F7EC2" w:rsidRDefault="00F931FD" w:rsidP="00830DE5">
            <w:pPr>
              <w:spacing w:before="60" w:after="60"/>
              <w:rPr>
                <w:rFonts w:ascii="Arial Narrow" w:hAnsi="Arial Narrow" w:cs="Arial"/>
                <w:b/>
                <w:bCs/>
                <w:strike/>
                <w:szCs w:val="24"/>
              </w:rPr>
            </w:pPr>
            <w:r w:rsidRPr="007F7EC2">
              <w:rPr>
                <w:rFonts w:ascii="Arial Narrow" w:hAnsi="Arial Narrow" w:cs="Arial"/>
                <w:b/>
                <w:bCs/>
                <w:strike/>
                <w:szCs w:val="24"/>
              </w:rPr>
              <w:t>CARGO</w:t>
            </w:r>
          </w:p>
        </w:tc>
        <w:tc>
          <w:tcPr>
            <w:tcW w:w="3960" w:type="dxa"/>
            <w:shd w:val="clear" w:color="auto" w:fill="auto"/>
            <w:vAlign w:val="center"/>
          </w:tcPr>
          <w:p w14:paraId="6DB3D69D" w14:textId="77777777" w:rsidR="00F931FD" w:rsidRPr="007F7EC2" w:rsidRDefault="00F931FD" w:rsidP="00830DE5">
            <w:pPr>
              <w:spacing w:before="60" w:after="60"/>
              <w:rPr>
                <w:rFonts w:ascii="Arial Narrow" w:hAnsi="Arial Narrow" w:cs="Arial"/>
                <w:b/>
                <w:bCs/>
                <w:strike/>
                <w:szCs w:val="24"/>
              </w:rPr>
            </w:pPr>
            <w:r w:rsidRPr="007F7EC2">
              <w:rPr>
                <w:rFonts w:ascii="Arial Narrow" w:hAnsi="Arial Narrow" w:cs="Arial"/>
                <w:b/>
                <w:bCs/>
                <w:strike/>
                <w:szCs w:val="24"/>
              </w:rPr>
              <w:t>FUNÇÕES</w:t>
            </w:r>
          </w:p>
        </w:tc>
        <w:tc>
          <w:tcPr>
            <w:tcW w:w="2400" w:type="dxa"/>
            <w:shd w:val="clear" w:color="auto" w:fill="auto"/>
            <w:vAlign w:val="center"/>
          </w:tcPr>
          <w:p w14:paraId="273D3FFF" w14:textId="77777777" w:rsidR="00F931FD" w:rsidRPr="007F7EC2" w:rsidRDefault="00F931FD" w:rsidP="00830DE5">
            <w:pPr>
              <w:spacing w:before="60" w:after="60"/>
              <w:rPr>
                <w:rFonts w:ascii="Arial Narrow" w:hAnsi="Arial Narrow" w:cs="Arial"/>
                <w:b/>
                <w:bCs/>
                <w:strike/>
                <w:szCs w:val="24"/>
              </w:rPr>
            </w:pPr>
            <w:r w:rsidRPr="007F7EC2">
              <w:rPr>
                <w:rFonts w:ascii="Arial Narrow" w:hAnsi="Arial Narrow" w:cs="Arial"/>
                <w:b/>
                <w:bCs/>
                <w:strike/>
                <w:szCs w:val="24"/>
              </w:rPr>
              <w:t>REQUISITOS</w:t>
            </w:r>
          </w:p>
        </w:tc>
      </w:tr>
      <w:tr w:rsidR="00F931FD" w:rsidRPr="007F7EC2" w14:paraId="6D26B97C" w14:textId="77777777" w:rsidTr="00830DE5">
        <w:trPr>
          <w:trHeight w:val="20"/>
        </w:trPr>
        <w:tc>
          <w:tcPr>
            <w:tcW w:w="8655" w:type="dxa"/>
            <w:gridSpan w:val="3"/>
            <w:shd w:val="clear" w:color="auto" w:fill="auto"/>
            <w:vAlign w:val="center"/>
          </w:tcPr>
          <w:p w14:paraId="1352DE4C" w14:textId="77777777" w:rsidR="00F931FD" w:rsidRPr="007F7EC2" w:rsidRDefault="00F931FD" w:rsidP="00830DE5">
            <w:pPr>
              <w:spacing w:before="60" w:after="60"/>
              <w:rPr>
                <w:rFonts w:ascii="Arial Narrow" w:hAnsi="Arial Narrow" w:cs="Arial"/>
                <w:b/>
                <w:bCs/>
                <w:strike/>
                <w:szCs w:val="24"/>
              </w:rPr>
            </w:pPr>
            <w:r w:rsidRPr="007F7EC2">
              <w:rPr>
                <w:rFonts w:ascii="Arial Narrow" w:hAnsi="Arial Narrow" w:cs="Arial"/>
                <w:b/>
                <w:bCs/>
                <w:strike/>
                <w:szCs w:val="24"/>
              </w:rPr>
              <w:t>CARREIRA: SERVIÇOS DE SAÚDE PÚBLICA</w:t>
            </w:r>
          </w:p>
        </w:tc>
      </w:tr>
      <w:tr w:rsidR="00F931FD" w:rsidRPr="007F7EC2" w14:paraId="2F2D0545" w14:textId="77777777" w:rsidTr="00830DE5">
        <w:trPr>
          <w:trHeight w:val="790"/>
        </w:trPr>
        <w:tc>
          <w:tcPr>
            <w:tcW w:w="2295" w:type="dxa"/>
            <w:shd w:val="clear" w:color="auto" w:fill="auto"/>
            <w:vAlign w:val="center"/>
          </w:tcPr>
          <w:p w14:paraId="01A6CCE0"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Profissional de Serviços de Saúde</w:t>
            </w:r>
          </w:p>
        </w:tc>
        <w:tc>
          <w:tcPr>
            <w:tcW w:w="3960" w:type="dxa"/>
            <w:shd w:val="clear" w:color="auto" w:fill="auto"/>
            <w:vAlign w:val="center"/>
          </w:tcPr>
          <w:p w14:paraId="770E668B"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 xml:space="preserve">Biólogo, Biomédico e Profissional de Educação Física </w:t>
            </w:r>
          </w:p>
        </w:tc>
        <w:tc>
          <w:tcPr>
            <w:tcW w:w="2400" w:type="dxa"/>
            <w:vAlign w:val="center"/>
          </w:tcPr>
          <w:p w14:paraId="7E80D309"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Graduação na área de atuação da função/profissão</w:t>
            </w:r>
          </w:p>
        </w:tc>
      </w:tr>
      <w:tr w:rsidR="00F931FD" w:rsidRPr="007F7EC2" w14:paraId="0E6A480C" w14:textId="77777777" w:rsidTr="00830DE5">
        <w:trPr>
          <w:trHeight w:val="20"/>
        </w:trPr>
        <w:tc>
          <w:tcPr>
            <w:tcW w:w="2295" w:type="dxa"/>
            <w:shd w:val="clear" w:color="auto" w:fill="auto"/>
            <w:vAlign w:val="center"/>
          </w:tcPr>
          <w:p w14:paraId="6D2FEB6D"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Técnico de Serviços de Saúde</w:t>
            </w:r>
          </w:p>
        </w:tc>
        <w:tc>
          <w:tcPr>
            <w:tcW w:w="3960" w:type="dxa"/>
            <w:shd w:val="clear" w:color="auto" w:fill="auto"/>
            <w:vAlign w:val="center"/>
          </w:tcPr>
          <w:p w14:paraId="626799C0"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Agente de Inspeção e Vigilância Sanitária, Técnico de Enfermagem, Técnico de Farmácia, Técnico de Análises Clínicas e Técnico de Prótese Dentária</w:t>
            </w:r>
          </w:p>
        </w:tc>
        <w:tc>
          <w:tcPr>
            <w:tcW w:w="2400" w:type="dxa"/>
            <w:vAlign w:val="center"/>
          </w:tcPr>
          <w:p w14:paraId="3B823CFB"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Nível médio e para as profissões regulamentadas capacitação específica e registro profissional</w:t>
            </w:r>
          </w:p>
        </w:tc>
      </w:tr>
      <w:tr w:rsidR="00F931FD" w:rsidRPr="007F7EC2" w14:paraId="55E4CE51" w14:textId="77777777" w:rsidTr="00830DE5">
        <w:trPr>
          <w:trHeight w:val="835"/>
        </w:trPr>
        <w:tc>
          <w:tcPr>
            <w:tcW w:w="2295" w:type="dxa"/>
            <w:shd w:val="clear" w:color="auto" w:fill="auto"/>
            <w:vAlign w:val="center"/>
          </w:tcPr>
          <w:p w14:paraId="1E5AA630"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Assistente de Serviços de Saúde</w:t>
            </w:r>
          </w:p>
        </w:tc>
        <w:tc>
          <w:tcPr>
            <w:tcW w:w="3960" w:type="dxa"/>
            <w:shd w:val="clear" w:color="auto" w:fill="auto"/>
            <w:vAlign w:val="center"/>
          </w:tcPr>
          <w:p w14:paraId="16A65143"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Assistente de Serviços de Saúde, Auxiliar de Laboratório, Auxiliar de Farmácia e Auxiliar de Consultório Dentário.</w:t>
            </w:r>
          </w:p>
        </w:tc>
        <w:tc>
          <w:tcPr>
            <w:tcW w:w="2400" w:type="dxa"/>
            <w:vAlign w:val="center"/>
          </w:tcPr>
          <w:p w14:paraId="0588384E"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Nível médio</w:t>
            </w:r>
          </w:p>
        </w:tc>
      </w:tr>
      <w:tr w:rsidR="00F931FD" w:rsidRPr="007F7EC2" w14:paraId="0ED21FA8" w14:textId="77777777" w:rsidTr="00830DE5">
        <w:trPr>
          <w:trHeight w:val="835"/>
        </w:trPr>
        <w:tc>
          <w:tcPr>
            <w:tcW w:w="2295" w:type="dxa"/>
            <w:shd w:val="clear" w:color="auto" w:fill="auto"/>
            <w:vAlign w:val="center"/>
          </w:tcPr>
          <w:p w14:paraId="45CBEC4A"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Agente de Serviços de Saúde</w:t>
            </w:r>
          </w:p>
        </w:tc>
        <w:tc>
          <w:tcPr>
            <w:tcW w:w="3960" w:type="dxa"/>
            <w:shd w:val="clear" w:color="auto" w:fill="auto"/>
            <w:vAlign w:val="center"/>
          </w:tcPr>
          <w:p w14:paraId="3B34BE2E"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 xml:space="preserve">Agente de Controle de Endemias, Agente Comunitário de Saúde e Agente de Serviços de Saúde </w:t>
            </w:r>
          </w:p>
        </w:tc>
        <w:tc>
          <w:tcPr>
            <w:tcW w:w="2400" w:type="dxa"/>
            <w:vAlign w:val="center"/>
          </w:tcPr>
          <w:p w14:paraId="7170C8BE"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Nível fundamental e curso introdutório para a função</w:t>
            </w:r>
          </w:p>
        </w:tc>
      </w:tr>
      <w:tr w:rsidR="00F931FD" w:rsidRPr="007F7EC2" w14:paraId="7BDD8572" w14:textId="77777777" w:rsidTr="00830DE5">
        <w:trPr>
          <w:trHeight w:val="20"/>
        </w:trPr>
        <w:tc>
          <w:tcPr>
            <w:tcW w:w="8655" w:type="dxa"/>
            <w:gridSpan w:val="3"/>
            <w:shd w:val="clear" w:color="auto" w:fill="auto"/>
            <w:vAlign w:val="center"/>
          </w:tcPr>
          <w:p w14:paraId="2E15229C" w14:textId="77777777" w:rsidR="00F931FD" w:rsidRPr="007F7EC2" w:rsidRDefault="00F931FD" w:rsidP="00830DE5">
            <w:pPr>
              <w:spacing w:before="60" w:after="60"/>
              <w:rPr>
                <w:rFonts w:ascii="Arial Narrow" w:hAnsi="Arial Narrow" w:cs="Arial"/>
                <w:b/>
                <w:bCs/>
                <w:strike/>
                <w:szCs w:val="24"/>
              </w:rPr>
            </w:pPr>
            <w:r w:rsidRPr="007F7EC2">
              <w:rPr>
                <w:rFonts w:ascii="Arial Narrow" w:hAnsi="Arial Narrow" w:cs="Arial"/>
                <w:b/>
                <w:bCs/>
                <w:strike/>
                <w:szCs w:val="24"/>
              </w:rPr>
              <w:t>CARREIRA: SERVIÇOS DE APOIO ESCOLAR</w:t>
            </w:r>
          </w:p>
        </w:tc>
      </w:tr>
      <w:tr w:rsidR="00F931FD" w:rsidRPr="007F7EC2" w14:paraId="3ADB7351" w14:textId="77777777" w:rsidTr="00830DE5">
        <w:trPr>
          <w:trHeight w:val="20"/>
        </w:trPr>
        <w:tc>
          <w:tcPr>
            <w:tcW w:w="2295" w:type="dxa"/>
            <w:shd w:val="clear" w:color="auto" w:fill="auto"/>
            <w:vAlign w:val="center"/>
          </w:tcPr>
          <w:p w14:paraId="7C557141"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Gestor de Atividades Educacionais</w:t>
            </w:r>
          </w:p>
        </w:tc>
        <w:tc>
          <w:tcPr>
            <w:tcW w:w="3960" w:type="dxa"/>
            <w:shd w:val="clear" w:color="auto" w:fill="auto"/>
            <w:vAlign w:val="center"/>
          </w:tcPr>
          <w:p w14:paraId="2F3D8A36" w14:textId="77777777" w:rsidR="00F931FD" w:rsidRPr="007F7EC2" w:rsidRDefault="00F931FD" w:rsidP="00ED7447">
            <w:pPr>
              <w:spacing w:before="60" w:after="60"/>
              <w:jc w:val="both"/>
              <w:rPr>
                <w:rFonts w:ascii="Arial Narrow" w:hAnsi="Arial Narrow" w:cs="Arial"/>
                <w:color w:val="00B0F0"/>
                <w:szCs w:val="24"/>
              </w:rPr>
            </w:pPr>
            <w:r w:rsidRPr="007F7EC2">
              <w:rPr>
                <w:rFonts w:ascii="Arial Narrow" w:hAnsi="Arial Narrow" w:cs="Arial"/>
                <w:strike/>
                <w:szCs w:val="24"/>
              </w:rPr>
              <w:t>Assistente Social, Fonoaudiólogo, Nutricionista, Pedagogo, Psicólogo, Psicopedagogo, Profissional de Dança, Profissional de Música, Profissional de Artes Cênicas, Profissional de Artes Plásticas e Terapeuta Educacional</w:t>
            </w:r>
            <w:r w:rsidR="00ED7447" w:rsidRPr="007F7EC2">
              <w:rPr>
                <w:rFonts w:ascii="Arial Narrow" w:hAnsi="Arial Narrow" w:cs="Arial"/>
                <w:strike/>
                <w:szCs w:val="24"/>
              </w:rPr>
              <w:t xml:space="preserve"> </w:t>
            </w:r>
            <w:r w:rsidR="00ED7447" w:rsidRPr="007F7EC2">
              <w:rPr>
                <w:rFonts w:ascii="Arial Narrow" w:hAnsi="Arial Narrow" w:cs="Arial"/>
                <w:color w:val="00B0F0"/>
                <w:sz w:val="20"/>
              </w:rPr>
              <w:t xml:space="preserve">(redação </w:t>
            </w:r>
            <w:proofErr w:type="spellStart"/>
            <w:r w:rsidR="00ED7447" w:rsidRPr="007F7EC2">
              <w:rPr>
                <w:rFonts w:ascii="Arial Narrow" w:hAnsi="Arial Narrow" w:cs="Arial"/>
                <w:color w:val="00B0F0"/>
                <w:sz w:val="20"/>
              </w:rPr>
              <w:t>alt</w:t>
            </w:r>
            <w:proofErr w:type="spellEnd"/>
            <w:r w:rsidR="00ED7447" w:rsidRPr="007F7EC2">
              <w:rPr>
                <w:rFonts w:ascii="Arial Narrow" w:hAnsi="Arial Narrow" w:cs="Arial"/>
                <w:color w:val="00B0F0"/>
                <w:sz w:val="20"/>
              </w:rPr>
              <w:t xml:space="preserve"> pela Lei Complementar 284/2022)</w:t>
            </w:r>
          </w:p>
          <w:p w14:paraId="056EF253" w14:textId="77777777" w:rsidR="00ED7447" w:rsidRPr="007F7EC2" w:rsidRDefault="00ED7447" w:rsidP="00ED7447">
            <w:pPr>
              <w:spacing w:before="60" w:after="60"/>
              <w:jc w:val="both"/>
              <w:rPr>
                <w:rFonts w:ascii="Arial Narrow" w:hAnsi="Arial Narrow" w:cs="Arial"/>
                <w:b/>
                <w:bCs/>
                <w:strike/>
                <w:color w:val="00B0F0"/>
                <w:szCs w:val="24"/>
              </w:rPr>
            </w:pPr>
          </w:p>
          <w:p w14:paraId="74E6BAC7" w14:textId="7BF87A94" w:rsidR="00ED7447" w:rsidRPr="007F7EC2" w:rsidRDefault="00ED7447" w:rsidP="00ED7447">
            <w:pPr>
              <w:spacing w:before="60" w:after="60"/>
              <w:jc w:val="both"/>
              <w:rPr>
                <w:rFonts w:ascii="Arial Narrow" w:hAnsi="Arial Narrow" w:cs="Arial"/>
                <w:strike/>
                <w:szCs w:val="24"/>
              </w:rPr>
            </w:pPr>
            <w:r w:rsidRPr="007F7EC2">
              <w:rPr>
                <w:rFonts w:ascii="Arial Narrow" w:hAnsi="Arial Narrow" w:cs="Arial"/>
                <w:strike/>
                <w:szCs w:val="24"/>
              </w:rPr>
              <w:t xml:space="preserve">Assistente Social, Fonoaudiólogo, Nutricionista, Pedagogo, Psicólogo, Psicopedagogo, Profissional de Dança, Profissional de Música, Profissional de Artes Cênicas, Profissional de Artes Plásticas, Terapeuta Educacional, Intérprete de Libras e Instrutor de usuário de libras </w:t>
            </w:r>
            <w:r w:rsidRPr="007F7EC2">
              <w:rPr>
                <w:rFonts w:ascii="Arial Narrow" w:hAnsi="Arial Narrow" w:cs="Arial"/>
                <w:sz w:val="20"/>
              </w:rPr>
              <w:t>(redação dada pela Lei Complementar 284/2022)</w:t>
            </w:r>
          </w:p>
        </w:tc>
        <w:tc>
          <w:tcPr>
            <w:tcW w:w="2400" w:type="dxa"/>
            <w:vAlign w:val="center"/>
          </w:tcPr>
          <w:p w14:paraId="52986159"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Graduação na área de atuação da função/profissão</w:t>
            </w:r>
          </w:p>
        </w:tc>
      </w:tr>
      <w:tr w:rsidR="00F931FD" w:rsidRPr="007F7EC2" w14:paraId="716A1FE0" w14:textId="77777777" w:rsidTr="00830DE5">
        <w:trPr>
          <w:trHeight w:val="20"/>
        </w:trPr>
        <w:tc>
          <w:tcPr>
            <w:tcW w:w="2295" w:type="dxa"/>
            <w:shd w:val="clear" w:color="auto" w:fill="auto"/>
            <w:vAlign w:val="center"/>
          </w:tcPr>
          <w:p w14:paraId="0FE3B80E"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lastRenderedPageBreak/>
              <w:t>Técnico de Serviços Educacionais</w:t>
            </w:r>
          </w:p>
        </w:tc>
        <w:tc>
          <w:tcPr>
            <w:tcW w:w="3960" w:type="dxa"/>
            <w:shd w:val="clear" w:color="auto" w:fill="auto"/>
            <w:vAlign w:val="center"/>
          </w:tcPr>
          <w:p w14:paraId="2E18AB75"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 xml:space="preserve">Assistente de Educação Infantil, Assistente de Atividades Educacionais, Assistente de Biblioteca, Assistente de Merenda, Educador Infantil e Técnico de Atividades Desportivas </w:t>
            </w:r>
          </w:p>
        </w:tc>
        <w:tc>
          <w:tcPr>
            <w:tcW w:w="2400" w:type="dxa"/>
            <w:vAlign w:val="center"/>
          </w:tcPr>
          <w:p w14:paraId="03766E17"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Nível médio e, quando exigido para exercer a função, capacitação específica.</w:t>
            </w:r>
          </w:p>
        </w:tc>
      </w:tr>
      <w:tr w:rsidR="00F931FD" w:rsidRPr="007F7EC2" w14:paraId="2C352885" w14:textId="77777777" w:rsidTr="00830DE5">
        <w:trPr>
          <w:trHeight w:val="20"/>
        </w:trPr>
        <w:tc>
          <w:tcPr>
            <w:tcW w:w="2295" w:type="dxa"/>
            <w:shd w:val="clear" w:color="auto" w:fill="auto"/>
            <w:vAlign w:val="center"/>
          </w:tcPr>
          <w:p w14:paraId="0F55C512"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Assistente de Serviços Educacionais</w:t>
            </w:r>
          </w:p>
        </w:tc>
        <w:tc>
          <w:tcPr>
            <w:tcW w:w="3960" w:type="dxa"/>
            <w:shd w:val="clear" w:color="auto" w:fill="auto"/>
            <w:vAlign w:val="center"/>
          </w:tcPr>
          <w:p w14:paraId="2B382D20" w14:textId="77777777" w:rsidR="00F931FD" w:rsidRPr="007F7EC2" w:rsidRDefault="00F931FD" w:rsidP="00ED7447">
            <w:pPr>
              <w:spacing w:before="60" w:after="60"/>
              <w:jc w:val="both"/>
              <w:rPr>
                <w:rFonts w:ascii="Arial Narrow" w:hAnsi="Arial Narrow" w:cs="Arial"/>
                <w:b/>
                <w:bCs/>
                <w:strike/>
                <w:color w:val="00B0F0"/>
                <w:szCs w:val="24"/>
              </w:rPr>
            </w:pPr>
            <w:r w:rsidRPr="007F7EC2">
              <w:rPr>
                <w:rFonts w:ascii="Arial Narrow" w:hAnsi="Arial Narrow" w:cs="Arial"/>
                <w:strike/>
                <w:szCs w:val="24"/>
              </w:rPr>
              <w:t>Agente de Atividades Educacionais, Inspetor de Alunos, Agente de Merenda, Agente de Biblioteca, Agente de Transporte Escolar, Agente de Zeladoria e Agente de Limpeza e Conservação</w:t>
            </w:r>
            <w:r w:rsidR="00ED7447" w:rsidRPr="007F7EC2">
              <w:rPr>
                <w:rFonts w:ascii="Arial Narrow" w:hAnsi="Arial Narrow" w:cs="Arial"/>
                <w:strike/>
                <w:szCs w:val="24"/>
              </w:rPr>
              <w:t xml:space="preserve"> </w:t>
            </w:r>
            <w:r w:rsidR="00ED7447" w:rsidRPr="007F7EC2">
              <w:rPr>
                <w:rFonts w:ascii="Arial Narrow" w:hAnsi="Arial Narrow" w:cs="Arial"/>
                <w:color w:val="00B0F0"/>
                <w:sz w:val="20"/>
              </w:rPr>
              <w:t xml:space="preserve">(redação </w:t>
            </w:r>
            <w:proofErr w:type="spellStart"/>
            <w:r w:rsidR="00ED7447" w:rsidRPr="007F7EC2">
              <w:rPr>
                <w:rFonts w:ascii="Arial Narrow" w:hAnsi="Arial Narrow" w:cs="Arial"/>
                <w:color w:val="00B0F0"/>
                <w:sz w:val="20"/>
              </w:rPr>
              <w:t>alt</w:t>
            </w:r>
            <w:proofErr w:type="spellEnd"/>
            <w:r w:rsidR="00ED7447" w:rsidRPr="007F7EC2">
              <w:rPr>
                <w:rFonts w:ascii="Arial Narrow" w:hAnsi="Arial Narrow" w:cs="Arial"/>
                <w:color w:val="00B0F0"/>
                <w:sz w:val="20"/>
              </w:rPr>
              <w:t xml:space="preserve"> pela Lei Complementar 284/2022)</w:t>
            </w:r>
          </w:p>
          <w:p w14:paraId="0751CFD3" w14:textId="77777777" w:rsidR="00ED7447" w:rsidRPr="007F7EC2" w:rsidRDefault="00ED7447" w:rsidP="00ED7447">
            <w:pPr>
              <w:spacing w:before="60" w:after="60"/>
              <w:jc w:val="both"/>
              <w:rPr>
                <w:rFonts w:ascii="Arial Narrow" w:hAnsi="Arial Narrow" w:cs="Arial"/>
                <w:strike/>
                <w:szCs w:val="24"/>
              </w:rPr>
            </w:pPr>
          </w:p>
          <w:p w14:paraId="6875FE35" w14:textId="53CA5F42" w:rsidR="00ED7447" w:rsidRPr="007F7EC2" w:rsidRDefault="00ED7447" w:rsidP="00ED7447">
            <w:pPr>
              <w:spacing w:before="60" w:after="60"/>
              <w:jc w:val="both"/>
              <w:rPr>
                <w:rFonts w:ascii="Arial Narrow" w:hAnsi="Arial Narrow" w:cs="Arial"/>
                <w:strike/>
                <w:szCs w:val="24"/>
              </w:rPr>
            </w:pPr>
            <w:r w:rsidRPr="007F7EC2">
              <w:rPr>
                <w:rFonts w:ascii="Arial Narrow" w:hAnsi="Arial Narrow" w:cs="Arial"/>
                <w:strike/>
                <w:szCs w:val="24"/>
              </w:rPr>
              <w:t xml:space="preserve">Agente de Atividades Educacionais, Inspetor de Alunos, Agente de Merenda, Agente de Biblioteca, Agente de Transporte Escolar, Agente de Zeladoria, Agente de Limpeza e Conservação e Monitor de Transporte Escolar </w:t>
            </w:r>
            <w:r w:rsidRPr="007F7EC2">
              <w:rPr>
                <w:rFonts w:ascii="Arial Narrow" w:hAnsi="Arial Narrow" w:cs="Arial"/>
                <w:sz w:val="20"/>
              </w:rPr>
              <w:t>(redação dada pela Lei Complementar 284/2022)</w:t>
            </w:r>
          </w:p>
        </w:tc>
        <w:tc>
          <w:tcPr>
            <w:tcW w:w="2400" w:type="dxa"/>
            <w:vAlign w:val="center"/>
          </w:tcPr>
          <w:p w14:paraId="11A619B6"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Nível fundamental</w:t>
            </w:r>
          </w:p>
        </w:tc>
      </w:tr>
      <w:tr w:rsidR="00F931FD" w:rsidRPr="007F7EC2" w14:paraId="681FC811" w14:textId="77777777" w:rsidTr="00830DE5">
        <w:trPr>
          <w:trHeight w:val="20"/>
        </w:trPr>
        <w:tc>
          <w:tcPr>
            <w:tcW w:w="8655" w:type="dxa"/>
            <w:gridSpan w:val="3"/>
            <w:shd w:val="clear" w:color="auto" w:fill="auto"/>
            <w:vAlign w:val="center"/>
          </w:tcPr>
          <w:p w14:paraId="70FAFF44" w14:textId="77777777" w:rsidR="00F931FD" w:rsidRPr="007F7EC2" w:rsidRDefault="00F931FD" w:rsidP="00830DE5">
            <w:pPr>
              <w:spacing w:before="60" w:after="60"/>
              <w:rPr>
                <w:rFonts w:ascii="Arial Narrow" w:hAnsi="Arial Narrow" w:cs="Arial"/>
                <w:b/>
                <w:bCs/>
                <w:strike/>
                <w:szCs w:val="24"/>
              </w:rPr>
            </w:pPr>
            <w:r w:rsidRPr="007F7EC2">
              <w:rPr>
                <w:rFonts w:ascii="Arial Narrow" w:hAnsi="Arial Narrow" w:cs="Arial"/>
                <w:b/>
                <w:bCs/>
                <w:strike/>
                <w:szCs w:val="24"/>
              </w:rPr>
              <w:t>CARREIRA: ATIVIDADES DE GESTÃO DA ASSISTÊNCIA SOCIAL</w:t>
            </w:r>
          </w:p>
        </w:tc>
      </w:tr>
      <w:tr w:rsidR="00F931FD" w:rsidRPr="007F7EC2" w14:paraId="0D9A0B02" w14:textId="77777777" w:rsidTr="00830DE5">
        <w:trPr>
          <w:trHeight w:val="20"/>
        </w:trPr>
        <w:tc>
          <w:tcPr>
            <w:tcW w:w="2295" w:type="dxa"/>
            <w:shd w:val="clear" w:color="auto" w:fill="auto"/>
            <w:vAlign w:val="center"/>
          </w:tcPr>
          <w:p w14:paraId="264B1177"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Gestor de Ações Sociais</w:t>
            </w:r>
          </w:p>
        </w:tc>
        <w:tc>
          <w:tcPr>
            <w:tcW w:w="3960" w:type="dxa"/>
            <w:shd w:val="clear" w:color="auto" w:fill="auto"/>
            <w:vAlign w:val="center"/>
          </w:tcPr>
          <w:p w14:paraId="28E9BB2D" w14:textId="77777777" w:rsidR="00F931FD" w:rsidRPr="007F7EC2" w:rsidRDefault="00F931FD" w:rsidP="00830DE5">
            <w:pPr>
              <w:rPr>
                <w:rFonts w:ascii="Arial Narrow" w:eastAsia="Arial Unicode MS" w:hAnsi="Arial Narrow" w:cs="Arial"/>
                <w:strike/>
                <w:szCs w:val="24"/>
              </w:rPr>
            </w:pPr>
            <w:r w:rsidRPr="007F7EC2">
              <w:rPr>
                <w:rFonts w:ascii="Arial Narrow" w:hAnsi="Arial Narrow" w:cs="Arial"/>
                <w:strike/>
                <w:szCs w:val="24"/>
              </w:rPr>
              <w:t>Assistente Social, Documentarista, Educador Social, Nutricionista, Orientador Social, Profissional de Dança, Profissional de Música, Profissional de Artes Cênicas, Profissional de Artes Plásticas, Pedagogo, Psicólogo e Terapeuta Educacional</w:t>
            </w:r>
          </w:p>
        </w:tc>
        <w:tc>
          <w:tcPr>
            <w:tcW w:w="2400" w:type="dxa"/>
            <w:vAlign w:val="center"/>
          </w:tcPr>
          <w:p w14:paraId="29BE88FD"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Graduação na área de atuação da função/profissão</w:t>
            </w:r>
          </w:p>
        </w:tc>
      </w:tr>
      <w:tr w:rsidR="00F931FD" w:rsidRPr="007F7EC2" w14:paraId="4A3CA245" w14:textId="77777777" w:rsidTr="00830DE5">
        <w:trPr>
          <w:trHeight w:val="20"/>
        </w:trPr>
        <w:tc>
          <w:tcPr>
            <w:tcW w:w="2295" w:type="dxa"/>
            <w:shd w:val="clear" w:color="auto" w:fill="auto"/>
            <w:vAlign w:val="center"/>
          </w:tcPr>
          <w:p w14:paraId="69A50EEF" w14:textId="1E75C13E"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Técnico de Ações Sociais</w:t>
            </w:r>
            <w:r w:rsidR="004A730A" w:rsidRPr="007F7EC2">
              <w:rPr>
                <w:rFonts w:ascii="Arial Narrow" w:hAnsi="Arial Narrow" w:cs="Arial"/>
                <w:strike/>
                <w:szCs w:val="24"/>
              </w:rPr>
              <w:t xml:space="preserve"> </w:t>
            </w:r>
          </w:p>
        </w:tc>
        <w:tc>
          <w:tcPr>
            <w:tcW w:w="3960" w:type="dxa"/>
            <w:shd w:val="clear" w:color="auto" w:fill="auto"/>
            <w:vAlign w:val="center"/>
          </w:tcPr>
          <w:p w14:paraId="27CC19E8" w14:textId="26832711" w:rsidR="00F931FD" w:rsidRPr="007F7EC2" w:rsidRDefault="00F931FD" w:rsidP="00830DE5">
            <w:pPr>
              <w:rPr>
                <w:rFonts w:ascii="Arial Narrow" w:hAnsi="Arial Narrow" w:cs="Arial"/>
                <w:b/>
                <w:bCs/>
                <w:strike/>
                <w:color w:val="00B0F0"/>
                <w:szCs w:val="24"/>
              </w:rPr>
            </w:pPr>
            <w:r w:rsidRPr="007F7EC2">
              <w:rPr>
                <w:rFonts w:ascii="Arial Narrow" w:hAnsi="Arial Narrow" w:cs="Arial"/>
                <w:strike/>
                <w:szCs w:val="24"/>
              </w:rPr>
              <w:t>Técnico de Serviços de Assistência, Técnico de Cultura, Técnico de Esportes, Orientador Profissional, Técnico de Acolhimento Institucional.</w:t>
            </w:r>
            <w:r w:rsidR="004A730A" w:rsidRPr="007F7EC2">
              <w:rPr>
                <w:rFonts w:ascii="Arial Narrow" w:hAnsi="Arial Narrow" w:cs="Arial"/>
                <w:b/>
                <w:bCs/>
                <w:strike/>
                <w:color w:val="00B0F0"/>
                <w:szCs w:val="24"/>
              </w:rPr>
              <w:t xml:space="preserve"> </w:t>
            </w:r>
            <w:r w:rsidR="004A730A" w:rsidRPr="007F7EC2">
              <w:rPr>
                <w:rFonts w:ascii="Arial Narrow" w:hAnsi="Arial Narrow" w:cs="Arial"/>
                <w:color w:val="00B0F0"/>
                <w:sz w:val="20"/>
              </w:rPr>
              <w:t xml:space="preserve">(redação </w:t>
            </w:r>
            <w:proofErr w:type="spellStart"/>
            <w:r w:rsidR="004A730A" w:rsidRPr="007F7EC2">
              <w:rPr>
                <w:rFonts w:ascii="Arial Narrow" w:hAnsi="Arial Narrow" w:cs="Arial"/>
                <w:color w:val="00B0F0"/>
                <w:sz w:val="20"/>
              </w:rPr>
              <w:t>alt</w:t>
            </w:r>
            <w:proofErr w:type="spellEnd"/>
            <w:r w:rsidR="004A730A" w:rsidRPr="007F7EC2">
              <w:rPr>
                <w:rFonts w:ascii="Arial Narrow" w:hAnsi="Arial Narrow" w:cs="Arial"/>
                <w:color w:val="00B0F0"/>
                <w:sz w:val="20"/>
              </w:rPr>
              <w:t xml:space="preserve"> pela Lei Complementar 219/2018)</w:t>
            </w:r>
          </w:p>
          <w:p w14:paraId="107E6BDB" w14:textId="77777777" w:rsidR="002F74D7" w:rsidRPr="007F7EC2" w:rsidRDefault="002F74D7" w:rsidP="00830DE5">
            <w:pPr>
              <w:rPr>
                <w:rFonts w:ascii="Arial Narrow" w:hAnsi="Arial Narrow" w:cs="Arial"/>
                <w:b/>
                <w:bCs/>
                <w:strike/>
                <w:color w:val="00B0F0"/>
                <w:szCs w:val="24"/>
              </w:rPr>
            </w:pPr>
          </w:p>
          <w:p w14:paraId="7C3AE467" w14:textId="5C0A9EAA" w:rsidR="002F74D7" w:rsidRPr="007F7EC2" w:rsidRDefault="002F74D7" w:rsidP="00830DE5">
            <w:pPr>
              <w:rPr>
                <w:rFonts w:ascii="Arial Narrow" w:eastAsia="Arial Unicode MS" w:hAnsi="Arial Narrow" w:cs="Arial"/>
                <w:strike/>
                <w:szCs w:val="24"/>
              </w:rPr>
            </w:pPr>
            <w:r w:rsidRPr="007F7EC2">
              <w:rPr>
                <w:rFonts w:ascii="Arial Narrow" w:hAnsi="Arial Narrow" w:cs="Arial"/>
                <w:strike/>
                <w:szCs w:val="24"/>
              </w:rPr>
              <w:t>Técnico de Serviços de Assistência, Técnico de Cultura, Técnico de Esportes, Orientador Profissional, Técnico de Acolhimento Institucional, técnico de informática, Técnico de Teatro e Dança</w:t>
            </w:r>
            <w:r w:rsidRPr="007F7EC2">
              <w:rPr>
                <w:rFonts w:ascii="Arial Narrow" w:hAnsi="Arial Narrow" w:cs="Arial"/>
                <w:b/>
                <w:bCs/>
                <w:strike/>
                <w:color w:val="00B0F0"/>
                <w:szCs w:val="24"/>
              </w:rPr>
              <w:t xml:space="preserve"> </w:t>
            </w:r>
            <w:r w:rsidRPr="007F7EC2">
              <w:rPr>
                <w:rFonts w:ascii="Arial Narrow" w:hAnsi="Arial Narrow" w:cs="Arial"/>
                <w:szCs w:val="24"/>
              </w:rPr>
              <w:t>(redação dada pela Lei Complementar 219/2018)</w:t>
            </w:r>
          </w:p>
        </w:tc>
        <w:tc>
          <w:tcPr>
            <w:tcW w:w="2400" w:type="dxa"/>
            <w:vAlign w:val="center"/>
          </w:tcPr>
          <w:p w14:paraId="7A592DBD" w14:textId="34F1147F"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Nível médio e, quando exigido para exercer a função, capacitação específica.</w:t>
            </w:r>
            <w:r w:rsidR="004A730A" w:rsidRPr="007F7EC2">
              <w:rPr>
                <w:rFonts w:ascii="Arial Narrow" w:hAnsi="Arial Narrow" w:cs="Arial"/>
                <w:b/>
                <w:bCs/>
                <w:strike/>
                <w:color w:val="00B0F0"/>
                <w:szCs w:val="24"/>
              </w:rPr>
              <w:t xml:space="preserve"> </w:t>
            </w:r>
          </w:p>
        </w:tc>
      </w:tr>
      <w:tr w:rsidR="00F931FD" w:rsidRPr="007F7EC2" w14:paraId="7A032A17" w14:textId="77777777" w:rsidTr="00830DE5">
        <w:trPr>
          <w:trHeight w:val="20"/>
        </w:trPr>
        <w:tc>
          <w:tcPr>
            <w:tcW w:w="2295" w:type="dxa"/>
            <w:shd w:val="clear" w:color="auto" w:fill="auto"/>
            <w:vAlign w:val="center"/>
          </w:tcPr>
          <w:p w14:paraId="132A1F97"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Assistente de Ações Sociais</w:t>
            </w:r>
          </w:p>
        </w:tc>
        <w:tc>
          <w:tcPr>
            <w:tcW w:w="3960" w:type="dxa"/>
            <w:shd w:val="clear" w:color="auto" w:fill="auto"/>
            <w:vAlign w:val="center"/>
          </w:tcPr>
          <w:p w14:paraId="520A9442" w14:textId="77777777" w:rsidR="00F931FD" w:rsidRPr="007F7EC2" w:rsidRDefault="00F931FD" w:rsidP="00830DE5">
            <w:pPr>
              <w:rPr>
                <w:rFonts w:ascii="Arial Narrow" w:hAnsi="Arial Narrow" w:cs="Arial"/>
                <w:strike/>
                <w:szCs w:val="24"/>
              </w:rPr>
            </w:pPr>
            <w:r w:rsidRPr="007F7EC2">
              <w:rPr>
                <w:rFonts w:ascii="Arial Narrow" w:hAnsi="Arial Narrow" w:cs="Arial"/>
                <w:strike/>
                <w:szCs w:val="24"/>
              </w:rPr>
              <w:t>Assistente de Ações Sociais</w:t>
            </w:r>
          </w:p>
        </w:tc>
        <w:tc>
          <w:tcPr>
            <w:tcW w:w="2400" w:type="dxa"/>
            <w:vAlign w:val="center"/>
          </w:tcPr>
          <w:p w14:paraId="7AE68EDA"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Nível fundamental</w:t>
            </w:r>
          </w:p>
        </w:tc>
      </w:tr>
      <w:tr w:rsidR="00F931FD" w:rsidRPr="007F7EC2" w14:paraId="5B3A900A" w14:textId="77777777" w:rsidTr="00830DE5">
        <w:trPr>
          <w:trHeight w:val="20"/>
        </w:trPr>
        <w:tc>
          <w:tcPr>
            <w:tcW w:w="8655" w:type="dxa"/>
            <w:gridSpan w:val="3"/>
            <w:shd w:val="clear" w:color="auto" w:fill="auto"/>
            <w:vAlign w:val="center"/>
          </w:tcPr>
          <w:p w14:paraId="6672BFF2" w14:textId="77777777" w:rsidR="00F931FD" w:rsidRPr="007F7EC2" w:rsidRDefault="00F931FD" w:rsidP="00830DE5">
            <w:pPr>
              <w:spacing w:before="60" w:after="60"/>
              <w:rPr>
                <w:rFonts w:ascii="Arial Narrow" w:hAnsi="Arial Narrow" w:cs="Arial"/>
                <w:b/>
                <w:strike/>
                <w:szCs w:val="24"/>
              </w:rPr>
            </w:pPr>
            <w:r w:rsidRPr="007F7EC2">
              <w:rPr>
                <w:rFonts w:ascii="Arial Narrow" w:hAnsi="Arial Narrow" w:cs="Arial"/>
                <w:b/>
                <w:bCs/>
                <w:strike/>
                <w:szCs w:val="24"/>
              </w:rPr>
              <w:t>CARREIRA: FISCALIZAÇÃO MUNICIPAL</w:t>
            </w:r>
          </w:p>
        </w:tc>
      </w:tr>
      <w:tr w:rsidR="00F931FD" w:rsidRPr="007F7EC2" w14:paraId="7DB39268" w14:textId="77777777" w:rsidTr="00830DE5">
        <w:trPr>
          <w:trHeight w:val="20"/>
        </w:trPr>
        <w:tc>
          <w:tcPr>
            <w:tcW w:w="2295" w:type="dxa"/>
            <w:shd w:val="clear" w:color="auto" w:fill="auto"/>
            <w:vAlign w:val="center"/>
          </w:tcPr>
          <w:p w14:paraId="70B4A366"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Fiscal de Meio Ambiente</w:t>
            </w:r>
          </w:p>
        </w:tc>
        <w:tc>
          <w:tcPr>
            <w:tcW w:w="3960" w:type="dxa"/>
            <w:shd w:val="clear" w:color="auto" w:fill="auto"/>
            <w:vAlign w:val="center"/>
          </w:tcPr>
          <w:p w14:paraId="5CED831A"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Fiscal de Meio Ambiente</w:t>
            </w:r>
          </w:p>
        </w:tc>
        <w:tc>
          <w:tcPr>
            <w:tcW w:w="2400" w:type="dxa"/>
            <w:vAlign w:val="center"/>
          </w:tcPr>
          <w:p w14:paraId="1ECB70D0"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strike/>
                <w:szCs w:val="24"/>
              </w:rPr>
              <w:t xml:space="preserve">Graduação na área de Meio Ambiente ou graduação em qualquer outra área com </w:t>
            </w:r>
            <w:r w:rsidRPr="007F7EC2">
              <w:rPr>
                <w:rFonts w:ascii="Arial Narrow" w:hAnsi="Arial Narrow"/>
                <w:strike/>
                <w:szCs w:val="24"/>
              </w:rPr>
              <w:lastRenderedPageBreak/>
              <w:t>especialização em meio ambiente ou experiência mínima de três anos em serviços de fiscalização ambiental</w:t>
            </w:r>
          </w:p>
        </w:tc>
      </w:tr>
      <w:tr w:rsidR="00F931FD" w:rsidRPr="007F7EC2" w14:paraId="6540DAE1" w14:textId="77777777" w:rsidTr="00830DE5">
        <w:trPr>
          <w:trHeight w:val="20"/>
        </w:trPr>
        <w:tc>
          <w:tcPr>
            <w:tcW w:w="8655" w:type="dxa"/>
            <w:gridSpan w:val="3"/>
            <w:shd w:val="clear" w:color="auto" w:fill="auto"/>
            <w:vAlign w:val="center"/>
          </w:tcPr>
          <w:p w14:paraId="6D049E7C"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b/>
                <w:bCs/>
                <w:strike/>
                <w:szCs w:val="24"/>
              </w:rPr>
              <w:lastRenderedPageBreak/>
              <w:t>CARREIRA: SERVIÇOS TÉCNICO-ORGANIZACIONAIS</w:t>
            </w:r>
          </w:p>
        </w:tc>
      </w:tr>
      <w:tr w:rsidR="00F931FD" w:rsidRPr="007F7EC2" w14:paraId="4B590ED2" w14:textId="77777777" w:rsidTr="00830DE5">
        <w:trPr>
          <w:trHeight w:val="20"/>
        </w:trPr>
        <w:tc>
          <w:tcPr>
            <w:tcW w:w="2295" w:type="dxa"/>
            <w:shd w:val="clear" w:color="auto" w:fill="auto"/>
            <w:vAlign w:val="center"/>
          </w:tcPr>
          <w:p w14:paraId="0419CFDF" w14:textId="2EE007F1" w:rsidR="00F931FD" w:rsidRPr="007F7EC2" w:rsidRDefault="002F74D7" w:rsidP="00830DE5">
            <w:pPr>
              <w:spacing w:before="60" w:after="60"/>
              <w:rPr>
                <w:rFonts w:ascii="Arial Narrow" w:hAnsi="Arial Narrow" w:cs="Arial"/>
                <w:strike/>
                <w:szCs w:val="24"/>
              </w:rPr>
            </w:pPr>
            <w:r w:rsidRPr="007F7EC2">
              <w:rPr>
                <w:rFonts w:ascii="Arial Narrow" w:hAnsi="Arial Narrow" w:cs="Arial"/>
                <w:strike/>
                <w:szCs w:val="24"/>
              </w:rPr>
              <w:t>Gestor de Serviços Organizacionais</w:t>
            </w:r>
          </w:p>
        </w:tc>
        <w:tc>
          <w:tcPr>
            <w:tcW w:w="3960" w:type="dxa"/>
            <w:shd w:val="clear" w:color="auto" w:fill="auto"/>
            <w:vAlign w:val="center"/>
          </w:tcPr>
          <w:p w14:paraId="01E40159" w14:textId="77777777" w:rsidR="00F931FD" w:rsidRPr="007F7EC2" w:rsidRDefault="00F931FD" w:rsidP="00830DE5">
            <w:pPr>
              <w:spacing w:before="60" w:after="60"/>
              <w:rPr>
                <w:rFonts w:ascii="Arial Narrow" w:hAnsi="Arial Narrow" w:cs="Arial"/>
                <w:b/>
                <w:bCs/>
                <w:strike/>
                <w:color w:val="00B0F0"/>
                <w:szCs w:val="24"/>
              </w:rPr>
            </w:pPr>
            <w:r w:rsidRPr="007F7EC2">
              <w:rPr>
                <w:rFonts w:ascii="Arial Narrow" w:hAnsi="Arial Narrow" w:cs="Arial"/>
                <w:strike/>
                <w:szCs w:val="24"/>
              </w:rPr>
              <w:t xml:space="preserve">Geógrafo, Turismólogo, Biólogo ou Engenheiro Ambiental </w:t>
            </w:r>
            <w:r w:rsidR="004A730A" w:rsidRPr="007F7EC2">
              <w:rPr>
                <w:rFonts w:ascii="Arial Narrow" w:hAnsi="Arial Narrow" w:cs="Arial"/>
                <w:color w:val="00B0F0"/>
                <w:sz w:val="20"/>
              </w:rPr>
              <w:t xml:space="preserve">(redação </w:t>
            </w:r>
            <w:proofErr w:type="spellStart"/>
            <w:r w:rsidR="004A730A" w:rsidRPr="007F7EC2">
              <w:rPr>
                <w:rFonts w:ascii="Arial Narrow" w:hAnsi="Arial Narrow" w:cs="Arial"/>
                <w:color w:val="00B0F0"/>
                <w:sz w:val="20"/>
              </w:rPr>
              <w:t>alt</w:t>
            </w:r>
            <w:proofErr w:type="spellEnd"/>
            <w:r w:rsidR="004A730A" w:rsidRPr="007F7EC2">
              <w:rPr>
                <w:rFonts w:ascii="Arial Narrow" w:hAnsi="Arial Narrow" w:cs="Arial"/>
                <w:color w:val="00B0F0"/>
                <w:sz w:val="20"/>
              </w:rPr>
              <w:t xml:space="preserve"> pela Lei Complementar 219/2018)</w:t>
            </w:r>
          </w:p>
          <w:p w14:paraId="6D48413A" w14:textId="23147126" w:rsidR="002F74D7" w:rsidRPr="007F7EC2" w:rsidRDefault="002F74D7" w:rsidP="00830DE5">
            <w:pPr>
              <w:spacing w:before="60" w:after="60"/>
              <w:rPr>
                <w:rFonts w:ascii="Arial Narrow" w:hAnsi="Arial Narrow" w:cs="Arial"/>
                <w:strike/>
                <w:szCs w:val="24"/>
              </w:rPr>
            </w:pPr>
            <w:r w:rsidRPr="007F7EC2">
              <w:rPr>
                <w:rFonts w:ascii="Arial Narrow" w:hAnsi="Arial Narrow" w:cs="Arial"/>
                <w:strike/>
                <w:szCs w:val="24"/>
              </w:rPr>
              <w:t>Administrador, Analista de Tecnologia da Informação, Contador, Economista, Engenheiro Agrônomo, Engenheiro Civil, Arquiteto, Geógrafo, Turismólogo, Biólogo, Engenheiro Ambiental, zootecnista ou outras profissões de nível superior não incluídas em outros cargos.</w:t>
            </w:r>
            <w:r w:rsidRPr="007F7EC2">
              <w:rPr>
                <w:rFonts w:ascii="Arial Narrow" w:hAnsi="Arial Narrow" w:cs="Arial"/>
                <w:b/>
                <w:bCs/>
                <w:strike/>
                <w:color w:val="00B0F0"/>
                <w:szCs w:val="24"/>
              </w:rPr>
              <w:t xml:space="preserve"> </w:t>
            </w:r>
            <w:r w:rsidRPr="007F7EC2">
              <w:rPr>
                <w:rFonts w:ascii="Arial Narrow" w:hAnsi="Arial Narrow" w:cs="Arial"/>
                <w:sz w:val="20"/>
              </w:rPr>
              <w:t>(redação dada pela Lei Complementar 219/2018)</w:t>
            </w:r>
          </w:p>
        </w:tc>
        <w:tc>
          <w:tcPr>
            <w:tcW w:w="2400" w:type="dxa"/>
            <w:vAlign w:val="center"/>
          </w:tcPr>
          <w:p w14:paraId="07FB3626" w14:textId="4A5557E6" w:rsidR="00F931FD" w:rsidRPr="007F7EC2" w:rsidRDefault="002F74D7" w:rsidP="00830DE5">
            <w:pPr>
              <w:spacing w:before="60" w:after="60"/>
              <w:rPr>
                <w:rFonts w:ascii="Arial Narrow" w:hAnsi="Arial Narrow" w:cs="Arial"/>
                <w:strike/>
                <w:szCs w:val="24"/>
              </w:rPr>
            </w:pPr>
            <w:r w:rsidRPr="007F7EC2">
              <w:rPr>
                <w:rFonts w:ascii="Arial Narrow" w:hAnsi="Arial Narrow" w:cs="Arial"/>
                <w:strike/>
                <w:szCs w:val="24"/>
              </w:rPr>
              <w:t>Graduação na área de atuação da função/profissão</w:t>
            </w:r>
            <w:r w:rsidRPr="007F7EC2">
              <w:rPr>
                <w:rFonts w:ascii="Arial Narrow" w:hAnsi="Arial Narrow" w:cs="Arial"/>
                <w:b/>
                <w:bCs/>
                <w:strike/>
                <w:color w:val="00B0F0"/>
                <w:szCs w:val="24"/>
              </w:rPr>
              <w:t xml:space="preserve"> </w:t>
            </w:r>
          </w:p>
        </w:tc>
      </w:tr>
      <w:tr w:rsidR="004A730A" w:rsidRPr="007F7EC2" w14:paraId="000A3256" w14:textId="77777777" w:rsidTr="00830DE5">
        <w:trPr>
          <w:trHeight w:val="20"/>
        </w:trPr>
        <w:tc>
          <w:tcPr>
            <w:tcW w:w="2295" w:type="dxa"/>
            <w:shd w:val="clear" w:color="auto" w:fill="auto"/>
            <w:vAlign w:val="center"/>
          </w:tcPr>
          <w:p w14:paraId="63425A9A" w14:textId="66078439" w:rsidR="004A730A" w:rsidRPr="007F7EC2" w:rsidRDefault="004A730A" w:rsidP="00830DE5">
            <w:pPr>
              <w:spacing w:before="60" w:after="60"/>
              <w:rPr>
                <w:rFonts w:ascii="Arial Narrow" w:hAnsi="Arial Narrow" w:cs="Arial"/>
                <w:strike/>
                <w:szCs w:val="24"/>
              </w:rPr>
            </w:pPr>
            <w:r w:rsidRPr="007F7EC2">
              <w:rPr>
                <w:rFonts w:ascii="Arial Narrow" w:hAnsi="Arial Narrow" w:cs="Arial"/>
                <w:strike/>
                <w:szCs w:val="24"/>
              </w:rPr>
              <w:t xml:space="preserve">Técnico de Serviços Organizacionais </w:t>
            </w:r>
            <w:r w:rsidRPr="007F7EC2">
              <w:rPr>
                <w:rFonts w:ascii="Arial Narrow" w:hAnsi="Arial Narrow" w:cs="Arial"/>
                <w:sz w:val="20"/>
              </w:rPr>
              <w:t>(redação dada pela Lei Complementar 219/2018)</w:t>
            </w:r>
          </w:p>
        </w:tc>
        <w:tc>
          <w:tcPr>
            <w:tcW w:w="3960" w:type="dxa"/>
            <w:shd w:val="clear" w:color="auto" w:fill="auto"/>
            <w:vAlign w:val="center"/>
          </w:tcPr>
          <w:p w14:paraId="039A9EAA" w14:textId="19FB11E5" w:rsidR="004A730A" w:rsidRPr="007F7EC2" w:rsidRDefault="004A730A" w:rsidP="00830DE5">
            <w:pPr>
              <w:spacing w:before="60" w:after="60"/>
              <w:rPr>
                <w:rFonts w:ascii="Arial Narrow" w:hAnsi="Arial Narrow" w:cs="Arial"/>
                <w:strike/>
                <w:szCs w:val="24"/>
              </w:rPr>
            </w:pPr>
            <w:r w:rsidRPr="007F7EC2">
              <w:rPr>
                <w:rFonts w:ascii="Arial Narrow" w:hAnsi="Arial Narrow" w:cs="Arial"/>
                <w:strike/>
                <w:szCs w:val="24"/>
              </w:rPr>
              <w:t xml:space="preserve">Assistente técnico, assistente administrativo, técnico contábil, desenhista, almoxarife, técnico agropecuário, técnico agrícola, técnico de inseminação, programador de computador e técnico em construção civil (edificações) </w:t>
            </w:r>
            <w:r w:rsidRPr="007F7EC2">
              <w:rPr>
                <w:rFonts w:ascii="Arial Narrow" w:hAnsi="Arial Narrow" w:cs="Arial"/>
                <w:sz w:val="20"/>
              </w:rPr>
              <w:t>(redação dada pela Lei Complementar 219/2018)</w:t>
            </w:r>
          </w:p>
        </w:tc>
        <w:tc>
          <w:tcPr>
            <w:tcW w:w="2400" w:type="dxa"/>
            <w:vAlign w:val="center"/>
          </w:tcPr>
          <w:p w14:paraId="5DC595A1" w14:textId="78588E12" w:rsidR="004A730A" w:rsidRPr="007F7EC2" w:rsidRDefault="004A730A" w:rsidP="00830DE5">
            <w:pPr>
              <w:spacing w:before="60" w:after="60"/>
              <w:rPr>
                <w:rFonts w:ascii="Arial Narrow" w:hAnsi="Arial Narrow" w:cs="Arial"/>
                <w:strike/>
                <w:szCs w:val="24"/>
              </w:rPr>
            </w:pPr>
            <w:r w:rsidRPr="007F7EC2">
              <w:rPr>
                <w:rFonts w:ascii="Arial Narrow" w:hAnsi="Arial Narrow" w:cs="Arial"/>
                <w:strike/>
                <w:szCs w:val="24"/>
              </w:rPr>
              <w:t xml:space="preserve">Ensino médio e registro no órgão de fiscalização profissional quando exigido </w:t>
            </w:r>
            <w:r w:rsidRPr="007F7EC2">
              <w:rPr>
                <w:rFonts w:ascii="Arial Narrow" w:hAnsi="Arial Narrow" w:cs="Arial"/>
                <w:sz w:val="20"/>
              </w:rPr>
              <w:t>(redação dada pela Lei Complementar 219/2018)</w:t>
            </w:r>
          </w:p>
        </w:tc>
      </w:tr>
      <w:tr w:rsidR="00F931FD" w:rsidRPr="007F7EC2" w14:paraId="6737FB91" w14:textId="77777777" w:rsidTr="00830DE5">
        <w:trPr>
          <w:trHeight w:val="20"/>
        </w:trPr>
        <w:tc>
          <w:tcPr>
            <w:tcW w:w="8655" w:type="dxa"/>
            <w:gridSpan w:val="3"/>
            <w:shd w:val="clear" w:color="auto" w:fill="auto"/>
            <w:vAlign w:val="center"/>
          </w:tcPr>
          <w:p w14:paraId="329A5EEA" w14:textId="77777777" w:rsidR="00F931FD" w:rsidRPr="007F7EC2" w:rsidRDefault="00F931FD" w:rsidP="00830DE5">
            <w:pPr>
              <w:spacing w:before="60" w:after="60"/>
              <w:rPr>
                <w:rFonts w:ascii="Arial Narrow" w:hAnsi="Arial Narrow" w:cs="Arial"/>
                <w:b/>
                <w:bCs/>
                <w:strike/>
                <w:szCs w:val="24"/>
              </w:rPr>
            </w:pPr>
            <w:r w:rsidRPr="007F7EC2">
              <w:rPr>
                <w:rFonts w:ascii="Arial Narrow" w:hAnsi="Arial Narrow" w:cs="Arial"/>
                <w:b/>
                <w:bCs/>
                <w:strike/>
                <w:szCs w:val="24"/>
              </w:rPr>
              <w:t>CARREIRA: ATIVIDADES AUXILIARES</w:t>
            </w:r>
          </w:p>
        </w:tc>
      </w:tr>
      <w:tr w:rsidR="00F931FD" w:rsidRPr="007F7EC2" w14:paraId="7912720F" w14:textId="77777777" w:rsidTr="00830DE5">
        <w:trPr>
          <w:trHeight w:val="20"/>
        </w:trPr>
        <w:tc>
          <w:tcPr>
            <w:tcW w:w="2295" w:type="dxa"/>
            <w:shd w:val="clear" w:color="auto" w:fill="auto"/>
            <w:vAlign w:val="center"/>
          </w:tcPr>
          <w:p w14:paraId="69BACB3B"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Agente Operador Especializado</w:t>
            </w:r>
          </w:p>
        </w:tc>
        <w:tc>
          <w:tcPr>
            <w:tcW w:w="3960" w:type="dxa"/>
            <w:shd w:val="clear" w:color="auto" w:fill="auto"/>
            <w:vAlign w:val="center"/>
          </w:tcPr>
          <w:p w14:paraId="3E13834E" w14:textId="77777777" w:rsidR="00F931FD" w:rsidRPr="007F7EC2" w:rsidRDefault="00F931FD" w:rsidP="00ED7447">
            <w:pPr>
              <w:spacing w:before="60" w:after="60"/>
              <w:jc w:val="both"/>
              <w:rPr>
                <w:rFonts w:ascii="Arial Narrow" w:hAnsi="Arial Narrow" w:cs="Arial"/>
                <w:strike/>
                <w:szCs w:val="24"/>
              </w:rPr>
            </w:pPr>
            <w:r w:rsidRPr="007F7EC2">
              <w:rPr>
                <w:rFonts w:ascii="Arial Narrow" w:hAnsi="Arial Narrow" w:cs="Arial"/>
                <w:strike/>
                <w:szCs w:val="24"/>
              </w:rPr>
              <w:t>Operador de Máquinas Pesadas, Operador de Equipamentos Pesados, Motorista de Veículo Pesado, Motorista de Ônibus e Motorista de Ambulância</w:t>
            </w:r>
          </w:p>
        </w:tc>
        <w:tc>
          <w:tcPr>
            <w:tcW w:w="2400" w:type="dxa"/>
            <w:vAlign w:val="center"/>
          </w:tcPr>
          <w:p w14:paraId="0DA11E42"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strike/>
                <w:szCs w:val="24"/>
              </w:rPr>
              <w:t>Nível fundamental e CNH modelo “D”.</w:t>
            </w:r>
          </w:p>
        </w:tc>
      </w:tr>
      <w:tr w:rsidR="00F931FD" w:rsidRPr="007F7EC2" w14:paraId="1E735A3F" w14:textId="77777777" w:rsidTr="00830DE5">
        <w:trPr>
          <w:trHeight w:val="20"/>
        </w:trPr>
        <w:tc>
          <w:tcPr>
            <w:tcW w:w="2295" w:type="dxa"/>
            <w:shd w:val="clear" w:color="auto" w:fill="auto"/>
            <w:vAlign w:val="center"/>
          </w:tcPr>
          <w:p w14:paraId="53AEB078"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Agente de Serviços Especializado</w:t>
            </w:r>
          </w:p>
        </w:tc>
        <w:tc>
          <w:tcPr>
            <w:tcW w:w="3960" w:type="dxa"/>
            <w:shd w:val="clear" w:color="auto" w:fill="auto"/>
            <w:vAlign w:val="center"/>
          </w:tcPr>
          <w:p w14:paraId="020F7CA6" w14:textId="77777777" w:rsidR="00F931FD" w:rsidRPr="007F7EC2" w:rsidRDefault="00F931FD" w:rsidP="00ED7447">
            <w:pPr>
              <w:spacing w:before="60" w:after="60"/>
              <w:jc w:val="both"/>
              <w:rPr>
                <w:rFonts w:ascii="Arial Narrow" w:hAnsi="Arial Narrow" w:cs="Arial"/>
                <w:b/>
                <w:bCs/>
                <w:strike/>
                <w:color w:val="00B0F0"/>
                <w:szCs w:val="24"/>
              </w:rPr>
            </w:pPr>
            <w:r w:rsidRPr="007F7EC2">
              <w:rPr>
                <w:rFonts w:ascii="Arial Narrow" w:hAnsi="Arial Narrow" w:cs="Arial"/>
                <w:strike/>
                <w:szCs w:val="24"/>
              </w:rPr>
              <w:t xml:space="preserve">Carpinteiro, Encanador, Eletricista, Mecânico, Marceneiro, Motorista de Veículo Leve, Pedreiro, Pintor, Lubrificar </w:t>
            </w:r>
            <w:r w:rsidR="00ED7447" w:rsidRPr="007F7EC2">
              <w:rPr>
                <w:rFonts w:ascii="Arial Narrow" w:hAnsi="Arial Narrow" w:cs="Arial"/>
                <w:color w:val="00B0F0"/>
                <w:sz w:val="20"/>
              </w:rPr>
              <w:t xml:space="preserve">(redação </w:t>
            </w:r>
            <w:proofErr w:type="spellStart"/>
            <w:r w:rsidR="00ED7447" w:rsidRPr="007F7EC2">
              <w:rPr>
                <w:rFonts w:ascii="Arial Narrow" w:hAnsi="Arial Narrow" w:cs="Arial"/>
                <w:color w:val="00B0F0"/>
                <w:sz w:val="20"/>
              </w:rPr>
              <w:t>alt</w:t>
            </w:r>
            <w:proofErr w:type="spellEnd"/>
            <w:r w:rsidR="00ED7447" w:rsidRPr="007F7EC2">
              <w:rPr>
                <w:rFonts w:ascii="Arial Narrow" w:hAnsi="Arial Narrow" w:cs="Arial"/>
                <w:color w:val="00B0F0"/>
                <w:sz w:val="20"/>
              </w:rPr>
              <w:t xml:space="preserve"> pela Lei Complementar 284/2022)</w:t>
            </w:r>
          </w:p>
          <w:p w14:paraId="1A4F44BE" w14:textId="77777777" w:rsidR="00ED7447" w:rsidRPr="007F7EC2" w:rsidRDefault="00ED7447" w:rsidP="00ED7447">
            <w:pPr>
              <w:spacing w:before="60" w:after="60"/>
              <w:jc w:val="both"/>
              <w:rPr>
                <w:rFonts w:ascii="Arial Narrow" w:hAnsi="Arial Narrow" w:cs="Arial"/>
                <w:b/>
                <w:bCs/>
                <w:strike/>
                <w:color w:val="00B0F0"/>
                <w:szCs w:val="24"/>
              </w:rPr>
            </w:pPr>
          </w:p>
          <w:p w14:paraId="6FB4D1B8" w14:textId="375F601B" w:rsidR="00ED7447" w:rsidRPr="007F7EC2" w:rsidRDefault="00ED7447" w:rsidP="00ED7447">
            <w:pPr>
              <w:spacing w:before="60" w:after="60"/>
              <w:jc w:val="both"/>
              <w:rPr>
                <w:rFonts w:ascii="Arial Narrow" w:hAnsi="Arial Narrow" w:cs="Arial"/>
                <w:b/>
                <w:bCs/>
                <w:strike/>
                <w:color w:val="00B0F0"/>
                <w:szCs w:val="24"/>
              </w:rPr>
            </w:pPr>
            <w:r w:rsidRPr="007F7EC2">
              <w:rPr>
                <w:rFonts w:ascii="Arial Narrow" w:hAnsi="Arial Narrow" w:cs="Arial"/>
                <w:strike/>
                <w:szCs w:val="24"/>
              </w:rPr>
              <w:t xml:space="preserve">Carpinteiro, Encanador, Eletricista, Mecânico, Marceneiro, Motorista de Veículo Leve, Pedreiro, Pintor, Lubrificar, Eletricista veicular </w:t>
            </w:r>
            <w:r w:rsidRPr="007F7EC2">
              <w:rPr>
                <w:rFonts w:ascii="Arial Narrow" w:hAnsi="Arial Narrow" w:cs="Arial"/>
                <w:sz w:val="20"/>
              </w:rPr>
              <w:t>(redação dada pela Lei Complementar 284/2022</w:t>
            </w:r>
          </w:p>
        </w:tc>
        <w:tc>
          <w:tcPr>
            <w:tcW w:w="2400" w:type="dxa"/>
            <w:vAlign w:val="center"/>
          </w:tcPr>
          <w:p w14:paraId="06DE6FCA"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strike/>
                <w:szCs w:val="24"/>
              </w:rPr>
              <w:t>Nível fundamental e, para a função de Motorista, CNH modelo “B”.</w:t>
            </w:r>
          </w:p>
        </w:tc>
      </w:tr>
      <w:tr w:rsidR="00F931FD" w:rsidRPr="007F7EC2" w14:paraId="621C4827" w14:textId="77777777" w:rsidTr="00830DE5">
        <w:trPr>
          <w:trHeight w:val="20"/>
        </w:trPr>
        <w:tc>
          <w:tcPr>
            <w:tcW w:w="2295" w:type="dxa"/>
            <w:shd w:val="clear" w:color="auto" w:fill="auto"/>
            <w:vAlign w:val="center"/>
          </w:tcPr>
          <w:p w14:paraId="4A59EFC3"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Auxiliar de Serviços Especializados</w:t>
            </w:r>
          </w:p>
        </w:tc>
        <w:tc>
          <w:tcPr>
            <w:tcW w:w="3960" w:type="dxa"/>
            <w:shd w:val="clear" w:color="auto" w:fill="auto"/>
            <w:vAlign w:val="center"/>
          </w:tcPr>
          <w:p w14:paraId="774FF39D"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cs="Arial"/>
                <w:strike/>
                <w:szCs w:val="24"/>
              </w:rPr>
              <w:t>Viveirista</w:t>
            </w:r>
          </w:p>
        </w:tc>
        <w:tc>
          <w:tcPr>
            <w:tcW w:w="2400" w:type="dxa"/>
            <w:vAlign w:val="center"/>
          </w:tcPr>
          <w:p w14:paraId="5141BDD4" w14:textId="77777777" w:rsidR="00F931FD" w:rsidRPr="007F7EC2" w:rsidRDefault="00F931FD" w:rsidP="00830DE5">
            <w:pPr>
              <w:spacing w:before="60" w:after="60"/>
              <w:rPr>
                <w:rFonts w:ascii="Arial Narrow" w:hAnsi="Arial Narrow" w:cs="Arial"/>
                <w:strike/>
                <w:szCs w:val="24"/>
              </w:rPr>
            </w:pPr>
            <w:r w:rsidRPr="007F7EC2">
              <w:rPr>
                <w:rFonts w:ascii="Arial Narrow" w:hAnsi="Arial Narrow"/>
                <w:strike/>
                <w:szCs w:val="24"/>
              </w:rPr>
              <w:t>Nível fundamental incompleto</w:t>
            </w:r>
          </w:p>
        </w:tc>
      </w:tr>
    </w:tbl>
    <w:p w14:paraId="1DC55E07" w14:textId="77777777" w:rsidR="00E60853" w:rsidRPr="00950E88" w:rsidRDefault="00E60853" w:rsidP="00E60853">
      <w:pPr>
        <w:tabs>
          <w:tab w:val="left" w:pos="2694"/>
        </w:tabs>
        <w:ind w:firstLine="1701"/>
        <w:jc w:val="right"/>
        <w:rPr>
          <w:rFonts w:ascii="Arial Narrow" w:hAnsi="Arial Narrow"/>
          <w:strike/>
          <w:color w:val="000000"/>
          <w:sz w:val="28"/>
        </w:rPr>
      </w:pPr>
    </w:p>
    <w:p w14:paraId="37B4E5CB" w14:textId="77777777" w:rsidR="00E60853" w:rsidRDefault="00E60853" w:rsidP="00E60853">
      <w:pPr>
        <w:tabs>
          <w:tab w:val="left" w:pos="2694"/>
        </w:tabs>
        <w:ind w:firstLine="1701"/>
        <w:jc w:val="right"/>
        <w:rPr>
          <w:rFonts w:ascii="Arial Narrow" w:hAnsi="Arial Narrow"/>
          <w:color w:val="000000"/>
          <w:sz w:val="28"/>
        </w:rPr>
      </w:pPr>
    </w:p>
    <w:p w14:paraId="31E07FE1" w14:textId="77777777" w:rsidR="00E60853" w:rsidRDefault="00E60853" w:rsidP="00E60853">
      <w:pPr>
        <w:tabs>
          <w:tab w:val="left" w:pos="2694"/>
        </w:tabs>
        <w:ind w:firstLine="1701"/>
        <w:jc w:val="right"/>
        <w:rPr>
          <w:rFonts w:ascii="Arial Narrow" w:hAnsi="Arial Narrow"/>
          <w:color w:val="000000"/>
          <w:sz w:val="28"/>
        </w:rPr>
      </w:pPr>
    </w:p>
    <w:p w14:paraId="0ACD95AD" w14:textId="77777777" w:rsidR="00E60853" w:rsidRDefault="00E60853" w:rsidP="00E60853">
      <w:pPr>
        <w:tabs>
          <w:tab w:val="left" w:pos="2694"/>
        </w:tabs>
        <w:ind w:firstLine="1701"/>
        <w:jc w:val="right"/>
        <w:rPr>
          <w:rFonts w:ascii="Arial Narrow" w:hAnsi="Arial Narrow"/>
          <w:color w:val="000000"/>
          <w:sz w:val="28"/>
        </w:rPr>
      </w:pPr>
    </w:p>
    <w:p w14:paraId="43D06763" w14:textId="77777777" w:rsidR="006E4337" w:rsidRDefault="006E4337" w:rsidP="00E60853">
      <w:pPr>
        <w:tabs>
          <w:tab w:val="left" w:pos="2694"/>
        </w:tabs>
        <w:ind w:firstLine="1701"/>
        <w:jc w:val="right"/>
        <w:rPr>
          <w:rFonts w:ascii="Arial Narrow" w:hAnsi="Arial Narrow"/>
          <w:color w:val="000000"/>
          <w:sz w:val="28"/>
        </w:rPr>
        <w:sectPr w:rsidR="006E4337">
          <w:headerReference w:type="default" r:id="rId8"/>
          <w:footerReference w:type="even" r:id="rId9"/>
          <w:footerReference w:type="default" r:id="rId10"/>
          <w:pgSz w:w="11907" w:h="17577" w:code="259"/>
          <w:pgMar w:top="2552" w:right="1134" w:bottom="1418" w:left="1418" w:header="567" w:footer="567" w:gutter="0"/>
          <w:cols w:space="720"/>
        </w:sectPr>
      </w:pPr>
    </w:p>
    <w:p w14:paraId="65F27A3A" w14:textId="22A15739" w:rsidR="006E4337" w:rsidRPr="006E4337" w:rsidRDefault="006E4337" w:rsidP="006E4337">
      <w:pPr>
        <w:jc w:val="center"/>
        <w:rPr>
          <w:b/>
          <w:bCs/>
          <w:sz w:val="20"/>
        </w:rPr>
      </w:pPr>
      <w:r w:rsidRPr="006E4337">
        <w:rPr>
          <w:b/>
          <w:bCs/>
          <w:sz w:val="20"/>
        </w:rPr>
        <w:lastRenderedPageBreak/>
        <w:t>ANEXO I</w:t>
      </w:r>
      <w:r>
        <w:rPr>
          <w:b/>
          <w:bCs/>
          <w:sz w:val="20"/>
        </w:rPr>
        <w:t xml:space="preserve"> </w:t>
      </w:r>
      <w:r w:rsidRPr="006E4337">
        <w:rPr>
          <w:b/>
          <w:bCs/>
          <w:color w:val="00B0F0"/>
          <w:sz w:val="20"/>
        </w:rPr>
        <w:t>(redação dada pela Lei Complementar 292/2023)</w:t>
      </w:r>
    </w:p>
    <w:p w14:paraId="1E9D940E" w14:textId="77777777" w:rsidR="006E4337" w:rsidRPr="006E4337" w:rsidRDefault="006E4337" w:rsidP="006E4337">
      <w:pPr>
        <w:keepNext/>
        <w:jc w:val="center"/>
        <w:outlineLvl w:val="0"/>
        <w:rPr>
          <w:b/>
          <w:sz w:val="20"/>
        </w:rPr>
      </w:pPr>
      <w:r w:rsidRPr="006E4337">
        <w:rPr>
          <w:b/>
          <w:sz w:val="20"/>
        </w:rPr>
        <w:t>SECRETÁRIA MUNICIPAL DE FINANÇAS</w:t>
      </w:r>
    </w:p>
    <w:p w14:paraId="1E459F07" w14:textId="77777777" w:rsidR="006E4337" w:rsidRPr="006E4337" w:rsidRDefault="006E4337" w:rsidP="006E4337">
      <w:pPr>
        <w:jc w:val="center"/>
        <w:rPr>
          <w:b/>
          <w:bCs/>
          <w:sz w:val="20"/>
        </w:rPr>
      </w:pPr>
      <w:r w:rsidRPr="006E4337">
        <w:rPr>
          <w:b/>
          <w:bCs/>
          <w:sz w:val="20"/>
        </w:rPr>
        <w:t>CARGOS EFETIVOS</w:t>
      </w:r>
    </w:p>
    <w:p w14:paraId="6FF28886" w14:textId="77777777" w:rsidR="006E4337" w:rsidRPr="006E4337" w:rsidRDefault="006E4337" w:rsidP="006E4337">
      <w:pPr>
        <w:jc w:val="center"/>
        <w:rPr>
          <w:b/>
          <w:bCs/>
          <w:sz w:val="20"/>
        </w:rPr>
      </w:pPr>
    </w:p>
    <w:p w14:paraId="466C6EFC" w14:textId="77777777" w:rsidR="006E4337" w:rsidRPr="006E4337" w:rsidRDefault="006E4337" w:rsidP="006E4337">
      <w:pPr>
        <w:jc w:val="center"/>
        <w:rPr>
          <w:b/>
          <w:bCs/>
          <w:sz w:val="20"/>
        </w:rPr>
      </w:pPr>
    </w:p>
    <w:tbl>
      <w:tblPr>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518"/>
        <w:gridCol w:w="1386"/>
        <w:gridCol w:w="1790"/>
        <w:gridCol w:w="792"/>
        <w:gridCol w:w="1134"/>
        <w:gridCol w:w="1339"/>
        <w:gridCol w:w="5680"/>
      </w:tblGrid>
      <w:tr w:rsidR="006E4337" w:rsidRPr="006E4337" w14:paraId="282997F1" w14:textId="77777777" w:rsidTr="00E562AC">
        <w:trPr>
          <w:jc w:val="center"/>
        </w:trPr>
        <w:tc>
          <w:tcPr>
            <w:tcW w:w="1386" w:type="dxa"/>
            <w:vAlign w:val="center"/>
          </w:tcPr>
          <w:p w14:paraId="48EA83CD" w14:textId="77777777" w:rsidR="006E4337" w:rsidRPr="006E4337" w:rsidRDefault="006E4337" w:rsidP="006E4337">
            <w:pPr>
              <w:jc w:val="center"/>
              <w:rPr>
                <w:b/>
                <w:bCs/>
                <w:color w:val="000000"/>
                <w:sz w:val="18"/>
                <w:szCs w:val="18"/>
              </w:rPr>
            </w:pPr>
            <w:r w:rsidRPr="006E4337">
              <w:rPr>
                <w:b/>
                <w:bCs/>
                <w:color w:val="000000"/>
                <w:sz w:val="18"/>
                <w:szCs w:val="18"/>
              </w:rPr>
              <w:t>Carreira</w:t>
            </w:r>
          </w:p>
        </w:tc>
        <w:tc>
          <w:tcPr>
            <w:tcW w:w="1520" w:type="dxa"/>
            <w:shd w:val="clear" w:color="auto" w:fill="auto"/>
            <w:vAlign w:val="center"/>
          </w:tcPr>
          <w:p w14:paraId="67CF2989" w14:textId="77777777" w:rsidR="006E4337" w:rsidRPr="006E4337" w:rsidRDefault="006E4337" w:rsidP="006E4337">
            <w:pPr>
              <w:jc w:val="center"/>
              <w:rPr>
                <w:b/>
                <w:bCs/>
                <w:color w:val="000000"/>
                <w:sz w:val="18"/>
                <w:szCs w:val="18"/>
              </w:rPr>
            </w:pPr>
            <w:r w:rsidRPr="006E4337">
              <w:rPr>
                <w:b/>
                <w:bCs/>
                <w:color w:val="000000"/>
                <w:sz w:val="18"/>
                <w:szCs w:val="18"/>
              </w:rPr>
              <w:t>Cargo</w:t>
            </w:r>
          </w:p>
        </w:tc>
        <w:tc>
          <w:tcPr>
            <w:tcW w:w="1386" w:type="dxa"/>
            <w:vAlign w:val="center"/>
          </w:tcPr>
          <w:p w14:paraId="11795359" w14:textId="77777777" w:rsidR="006E4337" w:rsidRPr="006E4337" w:rsidRDefault="006E4337" w:rsidP="006E4337">
            <w:pPr>
              <w:jc w:val="center"/>
              <w:rPr>
                <w:b/>
                <w:bCs/>
                <w:color w:val="000000"/>
                <w:sz w:val="18"/>
                <w:szCs w:val="18"/>
              </w:rPr>
            </w:pPr>
            <w:r w:rsidRPr="006E4337">
              <w:rPr>
                <w:b/>
                <w:bCs/>
                <w:color w:val="000000"/>
                <w:sz w:val="18"/>
                <w:szCs w:val="18"/>
              </w:rPr>
              <w:t>Função</w:t>
            </w:r>
          </w:p>
        </w:tc>
        <w:tc>
          <w:tcPr>
            <w:tcW w:w="1799" w:type="dxa"/>
            <w:vAlign w:val="center"/>
          </w:tcPr>
          <w:p w14:paraId="767F4A5B" w14:textId="77777777" w:rsidR="006E4337" w:rsidRPr="006E4337" w:rsidRDefault="006E4337" w:rsidP="006E4337">
            <w:pPr>
              <w:jc w:val="center"/>
              <w:rPr>
                <w:b/>
                <w:bCs/>
                <w:color w:val="000000"/>
                <w:sz w:val="18"/>
                <w:szCs w:val="18"/>
              </w:rPr>
            </w:pPr>
            <w:r w:rsidRPr="006E4337">
              <w:rPr>
                <w:b/>
                <w:bCs/>
                <w:color w:val="000000"/>
                <w:sz w:val="18"/>
                <w:szCs w:val="18"/>
              </w:rPr>
              <w:t>Requisitos de escolaridade e profissional</w:t>
            </w:r>
          </w:p>
        </w:tc>
        <w:tc>
          <w:tcPr>
            <w:tcW w:w="708" w:type="dxa"/>
            <w:vAlign w:val="center"/>
          </w:tcPr>
          <w:p w14:paraId="0C547AC6" w14:textId="77777777" w:rsidR="006E4337" w:rsidRPr="006E4337" w:rsidRDefault="006E4337" w:rsidP="006E4337">
            <w:pPr>
              <w:jc w:val="center"/>
              <w:rPr>
                <w:b/>
                <w:bCs/>
                <w:color w:val="000000"/>
                <w:sz w:val="18"/>
                <w:szCs w:val="18"/>
              </w:rPr>
            </w:pPr>
            <w:r w:rsidRPr="006E4337">
              <w:rPr>
                <w:b/>
                <w:bCs/>
                <w:color w:val="000000"/>
                <w:sz w:val="18"/>
                <w:szCs w:val="18"/>
              </w:rPr>
              <w:t>Nível</w:t>
            </w:r>
          </w:p>
        </w:tc>
        <w:tc>
          <w:tcPr>
            <w:tcW w:w="1134" w:type="dxa"/>
            <w:shd w:val="clear" w:color="auto" w:fill="auto"/>
            <w:vAlign w:val="center"/>
          </w:tcPr>
          <w:p w14:paraId="1FF6BF32" w14:textId="77777777" w:rsidR="006E4337" w:rsidRPr="006E4337" w:rsidRDefault="006E4337" w:rsidP="006E4337">
            <w:pPr>
              <w:jc w:val="center"/>
              <w:rPr>
                <w:b/>
                <w:bCs/>
                <w:color w:val="000000"/>
                <w:sz w:val="18"/>
                <w:szCs w:val="18"/>
              </w:rPr>
            </w:pPr>
            <w:r w:rsidRPr="006E4337">
              <w:rPr>
                <w:b/>
                <w:bCs/>
                <w:color w:val="000000"/>
                <w:sz w:val="18"/>
                <w:szCs w:val="18"/>
              </w:rPr>
              <w:t>Quantidade</w:t>
            </w:r>
          </w:p>
        </w:tc>
        <w:tc>
          <w:tcPr>
            <w:tcW w:w="1348" w:type="dxa"/>
            <w:vAlign w:val="center"/>
          </w:tcPr>
          <w:p w14:paraId="58119CA8" w14:textId="77777777" w:rsidR="006E4337" w:rsidRPr="006E4337" w:rsidRDefault="006E4337" w:rsidP="006E4337">
            <w:pPr>
              <w:jc w:val="center"/>
              <w:rPr>
                <w:b/>
                <w:bCs/>
                <w:color w:val="000000"/>
                <w:sz w:val="18"/>
                <w:szCs w:val="18"/>
              </w:rPr>
            </w:pPr>
            <w:r w:rsidRPr="006E4337">
              <w:rPr>
                <w:b/>
                <w:bCs/>
                <w:color w:val="000000"/>
                <w:sz w:val="18"/>
                <w:szCs w:val="18"/>
              </w:rPr>
              <w:t>Carga horária semanal</w:t>
            </w:r>
          </w:p>
        </w:tc>
        <w:tc>
          <w:tcPr>
            <w:tcW w:w="5744" w:type="dxa"/>
          </w:tcPr>
          <w:p w14:paraId="36B3BB6A" w14:textId="77777777" w:rsidR="006E4337" w:rsidRPr="006E4337" w:rsidRDefault="006E4337" w:rsidP="006E4337">
            <w:pPr>
              <w:jc w:val="center"/>
              <w:rPr>
                <w:b/>
                <w:bCs/>
                <w:color w:val="000000"/>
                <w:sz w:val="18"/>
                <w:szCs w:val="18"/>
              </w:rPr>
            </w:pPr>
            <w:r w:rsidRPr="006E4337">
              <w:rPr>
                <w:b/>
                <w:bCs/>
                <w:color w:val="000000"/>
                <w:sz w:val="18"/>
                <w:szCs w:val="18"/>
              </w:rPr>
              <w:t>Atribuições</w:t>
            </w:r>
          </w:p>
        </w:tc>
      </w:tr>
      <w:tr w:rsidR="006E4337" w:rsidRPr="006E4337" w14:paraId="4DF3CBEF" w14:textId="77777777" w:rsidTr="00E562AC">
        <w:trPr>
          <w:jc w:val="center"/>
        </w:trPr>
        <w:tc>
          <w:tcPr>
            <w:tcW w:w="1386" w:type="dxa"/>
            <w:vAlign w:val="center"/>
          </w:tcPr>
          <w:p w14:paraId="5EB6C87F"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520" w:type="dxa"/>
            <w:shd w:val="clear" w:color="auto" w:fill="auto"/>
            <w:vAlign w:val="center"/>
          </w:tcPr>
          <w:p w14:paraId="2536A913"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386" w:type="dxa"/>
            <w:vAlign w:val="center"/>
          </w:tcPr>
          <w:p w14:paraId="3D00F7D3" w14:textId="77777777" w:rsidR="006E4337" w:rsidRPr="006E4337" w:rsidRDefault="006E4337" w:rsidP="006E4337">
            <w:pPr>
              <w:jc w:val="center"/>
              <w:rPr>
                <w:color w:val="000000"/>
                <w:sz w:val="18"/>
                <w:szCs w:val="18"/>
              </w:rPr>
            </w:pPr>
            <w:r w:rsidRPr="006E4337">
              <w:rPr>
                <w:color w:val="000000"/>
                <w:sz w:val="18"/>
                <w:szCs w:val="18"/>
              </w:rPr>
              <w:t>Contador</w:t>
            </w:r>
          </w:p>
        </w:tc>
        <w:tc>
          <w:tcPr>
            <w:tcW w:w="1799" w:type="dxa"/>
            <w:vAlign w:val="center"/>
          </w:tcPr>
          <w:p w14:paraId="69301CC9" w14:textId="77777777" w:rsidR="006E4337" w:rsidRPr="006E4337" w:rsidRDefault="006E4337" w:rsidP="006E4337">
            <w:pPr>
              <w:jc w:val="center"/>
              <w:rPr>
                <w:color w:val="000000"/>
                <w:sz w:val="18"/>
                <w:szCs w:val="18"/>
              </w:rPr>
            </w:pPr>
            <w:r w:rsidRPr="006E4337">
              <w:rPr>
                <w:color w:val="000000"/>
                <w:sz w:val="18"/>
                <w:szCs w:val="18"/>
              </w:rPr>
              <w:t>Graduação em Ciências Contábeis e registro no órgão de fiscalização profissional</w:t>
            </w:r>
          </w:p>
        </w:tc>
        <w:tc>
          <w:tcPr>
            <w:tcW w:w="708" w:type="dxa"/>
            <w:vAlign w:val="center"/>
          </w:tcPr>
          <w:p w14:paraId="75CD41A1"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787FE892" w14:textId="14D51D0C" w:rsidR="00AA40F7" w:rsidRPr="004A4E5F" w:rsidRDefault="006E4337" w:rsidP="00AA40F7">
            <w:pPr>
              <w:jc w:val="center"/>
              <w:rPr>
                <w:color w:val="00B0F0"/>
                <w:sz w:val="14"/>
                <w:szCs w:val="14"/>
              </w:rPr>
            </w:pPr>
            <w:r w:rsidRPr="00AA40F7">
              <w:rPr>
                <w:strike/>
                <w:color w:val="000000"/>
                <w:sz w:val="18"/>
                <w:szCs w:val="18"/>
              </w:rPr>
              <w:t>4</w:t>
            </w:r>
            <w:r w:rsidR="00AA40F7" w:rsidRPr="00AA40F7">
              <w:rPr>
                <w:strike/>
                <w:color w:val="000000"/>
                <w:sz w:val="18"/>
                <w:szCs w:val="18"/>
              </w:rPr>
              <w:t xml:space="preserve"> </w:t>
            </w:r>
            <w:r w:rsidR="00AA40F7" w:rsidRPr="004A4E5F">
              <w:rPr>
                <w:color w:val="00B0F0"/>
                <w:sz w:val="14"/>
                <w:szCs w:val="14"/>
              </w:rPr>
              <w:t>(redação alt. pela LC 3</w:t>
            </w:r>
            <w:r w:rsidR="00AA40F7">
              <w:rPr>
                <w:color w:val="00B0F0"/>
                <w:sz w:val="14"/>
                <w:szCs w:val="14"/>
              </w:rPr>
              <w:t>09</w:t>
            </w:r>
            <w:r w:rsidR="00AA40F7" w:rsidRPr="004A4E5F">
              <w:rPr>
                <w:color w:val="00B0F0"/>
                <w:sz w:val="14"/>
                <w:szCs w:val="14"/>
              </w:rPr>
              <w:t>/2024)</w:t>
            </w:r>
          </w:p>
          <w:p w14:paraId="5E0A23EC" w14:textId="77777777" w:rsidR="00AA40F7" w:rsidRDefault="00AA40F7" w:rsidP="00AA40F7">
            <w:pPr>
              <w:jc w:val="center"/>
              <w:rPr>
                <w:color w:val="000000"/>
                <w:sz w:val="18"/>
                <w:szCs w:val="18"/>
              </w:rPr>
            </w:pPr>
          </w:p>
          <w:p w14:paraId="5E5BABEE" w14:textId="551735C9" w:rsidR="006E4337" w:rsidRPr="006E4337" w:rsidRDefault="00AA40F7" w:rsidP="00AA40F7">
            <w:pPr>
              <w:jc w:val="center"/>
              <w:rPr>
                <w:color w:val="000000"/>
                <w:sz w:val="18"/>
                <w:szCs w:val="18"/>
              </w:rPr>
            </w:pPr>
            <w:r>
              <w:rPr>
                <w:color w:val="000000"/>
                <w:sz w:val="18"/>
                <w:szCs w:val="18"/>
              </w:rPr>
              <w:t xml:space="preserve">6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48" w:type="dxa"/>
            <w:vAlign w:val="center"/>
          </w:tcPr>
          <w:p w14:paraId="7DDFBFC5" w14:textId="77777777" w:rsidR="006E4337" w:rsidRPr="006E4337" w:rsidRDefault="006E4337" w:rsidP="006E4337">
            <w:pPr>
              <w:jc w:val="center"/>
              <w:rPr>
                <w:color w:val="000000"/>
                <w:sz w:val="18"/>
                <w:szCs w:val="18"/>
              </w:rPr>
            </w:pPr>
            <w:r w:rsidRPr="006E4337">
              <w:rPr>
                <w:color w:val="000000"/>
                <w:sz w:val="18"/>
                <w:szCs w:val="18"/>
              </w:rPr>
              <w:t>40h</w:t>
            </w:r>
          </w:p>
        </w:tc>
        <w:tc>
          <w:tcPr>
            <w:tcW w:w="5744" w:type="dxa"/>
          </w:tcPr>
          <w:p w14:paraId="0BCCE181" w14:textId="77777777" w:rsidR="006E4337" w:rsidRPr="006E4337" w:rsidRDefault="006E4337" w:rsidP="006E4337">
            <w:pPr>
              <w:jc w:val="both"/>
              <w:rPr>
                <w:color w:val="000000"/>
                <w:sz w:val="18"/>
                <w:szCs w:val="18"/>
              </w:rPr>
            </w:pPr>
            <w:r w:rsidRPr="006E4337">
              <w:rPr>
                <w:rFonts w:eastAsia="Calibri" w:cs="Calibri Light"/>
                <w:color w:val="000000"/>
                <w:sz w:val="16"/>
                <w:szCs w:val="16"/>
                <w:lang w:eastAsia="en-US"/>
              </w:rPr>
              <w:t>Planejar, supervisionar, coordenar e executar trabalhos relativos à administração orçamentária, financeira e patrimonial, contabilidade e auditoria, compreendendo: controle, avaliação e estudo da gestão econômica, financeira e patrimonial; análise de custos; análise de balanços; análise do comportamento das receitas; organização dos processos de prestação de contas dos órgãos da administração pública municipal para auditoria interna e operacional; e exame ou interpretação de peças de qualquer natureza, demonstrações contábeis; organização e execução dos trabalhos inerentes à contabilidade, levantamento, balanços, balancetes; acompanhamento da formalização de contratos no aspecto contábil; elaboração de relatórios sobre situação patrimonial, econômica e financeira e demais atividades correlatas.</w:t>
            </w:r>
          </w:p>
        </w:tc>
      </w:tr>
      <w:tr w:rsidR="006E4337" w:rsidRPr="006E4337" w14:paraId="29DCB8FF" w14:textId="77777777" w:rsidTr="00E562AC">
        <w:trPr>
          <w:jc w:val="center"/>
        </w:trPr>
        <w:tc>
          <w:tcPr>
            <w:tcW w:w="1386" w:type="dxa"/>
            <w:vAlign w:val="center"/>
          </w:tcPr>
          <w:p w14:paraId="1CE360E6"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520" w:type="dxa"/>
            <w:shd w:val="clear" w:color="auto" w:fill="auto"/>
            <w:vAlign w:val="center"/>
          </w:tcPr>
          <w:p w14:paraId="5A091F8F"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386" w:type="dxa"/>
            <w:vAlign w:val="center"/>
          </w:tcPr>
          <w:p w14:paraId="2B0CA025"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799" w:type="dxa"/>
            <w:vAlign w:val="center"/>
          </w:tcPr>
          <w:p w14:paraId="1E687433"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708" w:type="dxa"/>
            <w:vAlign w:val="center"/>
          </w:tcPr>
          <w:p w14:paraId="283E8A51"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483A3FFF" w14:textId="77777777" w:rsidR="00AA40F7" w:rsidRPr="004A4E5F" w:rsidRDefault="006E4337" w:rsidP="00AA40F7">
            <w:pPr>
              <w:jc w:val="center"/>
              <w:rPr>
                <w:color w:val="00B0F0"/>
                <w:sz w:val="14"/>
                <w:szCs w:val="14"/>
              </w:rPr>
            </w:pPr>
            <w:r w:rsidRPr="00AA40F7">
              <w:rPr>
                <w:strike/>
                <w:color w:val="000000"/>
                <w:sz w:val="18"/>
                <w:szCs w:val="18"/>
              </w:rPr>
              <w:t>18</w:t>
            </w:r>
            <w:r w:rsidR="00AA40F7" w:rsidRPr="00AA40F7">
              <w:rPr>
                <w:strike/>
                <w:color w:val="000000"/>
                <w:sz w:val="18"/>
                <w:szCs w:val="18"/>
              </w:rPr>
              <w:t xml:space="preserve"> </w:t>
            </w:r>
            <w:r w:rsidR="00AA40F7" w:rsidRPr="004A4E5F">
              <w:rPr>
                <w:color w:val="00B0F0"/>
                <w:sz w:val="14"/>
                <w:szCs w:val="14"/>
              </w:rPr>
              <w:t>(redação alt. pela LC 3</w:t>
            </w:r>
            <w:r w:rsidR="00AA40F7">
              <w:rPr>
                <w:color w:val="00B0F0"/>
                <w:sz w:val="14"/>
                <w:szCs w:val="14"/>
              </w:rPr>
              <w:t>09</w:t>
            </w:r>
            <w:r w:rsidR="00AA40F7" w:rsidRPr="004A4E5F">
              <w:rPr>
                <w:color w:val="00B0F0"/>
                <w:sz w:val="14"/>
                <w:szCs w:val="14"/>
              </w:rPr>
              <w:t>/2024)</w:t>
            </w:r>
          </w:p>
          <w:p w14:paraId="7DB5EE27" w14:textId="77777777" w:rsidR="00AA40F7" w:rsidRDefault="00AA40F7" w:rsidP="00AA40F7">
            <w:pPr>
              <w:jc w:val="center"/>
              <w:rPr>
                <w:color w:val="000000"/>
                <w:sz w:val="18"/>
                <w:szCs w:val="18"/>
              </w:rPr>
            </w:pPr>
          </w:p>
          <w:p w14:paraId="024D0B57" w14:textId="2AC0D9FE" w:rsidR="006E4337" w:rsidRPr="006E4337" w:rsidRDefault="00AA40F7" w:rsidP="00AA40F7">
            <w:pPr>
              <w:tabs>
                <w:tab w:val="left" w:pos="645"/>
                <w:tab w:val="center" w:pos="707"/>
              </w:tabs>
              <w:jc w:val="center"/>
              <w:rPr>
                <w:color w:val="000000"/>
                <w:sz w:val="18"/>
                <w:szCs w:val="18"/>
              </w:rPr>
            </w:pPr>
            <w:r>
              <w:rPr>
                <w:color w:val="000000"/>
                <w:sz w:val="18"/>
                <w:szCs w:val="18"/>
              </w:rPr>
              <w:t xml:space="preserve">25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48" w:type="dxa"/>
            <w:vAlign w:val="center"/>
          </w:tcPr>
          <w:p w14:paraId="60B8A7C6" w14:textId="77777777" w:rsidR="006E4337" w:rsidRPr="006E4337" w:rsidRDefault="006E4337" w:rsidP="006E4337">
            <w:pPr>
              <w:jc w:val="center"/>
              <w:rPr>
                <w:color w:val="000000"/>
                <w:sz w:val="18"/>
                <w:szCs w:val="18"/>
              </w:rPr>
            </w:pPr>
            <w:r w:rsidRPr="006E4337">
              <w:rPr>
                <w:color w:val="000000"/>
                <w:sz w:val="18"/>
                <w:szCs w:val="18"/>
              </w:rPr>
              <w:t>44h</w:t>
            </w:r>
          </w:p>
        </w:tc>
        <w:tc>
          <w:tcPr>
            <w:tcW w:w="5744" w:type="dxa"/>
          </w:tcPr>
          <w:p w14:paraId="2709465A" w14:textId="77777777" w:rsidR="006E4337" w:rsidRPr="006E4337" w:rsidRDefault="006E4337" w:rsidP="006E4337">
            <w:pPr>
              <w:jc w:val="both"/>
              <w:rPr>
                <w:color w:val="000000"/>
                <w:sz w:val="18"/>
                <w:szCs w:val="18"/>
              </w:rPr>
            </w:pPr>
            <w:r w:rsidRPr="006E4337">
              <w:rPr>
                <w:rFonts w:eastAsia="Calibri" w:cs="Calibri Light"/>
                <w:color w:val="000000"/>
                <w:sz w:val="16"/>
                <w:szCs w:val="16"/>
              </w:rPr>
              <w:t>Atuar na orientação, supervisão e execução de atividades administrativas, relativamente a registros funcionais, concessão de direitos e vantagens, pagamento de pessoal, acompanhamento de contratos e convênios; participar de processos de aquisição, guarda e compra de materiais e bens, de protocolo, arquivo e comunicações administrativas e preservação de documentos; preparar relatórios, gráficos, tabelas e planilhas; classificar, autuar e controlar a tramitação e distribuição de documentos e processos, bem como prestar atendimento a usuários dos serviços públicos para orientar e prestar informações;  supervisionar atividades desempenhadas por equipes auxiliares, incentivando a participação nos trabalhos em equipe;    fazer conferência de listagens, quadros demonstrativos, documentos de recebimento e pagamentos; operar equipamentos de informática, elaborar e digitar correspondências.</w:t>
            </w:r>
          </w:p>
        </w:tc>
      </w:tr>
      <w:tr w:rsidR="006E4337" w:rsidRPr="006E4337" w14:paraId="7B05A26E" w14:textId="77777777" w:rsidTr="00E562AC">
        <w:trPr>
          <w:jc w:val="center"/>
        </w:trPr>
        <w:tc>
          <w:tcPr>
            <w:tcW w:w="1386" w:type="dxa"/>
            <w:shd w:val="clear" w:color="auto" w:fill="auto"/>
            <w:vAlign w:val="center"/>
          </w:tcPr>
          <w:p w14:paraId="13B1E15C"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520" w:type="dxa"/>
            <w:shd w:val="clear" w:color="auto" w:fill="auto"/>
            <w:vAlign w:val="center"/>
          </w:tcPr>
          <w:p w14:paraId="2A1F4E48"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386" w:type="dxa"/>
            <w:shd w:val="clear" w:color="auto" w:fill="auto"/>
            <w:vAlign w:val="center"/>
          </w:tcPr>
          <w:p w14:paraId="0E0ADB0E"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799" w:type="dxa"/>
            <w:vAlign w:val="center"/>
          </w:tcPr>
          <w:p w14:paraId="518252B8"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708" w:type="dxa"/>
            <w:shd w:val="clear" w:color="auto" w:fill="auto"/>
            <w:vAlign w:val="center"/>
          </w:tcPr>
          <w:p w14:paraId="0FAC4440"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5EC2F1D6" w14:textId="77777777" w:rsidR="006E4337" w:rsidRPr="006E4337" w:rsidRDefault="006E4337" w:rsidP="006E4337">
            <w:pPr>
              <w:jc w:val="center"/>
              <w:rPr>
                <w:color w:val="000000"/>
                <w:sz w:val="18"/>
                <w:szCs w:val="18"/>
              </w:rPr>
            </w:pPr>
            <w:r w:rsidRPr="006E4337">
              <w:rPr>
                <w:color w:val="000000"/>
                <w:sz w:val="18"/>
                <w:szCs w:val="18"/>
              </w:rPr>
              <w:t>2</w:t>
            </w:r>
          </w:p>
        </w:tc>
        <w:tc>
          <w:tcPr>
            <w:tcW w:w="1348" w:type="dxa"/>
            <w:shd w:val="clear" w:color="auto" w:fill="auto"/>
            <w:vAlign w:val="center"/>
          </w:tcPr>
          <w:p w14:paraId="77C48D7C" w14:textId="77777777" w:rsidR="006E4337" w:rsidRPr="006E4337" w:rsidRDefault="006E4337" w:rsidP="006E4337">
            <w:pPr>
              <w:jc w:val="center"/>
              <w:rPr>
                <w:color w:val="000000"/>
                <w:sz w:val="18"/>
                <w:szCs w:val="18"/>
              </w:rPr>
            </w:pPr>
            <w:r w:rsidRPr="006E4337">
              <w:rPr>
                <w:color w:val="000000"/>
                <w:sz w:val="18"/>
                <w:szCs w:val="18"/>
              </w:rPr>
              <w:t>44h</w:t>
            </w:r>
          </w:p>
        </w:tc>
        <w:tc>
          <w:tcPr>
            <w:tcW w:w="5744" w:type="dxa"/>
            <w:shd w:val="clear" w:color="auto" w:fill="auto"/>
          </w:tcPr>
          <w:p w14:paraId="4A74B9B8" w14:textId="77777777" w:rsidR="006E4337" w:rsidRPr="006E4337" w:rsidRDefault="006E4337" w:rsidP="006E4337">
            <w:pPr>
              <w:jc w:val="both"/>
              <w:rPr>
                <w:color w:val="000000"/>
                <w:sz w:val="16"/>
                <w:szCs w:val="16"/>
              </w:rPr>
            </w:pPr>
            <w:r w:rsidRPr="006E4337">
              <w:rPr>
                <w:color w:val="000000"/>
                <w:sz w:val="16"/>
                <w:szCs w:val="16"/>
              </w:rPr>
              <w:t>Executar serviços de recebimento de correspondências/documentos e expedientes, separando, classificando, encaminhando ou arquivando adequadamente, a fim de facilitar o acesso e manuseio; orientar pessoas quanto à localização dos órgãos, unidades ou serviços da unidade que atua; executar trabalho de almoxarifado, como: recebimento, conferência, estocagem, distribuição, registro e inventário do material, solicitar, conferir, armazenar e controlar material de consumo; inserir dados nos sistemas informatizados para manter o estoque em condições de atender às demandas; recepcionar o público, procurando identificá-lo, averiguando suas pretensões, para prestar-lhes informações ou encaminhá-lo às pessoas e/ou setores procurados;  atender à municipalidade e demais servidores, prestando informações ou encaminhando aos responsáveis e oferecendo orientação e esclarecimentos pessoalmente ou através de telefone; executar outras tarefas da área administrativa.</w:t>
            </w:r>
          </w:p>
        </w:tc>
      </w:tr>
      <w:tr w:rsidR="006E4337" w:rsidRPr="006E4337" w14:paraId="3C05B1B2" w14:textId="77777777" w:rsidTr="00E562AC">
        <w:trPr>
          <w:jc w:val="center"/>
        </w:trPr>
        <w:tc>
          <w:tcPr>
            <w:tcW w:w="1386" w:type="dxa"/>
            <w:vAlign w:val="center"/>
          </w:tcPr>
          <w:p w14:paraId="223546F4"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520" w:type="dxa"/>
            <w:shd w:val="clear" w:color="auto" w:fill="auto"/>
            <w:vAlign w:val="center"/>
          </w:tcPr>
          <w:p w14:paraId="70EFD52E"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386" w:type="dxa"/>
            <w:vAlign w:val="center"/>
          </w:tcPr>
          <w:p w14:paraId="3BD23E0C" w14:textId="77777777" w:rsidR="006E4337" w:rsidRPr="006E4337" w:rsidRDefault="006E4337" w:rsidP="006E4337">
            <w:pPr>
              <w:jc w:val="center"/>
              <w:rPr>
                <w:color w:val="000000"/>
                <w:sz w:val="18"/>
                <w:szCs w:val="18"/>
              </w:rPr>
            </w:pPr>
            <w:r w:rsidRPr="006E4337">
              <w:rPr>
                <w:color w:val="000000"/>
                <w:sz w:val="18"/>
                <w:szCs w:val="18"/>
              </w:rPr>
              <w:t>Administrador</w:t>
            </w:r>
          </w:p>
        </w:tc>
        <w:tc>
          <w:tcPr>
            <w:tcW w:w="1799" w:type="dxa"/>
            <w:vAlign w:val="center"/>
          </w:tcPr>
          <w:p w14:paraId="0BA3216A" w14:textId="77777777" w:rsidR="006E4337" w:rsidRPr="006E4337" w:rsidRDefault="006E4337" w:rsidP="006E4337">
            <w:pPr>
              <w:jc w:val="center"/>
              <w:rPr>
                <w:color w:val="000000"/>
                <w:sz w:val="18"/>
                <w:szCs w:val="18"/>
              </w:rPr>
            </w:pPr>
            <w:r w:rsidRPr="006E4337">
              <w:rPr>
                <w:color w:val="000000"/>
                <w:sz w:val="18"/>
                <w:szCs w:val="18"/>
              </w:rPr>
              <w:t>Graduação em Administração e registro no órgão de fiscalização profissional</w:t>
            </w:r>
          </w:p>
        </w:tc>
        <w:tc>
          <w:tcPr>
            <w:tcW w:w="708" w:type="dxa"/>
            <w:vAlign w:val="center"/>
          </w:tcPr>
          <w:p w14:paraId="0C4584D3"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62AF5B6E" w14:textId="77777777" w:rsidR="00AA40F7" w:rsidRPr="004A4E5F" w:rsidRDefault="006E4337" w:rsidP="00AA40F7">
            <w:pPr>
              <w:jc w:val="center"/>
              <w:rPr>
                <w:color w:val="00B0F0"/>
                <w:sz w:val="14"/>
                <w:szCs w:val="14"/>
              </w:rPr>
            </w:pPr>
            <w:r w:rsidRPr="00AA40F7">
              <w:rPr>
                <w:strike/>
                <w:color w:val="000000"/>
                <w:sz w:val="18"/>
                <w:szCs w:val="18"/>
              </w:rPr>
              <w:t>2</w:t>
            </w:r>
            <w:r w:rsidR="00AA40F7" w:rsidRPr="00AA40F7">
              <w:rPr>
                <w:strike/>
                <w:color w:val="000000"/>
                <w:sz w:val="18"/>
                <w:szCs w:val="18"/>
              </w:rPr>
              <w:t xml:space="preserve"> </w:t>
            </w:r>
            <w:r w:rsidR="00AA40F7" w:rsidRPr="004A4E5F">
              <w:rPr>
                <w:color w:val="00B0F0"/>
                <w:sz w:val="14"/>
                <w:szCs w:val="14"/>
              </w:rPr>
              <w:t>(redação alt. pela LC 3</w:t>
            </w:r>
            <w:r w:rsidR="00AA40F7">
              <w:rPr>
                <w:color w:val="00B0F0"/>
                <w:sz w:val="14"/>
                <w:szCs w:val="14"/>
              </w:rPr>
              <w:t>09</w:t>
            </w:r>
            <w:r w:rsidR="00AA40F7" w:rsidRPr="004A4E5F">
              <w:rPr>
                <w:color w:val="00B0F0"/>
                <w:sz w:val="14"/>
                <w:szCs w:val="14"/>
              </w:rPr>
              <w:t>/2024)</w:t>
            </w:r>
          </w:p>
          <w:p w14:paraId="7C5383AB" w14:textId="77777777" w:rsidR="00AA40F7" w:rsidRDefault="00AA40F7" w:rsidP="00AA40F7">
            <w:pPr>
              <w:jc w:val="center"/>
              <w:rPr>
                <w:color w:val="000000"/>
                <w:sz w:val="18"/>
                <w:szCs w:val="18"/>
              </w:rPr>
            </w:pPr>
          </w:p>
          <w:p w14:paraId="620557A9" w14:textId="6A5C2EE2" w:rsidR="006E4337" w:rsidRPr="006E4337" w:rsidRDefault="00AA40F7" w:rsidP="00AA40F7">
            <w:pPr>
              <w:jc w:val="center"/>
              <w:rPr>
                <w:color w:val="000000"/>
                <w:sz w:val="18"/>
                <w:szCs w:val="18"/>
              </w:rPr>
            </w:pPr>
            <w:r>
              <w:rPr>
                <w:color w:val="000000"/>
                <w:sz w:val="18"/>
                <w:szCs w:val="18"/>
              </w:rPr>
              <w:t xml:space="preserve">6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48" w:type="dxa"/>
            <w:vAlign w:val="center"/>
          </w:tcPr>
          <w:p w14:paraId="0200D367" w14:textId="77777777" w:rsidR="006E4337" w:rsidRPr="006E4337" w:rsidRDefault="006E4337" w:rsidP="006E4337">
            <w:pPr>
              <w:jc w:val="center"/>
              <w:rPr>
                <w:color w:val="000000"/>
                <w:sz w:val="18"/>
                <w:szCs w:val="18"/>
              </w:rPr>
            </w:pPr>
            <w:r w:rsidRPr="006E4337">
              <w:rPr>
                <w:color w:val="000000"/>
                <w:sz w:val="18"/>
                <w:szCs w:val="18"/>
              </w:rPr>
              <w:t>40h</w:t>
            </w:r>
          </w:p>
        </w:tc>
        <w:tc>
          <w:tcPr>
            <w:tcW w:w="5744" w:type="dxa"/>
          </w:tcPr>
          <w:p w14:paraId="74BAC432" w14:textId="77777777" w:rsidR="006E4337" w:rsidRPr="006E4337" w:rsidRDefault="006E4337" w:rsidP="006E4337">
            <w:pPr>
              <w:jc w:val="both"/>
              <w:rPr>
                <w:color w:val="000000"/>
                <w:sz w:val="18"/>
                <w:szCs w:val="18"/>
              </w:rPr>
            </w:pPr>
            <w:r w:rsidRPr="006E4337">
              <w:rPr>
                <w:rFonts w:eastAsia="Calibri" w:cs="Calibri Light"/>
                <w:color w:val="000000"/>
                <w:sz w:val="16"/>
                <w:szCs w:val="16"/>
              </w:rPr>
              <w:t xml:space="preserve">Planejar, coordenar, controlar, elaborar e executar projetos do campo da administração (orçamentária, financeira, custos, projetos de investimentos, gestão de recursos humanos e materiais e outros), estudando e desenvolvendo metodologias, preparando planos e projetos para orientar os superiores e demais técnicos de outros campos de conhecimento quanto à aplicação das ferramentas administrativas mais adequadas, visando atender os princípios da administração pública, e orientar para a tomada de decisão com propostas e soluções mais vantajosas; analisar, elaborar e coordenar as </w:t>
            </w:r>
            <w:r w:rsidRPr="006E4337">
              <w:rPr>
                <w:rFonts w:eastAsia="Calibri" w:cs="Calibri Light"/>
                <w:color w:val="000000"/>
                <w:sz w:val="16"/>
                <w:szCs w:val="16"/>
              </w:rPr>
              <w:lastRenderedPageBreak/>
              <w:t>políticas públicas de recursos humanos e participar do desenvolvimento, implementação de programa de administração salarial da Prefeitura; executar tarefas correlatas.</w:t>
            </w:r>
          </w:p>
        </w:tc>
      </w:tr>
      <w:tr w:rsidR="006E4337" w:rsidRPr="006E4337" w14:paraId="5AF084F7" w14:textId="77777777" w:rsidTr="00E562AC">
        <w:trPr>
          <w:jc w:val="center"/>
        </w:trPr>
        <w:tc>
          <w:tcPr>
            <w:tcW w:w="1386" w:type="dxa"/>
            <w:vAlign w:val="center"/>
          </w:tcPr>
          <w:p w14:paraId="417ECA10" w14:textId="77777777" w:rsidR="006E4337" w:rsidRPr="006E4337" w:rsidRDefault="006E4337" w:rsidP="006E4337">
            <w:pPr>
              <w:jc w:val="center"/>
              <w:rPr>
                <w:color w:val="000000"/>
                <w:sz w:val="18"/>
                <w:szCs w:val="18"/>
              </w:rPr>
            </w:pPr>
            <w:r w:rsidRPr="006E4337">
              <w:rPr>
                <w:color w:val="000000"/>
                <w:sz w:val="18"/>
                <w:szCs w:val="18"/>
              </w:rPr>
              <w:lastRenderedPageBreak/>
              <w:t>Serviços Técnico-Organizacionais</w:t>
            </w:r>
          </w:p>
        </w:tc>
        <w:tc>
          <w:tcPr>
            <w:tcW w:w="1520" w:type="dxa"/>
            <w:shd w:val="clear" w:color="auto" w:fill="auto"/>
            <w:vAlign w:val="center"/>
          </w:tcPr>
          <w:p w14:paraId="381A9DD5"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386" w:type="dxa"/>
            <w:vAlign w:val="center"/>
          </w:tcPr>
          <w:p w14:paraId="7025BBEF" w14:textId="77777777" w:rsidR="006E4337" w:rsidRPr="006E4337" w:rsidRDefault="006E4337" w:rsidP="006E4337">
            <w:pPr>
              <w:jc w:val="center"/>
              <w:rPr>
                <w:color w:val="000000"/>
                <w:sz w:val="18"/>
                <w:szCs w:val="18"/>
              </w:rPr>
            </w:pPr>
            <w:r w:rsidRPr="006E4337">
              <w:rPr>
                <w:color w:val="000000"/>
                <w:sz w:val="18"/>
                <w:szCs w:val="18"/>
              </w:rPr>
              <w:t>Técnico de Tecnologia da Informação</w:t>
            </w:r>
          </w:p>
        </w:tc>
        <w:tc>
          <w:tcPr>
            <w:tcW w:w="1799" w:type="dxa"/>
            <w:vAlign w:val="center"/>
          </w:tcPr>
          <w:p w14:paraId="72A7AB91" w14:textId="77777777" w:rsidR="006E4337" w:rsidRPr="006E4337" w:rsidRDefault="006E4337" w:rsidP="006E4337">
            <w:pPr>
              <w:jc w:val="center"/>
              <w:rPr>
                <w:color w:val="000000"/>
                <w:sz w:val="18"/>
                <w:szCs w:val="18"/>
              </w:rPr>
            </w:pPr>
            <w:r w:rsidRPr="006E4337">
              <w:rPr>
                <w:color w:val="000000"/>
                <w:sz w:val="18"/>
                <w:szCs w:val="18"/>
              </w:rPr>
              <w:t>Ensino médio e capacitação específica para a função</w:t>
            </w:r>
          </w:p>
        </w:tc>
        <w:tc>
          <w:tcPr>
            <w:tcW w:w="708" w:type="dxa"/>
            <w:vAlign w:val="center"/>
          </w:tcPr>
          <w:p w14:paraId="256DE1AC"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501920A6" w14:textId="77777777" w:rsidR="00AA40F7" w:rsidRPr="004A4E5F" w:rsidRDefault="006E4337" w:rsidP="00AA40F7">
            <w:pPr>
              <w:jc w:val="center"/>
              <w:rPr>
                <w:color w:val="00B0F0"/>
                <w:sz w:val="14"/>
                <w:szCs w:val="14"/>
              </w:rPr>
            </w:pPr>
            <w:r w:rsidRPr="00AA40F7">
              <w:rPr>
                <w:strike/>
                <w:color w:val="000000"/>
                <w:sz w:val="18"/>
                <w:szCs w:val="18"/>
              </w:rPr>
              <w:t>2</w:t>
            </w:r>
            <w:r w:rsidR="00AA40F7">
              <w:rPr>
                <w:color w:val="000000"/>
                <w:sz w:val="18"/>
                <w:szCs w:val="18"/>
              </w:rPr>
              <w:t xml:space="preserve"> </w:t>
            </w:r>
            <w:r w:rsidR="00AA40F7" w:rsidRPr="004A4E5F">
              <w:rPr>
                <w:color w:val="00B0F0"/>
                <w:sz w:val="14"/>
                <w:szCs w:val="14"/>
              </w:rPr>
              <w:t>(redação alt. pela LC 3</w:t>
            </w:r>
            <w:r w:rsidR="00AA40F7">
              <w:rPr>
                <w:color w:val="00B0F0"/>
                <w:sz w:val="14"/>
                <w:szCs w:val="14"/>
              </w:rPr>
              <w:t>09</w:t>
            </w:r>
            <w:r w:rsidR="00AA40F7" w:rsidRPr="004A4E5F">
              <w:rPr>
                <w:color w:val="00B0F0"/>
                <w:sz w:val="14"/>
                <w:szCs w:val="14"/>
              </w:rPr>
              <w:t>/2024)</w:t>
            </w:r>
          </w:p>
          <w:p w14:paraId="6F065EA3" w14:textId="77777777" w:rsidR="00AA40F7" w:rsidRDefault="00AA40F7" w:rsidP="00AA40F7">
            <w:pPr>
              <w:jc w:val="center"/>
              <w:rPr>
                <w:color w:val="000000"/>
                <w:sz w:val="18"/>
                <w:szCs w:val="18"/>
              </w:rPr>
            </w:pPr>
          </w:p>
          <w:p w14:paraId="0377510A" w14:textId="4621723B" w:rsidR="006E4337" w:rsidRPr="006E4337" w:rsidRDefault="00AA40F7" w:rsidP="00AA40F7">
            <w:pPr>
              <w:jc w:val="center"/>
              <w:rPr>
                <w:color w:val="000000"/>
                <w:sz w:val="18"/>
                <w:szCs w:val="18"/>
              </w:rPr>
            </w:pPr>
            <w:r>
              <w:rPr>
                <w:color w:val="000000"/>
                <w:sz w:val="18"/>
                <w:szCs w:val="18"/>
              </w:rPr>
              <w:t xml:space="preserve">4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48" w:type="dxa"/>
            <w:vAlign w:val="center"/>
          </w:tcPr>
          <w:p w14:paraId="136CA009" w14:textId="77777777" w:rsidR="006E4337" w:rsidRPr="006E4337" w:rsidRDefault="006E4337" w:rsidP="006E4337">
            <w:pPr>
              <w:jc w:val="center"/>
              <w:rPr>
                <w:color w:val="000000"/>
                <w:sz w:val="18"/>
                <w:szCs w:val="18"/>
              </w:rPr>
            </w:pPr>
            <w:r w:rsidRPr="006E4337">
              <w:rPr>
                <w:color w:val="000000"/>
                <w:sz w:val="18"/>
                <w:szCs w:val="18"/>
              </w:rPr>
              <w:t>44h</w:t>
            </w:r>
          </w:p>
        </w:tc>
        <w:tc>
          <w:tcPr>
            <w:tcW w:w="5744" w:type="dxa"/>
          </w:tcPr>
          <w:p w14:paraId="494443F9" w14:textId="77777777" w:rsidR="006E4337" w:rsidRPr="006E4337" w:rsidRDefault="006E4337" w:rsidP="006E4337">
            <w:pPr>
              <w:jc w:val="both"/>
              <w:rPr>
                <w:color w:val="000000"/>
                <w:sz w:val="18"/>
                <w:szCs w:val="18"/>
              </w:rPr>
            </w:pPr>
            <w:r w:rsidRPr="006E4337">
              <w:rPr>
                <w:rFonts w:eastAsia="Calibri" w:cs="Calibri Light"/>
                <w:color w:val="000000"/>
                <w:sz w:val="16"/>
                <w:szCs w:val="16"/>
              </w:rPr>
              <w:t>Realizar a atualização da homepage, de softwares, e assessorar no processo de aquisição dos equipamentos de informática;    subsidiar a aquisição, locação, contratação, instalação e a manutenção dos recursos de informática;  submeter a proposição de desenvolvimento de sistemas e o seu desempenho, revendo necessidades adicionais e identificando possíveis impactos, bem como apresentar sugestões para correção ou ampliação das informações;  controlar e avaliar os equipamentos e o desempenho da equipe, nos diversos níveis, por sistema, programa, turno de operação e tipo de equipamento;  dar consultoria e treinamento aos usuários sobre problemas de natureza técnica; apoiar serviços de suporte  de rede e acesso à internet</w:t>
            </w:r>
          </w:p>
        </w:tc>
      </w:tr>
      <w:tr w:rsidR="006E4337" w:rsidRPr="006E4337" w14:paraId="32A8BA15" w14:textId="77777777" w:rsidTr="00E562AC">
        <w:trPr>
          <w:jc w:val="center"/>
        </w:trPr>
        <w:tc>
          <w:tcPr>
            <w:tcW w:w="1386" w:type="dxa"/>
            <w:vAlign w:val="center"/>
          </w:tcPr>
          <w:p w14:paraId="5829EBF1"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520" w:type="dxa"/>
            <w:shd w:val="clear" w:color="auto" w:fill="auto"/>
            <w:vAlign w:val="center"/>
          </w:tcPr>
          <w:p w14:paraId="5B4D7230"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386" w:type="dxa"/>
            <w:shd w:val="clear" w:color="auto" w:fill="auto"/>
            <w:vAlign w:val="center"/>
          </w:tcPr>
          <w:p w14:paraId="45227C05" w14:textId="77777777" w:rsidR="006E4337" w:rsidRPr="006E4337" w:rsidRDefault="006E4337" w:rsidP="006E4337">
            <w:pPr>
              <w:jc w:val="center"/>
              <w:rPr>
                <w:color w:val="000000"/>
                <w:sz w:val="18"/>
                <w:szCs w:val="18"/>
              </w:rPr>
            </w:pPr>
            <w:r w:rsidRPr="006E4337">
              <w:rPr>
                <w:color w:val="000000"/>
                <w:sz w:val="18"/>
                <w:szCs w:val="18"/>
              </w:rPr>
              <w:t>Técnico em Segurança do Trabalho</w:t>
            </w:r>
          </w:p>
        </w:tc>
        <w:tc>
          <w:tcPr>
            <w:tcW w:w="1799" w:type="dxa"/>
            <w:vAlign w:val="center"/>
          </w:tcPr>
          <w:p w14:paraId="56FCAAD3" w14:textId="77777777" w:rsidR="006E4337" w:rsidRPr="006E4337" w:rsidRDefault="006E4337" w:rsidP="006E4337">
            <w:pPr>
              <w:jc w:val="center"/>
              <w:rPr>
                <w:color w:val="000000"/>
                <w:sz w:val="18"/>
                <w:szCs w:val="18"/>
              </w:rPr>
            </w:pPr>
            <w:r w:rsidRPr="006E4337">
              <w:rPr>
                <w:color w:val="000000"/>
                <w:sz w:val="18"/>
                <w:szCs w:val="18"/>
              </w:rPr>
              <w:t>Ensino médio e capacitação específica para a função</w:t>
            </w:r>
          </w:p>
        </w:tc>
        <w:tc>
          <w:tcPr>
            <w:tcW w:w="708" w:type="dxa"/>
            <w:vAlign w:val="center"/>
          </w:tcPr>
          <w:p w14:paraId="363246C8"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41D2303C" w14:textId="77777777" w:rsidR="006E4337" w:rsidRPr="006E4337" w:rsidRDefault="006E4337" w:rsidP="006E4337">
            <w:pPr>
              <w:jc w:val="center"/>
              <w:rPr>
                <w:color w:val="000000"/>
                <w:sz w:val="18"/>
                <w:szCs w:val="18"/>
              </w:rPr>
            </w:pPr>
            <w:r w:rsidRPr="006E4337">
              <w:rPr>
                <w:color w:val="000000"/>
                <w:sz w:val="18"/>
                <w:szCs w:val="18"/>
              </w:rPr>
              <w:t>1</w:t>
            </w:r>
          </w:p>
        </w:tc>
        <w:tc>
          <w:tcPr>
            <w:tcW w:w="1348" w:type="dxa"/>
            <w:vAlign w:val="center"/>
          </w:tcPr>
          <w:p w14:paraId="379155E0" w14:textId="77777777" w:rsidR="006E4337" w:rsidRPr="006E4337" w:rsidRDefault="006E4337" w:rsidP="006E4337">
            <w:pPr>
              <w:jc w:val="center"/>
              <w:rPr>
                <w:color w:val="000000"/>
                <w:sz w:val="18"/>
                <w:szCs w:val="18"/>
              </w:rPr>
            </w:pPr>
            <w:r w:rsidRPr="006E4337">
              <w:rPr>
                <w:color w:val="000000"/>
                <w:sz w:val="18"/>
                <w:szCs w:val="18"/>
              </w:rPr>
              <w:t>44h</w:t>
            </w:r>
          </w:p>
        </w:tc>
        <w:tc>
          <w:tcPr>
            <w:tcW w:w="5744" w:type="dxa"/>
          </w:tcPr>
          <w:p w14:paraId="5D983150" w14:textId="77777777" w:rsidR="006E4337" w:rsidRPr="006E4337" w:rsidRDefault="006E4337" w:rsidP="006E4337">
            <w:pPr>
              <w:jc w:val="both"/>
              <w:rPr>
                <w:rFonts w:eastAsia="Calibri" w:cs="Calibri Light"/>
                <w:color w:val="000000"/>
                <w:sz w:val="16"/>
                <w:szCs w:val="16"/>
              </w:rPr>
            </w:pPr>
            <w:r w:rsidRPr="006E4337">
              <w:rPr>
                <w:rFonts w:eastAsia="Calibri" w:cs="Calibri Light"/>
                <w:color w:val="000000"/>
                <w:sz w:val="16"/>
                <w:szCs w:val="16"/>
              </w:rPr>
              <w:t xml:space="preserve">Executar atividades de segurança do trabalho, investigando riscos e causas de acidentes e analisando esquemas de prevenção, para garantir a integridade do pessoal do ambiente; examinar o uso de equipamentos e materiais de segurança, observando e orientando quanto a sua correta utilização, visando a proteção dos empregados contra acidentes de trabalho; participa de campanhas de prevenção de acidentes, segurança e higiene;  instruir os servidores formando grupos de emergência para combate a incêndio, segurança do trabalho e prevenção de acidentes, ministrando aulas práticas,  bem como divulgar a programação de prevenção de acidentes e/ou doenças profissionais; inspeciona as instalações físicas dos prédios verificando o estado de conservação da construção e condições de segurança e detectando possíveis riscos de acidentes do trabalho e/ou incêndio; prepara o cadastramento de acidentes, utilizando dados contidos em formulários pertinentes, objetivando a emissão de relatórios.      </w:t>
            </w:r>
          </w:p>
        </w:tc>
      </w:tr>
      <w:tr w:rsidR="006E4337" w:rsidRPr="006E4337" w14:paraId="6918F130" w14:textId="77777777" w:rsidTr="00E562AC">
        <w:trPr>
          <w:jc w:val="center"/>
        </w:trPr>
        <w:tc>
          <w:tcPr>
            <w:tcW w:w="1386" w:type="dxa"/>
            <w:vAlign w:val="center"/>
          </w:tcPr>
          <w:p w14:paraId="0DF78050"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520" w:type="dxa"/>
            <w:shd w:val="clear" w:color="auto" w:fill="auto"/>
            <w:vAlign w:val="center"/>
          </w:tcPr>
          <w:p w14:paraId="6B0237E1"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386" w:type="dxa"/>
            <w:vAlign w:val="center"/>
          </w:tcPr>
          <w:p w14:paraId="4F26A321" w14:textId="77777777" w:rsidR="006E4337" w:rsidRPr="006E4337" w:rsidRDefault="006E4337" w:rsidP="006E4337">
            <w:pPr>
              <w:jc w:val="center"/>
              <w:rPr>
                <w:color w:val="000000"/>
                <w:sz w:val="18"/>
                <w:szCs w:val="18"/>
              </w:rPr>
            </w:pPr>
            <w:r w:rsidRPr="006E4337">
              <w:rPr>
                <w:color w:val="000000"/>
                <w:sz w:val="18"/>
                <w:szCs w:val="18"/>
              </w:rPr>
              <w:t>Recepcionista</w:t>
            </w:r>
          </w:p>
        </w:tc>
        <w:tc>
          <w:tcPr>
            <w:tcW w:w="1799" w:type="dxa"/>
            <w:vAlign w:val="center"/>
          </w:tcPr>
          <w:p w14:paraId="184D1483" w14:textId="77777777" w:rsidR="006E4337" w:rsidRPr="006E4337" w:rsidRDefault="006E4337" w:rsidP="006E4337">
            <w:pPr>
              <w:jc w:val="center"/>
              <w:rPr>
                <w:color w:val="000000"/>
                <w:sz w:val="18"/>
                <w:szCs w:val="18"/>
              </w:rPr>
            </w:pPr>
            <w:r w:rsidRPr="006E4337">
              <w:rPr>
                <w:color w:val="000000"/>
                <w:sz w:val="18"/>
                <w:szCs w:val="18"/>
              </w:rPr>
              <w:t>Ensino fundamental</w:t>
            </w:r>
          </w:p>
        </w:tc>
        <w:tc>
          <w:tcPr>
            <w:tcW w:w="708" w:type="dxa"/>
            <w:vAlign w:val="center"/>
          </w:tcPr>
          <w:p w14:paraId="6018B22A"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7926E40C" w14:textId="77777777" w:rsidR="00AA40F7" w:rsidRPr="004A4E5F" w:rsidRDefault="006E4337" w:rsidP="00AA40F7">
            <w:pPr>
              <w:jc w:val="center"/>
              <w:rPr>
                <w:color w:val="00B0F0"/>
                <w:sz w:val="14"/>
                <w:szCs w:val="14"/>
              </w:rPr>
            </w:pPr>
            <w:r w:rsidRPr="00AA40F7">
              <w:rPr>
                <w:strike/>
                <w:color w:val="000000"/>
                <w:sz w:val="18"/>
                <w:szCs w:val="18"/>
              </w:rPr>
              <w:t>1</w:t>
            </w:r>
            <w:r w:rsidR="00AA40F7" w:rsidRPr="00AA40F7">
              <w:rPr>
                <w:strike/>
                <w:color w:val="000000"/>
                <w:sz w:val="18"/>
                <w:szCs w:val="18"/>
              </w:rPr>
              <w:t xml:space="preserve"> </w:t>
            </w:r>
            <w:r w:rsidR="00AA40F7" w:rsidRPr="004A4E5F">
              <w:rPr>
                <w:color w:val="00B0F0"/>
                <w:sz w:val="14"/>
                <w:szCs w:val="14"/>
              </w:rPr>
              <w:t>(redação alt. pela LC 3</w:t>
            </w:r>
            <w:r w:rsidR="00AA40F7">
              <w:rPr>
                <w:color w:val="00B0F0"/>
                <w:sz w:val="14"/>
                <w:szCs w:val="14"/>
              </w:rPr>
              <w:t>09</w:t>
            </w:r>
            <w:r w:rsidR="00AA40F7" w:rsidRPr="004A4E5F">
              <w:rPr>
                <w:color w:val="00B0F0"/>
                <w:sz w:val="14"/>
                <w:szCs w:val="14"/>
              </w:rPr>
              <w:t>/2024)</w:t>
            </w:r>
          </w:p>
          <w:p w14:paraId="64079DDD" w14:textId="77777777" w:rsidR="00AA40F7" w:rsidRDefault="00AA40F7" w:rsidP="00AA40F7">
            <w:pPr>
              <w:jc w:val="center"/>
              <w:rPr>
                <w:color w:val="000000"/>
                <w:sz w:val="18"/>
                <w:szCs w:val="18"/>
              </w:rPr>
            </w:pPr>
          </w:p>
          <w:p w14:paraId="2E77E786" w14:textId="4DFF0101" w:rsidR="006E4337" w:rsidRPr="006E4337" w:rsidRDefault="00AA40F7" w:rsidP="00AA40F7">
            <w:pPr>
              <w:jc w:val="center"/>
              <w:rPr>
                <w:color w:val="000000"/>
                <w:sz w:val="18"/>
                <w:szCs w:val="18"/>
              </w:rPr>
            </w:pPr>
            <w:r>
              <w:rPr>
                <w:color w:val="000000"/>
                <w:sz w:val="18"/>
                <w:szCs w:val="18"/>
              </w:rPr>
              <w:t xml:space="preserve">5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48" w:type="dxa"/>
            <w:vAlign w:val="center"/>
          </w:tcPr>
          <w:p w14:paraId="48F9D998" w14:textId="77777777" w:rsidR="006E4337" w:rsidRPr="006E4337" w:rsidRDefault="006E4337" w:rsidP="006E4337">
            <w:pPr>
              <w:jc w:val="center"/>
              <w:rPr>
                <w:color w:val="000000"/>
                <w:sz w:val="18"/>
                <w:szCs w:val="18"/>
              </w:rPr>
            </w:pPr>
            <w:r w:rsidRPr="006E4337">
              <w:rPr>
                <w:color w:val="000000"/>
                <w:sz w:val="18"/>
                <w:szCs w:val="18"/>
              </w:rPr>
              <w:t>44h</w:t>
            </w:r>
          </w:p>
        </w:tc>
        <w:tc>
          <w:tcPr>
            <w:tcW w:w="5744" w:type="dxa"/>
          </w:tcPr>
          <w:p w14:paraId="341D74DC" w14:textId="77777777" w:rsidR="006E4337" w:rsidRPr="006E4337" w:rsidRDefault="006E4337" w:rsidP="006E4337">
            <w:pPr>
              <w:jc w:val="both"/>
              <w:rPr>
                <w:color w:val="000000"/>
                <w:sz w:val="16"/>
                <w:szCs w:val="16"/>
              </w:rPr>
            </w:pPr>
            <w:r w:rsidRPr="006E4337">
              <w:rPr>
                <w:rFonts w:eastAsia="Calibri" w:cs="Calibri Light"/>
                <w:color w:val="000000"/>
                <w:sz w:val="16"/>
                <w:szCs w:val="16"/>
              </w:rPr>
              <w:t>Executar atividades de atendimento ao público, oferecendo orientação e esclarecimentos, pessoalmente ou através de telefone e orientar as pessoas quanto à localização dos órgãos, unidades ou serviços dentro das dependências do órgão ou da unidade que atua. Atender a fazer e receber chamadas telefônicas, anotando os recados que forem transmitidos e exercer outras tarefas correlatas.</w:t>
            </w:r>
          </w:p>
        </w:tc>
      </w:tr>
      <w:tr w:rsidR="006E4337" w:rsidRPr="006E4337" w14:paraId="127E43C4" w14:textId="77777777" w:rsidTr="00E562AC">
        <w:trPr>
          <w:jc w:val="center"/>
        </w:trPr>
        <w:tc>
          <w:tcPr>
            <w:tcW w:w="1386" w:type="dxa"/>
            <w:vAlign w:val="center"/>
          </w:tcPr>
          <w:p w14:paraId="7CE9B366"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520" w:type="dxa"/>
            <w:shd w:val="clear" w:color="auto" w:fill="auto"/>
            <w:vAlign w:val="center"/>
          </w:tcPr>
          <w:p w14:paraId="2C943EA6" w14:textId="77777777" w:rsidR="006E4337" w:rsidRPr="006E4337" w:rsidRDefault="006E4337" w:rsidP="006E4337">
            <w:pPr>
              <w:jc w:val="center"/>
              <w:rPr>
                <w:color w:val="000000"/>
                <w:sz w:val="18"/>
                <w:szCs w:val="18"/>
              </w:rPr>
            </w:pPr>
            <w:r w:rsidRPr="006E4337">
              <w:rPr>
                <w:color w:val="000000"/>
                <w:sz w:val="18"/>
                <w:szCs w:val="18"/>
              </w:rPr>
              <w:t>Agente de Serviços Especializado</w:t>
            </w:r>
          </w:p>
        </w:tc>
        <w:tc>
          <w:tcPr>
            <w:tcW w:w="1386" w:type="dxa"/>
            <w:vAlign w:val="center"/>
          </w:tcPr>
          <w:p w14:paraId="4E34440A" w14:textId="77777777" w:rsidR="006E4337" w:rsidRPr="006E4337" w:rsidRDefault="006E4337" w:rsidP="006E4337">
            <w:pPr>
              <w:jc w:val="center"/>
              <w:rPr>
                <w:color w:val="000000"/>
                <w:sz w:val="18"/>
                <w:szCs w:val="18"/>
              </w:rPr>
            </w:pPr>
            <w:r w:rsidRPr="006E4337">
              <w:rPr>
                <w:color w:val="000000"/>
                <w:sz w:val="18"/>
                <w:szCs w:val="18"/>
              </w:rPr>
              <w:t>Eletricista Predial</w:t>
            </w:r>
          </w:p>
        </w:tc>
        <w:tc>
          <w:tcPr>
            <w:tcW w:w="1799" w:type="dxa"/>
            <w:vAlign w:val="center"/>
          </w:tcPr>
          <w:p w14:paraId="46231663" w14:textId="77777777" w:rsidR="006E4337" w:rsidRPr="006E4337" w:rsidRDefault="006E4337" w:rsidP="006E4337">
            <w:pPr>
              <w:jc w:val="center"/>
              <w:rPr>
                <w:color w:val="000000"/>
                <w:sz w:val="18"/>
                <w:szCs w:val="18"/>
              </w:rPr>
            </w:pPr>
            <w:r w:rsidRPr="006E4337">
              <w:rPr>
                <w:color w:val="000000"/>
                <w:sz w:val="18"/>
                <w:szCs w:val="18"/>
              </w:rPr>
              <w:t>Ensino fundamental incompleto com curso de eletricista</w:t>
            </w:r>
          </w:p>
        </w:tc>
        <w:tc>
          <w:tcPr>
            <w:tcW w:w="708" w:type="dxa"/>
            <w:vAlign w:val="center"/>
          </w:tcPr>
          <w:p w14:paraId="4B1EBD3D" w14:textId="77777777" w:rsidR="006E4337" w:rsidRPr="006E4337" w:rsidRDefault="006E4337" w:rsidP="006E4337">
            <w:pPr>
              <w:jc w:val="center"/>
              <w:rPr>
                <w:color w:val="000000"/>
                <w:sz w:val="18"/>
                <w:szCs w:val="18"/>
              </w:rPr>
            </w:pPr>
            <w:r w:rsidRPr="006E4337">
              <w:rPr>
                <w:color w:val="000000"/>
                <w:sz w:val="18"/>
                <w:szCs w:val="18"/>
              </w:rPr>
              <w:t>VI</w:t>
            </w:r>
          </w:p>
        </w:tc>
        <w:tc>
          <w:tcPr>
            <w:tcW w:w="1134" w:type="dxa"/>
            <w:shd w:val="clear" w:color="auto" w:fill="auto"/>
            <w:vAlign w:val="center"/>
          </w:tcPr>
          <w:p w14:paraId="754EAEDD" w14:textId="77777777" w:rsidR="006E4337" w:rsidRPr="006E4337" w:rsidRDefault="006E4337" w:rsidP="006E4337">
            <w:pPr>
              <w:jc w:val="center"/>
              <w:rPr>
                <w:color w:val="000000"/>
                <w:sz w:val="18"/>
                <w:szCs w:val="18"/>
              </w:rPr>
            </w:pPr>
            <w:r w:rsidRPr="006E4337">
              <w:rPr>
                <w:color w:val="000000"/>
                <w:sz w:val="18"/>
                <w:szCs w:val="18"/>
              </w:rPr>
              <w:t>4</w:t>
            </w:r>
          </w:p>
        </w:tc>
        <w:tc>
          <w:tcPr>
            <w:tcW w:w="1348" w:type="dxa"/>
            <w:vAlign w:val="center"/>
          </w:tcPr>
          <w:p w14:paraId="66974F17" w14:textId="77777777" w:rsidR="006E4337" w:rsidRPr="006E4337" w:rsidRDefault="006E4337" w:rsidP="006E4337">
            <w:pPr>
              <w:jc w:val="center"/>
              <w:rPr>
                <w:color w:val="000000"/>
                <w:sz w:val="18"/>
                <w:szCs w:val="18"/>
              </w:rPr>
            </w:pPr>
            <w:r w:rsidRPr="006E4337">
              <w:rPr>
                <w:color w:val="000000"/>
                <w:sz w:val="18"/>
                <w:szCs w:val="18"/>
              </w:rPr>
              <w:t>44h</w:t>
            </w:r>
          </w:p>
        </w:tc>
        <w:tc>
          <w:tcPr>
            <w:tcW w:w="5744" w:type="dxa"/>
          </w:tcPr>
          <w:p w14:paraId="55C21A78" w14:textId="77777777" w:rsidR="006E4337" w:rsidRPr="006E4337" w:rsidRDefault="006E4337" w:rsidP="006E4337">
            <w:pPr>
              <w:jc w:val="both"/>
              <w:rPr>
                <w:color w:val="000000"/>
                <w:sz w:val="16"/>
                <w:szCs w:val="16"/>
              </w:rPr>
            </w:pPr>
            <w:r w:rsidRPr="006E4337">
              <w:rPr>
                <w:rFonts w:eastAsia="Calibri" w:cs="Calibri Light"/>
                <w:color w:val="000000"/>
                <w:sz w:val="16"/>
                <w:szCs w:val="16"/>
              </w:rPr>
              <w:t>Executar serviços de manutenção e instalação elétrica em rede de iluminação pública e prédios públicos, cabines, painéis de comando e equipamentos; apresentar soluções para as anormalidades ocorridas, a partir do resultado de inspeções e testes específicos; avaliar as condições de funcionamento e instalações, apresentando sugestões de melhorias; elaborar, implantar e acompanhar programas de manutenção elétrica, preventiva e corretiva.</w:t>
            </w:r>
          </w:p>
        </w:tc>
      </w:tr>
      <w:tr w:rsidR="006E4337" w:rsidRPr="006E4337" w14:paraId="0D688B17" w14:textId="77777777" w:rsidTr="00E562AC">
        <w:trPr>
          <w:jc w:val="center"/>
        </w:trPr>
        <w:tc>
          <w:tcPr>
            <w:tcW w:w="1386" w:type="dxa"/>
            <w:vAlign w:val="center"/>
          </w:tcPr>
          <w:p w14:paraId="10FA6556" w14:textId="77777777" w:rsidR="006E4337" w:rsidRPr="006E4337" w:rsidRDefault="006E4337" w:rsidP="006E4337">
            <w:pPr>
              <w:jc w:val="center"/>
              <w:rPr>
                <w:color w:val="000000"/>
                <w:sz w:val="18"/>
                <w:szCs w:val="18"/>
              </w:rPr>
            </w:pPr>
            <w:r w:rsidRPr="006E4337">
              <w:rPr>
                <w:color w:val="000000"/>
                <w:sz w:val="18"/>
                <w:szCs w:val="18"/>
              </w:rPr>
              <w:t>Serviços de Fiscalização Municipal</w:t>
            </w:r>
          </w:p>
        </w:tc>
        <w:tc>
          <w:tcPr>
            <w:tcW w:w="1520" w:type="dxa"/>
            <w:shd w:val="clear" w:color="auto" w:fill="auto"/>
            <w:vAlign w:val="center"/>
          </w:tcPr>
          <w:p w14:paraId="710E5162" w14:textId="77777777" w:rsidR="006E4337" w:rsidRPr="006E4337" w:rsidRDefault="006E4337" w:rsidP="006E4337">
            <w:pPr>
              <w:jc w:val="center"/>
              <w:rPr>
                <w:color w:val="000000"/>
                <w:sz w:val="18"/>
                <w:szCs w:val="18"/>
              </w:rPr>
            </w:pPr>
            <w:r w:rsidRPr="006E4337">
              <w:rPr>
                <w:color w:val="000000"/>
                <w:sz w:val="18"/>
                <w:szCs w:val="18"/>
              </w:rPr>
              <w:t>Fiscal de Tributos Municipais</w:t>
            </w:r>
          </w:p>
          <w:p w14:paraId="4D54FED5" w14:textId="77777777" w:rsidR="006E4337" w:rsidRPr="006E4337" w:rsidRDefault="006E4337" w:rsidP="006E4337">
            <w:pPr>
              <w:ind w:firstLine="709"/>
              <w:jc w:val="center"/>
              <w:rPr>
                <w:color w:val="000000"/>
                <w:sz w:val="18"/>
                <w:szCs w:val="18"/>
              </w:rPr>
            </w:pPr>
          </w:p>
        </w:tc>
        <w:tc>
          <w:tcPr>
            <w:tcW w:w="1386" w:type="dxa"/>
            <w:vAlign w:val="center"/>
          </w:tcPr>
          <w:p w14:paraId="50C11050" w14:textId="77777777" w:rsidR="006E4337" w:rsidRPr="006E4337" w:rsidRDefault="006E4337" w:rsidP="006E4337">
            <w:pPr>
              <w:jc w:val="center"/>
              <w:rPr>
                <w:color w:val="000000"/>
                <w:sz w:val="18"/>
                <w:szCs w:val="18"/>
              </w:rPr>
            </w:pPr>
            <w:r w:rsidRPr="006E4337">
              <w:rPr>
                <w:color w:val="000000"/>
                <w:sz w:val="18"/>
                <w:szCs w:val="18"/>
              </w:rPr>
              <w:t>Fiscal de Tributos Municipais</w:t>
            </w:r>
          </w:p>
        </w:tc>
        <w:tc>
          <w:tcPr>
            <w:tcW w:w="1799" w:type="dxa"/>
            <w:vAlign w:val="center"/>
          </w:tcPr>
          <w:p w14:paraId="199BAC39"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708" w:type="dxa"/>
            <w:vAlign w:val="center"/>
          </w:tcPr>
          <w:p w14:paraId="042AD469" w14:textId="77777777" w:rsidR="006E4337" w:rsidRPr="006E4337" w:rsidRDefault="006E4337" w:rsidP="006E4337">
            <w:pPr>
              <w:jc w:val="center"/>
              <w:rPr>
                <w:color w:val="000000"/>
                <w:sz w:val="18"/>
                <w:szCs w:val="18"/>
              </w:rPr>
            </w:pPr>
            <w:r w:rsidRPr="006E4337">
              <w:rPr>
                <w:color w:val="000000"/>
                <w:sz w:val="18"/>
                <w:szCs w:val="18"/>
              </w:rPr>
              <w:t>VI</w:t>
            </w:r>
          </w:p>
        </w:tc>
        <w:tc>
          <w:tcPr>
            <w:tcW w:w="1134" w:type="dxa"/>
            <w:shd w:val="clear" w:color="auto" w:fill="auto"/>
            <w:vAlign w:val="center"/>
          </w:tcPr>
          <w:p w14:paraId="1C74C90F" w14:textId="77777777" w:rsidR="00AA40F7" w:rsidRPr="004A4E5F" w:rsidRDefault="006E4337" w:rsidP="00AA40F7">
            <w:pPr>
              <w:jc w:val="center"/>
              <w:rPr>
                <w:color w:val="00B0F0"/>
                <w:sz w:val="14"/>
                <w:szCs w:val="14"/>
              </w:rPr>
            </w:pPr>
            <w:r w:rsidRPr="00AA40F7">
              <w:rPr>
                <w:strike/>
                <w:color w:val="000000"/>
                <w:sz w:val="18"/>
                <w:szCs w:val="18"/>
              </w:rPr>
              <w:t>7</w:t>
            </w:r>
            <w:r w:rsidR="00AA40F7">
              <w:rPr>
                <w:color w:val="000000"/>
                <w:sz w:val="18"/>
                <w:szCs w:val="18"/>
              </w:rPr>
              <w:t xml:space="preserve"> </w:t>
            </w:r>
            <w:r w:rsidR="00AA40F7" w:rsidRPr="004A4E5F">
              <w:rPr>
                <w:color w:val="00B0F0"/>
                <w:sz w:val="14"/>
                <w:szCs w:val="14"/>
              </w:rPr>
              <w:t>(redação alt. pela LC 3</w:t>
            </w:r>
            <w:r w:rsidR="00AA40F7">
              <w:rPr>
                <w:color w:val="00B0F0"/>
                <w:sz w:val="14"/>
                <w:szCs w:val="14"/>
              </w:rPr>
              <w:t>09</w:t>
            </w:r>
            <w:r w:rsidR="00AA40F7" w:rsidRPr="004A4E5F">
              <w:rPr>
                <w:color w:val="00B0F0"/>
                <w:sz w:val="14"/>
                <w:szCs w:val="14"/>
              </w:rPr>
              <w:t>/2024)</w:t>
            </w:r>
          </w:p>
          <w:p w14:paraId="4751F3A7" w14:textId="77777777" w:rsidR="00AA40F7" w:rsidRDefault="00AA40F7" w:rsidP="00AA40F7">
            <w:pPr>
              <w:jc w:val="center"/>
              <w:rPr>
                <w:color w:val="000000"/>
                <w:sz w:val="18"/>
                <w:szCs w:val="18"/>
              </w:rPr>
            </w:pPr>
          </w:p>
          <w:p w14:paraId="7A23817B" w14:textId="7CD15FAB" w:rsidR="006E4337" w:rsidRPr="006E4337" w:rsidRDefault="00AA40F7" w:rsidP="00AA40F7">
            <w:pPr>
              <w:jc w:val="center"/>
              <w:rPr>
                <w:color w:val="000000"/>
                <w:sz w:val="18"/>
                <w:szCs w:val="18"/>
              </w:rPr>
            </w:pPr>
            <w:r>
              <w:rPr>
                <w:color w:val="000000"/>
                <w:sz w:val="18"/>
                <w:szCs w:val="18"/>
              </w:rPr>
              <w:t xml:space="preserve">8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48" w:type="dxa"/>
            <w:vAlign w:val="center"/>
          </w:tcPr>
          <w:p w14:paraId="3F2B3482" w14:textId="77777777" w:rsidR="006E4337" w:rsidRPr="006E4337" w:rsidRDefault="006E4337" w:rsidP="006E4337">
            <w:pPr>
              <w:jc w:val="center"/>
              <w:rPr>
                <w:color w:val="000000"/>
                <w:sz w:val="18"/>
                <w:szCs w:val="18"/>
              </w:rPr>
            </w:pPr>
            <w:r w:rsidRPr="006E4337">
              <w:rPr>
                <w:color w:val="000000"/>
                <w:sz w:val="18"/>
                <w:szCs w:val="18"/>
              </w:rPr>
              <w:t>44h</w:t>
            </w:r>
          </w:p>
        </w:tc>
        <w:tc>
          <w:tcPr>
            <w:tcW w:w="5744" w:type="dxa"/>
          </w:tcPr>
          <w:p w14:paraId="778A3D8F" w14:textId="77777777" w:rsidR="006E4337" w:rsidRPr="006E4337" w:rsidRDefault="006E4337" w:rsidP="006E4337">
            <w:pPr>
              <w:jc w:val="both"/>
              <w:rPr>
                <w:color w:val="000000"/>
                <w:sz w:val="16"/>
                <w:szCs w:val="16"/>
              </w:rPr>
            </w:pPr>
            <w:r w:rsidRPr="006E4337">
              <w:rPr>
                <w:rFonts w:eastAsia="Calibri" w:cs="Arial"/>
                <w:sz w:val="16"/>
                <w:szCs w:val="16"/>
                <w:lang w:eastAsia="en-US"/>
              </w:rPr>
              <w:t>Fiscalizar o recolhimento de impostos de competência do Município; aplicar a legislação tributária no âmbito de competência do Município; prestar orientação técnica aos contribuintes e atividades econômicas, quanto a aplicação da legislação e fiscalização tributária; elaborar relatórios técnicos; emissão de autos de infração, conforme legislação municipal; orientar e atender contribuintes.</w:t>
            </w:r>
          </w:p>
        </w:tc>
      </w:tr>
      <w:tr w:rsidR="006E4337" w:rsidRPr="006E4337" w14:paraId="6D082C54" w14:textId="77777777" w:rsidTr="00E562AC">
        <w:trPr>
          <w:jc w:val="center"/>
        </w:trPr>
        <w:tc>
          <w:tcPr>
            <w:tcW w:w="1386" w:type="dxa"/>
            <w:vAlign w:val="center"/>
          </w:tcPr>
          <w:p w14:paraId="7EACB9CF" w14:textId="77777777" w:rsidR="006E4337" w:rsidRPr="006E4337" w:rsidRDefault="006E4337" w:rsidP="006E4337">
            <w:pPr>
              <w:jc w:val="center"/>
              <w:rPr>
                <w:color w:val="000000"/>
                <w:sz w:val="18"/>
                <w:szCs w:val="18"/>
              </w:rPr>
            </w:pPr>
            <w:r w:rsidRPr="006E4337">
              <w:rPr>
                <w:color w:val="000000"/>
                <w:sz w:val="18"/>
                <w:szCs w:val="18"/>
              </w:rPr>
              <w:t>Serviços de Fiscalização Municipal</w:t>
            </w:r>
          </w:p>
        </w:tc>
        <w:tc>
          <w:tcPr>
            <w:tcW w:w="1520" w:type="dxa"/>
            <w:shd w:val="clear" w:color="auto" w:fill="auto"/>
            <w:vAlign w:val="center"/>
          </w:tcPr>
          <w:p w14:paraId="43612CD7" w14:textId="77777777" w:rsidR="006E4337" w:rsidRPr="006E4337" w:rsidRDefault="006E4337" w:rsidP="006E4337">
            <w:pPr>
              <w:jc w:val="center"/>
              <w:rPr>
                <w:color w:val="000000"/>
                <w:sz w:val="18"/>
                <w:szCs w:val="18"/>
              </w:rPr>
            </w:pPr>
            <w:r w:rsidRPr="006E4337">
              <w:rPr>
                <w:color w:val="000000"/>
                <w:sz w:val="18"/>
                <w:szCs w:val="18"/>
              </w:rPr>
              <w:t>Fiscal de Relações de Consumo</w:t>
            </w:r>
          </w:p>
        </w:tc>
        <w:tc>
          <w:tcPr>
            <w:tcW w:w="1386" w:type="dxa"/>
            <w:vAlign w:val="center"/>
          </w:tcPr>
          <w:p w14:paraId="02020AA7" w14:textId="77777777" w:rsidR="006E4337" w:rsidRPr="006E4337" w:rsidRDefault="006E4337" w:rsidP="006E4337">
            <w:pPr>
              <w:jc w:val="center"/>
              <w:rPr>
                <w:color w:val="000000"/>
                <w:sz w:val="18"/>
                <w:szCs w:val="18"/>
              </w:rPr>
            </w:pPr>
            <w:r w:rsidRPr="006E4337">
              <w:rPr>
                <w:color w:val="000000"/>
                <w:sz w:val="18"/>
                <w:szCs w:val="18"/>
              </w:rPr>
              <w:t xml:space="preserve">Fiscal de Relações de Consumo </w:t>
            </w:r>
          </w:p>
        </w:tc>
        <w:tc>
          <w:tcPr>
            <w:tcW w:w="1799" w:type="dxa"/>
            <w:vAlign w:val="center"/>
          </w:tcPr>
          <w:p w14:paraId="235F5447"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708" w:type="dxa"/>
            <w:vAlign w:val="center"/>
          </w:tcPr>
          <w:p w14:paraId="1B30F6B3" w14:textId="77777777" w:rsidR="006E4337" w:rsidRPr="006E4337" w:rsidRDefault="006E4337" w:rsidP="006E4337">
            <w:pPr>
              <w:jc w:val="center"/>
              <w:rPr>
                <w:color w:val="000000"/>
                <w:sz w:val="18"/>
                <w:szCs w:val="18"/>
              </w:rPr>
            </w:pPr>
            <w:r w:rsidRPr="006E4337">
              <w:rPr>
                <w:color w:val="000000"/>
                <w:sz w:val="18"/>
                <w:szCs w:val="18"/>
              </w:rPr>
              <w:t>VI</w:t>
            </w:r>
          </w:p>
        </w:tc>
        <w:tc>
          <w:tcPr>
            <w:tcW w:w="1134" w:type="dxa"/>
            <w:shd w:val="clear" w:color="auto" w:fill="auto"/>
            <w:vAlign w:val="center"/>
          </w:tcPr>
          <w:p w14:paraId="4074DF69" w14:textId="77777777" w:rsidR="006E4337" w:rsidRPr="006E4337" w:rsidRDefault="006E4337" w:rsidP="006E4337">
            <w:pPr>
              <w:jc w:val="center"/>
              <w:rPr>
                <w:color w:val="000000"/>
                <w:sz w:val="18"/>
                <w:szCs w:val="18"/>
              </w:rPr>
            </w:pPr>
            <w:r w:rsidRPr="006E4337">
              <w:rPr>
                <w:color w:val="000000"/>
                <w:sz w:val="18"/>
                <w:szCs w:val="18"/>
              </w:rPr>
              <w:t>2</w:t>
            </w:r>
          </w:p>
        </w:tc>
        <w:tc>
          <w:tcPr>
            <w:tcW w:w="1348" w:type="dxa"/>
            <w:vAlign w:val="center"/>
          </w:tcPr>
          <w:p w14:paraId="5EAB8354" w14:textId="77777777" w:rsidR="006E4337" w:rsidRPr="006E4337" w:rsidRDefault="006E4337" w:rsidP="006E4337">
            <w:pPr>
              <w:jc w:val="center"/>
              <w:rPr>
                <w:color w:val="000000"/>
                <w:sz w:val="18"/>
                <w:szCs w:val="18"/>
              </w:rPr>
            </w:pPr>
            <w:r w:rsidRPr="006E4337">
              <w:rPr>
                <w:color w:val="000000"/>
                <w:sz w:val="18"/>
                <w:szCs w:val="18"/>
              </w:rPr>
              <w:t>44h</w:t>
            </w:r>
          </w:p>
        </w:tc>
        <w:tc>
          <w:tcPr>
            <w:tcW w:w="5744" w:type="dxa"/>
          </w:tcPr>
          <w:p w14:paraId="74DA1297" w14:textId="77777777" w:rsidR="006E4337" w:rsidRPr="006E4337" w:rsidRDefault="006E4337" w:rsidP="006E4337">
            <w:pPr>
              <w:jc w:val="both"/>
              <w:rPr>
                <w:rFonts w:eastAsia="Calibri" w:cs="Arial"/>
                <w:sz w:val="16"/>
                <w:szCs w:val="16"/>
                <w:lang w:eastAsia="en-US"/>
              </w:rPr>
            </w:pPr>
            <w:r w:rsidRPr="006E4337">
              <w:rPr>
                <w:spacing w:val="2"/>
                <w:sz w:val="16"/>
                <w:szCs w:val="16"/>
                <w:shd w:val="clear" w:color="auto" w:fill="FFFFFF"/>
              </w:rPr>
              <w:t xml:space="preserve">Planejar, coordenar, avaliar e executar as atividades de fiscalização relativas às normas de defesa do consumidor; participar ou atuar em programas de capacitação na área de defesa do consumidor; fiscalizar os estabelecimentos industriais, comerciais e prestadores de serviços no âmbito do Estado, visando o fiel cumprimento da legislação de proteção e defesa do consumidor;  fiscalizar produtos </w:t>
            </w:r>
            <w:r w:rsidRPr="006E4337">
              <w:rPr>
                <w:spacing w:val="2"/>
                <w:sz w:val="16"/>
                <w:szCs w:val="16"/>
                <w:shd w:val="clear" w:color="auto" w:fill="FFFFFF"/>
              </w:rPr>
              <w:lastRenderedPageBreak/>
              <w:t>e serviços oferecidos no mercado de consumo, conforme o Código de Defesa do Consumidor e legislação pertinente; examinar documentos fiscais, livros comerciais e de estoques; promover exames contábeis para apuração de infração contra o consumidor; efetuar ações de fiscalização em atendimento a reclamações formuladas pelos consumidores, in loco, para comprovação de ocorrência de infração; lavrar autos de infração, de apreensão e termo de depósito por infringência às normas do consumidor; executar diligências preventivas para coleta de informações aos fornecedores e orientação ao cumprimento da legislação que regula as relações de consumo, lavrando-se o competente auto de constatação; emitir relatórios de fiscalização de autuação e de visitas e de atividades executadas; executar outras atividades de interesse da área; a assessoria e a consultoria técnica em matéria consumerista aos órgãos e entidades da Administração Pública, ressalvadas as competências da Procuradoria-Geral do Município; a atividade examinadora das formalidades dos processos administrativos consumeristas, tendente à preparação e execução das multas aplicadas nesta seara; a auditoria da relação consumerista; a auditoria interna e a correição, no âmbito de sua competência; o pronunciamento decisório: a) no âmbito de processos administrativos consumeristas; b) nos requerimentos de quaisquer impugnações de autuações consumeristas.</w:t>
            </w:r>
          </w:p>
        </w:tc>
      </w:tr>
      <w:tr w:rsidR="006E4337" w:rsidRPr="006E4337" w14:paraId="68512407" w14:textId="77777777" w:rsidTr="00E562AC">
        <w:trPr>
          <w:jc w:val="center"/>
        </w:trPr>
        <w:tc>
          <w:tcPr>
            <w:tcW w:w="1386" w:type="dxa"/>
            <w:shd w:val="clear" w:color="auto" w:fill="FFFFFF"/>
            <w:vAlign w:val="center"/>
          </w:tcPr>
          <w:p w14:paraId="6D998DEC" w14:textId="77777777" w:rsidR="006E4337" w:rsidRPr="006E4337" w:rsidRDefault="006E4337" w:rsidP="006E4337">
            <w:pPr>
              <w:jc w:val="center"/>
              <w:rPr>
                <w:color w:val="000000"/>
                <w:sz w:val="18"/>
                <w:szCs w:val="18"/>
              </w:rPr>
            </w:pPr>
            <w:r w:rsidRPr="006E4337">
              <w:rPr>
                <w:color w:val="000000"/>
                <w:sz w:val="18"/>
                <w:szCs w:val="18"/>
              </w:rPr>
              <w:lastRenderedPageBreak/>
              <w:t>Serviços de Saúde Pública</w:t>
            </w:r>
          </w:p>
        </w:tc>
        <w:tc>
          <w:tcPr>
            <w:tcW w:w="1520" w:type="dxa"/>
            <w:shd w:val="clear" w:color="auto" w:fill="FFFFFF"/>
            <w:vAlign w:val="center"/>
          </w:tcPr>
          <w:p w14:paraId="36E676DE" w14:textId="77777777" w:rsidR="006E4337" w:rsidRPr="006E4337" w:rsidRDefault="006E4337" w:rsidP="006E4337">
            <w:pPr>
              <w:jc w:val="center"/>
              <w:rPr>
                <w:color w:val="000000"/>
                <w:sz w:val="18"/>
                <w:szCs w:val="18"/>
              </w:rPr>
            </w:pPr>
            <w:r w:rsidRPr="006E4337">
              <w:rPr>
                <w:color w:val="000000"/>
                <w:sz w:val="18"/>
                <w:szCs w:val="18"/>
              </w:rPr>
              <w:t>Profissional de Saúde Pública</w:t>
            </w:r>
          </w:p>
        </w:tc>
        <w:tc>
          <w:tcPr>
            <w:tcW w:w="1386" w:type="dxa"/>
            <w:shd w:val="clear" w:color="auto" w:fill="FFFFFF"/>
            <w:vAlign w:val="center"/>
          </w:tcPr>
          <w:p w14:paraId="426AFE49" w14:textId="77777777" w:rsidR="006E4337" w:rsidRPr="006E4337" w:rsidRDefault="006E4337" w:rsidP="006E4337">
            <w:pPr>
              <w:jc w:val="center"/>
              <w:rPr>
                <w:color w:val="000000"/>
                <w:sz w:val="18"/>
                <w:szCs w:val="18"/>
              </w:rPr>
            </w:pPr>
            <w:r w:rsidRPr="006E4337">
              <w:rPr>
                <w:color w:val="000000"/>
                <w:sz w:val="18"/>
                <w:szCs w:val="18"/>
              </w:rPr>
              <w:t>Médico Especialista (Medicina do Trabalho)</w:t>
            </w:r>
          </w:p>
        </w:tc>
        <w:tc>
          <w:tcPr>
            <w:tcW w:w="1799" w:type="dxa"/>
            <w:shd w:val="clear" w:color="auto" w:fill="FFFFFF"/>
            <w:vAlign w:val="center"/>
          </w:tcPr>
          <w:p w14:paraId="1DAA15FB" w14:textId="77777777" w:rsidR="006E4337" w:rsidRPr="006E4337" w:rsidRDefault="006E4337" w:rsidP="006E4337">
            <w:pPr>
              <w:jc w:val="center"/>
              <w:rPr>
                <w:color w:val="000000"/>
                <w:sz w:val="18"/>
                <w:szCs w:val="18"/>
              </w:rPr>
            </w:pPr>
            <w:r w:rsidRPr="006E4337">
              <w:rPr>
                <w:color w:val="000000"/>
                <w:sz w:val="18"/>
                <w:szCs w:val="18"/>
              </w:rPr>
              <w:t>Graduação em Medicina, com especialização na área de atuação e registro no órgão de fiscalização profissional</w:t>
            </w:r>
          </w:p>
        </w:tc>
        <w:tc>
          <w:tcPr>
            <w:tcW w:w="708" w:type="dxa"/>
            <w:shd w:val="clear" w:color="auto" w:fill="FFFFFF"/>
            <w:vAlign w:val="center"/>
          </w:tcPr>
          <w:p w14:paraId="211A0166" w14:textId="77777777" w:rsidR="006E4337" w:rsidRPr="006E4337" w:rsidRDefault="006E4337" w:rsidP="006E4337">
            <w:pPr>
              <w:jc w:val="center"/>
              <w:rPr>
                <w:color w:val="000000"/>
                <w:sz w:val="18"/>
                <w:szCs w:val="18"/>
              </w:rPr>
            </w:pPr>
            <w:r w:rsidRPr="006E4337">
              <w:rPr>
                <w:color w:val="000000"/>
                <w:sz w:val="18"/>
                <w:szCs w:val="18"/>
              </w:rPr>
              <w:t>VIII</w:t>
            </w:r>
          </w:p>
        </w:tc>
        <w:tc>
          <w:tcPr>
            <w:tcW w:w="1134" w:type="dxa"/>
            <w:shd w:val="clear" w:color="auto" w:fill="FFFFFF"/>
            <w:vAlign w:val="center"/>
          </w:tcPr>
          <w:p w14:paraId="7DB456E8" w14:textId="77777777" w:rsidR="006E4337" w:rsidRPr="006E4337" w:rsidRDefault="006E4337" w:rsidP="006E4337">
            <w:pPr>
              <w:jc w:val="center"/>
              <w:rPr>
                <w:color w:val="000000"/>
                <w:sz w:val="18"/>
                <w:szCs w:val="18"/>
              </w:rPr>
            </w:pPr>
            <w:r w:rsidRPr="006E4337">
              <w:rPr>
                <w:color w:val="000000"/>
                <w:sz w:val="18"/>
                <w:szCs w:val="18"/>
              </w:rPr>
              <w:t>1</w:t>
            </w:r>
          </w:p>
        </w:tc>
        <w:tc>
          <w:tcPr>
            <w:tcW w:w="1348" w:type="dxa"/>
            <w:shd w:val="clear" w:color="auto" w:fill="FFFFFF"/>
            <w:vAlign w:val="center"/>
          </w:tcPr>
          <w:p w14:paraId="0A76EC9C" w14:textId="77777777" w:rsidR="006E4337" w:rsidRPr="006E4337" w:rsidRDefault="006E4337" w:rsidP="006E4337">
            <w:pPr>
              <w:jc w:val="center"/>
              <w:rPr>
                <w:color w:val="000000"/>
                <w:sz w:val="18"/>
                <w:szCs w:val="18"/>
              </w:rPr>
            </w:pPr>
            <w:r w:rsidRPr="006E4337">
              <w:rPr>
                <w:color w:val="000000"/>
                <w:sz w:val="18"/>
                <w:szCs w:val="18"/>
              </w:rPr>
              <w:t>20h</w:t>
            </w:r>
          </w:p>
        </w:tc>
        <w:tc>
          <w:tcPr>
            <w:tcW w:w="5744" w:type="dxa"/>
            <w:shd w:val="clear" w:color="auto" w:fill="FFFFFF"/>
          </w:tcPr>
          <w:p w14:paraId="0F5FC68F" w14:textId="77777777" w:rsidR="006E4337" w:rsidRPr="006E4337" w:rsidRDefault="006E4337" w:rsidP="006E4337">
            <w:pPr>
              <w:jc w:val="both"/>
              <w:rPr>
                <w:color w:val="000000"/>
                <w:sz w:val="16"/>
                <w:szCs w:val="16"/>
              </w:rPr>
            </w:pPr>
            <w:r w:rsidRPr="006E4337">
              <w:rPr>
                <w:color w:val="000000"/>
                <w:sz w:val="16"/>
                <w:szCs w:val="16"/>
              </w:rPr>
              <w:t>Atuar, conforme sua especialização, prestando assistência médica em unidades organizacionais do Poder Executivo;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44673BA3" w14:textId="77777777" w:rsidTr="00E562AC">
        <w:trPr>
          <w:jc w:val="center"/>
        </w:trPr>
        <w:tc>
          <w:tcPr>
            <w:tcW w:w="1386" w:type="dxa"/>
            <w:vAlign w:val="center"/>
          </w:tcPr>
          <w:p w14:paraId="0BE016B5" w14:textId="77777777" w:rsidR="006E4337" w:rsidRPr="006E4337" w:rsidRDefault="006E4337" w:rsidP="006E4337">
            <w:pPr>
              <w:jc w:val="center"/>
              <w:rPr>
                <w:color w:val="000000"/>
                <w:sz w:val="18"/>
                <w:szCs w:val="18"/>
              </w:rPr>
            </w:pPr>
            <w:r w:rsidRPr="006E4337">
              <w:rPr>
                <w:color w:val="000000"/>
                <w:sz w:val="18"/>
                <w:szCs w:val="18"/>
              </w:rPr>
              <w:t>Administração Tributária</w:t>
            </w:r>
          </w:p>
        </w:tc>
        <w:tc>
          <w:tcPr>
            <w:tcW w:w="1520" w:type="dxa"/>
            <w:shd w:val="clear" w:color="auto" w:fill="auto"/>
            <w:vAlign w:val="center"/>
          </w:tcPr>
          <w:p w14:paraId="2ED3E264" w14:textId="77777777" w:rsidR="006E4337" w:rsidRPr="006E4337" w:rsidRDefault="006E4337" w:rsidP="006E4337">
            <w:pPr>
              <w:jc w:val="center"/>
              <w:rPr>
                <w:color w:val="000000"/>
                <w:sz w:val="18"/>
                <w:szCs w:val="18"/>
              </w:rPr>
            </w:pPr>
            <w:r w:rsidRPr="006E4337">
              <w:rPr>
                <w:color w:val="000000"/>
                <w:sz w:val="18"/>
                <w:szCs w:val="18"/>
              </w:rPr>
              <w:t>Auditor Fiscal de Tributos Municipais</w:t>
            </w:r>
          </w:p>
        </w:tc>
        <w:tc>
          <w:tcPr>
            <w:tcW w:w="1386" w:type="dxa"/>
            <w:vAlign w:val="center"/>
          </w:tcPr>
          <w:p w14:paraId="11A0D87E" w14:textId="77777777" w:rsidR="006E4337" w:rsidRPr="006E4337" w:rsidRDefault="006E4337" w:rsidP="006E4337">
            <w:pPr>
              <w:jc w:val="center"/>
              <w:rPr>
                <w:color w:val="000000"/>
                <w:sz w:val="18"/>
                <w:szCs w:val="18"/>
              </w:rPr>
            </w:pPr>
            <w:r w:rsidRPr="006E4337">
              <w:rPr>
                <w:color w:val="000000"/>
                <w:sz w:val="18"/>
                <w:szCs w:val="18"/>
              </w:rPr>
              <w:t>Auditor de Tributos Municipais</w:t>
            </w:r>
          </w:p>
        </w:tc>
        <w:tc>
          <w:tcPr>
            <w:tcW w:w="1799" w:type="dxa"/>
            <w:vAlign w:val="center"/>
          </w:tcPr>
          <w:p w14:paraId="629E1C28" w14:textId="77777777" w:rsidR="006E4337" w:rsidRPr="006E4337" w:rsidRDefault="006E4337" w:rsidP="006E4337">
            <w:pPr>
              <w:jc w:val="center"/>
              <w:rPr>
                <w:color w:val="000000"/>
                <w:sz w:val="18"/>
                <w:szCs w:val="18"/>
              </w:rPr>
            </w:pPr>
            <w:r w:rsidRPr="006E4337">
              <w:rPr>
                <w:color w:val="000000"/>
                <w:sz w:val="18"/>
                <w:szCs w:val="18"/>
              </w:rPr>
              <w:t>Graduação em Administração, Ciências Contábeis, Direito, Engenharia ou Economia</w:t>
            </w:r>
          </w:p>
        </w:tc>
        <w:tc>
          <w:tcPr>
            <w:tcW w:w="708" w:type="dxa"/>
            <w:vAlign w:val="center"/>
          </w:tcPr>
          <w:p w14:paraId="66AB282F"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4F31845D" w14:textId="77777777" w:rsidR="006E4337" w:rsidRPr="006E4337" w:rsidRDefault="006E4337" w:rsidP="006E4337">
            <w:pPr>
              <w:jc w:val="center"/>
              <w:rPr>
                <w:color w:val="000000"/>
                <w:sz w:val="18"/>
                <w:szCs w:val="18"/>
              </w:rPr>
            </w:pPr>
            <w:r w:rsidRPr="006E4337">
              <w:rPr>
                <w:color w:val="000000"/>
                <w:sz w:val="18"/>
                <w:szCs w:val="18"/>
              </w:rPr>
              <w:t>3</w:t>
            </w:r>
          </w:p>
        </w:tc>
        <w:tc>
          <w:tcPr>
            <w:tcW w:w="1348" w:type="dxa"/>
            <w:vAlign w:val="center"/>
          </w:tcPr>
          <w:p w14:paraId="39AFD634" w14:textId="77777777" w:rsidR="006E4337" w:rsidRPr="006E4337" w:rsidRDefault="006E4337" w:rsidP="006E4337">
            <w:pPr>
              <w:jc w:val="center"/>
              <w:rPr>
                <w:color w:val="000000"/>
                <w:sz w:val="18"/>
                <w:szCs w:val="18"/>
              </w:rPr>
            </w:pPr>
            <w:r w:rsidRPr="006E4337">
              <w:rPr>
                <w:color w:val="000000"/>
                <w:sz w:val="18"/>
                <w:szCs w:val="18"/>
              </w:rPr>
              <w:t>40h</w:t>
            </w:r>
          </w:p>
        </w:tc>
        <w:tc>
          <w:tcPr>
            <w:tcW w:w="5744" w:type="dxa"/>
          </w:tcPr>
          <w:p w14:paraId="29B94A61" w14:textId="77777777" w:rsidR="006E4337" w:rsidRPr="006E4337" w:rsidRDefault="006E4337" w:rsidP="006E4337">
            <w:pPr>
              <w:jc w:val="both"/>
              <w:rPr>
                <w:color w:val="000000"/>
                <w:sz w:val="16"/>
                <w:szCs w:val="16"/>
              </w:rPr>
            </w:pPr>
            <w:r w:rsidRPr="006E4337">
              <w:rPr>
                <w:color w:val="000000"/>
                <w:sz w:val="16"/>
                <w:szCs w:val="16"/>
              </w:rPr>
              <w:t xml:space="preserve">A tributação, a fiscalização, a arrecadação e a cobrança administrativa de impostos, taxas, contribuições de melhoria e demais prestações compulsórias de natureza tributária previstas em lei; o lançamento de créditos tributários; o gerenciamento privativo dos cadastros fiscais, das informações econômico-fiscais e dos demais bancos de dados econômico-fiscais de contribuintes, autorizando e homologando diretamente sua implantação e atualização; a orientação ao contribuinte fornecida pelo Poder Público, na área tributária; a elaboração de sugestões de aperfeiçoamento da legislação pertinente a assuntos relacionados à competência tributária municipal; a emissão de informações e de pareceres técnicos tributários ou fiscais em processos administrativos tributários; a manifestação conclusiva sobre situação perante o fisco de pessoas físicas ou jurídicas sujeitas ao cumprimento de obrigação de natureza </w:t>
            </w:r>
            <w:r w:rsidRPr="006E4337">
              <w:rPr>
                <w:color w:val="000000"/>
                <w:sz w:val="16"/>
                <w:szCs w:val="16"/>
              </w:rPr>
              <w:lastRenderedPageBreak/>
              <w:t>tributária prevista na legislação tributária; o planejamento, o controle e a efetivação de registros e lançamentos financeiros relacionados com as atividades mencionadas nos incisos anteriores; o gerenciamento e acompanhamento de desenvolvimento de software que visem dinamizar as atividades da administração tributária; o planejamento da ação fiscal; a apreciação de pedidos de: a) regimes especiais, anistia, moratória, remissão, parcelamento e outros benefícios fiscais, definidos em lei; e b) isenção; a solução de consultas tributárias, nos termos do Código Tributário Municipal; a assessoria e a consultoria técnica em matéria tributária aos órgãos e entidades da Administração Pública, ressalvadas as competências da Procuradoria-Geral do Município; a fiscalização e cobrança do imposto sobre a propriedade territorial rural, relativamente aos imóveis situados no Município, nos termos do inciso III do §4º do art. 153 e do inciso II do art. 158 da Constituição Federal; o acompanhamento das transferências provenientes da participação do Município na arrecadação dos tributos da União e do Estado de Mato Grosso do Sul, nos termos dos artigos 161, III, da Constituição Federal e da Lei Orgânica do Município de Nova Andradina; a atividade examinadora das formalidades dos processos administrativos tributários, tendente à preparação para inscrição do crédito tributário em dívida ativa; a auditoria da rede arrecadadora; a auditoria interna e a correição, no âmbito de sua competência;  o pronunciamento decisório: a) no âmbito de processos administrativos tributários; e  b) nos requerimentos de quaisquer benefícios fiscais. Analisar a escrituração fiscal de prestadores de serviços e de mapas de valores imobiliários.</w:t>
            </w:r>
          </w:p>
        </w:tc>
      </w:tr>
      <w:tr w:rsidR="006E4337" w:rsidRPr="006E4337" w14:paraId="794F3B3D" w14:textId="77777777" w:rsidTr="00E562AC">
        <w:trPr>
          <w:jc w:val="center"/>
        </w:trPr>
        <w:tc>
          <w:tcPr>
            <w:tcW w:w="1386" w:type="dxa"/>
            <w:vAlign w:val="center"/>
          </w:tcPr>
          <w:p w14:paraId="4767B23B" w14:textId="77777777" w:rsidR="006E4337" w:rsidRPr="006E4337" w:rsidRDefault="006E4337" w:rsidP="006E4337">
            <w:pPr>
              <w:jc w:val="center"/>
              <w:rPr>
                <w:color w:val="000000"/>
                <w:sz w:val="18"/>
                <w:szCs w:val="18"/>
              </w:rPr>
            </w:pPr>
            <w:r w:rsidRPr="006E4337">
              <w:rPr>
                <w:color w:val="000000"/>
                <w:sz w:val="18"/>
                <w:szCs w:val="18"/>
              </w:rPr>
              <w:lastRenderedPageBreak/>
              <w:t>Serviços Técnico-Organizacionais</w:t>
            </w:r>
          </w:p>
        </w:tc>
        <w:tc>
          <w:tcPr>
            <w:tcW w:w="1520" w:type="dxa"/>
            <w:shd w:val="clear" w:color="auto" w:fill="auto"/>
            <w:vAlign w:val="center"/>
          </w:tcPr>
          <w:p w14:paraId="702D6F5A"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386" w:type="dxa"/>
            <w:vAlign w:val="center"/>
          </w:tcPr>
          <w:p w14:paraId="1A15BB72" w14:textId="77777777" w:rsidR="006E4337" w:rsidRPr="006E4337" w:rsidRDefault="006E4337" w:rsidP="006E4337">
            <w:pPr>
              <w:jc w:val="center"/>
              <w:rPr>
                <w:color w:val="000000"/>
                <w:sz w:val="18"/>
                <w:szCs w:val="18"/>
              </w:rPr>
            </w:pPr>
            <w:r w:rsidRPr="006E4337">
              <w:rPr>
                <w:color w:val="000000"/>
                <w:sz w:val="18"/>
                <w:szCs w:val="18"/>
              </w:rPr>
              <w:t>Fiscal de Obras</w:t>
            </w:r>
          </w:p>
        </w:tc>
        <w:tc>
          <w:tcPr>
            <w:tcW w:w="1799" w:type="dxa"/>
            <w:vAlign w:val="center"/>
          </w:tcPr>
          <w:p w14:paraId="4EC4BFAF" w14:textId="77777777" w:rsidR="006E4337" w:rsidRPr="006E4337" w:rsidRDefault="006E4337" w:rsidP="006E4337">
            <w:pPr>
              <w:jc w:val="center"/>
              <w:rPr>
                <w:color w:val="000000"/>
                <w:sz w:val="18"/>
                <w:szCs w:val="18"/>
              </w:rPr>
            </w:pPr>
            <w:r w:rsidRPr="006E4337">
              <w:rPr>
                <w:rFonts w:eastAsia="Calibri" w:cs="Calibri Light"/>
                <w:color w:val="000000"/>
                <w:sz w:val="18"/>
                <w:szCs w:val="18"/>
              </w:rPr>
              <w:t xml:space="preserve">Graduação Engenharia Civil ou </w:t>
            </w:r>
            <w:r w:rsidRPr="006E4337">
              <w:rPr>
                <w:rFonts w:cs="Calibri"/>
                <w:sz w:val="18"/>
                <w:szCs w:val="18"/>
                <w:lang w:eastAsia="en-US"/>
              </w:rPr>
              <w:t xml:space="preserve">Arquitetura e Urbanismo </w:t>
            </w:r>
            <w:r w:rsidRPr="006E4337">
              <w:rPr>
                <w:rFonts w:eastAsia="Calibri" w:cs="Calibri Light"/>
                <w:sz w:val="18"/>
                <w:szCs w:val="18"/>
              </w:rPr>
              <w:t>e registro no órgão de fiscalização profissional.</w:t>
            </w:r>
          </w:p>
        </w:tc>
        <w:tc>
          <w:tcPr>
            <w:tcW w:w="708" w:type="dxa"/>
            <w:vAlign w:val="center"/>
          </w:tcPr>
          <w:p w14:paraId="6CFA6A0C"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5DC34784" w14:textId="77777777" w:rsidR="006E4337" w:rsidRPr="006E4337" w:rsidRDefault="006E4337" w:rsidP="006E4337">
            <w:pPr>
              <w:jc w:val="center"/>
              <w:rPr>
                <w:color w:val="000000"/>
                <w:sz w:val="18"/>
                <w:szCs w:val="18"/>
              </w:rPr>
            </w:pPr>
            <w:r w:rsidRPr="006E4337">
              <w:rPr>
                <w:color w:val="000000"/>
                <w:sz w:val="18"/>
                <w:szCs w:val="18"/>
              </w:rPr>
              <w:t>1</w:t>
            </w:r>
          </w:p>
        </w:tc>
        <w:tc>
          <w:tcPr>
            <w:tcW w:w="1348" w:type="dxa"/>
            <w:vAlign w:val="center"/>
          </w:tcPr>
          <w:p w14:paraId="279B8838" w14:textId="77777777" w:rsidR="006E4337" w:rsidRPr="006E4337" w:rsidRDefault="006E4337" w:rsidP="006E4337">
            <w:pPr>
              <w:jc w:val="center"/>
              <w:rPr>
                <w:color w:val="000000"/>
                <w:sz w:val="18"/>
                <w:szCs w:val="18"/>
              </w:rPr>
            </w:pPr>
            <w:r w:rsidRPr="006E4337">
              <w:rPr>
                <w:color w:val="000000"/>
                <w:sz w:val="18"/>
                <w:szCs w:val="18"/>
              </w:rPr>
              <w:t>40h</w:t>
            </w:r>
          </w:p>
        </w:tc>
        <w:tc>
          <w:tcPr>
            <w:tcW w:w="5744" w:type="dxa"/>
          </w:tcPr>
          <w:p w14:paraId="14C58A16" w14:textId="77777777" w:rsidR="006E4337" w:rsidRPr="006E4337" w:rsidRDefault="006E4337" w:rsidP="006E4337">
            <w:pPr>
              <w:jc w:val="both"/>
              <w:rPr>
                <w:color w:val="000000"/>
                <w:sz w:val="16"/>
                <w:szCs w:val="16"/>
              </w:rPr>
            </w:pPr>
            <w:r w:rsidRPr="006E4337">
              <w:rPr>
                <w:rFonts w:eastAsia="Calibri" w:cs="Calibri Light"/>
                <w:sz w:val="16"/>
                <w:szCs w:val="16"/>
                <w:lang w:eastAsia="en-US"/>
              </w:rPr>
              <w:t xml:space="preserve">Orientar e fiscalizar o cumprimento das leis, regulamentos e normas concernentes às obras públicas e particulares, como verificar e orientar o cumprimento da regulamentação urbanística concernente a obras públicas e particulares, verificar imóveis recém- construídos ou reformados, inspecionado o funcionamento das instalações sanitárias e o estado de conservação das paredes, telhados, portas e janelas, a fim de opinar nos processos de concessão de habita-se, controlar a qualidade do material empregado e os traços utilizados, a fim de verificar se está dentro das especificações técnicas requeridas; notificar quanto à aplicação de sanções e concessão de prazos para regularização de obras; </w:t>
            </w:r>
            <w:r w:rsidRPr="006E4337">
              <w:rPr>
                <w:rFonts w:eastAsia="Calibri" w:cs="Calibri Light"/>
                <w:color w:val="000000"/>
                <w:sz w:val="16"/>
                <w:szCs w:val="16"/>
              </w:rPr>
              <w:t>realizar a fiscalização de processos, contratos e execuções de obras, quando designado; elaborar termo de referência, planilhas orçamentárias; confeccionar e averiguar regularidade de projetos com a utilização de programas computacionais; exercer outras atividades afins;</w:t>
            </w:r>
          </w:p>
        </w:tc>
      </w:tr>
      <w:tr w:rsidR="00AA40F7" w:rsidRPr="006E4337" w14:paraId="61DFD147" w14:textId="77777777" w:rsidTr="00E562AC">
        <w:trPr>
          <w:jc w:val="center"/>
        </w:trPr>
        <w:tc>
          <w:tcPr>
            <w:tcW w:w="1386" w:type="dxa"/>
            <w:vAlign w:val="center"/>
          </w:tcPr>
          <w:p w14:paraId="4A1811DC" w14:textId="77777777" w:rsidR="00AA40F7" w:rsidRDefault="00AA40F7" w:rsidP="00AA40F7">
            <w:pPr>
              <w:jc w:val="center"/>
              <w:rPr>
                <w:color w:val="000000"/>
                <w:sz w:val="18"/>
                <w:szCs w:val="18"/>
              </w:rPr>
            </w:pPr>
            <w:r w:rsidRPr="00F327E0">
              <w:rPr>
                <w:color w:val="000000"/>
                <w:sz w:val="18"/>
                <w:szCs w:val="18"/>
              </w:rPr>
              <w:t>Serviços Técnico-Organizacionais</w:t>
            </w:r>
          </w:p>
          <w:p w14:paraId="67AEF75D" w14:textId="77777777" w:rsidR="00AA40F7" w:rsidRDefault="00AA40F7" w:rsidP="00AA40F7">
            <w:pPr>
              <w:jc w:val="center"/>
              <w:rPr>
                <w:color w:val="000000"/>
                <w:sz w:val="18"/>
                <w:szCs w:val="18"/>
              </w:rPr>
            </w:pPr>
          </w:p>
          <w:p w14:paraId="05D044CB" w14:textId="24A959C0" w:rsidR="00AA40F7" w:rsidRPr="00AA40F7" w:rsidRDefault="00AA40F7" w:rsidP="00AA40F7">
            <w:pPr>
              <w:jc w:val="center"/>
              <w:rPr>
                <w:color w:val="000000"/>
                <w:sz w:val="14"/>
                <w:szCs w:val="14"/>
              </w:rPr>
            </w:pPr>
            <w:r w:rsidRPr="00AA40F7">
              <w:rPr>
                <w:color w:val="000000"/>
                <w:sz w:val="14"/>
                <w:szCs w:val="14"/>
              </w:rPr>
              <w:t>(redação dada pela LC 309/2024)</w:t>
            </w:r>
          </w:p>
        </w:tc>
        <w:tc>
          <w:tcPr>
            <w:tcW w:w="1520" w:type="dxa"/>
            <w:shd w:val="clear" w:color="auto" w:fill="auto"/>
            <w:vAlign w:val="center"/>
          </w:tcPr>
          <w:p w14:paraId="5A23FD95" w14:textId="77777777" w:rsidR="00AA40F7" w:rsidRDefault="00AA40F7" w:rsidP="00AA40F7">
            <w:pPr>
              <w:jc w:val="center"/>
              <w:rPr>
                <w:color w:val="000000"/>
                <w:sz w:val="18"/>
                <w:szCs w:val="18"/>
              </w:rPr>
            </w:pPr>
            <w:r w:rsidRPr="00F327E0">
              <w:rPr>
                <w:color w:val="000000"/>
                <w:sz w:val="18"/>
                <w:szCs w:val="18"/>
              </w:rPr>
              <w:t>Gestor de Serviços Organizacionais</w:t>
            </w:r>
          </w:p>
          <w:p w14:paraId="4D2A5D50" w14:textId="77777777" w:rsidR="00AA40F7" w:rsidRDefault="00AA40F7" w:rsidP="00AA40F7">
            <w:pPr>
              <w:jc w:val="center"/>
              <w:rPr>
                <w:color w:val="000000"/>
                <w:sz w:val="18"/>
                <w:szCs w:val="18"/>
              </w:rPr>
            </w:pPr>
          </w:p>
          <w:p w14:paraId="21EBCDE7" w14:textId="41D77F3B" w:rsidR="00AA40F7" w:rsidRPr="006E4337" w:rsidRDefault="00AA40F7" w:rsidP="00AA40F7">
            <w:pPr>
              <w:jc w:val="center"/>
              <w:rPr>
                <w:color w:val="000000"/>
                <w:sz w:val="18"/>
                <w:szCs w:val="18"/>
              </w:rPr>
            </w:pPr>
            <w:r w:rsidRPr="00AA40F7">
              <w:rPr>
                <w:color w:val="000000"/>
                <w:sz w:val="14"/>
                <w:szCs w:val="14"/>
              </w:rPr>
              <w:t>(redação dada pela LC 309/2024)</w:t>
            </w:r>
          </w:p>
        </w:tc>
        <w:tc>
          <w:tcPr>
            <w:tcW w:w="1386" w:type="dxa"/>
            <w:vAlign w:val="center"/>
          </w:tcPr>
          <w:p w14:paraId="33DE6E01" w14:textId="77777777" w:rsidR="00AA40F7" w:rsidRDefault="00AA40F7" w:rsidP="00AA40F7">
            <w:pPr>
              <w:jc w:val="center"/>
              <w:rPr>
                <w:sz w:val="18"/>
                <w:szCs w:val="18"/>
              </w:rPr>
            </w:pPr>
            <w:r w:rsidRPr="00044660">
              <w:rPr>
                <w:sz w:val="18"/>
                <w:szCs w:val="18"/>
              </w:rPr>
              <w:t>Gestor de Dados</w:t>
            </w:r>
          </w:p>
          <w:p w14:paraId="5BD0FDCB" w14:textId="77777777" w:rsidR="00AA40F7" w:rsidRDefault="00AA40F7" w:rsidP="00AA40F7">
            <w:pPr>
              <w:jc w:val="center"/>
              <w:rPr>
                <w:sz w:val="18"/>
                <w:szCs w:val="18"/>
              </w:rPr>
            </w:pPr>
          </w:p>
          <w:p w14:paraId="6E46EC8F" w14:textId="7BA54177" w:rsidR="00AA40F7" w:rsidRPr="006E4337" w:rsidRDefault="00AA40F7" w:rsidP="00AA40F7">
            <w:pPr>
              <w:jc w:val="center"/>
              <w:rPr>
                <w:color w:val="000000"/>
                <w:sz w:val="18"/>
                <w:szCs w:val="18"/>
              </w:rPr>
            </w:pPr>
            <w:r w:rsidRPr="00AA40F7">
              <w:rPr>
                <w:color w:val="000000"/>
                <w:sz w:val="14"/>
                <w:szCs w:val="14"/>
              </w:rPr>
              <w:t>(redação dada pela LC 309/2024)</w:t>
            </w:r>
          </w:p>
        </w:tc>
        <w:tc>
          <w:tcPr>
            <w:tcW w:w="1799" w:type="dxa"/>
            <w:vAlign w:val="center"/>
          </w:tcPr>
          <w:p w14:paraId="1B251B3F" w14:textId="77777777" w:rsidR="00AA40F7" w:rsidRDefault="00AA40F7" w:rsidP="00AA40F7">
            <w:pPr>
              <w:jc w:val="center"/>
              <w:rPr>
                <w:sz w:val="18"/>
                <w:szCs w:val="18"/>
              </w:rPr>
            </w:pPr>
            <w:r w:rsidRPr="00BC376D">
              <w:rPr>
                <w:sz w:val="18"/>
                <w:szCs w:val="18"/>
              </w:rPr>
              <w:t>Graduação em Ciência da Computação ou área relacionada</w:t>
            </w:r>
          </w:p>
          <w:p w14:paraId="188E85EE" w14:textId="77777777" w:rsidR="00AA40F7" w:rsidRDefault="00AA40F7" w:rsidP="00AA40F7">
            <w:pPr>
              <w:jc w:val="center"/>
              <w:rPr>
                <w:sz w:val="18"/>
                <w:szCs w:val="18"/>
              </w:rPr>
            </w:pPr>
          </w:p>
          <w:p w14:paraId="31EE1B64" w14:textId="2EB4BAC7" w:rsidR="00AA40F7" w:rsidRPr="006E4337" w:rsidRDefault="00AA40F7" w:rsidP="00AA40F7">
            <w:pPr>
              <w:jc w:val="center"/>
              <w:rPr>
                <w:rFonts w:eastAsia="Calibri" w:cs="Calibri Light"/>
                <w:color w:val="000000"/>
                <w:sz w:val="18"/>
                <w:szCs w:val="18"/>
              </w:rPr>
            </w:pPr>
            <w:r w:rsidRPr="00AA40F7">
              <w:rPr>
                <w:color w:val="000000"/>
                <w:sz w:val="14"/>
                <w:szCs w:val="14"/>
              </w:rPr>
              <w:t>(redação dada pela LC 309/2024)</w:t>
            </w:r>
          </w:p>
        </w:tc>
        <w:tc>
          <w:tcPr>
            <w:tcW w:w="708" w:type="dxa"/>
            <w:vAlign w:val="center"/>
          </w:tcPr>
          <w:p w14:paraId="2B5E720A" w14:textId="77777777" w:rsidR="00AA40F7" w:rsidRDefault="00AA40F7" w:rsidP="00AA40F7">
            <w:pPr>
              <w:jc w:val="center"/>
              <w:rPr>
                <w:color w:val="000000"/>
                <w:sz w:val="18"/>
                <w:szCs w:val="18"/>
              </w:rPr>
            </w:pPr>
            <w:r>
              <w:rPr>
                <w:color w:val="000000"/>
                <w:sz w:val="18"/>
                <w:szCs w:val="18"/>
              </w:rPr>
              <w:t>VII</w:t>
            </w:r>
          </w:p>
          <w:p w14:paraId="617E9CEF" w14:textId="77777777" w:rsidR="00AA40F7" w:rsidRDefault="00AA40F7" w:rsidP="00AA40F7">
            <w:pPr>
              <w:jc w:val="center"/>
              <w:rPr>
                <w:color w:val="000000"/>
                <w:sz w:val="18"/>
                <w:szCs w:val="18"/>
              </w:rPr>
            </w:pPr>
          </w:p>
          <w:p w14:paraId="169DA578" w14:textId="51577469" w:rsidR="00AA40F7" w:rsidRPr="006E4337" w:rsidRDefault="00AA40F7" w:rsidP="00AA40F7">
            <w:pPr>
              <w:jc w:val="center"/>
              <w:rPr>
                <w:color w:val="000000"/>
                <w:sz w:val="18"/>
                <w:szCs w:val="18"/>
              </w:rPr>
            </w:pPr>
            <w:r w:rsidRPr="00AA40F7">
              <w:rPr>
                <w:color w:val="000000"/>
                <w:sz w:val="14"/>
                <w:szCs w:val="14"/>
              </w:rPr>
              <w:t>(redação dada pela LC 309/2024)</w:t>
            </w:r>
          </w:p>
        </w:tc>
        <w:tc>
          <w:tcPr>
            <w:tcW w:w="1134" w:type="dxa"/>
            <w:shd w:val="clear" w:color="auto" w:fill="auto"/>
            <w:vAlign w:val="center"/>
          </w:tcPr>
          <w:p w14:paraId="2C6B50F2" w14:textId="77777777" w:rsidR="00AA40F7" w:rsidRDefault="00AA40F7" w:rsidP="00AA40F7">
            <w:pPr>
              <w:jc w:val="center"/>
              <w:rPr>
                <w:color w:val="000000"/>
                <w:sz w:val="18"/>
                <w:szCs w:val="18"/>
              </w:rPr>
            </w:pPr>
            <w:r>
              <w:rPr>
                <w:color w:val="000000"/>
                <w:sz w:val="18"/>
                <w:szCs w:val="18"/>
              </w:rPr>
              <w:t>1</w:t>
            </w:r>
          </w:p>
          <w:p w14:paraId="0E2E72FB" w14:textId="77777777" w:rsidR="00AA40F7" w:rsidRDefault="00AA40F7" w:rsidP="00AA40F7">
            <w:pPr>
              <w:jc w:val="center"/>
              <w:rPr>
                <w:color w:val="000000"/>
                <w:sz w:val="18"/>
                <w:szCs w:val="18"/>
              </w:rPr>
            </w:pPr>
          </w:p>
          <w:p w14:paraId="38E1B3C7" w14:textId="26FDCA3F" w:rsidR="00AA40F7" w:rsidRPr="006E4337" w:rsidRDefault="00AA40F7" w:rsidP="00AA40F7">
            <w:pPr>
              <w:jc w:val="center"/>
              <w:rPr>
                <w:color w:val="000000"/>
                <w:sz w:val="18"/>
                <w:szCs w:val="18"/>
              </w:rPr>
            </w:pPr>
            <w:r w:rsidRPr="00AA40F7">
              <w:rPr>
                <w:color w:val="000000"/>
                <w:sz w:val="14"/>
                <w:szCs w:val="14"/>
              </w:rPr>
              <w:t>(redação dada pela LC 309/2024)</w:t>
            </w:r>
          </w:p>
        </w:tc>
        <w:tc>
          <w:tcPr>
            <w:tcW w:w="1348" w:type="dxa"/>
            <w:vAlign w:val="center"/>
          </w:tcPr>
          <w:p w14:paraId="7027E9D2" w14:textId="77777777" w:rsidR="00AA40F7" w:rsidRDefault="00AA40F7" w:rsidP="00AA40F7">
            <w:pPr>
              <w:jc w:val="center"/>
              <w:rPr>
                <w:color w:val="000000"/>
                <w:sz w:val="18"/>
                <w:szCs w:val="18"/>
              </w:rPr>
            </w:pPr>
            <w:r>
              <w:rPr>
                <w:color w:val="000000"/>
                <w:sz w:val="18"/>
                <w:szCs w:val="18"/>
              </w:rPr>
              <w:t>40h</w:t>
            </w:r>
          </w:p>
          <w:p w14:paraId="6FE58E5D" w14:textId="77777777" w:rsidR="00AA40F7" w:rsidRDefault="00AA40F7" w:rsidP="00AA40F7">
            <w:pPr>
              <w:jc w:val="center"/>
              <w:rPr>
                <w:color w:val="000000"/>
                <w:sz w:val="18"/>
                <w:szCs w:val="18"/>
              </w:rPr>
            </w:pPr>
          </w:p>
          <w:p w14:paraId="45BAA233" w14:textId="549385C3" w:rsidR="00AA40F7" w:rsidRPr="006E4337" w:rsidRDefault="00AA40F7" w:rsidP="00AA40F7">
            <w:pPr>
              <w:jc w:val="center"/>
              <w:rPr>
                <w:color w:val="000000"/>
                <w:sz w:val="18"/>
                <w:szCs w:val="18"/>
              </w:rPr>
            </w:pPr>
            <w:r w:rsidRPr="00AA40F7">
              <w:rPr>
                <w:color w:val="000000"/>
                <w:sz w:val="14"/>
                <w:szCs w:val="14"/>
              </w:rPr>
              <w:t>(redação dada pela LC 309/2024)</w:t>
            </w:r>
          </w:p>
        </w:tc>
        <w:tc>
          <w:tcPr>
            <w:tcW w:w="5744" w:type="dxa"/>
          </w:tcPr>
          <w:p w14:paraId="45844BD9" w14:textId="77777777" w:rsidR="00AA40F7" w:rsidRDefault="00AA40F7" w:rsidP="00AA40F7">
            <w:pPr>
              <w:jc w:val="both"/>
              <w:rPr>
                <w:rFonts w:eastAsia="Calibri" w:cs="Calibri Light"/>
                <w:color w:val="000000"/>
                <w:sz w:val="16"/>
                <w:szCs w:val="16"/>
              </w:rPr>
            </w:pPr>
            <w:r w:rsidRPr="009F31AC">
              <w:rPr>
                <w:rFonts w:eastAsia="Calibri" w:cs="Calibri Light"/>
                <w:sz w:val="16"/>
                <w:szCs w:val="16"/>
              </w:rPr>
              <w:t>Criar e aplicar políticas para uma gestão de dados eficaz</w:t>
            </w:r>
            <w:r>
              <w:rPr>
                <w:rFonts w:eastAsia="Calibri" w:cs="Calibri Light"/>
                <w:sz w:val="16"/>
                <w:szCs w:val="16"/>
              </w:rPr>
              <w:t xml:space="preserve">; </w:t>
            </w:r>
            <w:r w:rsidRPr="009F31AC">
              <w:rPr>
                <w:rFonts w:eastAsia="Calibri" w:cs="Calibri Light"/>
                <w:sz w:val="16"/>
                <w:szCs w:val="16"/>
              </w:rPr>
              <w:t>Formular técnicas para coleta de dados de qualidade visando assegurar adequação, exatidão e segurança dos dados</w:t>
            </w:r>
            <w:r>
              <w:rPr>
                <w:rFonts w:eastAsia="Calibri" w:cs="Calibri Light"/>
                <w:sz w:val="16"/>
                <w:szCs w:val="16"/>
              </w:rPr>
              <w:t>;</w:t>
            </w:r>
            <w:r w:rsidRPr="009F31AC">
              <w:rPr>
                <w:rFonts w:eastAsia="Calibri" w:cs="Calibri Light"/>
                <w:sz w:val="16"/>
                <w:szCs w:val="16"/>
              </w:rPr>
              <w:t xml:space="preserve"> Elaborar e implementar procedimentos eficientes e seguros de manuseio e análise de dados levando em conta todos os aspectos técnicos</w:t>
            </w:r>
            <w:r>
              <w:rPr>
                <w:rFonts w:eastAsia="Calibri" w:cs="Calibri Light"/>
                <w:sz w:val="16"/>
                <w:szCs w:val="16"/>
              </w:rPr>
              <w:t>;</w:t>
            </w:r>
            <w:r w:rsidRPr="009F31AC">
              <w:rPr>
                <w:rFonts w:eastAsia="Calibri" w:cs="Calibri Light"/>
                <w:sz w:val="16"/>
                <w:szCs w:val="16"/>
              </w:rPr>
              <w:t xml:space="preserve"> Estabelecer regras e procedimentos para compartilhamento de dados com a alta gerência, as partes interessadas externas </w:t>
            </w:r>
            <w:proofErr w:type="spellStart"/>
            <w:r w:rsidRPr="009F31AC">
              <w:rPr>
                <w:rFonts w:eastAsia="Calibri" w:cs="Calibri Light"/>
                <w:sz w:val="16"/>
                <w:szCs w:val="16"/>
              </w:rPr>
              <w:t>etc</w:t>
            </w:r>
            <w:proofErr w:type="spellEnd"/>
            <w:r>
              <w:rPr>
                <w:rFonts w:eastAsia="Calibri" w:cs="Calibri Light"/>
                <w:sz w:val="16"/>
                <w:szCs w:val="16"/>
              </w:rPr>
              <w:t>;</w:t>
            </w:r>
            <w:r w:rsidRPr="009F31AC">
              <w:rPr>
                <w:rFonts w:eastAsia="Calibri" w:cs="Calibri Light"/>
                <w:sz w:val="16"/>
                <w:szCs w:val="16"/>
              </w:rPr>
              <w:t xml:space="preserve"> Prestar suporte no uso diário de sistemas de dados e assegurar conformidade com normas legais e padrões da empresa</w:t>
            </w:r>
            <w:r>
              <w:rPr>
                <w:rFonts w:eastAsia="Calibri" w:cs="Calibri Light"/>
                <w:sz w:val="16"/>
                <w:szCs w:val="16"/>
              </w:rPr>
              <w:t>;</w:t>
            </w:r>
            <w:r w:rsidRPr="009F31AC">
              <w:rPr>
                <w:rFonts w:eastAsia="Calibri" w:cs="Calibri Light"/>
                <w:sz w:val="16"/>
                <w:szCs w:val="16"/>
              </w:rPr>
              <w:t xml:space="preserve"> Auxiliar com a emissão de relatórios e a extração de dados quando necessário</w:t>
            </w:r>
            <w:r>
              <w:rPr>
                <w:rFonts w:eastAsia="Calibri" w:cs="Calibri Light"/>
                <w:sz w:val="16"/>
                <w:szCs w:val="16"/>
              </w:rPr>
              <w:t>;</w:t>
            </w:r>
            <w:r w:rsidRPr="009F31AC">
              <w:rPr>
                <w:rFonts w:eastAsia="Calibri" w:cs="Calibri Light"/>
                <w:sz w:val="16"/>
                <w:szCs w:val="16"/>
              </w:rPr>
              <w:t xml:space="preserve"> Monitorar e analisar sistemas de informação e de dados e avaliar o desempenho para descobrir maneiras de aprimorá-los (novas tecnologias, upgrades etc.)</w:t>
            </w:r>
            <w:r>
              <w:rPr>
                <w:rFonts w:eastAsia="Calibri" w:cs="Calibri Light"/>
                <w:sz w:val="16"/>
                <w:szCs w:val="16"/>
              </w:rPr>
              <w:t xml:space="preserve">; </w:t>
            </w:r>
            <w:r w:rsidRPr="009F31AC">
              <w:rPr>
                <w:rFonts w:eastAsia="Calibri" w:cs="Calibri Light"/>
                <w:sz w:val="16"/>
                <w:szCs w:val="16"/>
              </w:rPr>
              <w:t>Assegurar que bancos de dados e arquivos digitais estejam protegidos contra falhas de segurança e perda de dados, Diagnosticar problemas relacionados a dados e autorizar manutenções ou modificações</w:t>
            </w:r>
            <w:r>
              <w:rPr>
                <w:rFonts w:eastAsia="Calibri" w:cs="Calibri Light"/>
                <w:sz w:val="16"/>
                <w:szCs w:val="16"/>
              </w:rPr>
              <w:t>;</w:t>
            </w:r>
            <w:r w:rsidRPr="00F327E0">
              <w:rPr>
                <w:rFonts w:eastAsia="Calibri" w:cs="Calibri Light"/>
                <w:color w:val="000000"/>
                <w:sz w:val="16"/>
                <w:szCs w:val="16"/>
              </w:rPr>
              <w:t xml:space="preserve"> exercer outras atividades afins;</w:t>
            </w:r>
          </w:p>
          <w:p w14:paraId="23ED4E41" w14:textId="7F5E90EE" w:rsidR="00AA40F7" w:rsidRPr="006E4337" w:rsidRDefault="00AA40F7" w:rsidP="00AA40F7">
            <w:pPr>
              <w:jc w:val="both"/>
              <w:rPr>
                <w:rFonts w:eastAsia="Calibri" w:cs="Calibri Light"/>
                <w:sz w:val="16"/>
                <w:szCs w:val="16"/>
                <w:lang w:eastAsia="en-US"/>
              </w:rPr>
            </w:pPr>
            <w:r w:rsidRPr="00AA40F7">
              <w:rPr>
                <w:color w:val="000000"/>
                <w:sz w:val="14"/>
                <w:szCs w:val="14"/>
              </w:rPr>
              <w:t>(redação dada pela LC 309/2024)</w:t>
            </w:r>
          </w:p>
        </w:tc>
      </w:tr>
    </w:tbl>
    <w:p w14:paraId="6FA09DC6" w14:textId="77777777" w:rsidR="006E4337" w:rsidRPr="006E4337" w:rsidRDefault="006E4337" w:rsidP="006E4337">
      <w:pPr>
        <w:jc w:val="center"/>
        <w:rPr>
          <w:b/>
          <w:bCs/>
          <w:sz w:val="20"/>
        </w:rPr>
      </w:pPr>
    </w:p>
    <w:p w14:paraId="7FD1B6A1" w14:textId="77777777" w:rsidR="006E4337" w:rsidRPr="006E4337" w:rsidRDefault="006E4337" w:rsidP="006E4337">
      <w:pPr>
        <w:jc w:val="center"/>
        <w:rPr>
          <w:b/>
          <w:bCs/>
          <w:sz w:val="20"/>
        </w:rPr>
      </w:pPr>
    </w:p>
    <w:p w14:paraId="546B3DC2" w14:textId="77777777" w:rsidR="006E4337" w:rsidRPr="006E4337" w:rsidRDefault="006E4337" w:rsidP="006E4337">
      <w:pPr>
        <w:jc w:val="center"/>
        <w:rPr>
          <w:b/>
          <w:bCs/>
          <w:color w:val="00B0F0"/>
          <w:sz w:val="20"/>
        </w:rPr>
      </w:pPr>
      <w:r w:rsidRPr="006E4337">
        <w:rPr>
          <w:b/>
          <w:bCs/>
          <w:sz w:val="20"/>
        </w:rPr>
        <w:br w:type="page"/>
      </w:r>
      <w:r w:rsidRPr="006E4337">
        <w:rPr>
          <w:b/>
          <w:bCs/>
          <w:sz w:val="20"/>
        </w:rPr>
        <w:lastRenderedPageBreak/>
        <w:t>ANEXO II</w:t>
      </w:r>
      <w:r>
        <w:rPr>
          <w:b/>
          <w:bCs/>
          <w:sz w:val="20"/>
        </w:rPr>
        <w:t xml:space="preserve"> </w:t>
      </w:r>
      <w:r w:rsidRPr="006E4337">
        <w:rPr>
          <w:b/>
          <w:bCs/>
          <w:color w:val="00B0F0"/>
          <w:sz w:val="20"/>
        </w:rPr>
        <w:t>(redação dada pela Lei Complementar 292/2023)</w:t>
      </w:r>
    </w:p>
    <w:p w14:paraId="70170453" w14:textId="77777777" w:rsidR="006E4337" w:rsidRPr="006E4337" w:rsidRDefault="006E4337" w:rsidP="006E4337">
      <w:pPr>
        <w:keepNext/>
        <w:jc w:val="center"/>
        <w:outlineLvl w:val="0"/>
        <w:rPr>
          <w:b/>
          <w:sz w:val="20"/>
        </w:rPr>
      </w:pPr>
      <w:r w:rsidRPr="006E4337">
        <w:rPr>
          <w:b/>
          <w:sz w:val="20"/>
        </w:rPr>
        <w:t>SECRETARIA MUNICIPAL DE PLANEJAMENTO E ADMINISTRAÇÃO</w:t>
      </w:r>
    </w:p>
    <w:p w14:paraId="3E0DE315" w14:textId="77777777" w:rsidR="006E4337" w:rsidRPr="006E4337" w:rsidRDefault="006E4337" w:rsidP="006E4337">
      <w:pPr>
        <w:jc w:val="center"/>
        <w:rPr>
          <w:b/>
          <w:bCs/>
          <w:sz w:val="20"/>
        </w:rPr>
      </w:pPr>
      <w:r w:rsidRPr="006E4337">
        <w:rPr>
          <w:b/>
          <w:bCs/>
          <w:sz w:val="20"/>
        </w:rPr>
        <w:t>CARGOS EFETIVOS</w:t>
      </w:r>
    </w:p>
    <w:p w14:paraId="35CD6B14" w14:textId="77777777" w:rsidR="006E4337" w:rsidRPr="006E4337" w:rsidRDefault="006E4337" w:rsidP="006E4337">
      <w:pPr>
        <w:jc w:val="center"/>
        <w:rPr>
          <w:b/>
          <w:bCs/>
          <w:sz w:val="20"/>
        </w:rPr>
      </w:pPr>
    </w:p>
    <w:p w14:paraId="2491BEED" w14:textId="77777777" w:rsidR="006E4337" w:rsidRPr="006E4337" w:rsidRDefault="006E4337" w:rsidP="006E4337">
      <w:pPr>
        <w:jc w:val="center"/>
        <w:rPr>
          <w:b/>
          <w:bCs/>
          <w:sz w:val="20"/>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1386"/>
        <w:gridCol w:w="1476"/>
        <w:gridCol w:w="1701"/>
        <w:gridCol w:w="823"/>
        <w:gridCol w:w="1127"/>
        <w:gridCol w:w="1310"/>
        <w:gridCol w:w="5670"/>
      </w:tblGrid>
      <w:tr w:rsidR="006E4337" w:rsidRPr="006E4337" w14:paraId="4E1FF11F" w14:textId="77777777" w:rsidTr="00E562AC">
        <w:trPr>
          <w:jc w:val="center"/>
        </w:trPr>
        <w:tc>
          <w:tcPr>
            <w:tcW w:w="1386" w:type="dxa"/>
            <w:vAlign w:val="center"/>
          </w:tcPr>
          <w:p w14:paraId="065649B7" w14:textId="77777777" w:rsidR="006E4337" w:rsidRPr="006E4337" w:rsidRDefault="006E4337" w:rsidP="006E4337">
            <w:pPr>
              <w:jc w:val="center"/>
              <w:rPr>
                <w:b/>
                <w:bCs/>
                <w:color w:val="000000"/>
                <w:sz w:val="18"/>
                <w:szCs w:val="18"/>
              </w:rPr>
            </w:pPr>
            <w:r w:rsidRPr="006E4337">
              <w:rPr>
                <w:b/>
                <w:bCs/>
                <w:color w:val="000000"/>
                <w:sz w:val="18"/>
                <w:szCs w:val="18"/>
              </w:rPr>
              <w:t>Carreira</w:t>
            </w:r>
          </w:p>
        </w:tc>
        <w:tc>
          <w:tcPr>
            <w:tcW w:w="1386" w:type="dxa"/>
            <w:shd w:val="clear" w:color="auto" w:fill="auto"/>
            <w:vAlign w:val="center"/>
          </w:tcPr>
          <w:p w14:paraId="3756AD20" w14:textId="77777777" w:rsidR="006E4337" w:rsidRPr="006E4337" w:rsidRDefault="006E4337" w:rsidP="006E4337">
            <w:pPr>
              <w:jc w:val="center"/>
              <w:rPr>
                <w:b/>
                <w:bCs/>
                <w:color w:val="000000"/>
                <w:sz w:val="18"/>
                <w:szCs w:val="18"/>
              </w:rPr>
            </w:pPr>
            <w:r w:rsidRPr="006E4337">
              <w:rPr>
                <w:b/>
                <w:bCs/>
                <w:color w:val="000000"/>
                <w:sz w:val="18"/>
                <w:szCs w:val="18"/>
              </w:rPr>
              <w:t>Cargo</w:t>
            </w:r>
          </w:p>
        </w:tc>
        <w:tc>
          <w:tcPr>
            <w:tcW w:w="1476" w:type="dxa"/>
            <w:vAlign w:val="center"/>
          </w:tcPr>
          <w:p w14:paraId="133C6E95" w14:textId="77777777" w:rsidR="006E4337" w:rsidRPr="006E4337" w:rsidRDefault="006E4337" w:rsidP="006E4337">
            <w:pPr>
              <w:jc w:val="center"/>
              <w:rPr>
                <w:b/>
                <w:bCs/>
                <w:color w:val="000000"/>
                <w:sz w:val="18"/>
                <w:szCs w:val="18"/>
              </w:rPr>
            </w:pPr>
            <w:r w:rsidRPr="006E4337">
              <w:rPr>
                <w:b/>
                <w:bCs/>
                <w:color w:val="000000"/>
                <w:sz w:val="18"/>
                <w:szCs w:val="18"/>
              </w:rPr>
              <w:t>Função</w:t>
            </w:r>
          </w:p>
        </w:tc>
        <w:tc>
          <w:tcPr>
            <w:tcW w:w="1701" w:type="dxa"/>
            <w:vAlign w:val="center"/>
          </w:tcPr>
          <w:p w14:paraId="106B0853" w14:textId="77777777" w:rsidR="006E4337" w:rsidRPr="006E4337" w:rsidRDefault="006E4337" w:rsidP="006E4337">
            <w:pPr>
              <w:ind w:right="33"/>
              <w:jc w:val="center"/>
              <w:rPr>
                <w:b/>
                <w:bCs/>
                <w:color w:val="000000"/>
                <w:sz w:val="18"/>
                <w:szCs w:val="18"/>
              </w:rPr>
            </w:pPr>
            <w:r w:rsidRPr="006E4337">
              <w:rPr>
                <w:b/>
                <w:bCs/>
                <w:color w:val="000000"/>
                <w:sz w:val="18"/>
                <w:szCs w:val="18"/>
              </w:rPr>
              <w:t>Requisitos de escolaridade profissional</w:t>
            </w:r>
          </w:p>
        </w:tc>
        <w:tc>
          <w:tcPr>
            <w:tcW w:w="823" w:type="dxa"/>
            <w:vAlign w:val="center"/>
          </w:tcPr>
          <w:p w14:paraId="752B027C" w14:textId="77777777" w:rsidR="006E4337" w:rsidRPr="006E4337" w:rsidRDefault="006E4337" w:rsidP="006E4337">
            <w:pPr>
              <w:jc w:val="center"/>
              <w:rPr>
                <w:b/>
                <w:bCs/>
                <w:color w:val="000000"/>
                <w:sz w:val="18"/>
                <w:szCs w:val="18"/>
              </w:rPr>
            </w:pPr>
            <w:r w:rsidRPr="006E4337">
              <w:rPr>
                <w:b/>
                <w:bCs/>
                <w:color w:val="000000"/>
                <w:sz w:val="18"/>
                <w:szCs w:val="18"/>
              </w:rPr>
              <w:t>Nível</w:t>
            </w:r>
          </w:p>
        </w:tc>
        <w:tc>
          <w:tcPr>
            <w:tcW w:w="1127" w:type="dxa"/>
            <w:shd w:val="clear" w:color="auto" w:fill="auto"/>
            <w:vAlign w:val="center"/>
          </w:tcPr>
          <w:p w14:paraId="0E0B40F1" w14:textId="77777777" w:rsidR="006E4337" w:rsidRPr="006E4337" w:rsidRDefault="006E4337" w:rsidP="006E4337">
            <w:pPr>
              <w:jc w:val="center"/>
              <w:rPr>
                <w:b/>
                <w:bCs/>
                <w:color w:val="000000"/>
                <w:sz w:val="18"/>
                <w:szCs w:val="18"/>
              </w:rPr>
            </w:pPr>
            <w:r w:rsidRPr="006E4337">
              <w:rPr>
                <w:b/>
                <w:bCs/>
                <w:color w:val="000000"/>
                <w:sz w:val="18"/>
                <w:szCs w:val="18"/>
              </w:rPr>
              <w:t>Quantidade</w:t>
            </w:r>
          </w:p>
        </w:tc>
        <w:tc>
          <w:tcPr>
            <w:tcW w:w="1310" w:type="dxa"/>
            <w:vAlign w:val="center"/>
          </w:tcPr>
          <w:p w14:paraId="60C7149F" w14:textId="77777777" w:rsidR="006E4337" w:rsidRPr="006E4337" w:rsidRDefault="006E4337" w:rsidP="006E4337">
            <w:pPr>
              <w:jc w:val="center"/>
              <w:rPr>
                <w:b/>
                <w:bCs/>
                <w:color w:val="000000"/>
                <w:sz w:val="18"/>
                <w:szCs w:val="18"/>
              </w:rPr>
            </w:pPr>
            <w:r w:rsidRPr="006E4337">
              <w:rPr>
                <w:b/>
                <w:bCs/>
                <w:color w:val="000000"/>
                <w:sz w:val="18"/>
                <w:szCs w:val="18"/>
              </w:rPr>
              <w:t>Carga horária semanal</w:t>
            </w:r>
          </w:p>
        </w:tc>
        <w:tc>
          <w:tcPr>
            <w:tcW w:w="5670" w:type="dxa"/>
            <w:vAlign w:val="center"/>
          </w:tcPr>
          <w:p w14:paraId="506F0502" w14:textId="77777777" w:rsidR="006E4337" w:rsidRPr="006E4337" w:rsidRDefault="006E4337" w:rsidP="006E4337">
            <w:pPr>
              <w:jc w:val="center"/>
              <w:rPr>
                <w:b/>
                <w:bCs/>
                <w:color w:val="000000"/>
                <w:sz w:val="18"/>
                <w:szCs w:val="18"/>
              </w:rPr>
            </w:pPr>
            <w:r w:rsidRPr="006E4337">
              <w:rPr>
                <w:b/>
                <w:bCs/>
                <w:color w:val="000000"/>
                <w:sz w:val="18"/>
                <w:szCs w:val="18"/>
              </w:rPr>
              <w:t>Atribuições</w:t>
            </w:r>
          </w:p>
        </w:tc>
      </w:tr>
      <w:tr w:rsidR="006E4337" w:rsidRPr="006E4337" w14:paraId="3CE2E20F" w14:textId="77777777" w:rsidTr="00E562AC">
        <w:trPr>
          <w:jc w:val="center"/>
        </w:trPr>
        <w:tc>
          <w:tcPr>
            <w:tcW w:w="1386" w:type="dxa"/>
            <w:vAlign w:val="center"/>
          </w:tcPr>
          <w:p w14:paraId="3A721278" w14:textId="77777777" w:rsidR="006E4337" w:rsidRPr="006E4337" w:rsidRDefault="006E4337" w:rsidP="006E4337">
            <w:pPr>
              <w:jc w:val="center"/>
              <w:rPr>
                <w:sz w:val="18"/>
                <w:szCs w:val="18"/>
              </w:rPr>
            </w:pPr>
            <w:r w:rsidRPr="006E4337">
              <w:rPr>
                <w:sz w:val="18"/>
                <w:szCs w:val="18"/>
              </w:rPr>
              <w:t>Serviços Técnico-Organizacionais</w:t>
            </w:r>
          </w:p>
        </w:tc>
        <w:tc>
          <w:tcPr>
            <w:tcW w:w="1386" w:type="dxa"/>
            <w:shd w:val="clear" w:color="auto" w:fill="auto"/>
            <w:vAlign w:val="center"/>
          </w:tcPr>
          <w:p w14:paraId="453B6820" w14:textId="77777777" w:rsidR="006E4337" w:rsidRPr="006E4337" w:rsidRDefault="006E4337" w:rsidP="006E4337">
            <w:pPr>
              <w:jc w:val="center"/>
              <w:rPr>
                <w:sz w:val="18"/>
                <w:szCs w:val="18"/>
              </w:rPr>
            </w:pPr>
            <w:r w:rsidRPr="006E4337">
              <w:rPr>
                <w:sz w:val="18"/>
                <w:szCs w:val="18"/>
              </w:rPr>
              <w:t>Gestor de Serviços Organizacionais</w:t>
            </w:r>
          </w:p>
        </w:tc>
        <w:tc>
          <w:tcPr>
            <w:tcW w:w="1476" w:type="dxa"/>
            <w:vAlign w:val="center"/>
          </w:tcPr>
          <w:p w14:paraId="131667FF" w14:textId="77777777" w:rsidR="006E4337" w:rsidRPr="006E4337" w:rsidRDefault="006E4337" w:rsidP="006E4337">
            <w:pPr>
              <w:jc w:val="center"/>
              <w:rPr>
                <w:sz w:val="18"/>
                <w:szCs w:val="18"/>
              </w:rPr>
            </w:pPr>
            <w:r w:rsidRPr="006E4337">
              <w:rPr>
                <w:sz w:val="18"/>
                <w:szCs w:val="18"/>
              </w:rPr>
              <w:t>Arquivista</w:t>
            </w:r>
          </w:p>
        </w:tc>
        <w:tc>
          <w:tcPr>
            <w:tcW w:w="1701" w:type="dxa"/>
            <w:vAlign w:val="center"/>
          </w:tcPr>
          <w:p w14:paraId="5DA06957" w14:textId="77777777" w:rsidR="006E4337" w:rsidRPr="006E4337" w:rsidRDefault="006E4337" w:rsidP="006E4337">
            <w:pPr>
              <w:jc w:val="center"/>
              <w:rPr>
                <w:color w:val="000000"/>
                <w:sz w:val="18"/>
                <w:szCs w:val="18"/>
              </w:rPr>
            </w:pPr>
            <w:r w:rsidRPr="006E4337">
              <w:rPr>
                <w:color w:val="000000"/>
                <w:sz w:val="18"/>
                <w:szCs w:val="18"/>
              </w:rPr>
              <w:t>Graduação em Arquivologia e registro no órgão de fiscalização profissional</w:t>
            </w:r>
          </w:p>
        </w:tc>
        <w:tc>
          <w:tcPr>
            <w:tcW w:w="823" w:type="dxa"/>
            <w:vAlign w:val="center"/>
          </w:tcPr>
          <w:p w14:paraId="6DF62849" w14:textId="77777777" w:rsidR="006E4337" w:rsidRPr="006E4337" w:rsidRDefault="006E4337" w:rsidP="006E4337">
            <w:pPr>
              <w:jc w:val="center"/>
              <w:rPr>
                <w:color w:val="000000"/>
                <w:sz w:val="18"/>
                <w:szCs w:val="18"/>
              </w:rPr>
            </w:pPr>
            <w:r w:rsidRPr="006E4337">
              <w:rPr>
                <w:color w:val="000000"/>
                <w:sz w:val="18"/>
                <w:szCs w:val="18"/>
              </w:rPr>
              <w:t>VII</w:t>
            </w:r>
          </w:p>
        </w:tc>
        <w:tc>
          <w:tcPr>
            <w:tcW w:w="1127" w:type="dxa"/>
            <w:shd w:val="clear" w:color="auto" w:fill="auto"/>
            <w:vAlign w:val="center"/>
          </w:tcPr>
          <w:p w14:paraId="17747820" w14:textId="77777777" w:rsidR="006E4337" w:rsidRPr="006E4337" w:rsidRDefault="006E4337" w:rsidP="006E4337">
            <w:pPr>
              <w:jc w:val="center"/>
              <w:rPr>
                <w:sz w:val="18"/>
                <w:szCs w:val="18"/>
              </w:rPr>
            </w:pPr>
            <w:r w:rsidRPr="006E4337">
              <w:rPr>
                <w:sz w:val="18"/>
                <w:szCs w:val="18"/>
              </w:rPr>
              <w:t>2</w:t>
            </w:r>
          </w:p>
        </w:tc>
        <w:tc>
          <w:tcPr>
            <w:tcW w:w="1310" w:type="dxa"/>
            <w:vAlign w:val="center"/>
          </w:tcPr>
          <w:p w14:paraId="6A3123FC" w14:textId="77777777" w:rsidR="006E4337" w:rsidRPr="006E4337" w:rsidRDefault="006E4337" w:rsidP="006E4337">
            <w:pPr>
              <w:jc w:val="center"/>
              <w:rPr>
                <w:color w:val="000000"/>
                <w:sz w:val="18"/>
                <w:szCs w:val="18"/>
              </w:rPr>
            </w:pPr>
            <w:r w:rsidRPr="006E4337">
              <w:rPr>
                <w:color w:val="000000"/>
                <w:sz w:val="18"/>
                <w:szCs w:val="18"/>
              </w:rPr>
              <w:t>40h</w:t>
            </w:r>
          </w:p>
        </w:tc>
        <w:tc>
          <w:tcPr>
            <w:tcW w:w="5670" w:type="dxa"/>
          </w:tcPr>
          <w:p w14:paraId="7A3E7BDF" w14:textId="77777777" w:rsidR="006E4337" w:rsidRPr="006E4337" w:rsidRDefault="006E4337" w:rsidP="006E4337">
            <w:pPr>
              <w:jc w:val="both"/>
              <w:rPr>
                <w:sz w:val="16"/>
                <w:szCs w:val="16"/>
              </w:rPr>
            </w:pPr>
            <w:r w:rsidRPr="006E4337">
              <w:rPr>
                <w:sz w:val="16"/>
                <w:szCs w:val="16"/>
              </w:rPr>
              <w:t>Organizar documentação de arquivos institucionais e pessoais:</w:t>
            </w:r>
            <w:r w:rsidRPr="006E4337">
              <w:rPr>
                <w:sz w:val="16"/>
                <w:szCs w:val="16"/>
              </w:rPr>
              <w:br/>
              <w:t>Classificar documentos de arquivo; codificar documentos de arquivo; decidir o suporte do registro de informação; descrever o do documento (Forma e conteúdo);</w:t>
            </w:r>
            <w:r w:rsidRPr="006E4337">
              <w:rPr>
                <w:sz w:val="16"/>
                <w:szCs w:val="16"/>
              </w:rPr>
              <w:br/>
              <w:t>registrar documentos de arquivo; elaborar tabelas de temporalidade; estabelecer critérios de amostragem para guarda de documentos de arquivo; descartar documentos  de  arquivo; classificar  documentos  por  grau  de  sigilo;  elaborar  plano de classificação; identificar fundos de arquivos; estabelecer plano de destinação de documentos; avaliar documentação; ordenar documentos; consultar normas internacionais de descrição arquivística; gerir depósitos de armazenamento; identificar a produção e o fluxo documental; identificar competências, funções e atividades dos órgãos produtores de documentos; levantar a estrutura organizacional dos órgãos   produtores   de   documentos;   realizar   pesquisa   histórica   e   administra-</w:t>
            </w:r>
          </w:p>
          <w:p w14:paraId="4A23077B" w14:textId="77777777" w:rsidR="006E4337" w:rsidRPr="006E4337" w:rsidRDefault="006E4337" w:rsidP="006E4337">
            <w:pPr>
              <w:jc w:val="both"/>
              <w:rPr>
                <w:sz w:val="16"/>
                <w:szCs w:val="16"/>
              </w:rPr>
            </w:pPr>
            <w:proofErr w:type="spellStart"/>
            <w:r w:rsidRPr="006E4337">
              <w:rPr>
                <w:sz w:val="16"/>
                <w:szCs w:val="16"/>
              </w:rPr>
              <w:t>tiva</w:t>
            </w:r>
            <w:proofErr w:type="spellEnd"/>
            <w:r w:rsidRPr="006E4337">
              <w:rPr>
                <w:sz w:val="16"/>
                <w:szCs w:val="16"/>
              </w:rPr>
              <w:t>; transferir documentos para guarda intermediária; diagnosticar a situação dos arquivos; recolher documentos para guarda permanente; definir a tipologia do documento; acompanhar a eliminação do documento descartado.</w:t>
            </w:r>
          </w:p>
        </w:tc>
      </w:tr>
      <w:tr w:rsidR="006E4337" w:rsidRPr="006E4337" w14:paraId="42908B60" w14:textId="77777777" w:rsidTr="00E562AC">
        <w:trPr>
          <w:jc w:val="center"/>
        </w:trPr>
        <w:tc>
          <w:tcPr>
            <w:tcW w:w="1386" w:type="dxa"/>
            <w:vAlign w:val="center"/>
          </w:tcPr>
          <w:p w14:paraId="67073443"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386" w:type="dxa"/>
            <w:shd w:val="clear" w:color="auto" w:fill="auto"/>
            <w:vAlign w:val="center"/>
          </w:tcPr>
          <w:p w14:paraId="1A6CCDE0" w14:textId="77777777" w:rsidR="006E4337" w:rsidRPr="006E4337" w:rsidRDefault="006E4337" w:rsidP="006E4337">
            <w:pPr>
              <w:jc w:val="center"/>
              <w:rPr>
                <w:color w:val="000000"/>
                <w:sz w:val="18"/>
                <w:szCs w:val="18"/>
              </w:rPr>
            </w:pPr>
            <w:r w:rsidRPr="006E4337">
              <w:rPr>
                <w:color w:val="000000"/>
                <w:sz w:val="18"/>
                <w:szCs w:val="18"/>
              </w:rPr>
              <w:t>Agente de Serviços Especializados</w:t>
            </w:r>
          </w:p>
        </w:tc>
        <w:tc>
          <w:tcPr>
            <w:tcW w:w="1476" w:type="dxa"/>
            <w:vAlign w:val="center"/>
          </w:tcPr>
          <w:p w14:paraId="5B22D48D" w14:textId="77777777" w:rsidR="006E4337" w:rsidRPr="006E4337" w:rsidRDefault="006E4337" w:rsidP="006E4337">
            <w:pPr>
              <w:jc w:val="center"/>
              <w:rPr>
                <w:color w:val="000000"/>
                <w:sz w:val="18"/>
                <w:szCs w:val="18"/>
              </w:rPr>
            </w:pPr>
            <w:r w:rsidRPr="006E4337">
              <w:rPr>
                <w:color w:val="000000"/>
                <w:sz w:val="18"/>
                <w:szCs w:val="18"/>
              </w:rPr>
              <w:t>Agente de Proteção da Aviação Civil</w:t>
            </w:r>
          </w:p>
        </w:tc>
        <w:tc>
          <w:tcPr>
            <w:tcW w:w="1701" w:type="dxa"/>
            <w:vAlign w:val="center"/>
          </w:tcPr>
          <w:p w14:paraId="62411EAE" w14:textId="77777777" w:rsidR="006E4337" w:rsidRPr="006E4337" w:rsidRDefault="006E4337" w:rsidP="006E4337">
            <w:pPr>
              <w:jc w:val="center"/>
              <w:rPr>
                <w:color w:val="000000"/>
                <w:sz w:val="18"/>
                <w:szCs w:val="18"/>
              </w:rPr>
            </w:pPr>
            <w:r w:rsidRPr="006E4337">
              <w:rPr>
                <w:color w:val="000000"/>
                <w:sz w:val="18"/>
                <w:szCs w:val="18"/>
              </w:rPr>
              <w:t>Ensino médio completo e</w:t>
            </w:r>
            <w:r w:rsidRPr="006E4337">
              <w:rPr>
                <w:sz w:val="20"/>
              </w:rPr>
              <w:t xml:space="preserve"> </w:t>
            </w:r>
            <w:r w:rsidRPr="006E4337">
              <w:rPr>
                <w:color w:val="000000"/>
                <w:sz w:val="18"/>
                <w:szCs w:val="18"/>
              </w:rPr>
              <w:t>curso básico em Segurança da Aviação Civil, em conformidade com a Resolução nº 63, da ANAC (Agência Nacional de Aviação Civil)</w:t>
            </w:r>
          </w:p>
        </w:tc>
        <w:tc>
          <w:tcPr>
            <w:tcW w:w="823" w:type="dxa"/>
            <w:vAlign w:val="center"/>
          </w:tcPr>
          <w:p w14:paraId="7742E3E8" w14:textId="77777777" w:rsidR="006E4337" w:rsidRPr="006E4337" w:rsidRDefault="006E4337" w:rsidP="006E4337">
            <w:pPr>
              <w:jc w:val="center"/>
              <w:rPr>
                <w:color w:val="000000"/>
                <w:sz w:val="18"/>
                <w:szCs w:val="18"/>
              </w:rPr>
            </w:pPr>
            <w:r w:rsidRPr="006E4337">
              <w:rPr>
                <w:color w:val="000000"/>
                <w:sz w:val="18"/>
                <w:szCs w:val="18"/>
              </w:rPr>
              <w:t>VI</w:t>
            </w:r>
          </w:p>
        </w:tc>
        <w:tc>
          <w:tcPr>
            <w:tcW w:w="1127" w:type="dxa"/>
            <w:shd w:val="clear" w:color="auto" w:fill="auto"/>
            <w:vAlign w:val="center"/>
          </w:tcPr>
          <w:p w14:paraId="174D67B8" w14:textId="77777777" w:rsidR="00AA40F7" w:rsidRPr="004A4E5F" w:rsidRDefault="006E4337" w:rsidP="00AA40F7">
            <w:pPr>
              <w:jc w:val="center"/>
              <w:rPr>
                <w:color w:val="00B0F0"/>
                <w:sz w:val="14"/>
                <w:szCs w:val="14"/>
              </w:rPr>
            </w:pPr>
            <w:r w:rsidRPr="00AA40F7">
              <w:rPr>
                <w:strike/>
                <w:color w:val="000000"/>
                <w:sz w:val="18"/>
                <w:szCs w:val="18"/>
              </w:rPr>
              <w:t>1</w:t>
            </w:r>
            <w:r w:rsidR="00AA40F7" w:rsidRPr="00AA40F7">
              <w:rPr>
                <w:strike/>
                <w:color w:val="000000"/>
                <w:sz w:val="18"/>
                <w:szCs w:val="18"/>
              </w:rPr>
              <w:t xml:space="preserve"> </w:t>
            </w:r>
            <w:r w:rsidR="00AA40F7" w:rsidRPr="004A4E5F">
              <w:rPr>
                <w:color w:val="00B0F0"/>
                <w:sz w:val="14"/>
                <w:szCs w:val="14"/>
              </w:rPr>
              <w:t>(redação alt. pela LC 3</w:t>
            </w:r>
            <w:r w:rsidR="00AA40F7">
              <w:rPr>
                <w:color w:val="00B0F0"/>
                <w:sz w:val="14"/>
                <w:szCs w:val="14"/>
              </w:rPr>
              <w:t>09</w:t>
            </w:r>
            <w:r w:rsidR="00AA40F7" w:rsidRPr="004A4E5F">
              <w:rPr>
                <w:color w:val="00B0F0"/>
                <w:sz w:val="14"/>
                <w:szCs w:val="14"/>
              </w:rPr>
              <w:t>/2024)</w:t>
            </w:r>
          </w:p>
          <w:p w14:paraId="0F90BBBD" w14:textId="77777777" w:rsidR="00AA40F7" w:rsidRDefault="00AA40F7" w:rsidP="00AA40F7">
            <w:pPr>
              <w:jc w:val="center"/>
              <w:rPr>
                <w:color w:val="000000"/>
                <w:sz w:val="18"/>
                <w:szCs w:val="18"/>
              </w:rPr>
            </w:pPr>
          </w:p>
          <w:p w14:paraId="5C2E2E4B" w14:textId="2FCAAA11" w:rsidR="006E4337" w:rsidRPr="006E4337" w:rsidRDefault="00AA40F7" w:rsidP="00AA40F7">
            <w:pPr>
              <w:jc w:val="center"/>
              <w:rPr>
                <w:color w:val="000000"/>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10" w:type="dxa"/>
            <w:vAlign w:val="center"/>
          </w:tcPr>
          <w:p w14:paraId="72B2EC8D" w14:textId="77777777" w:rsidR="006E4337" w:rsidRPr="006E4337" w:rsidRDefault="006E4337" w:rsidP="006E4337">
            <w:pPr>
              <w:jc w:val="center"/>
              <w:rPr>
                <w:color w:val="000000"/>
                <w:sz w:val="18"/>
                <w:szCs w:val="18"/>
              </w:rPr>
            </w:pPr>
            <w:r w:rsidRPr="006E4337">
              <w:rPr>
                <w:color w:val="000000"/>
                <w:sz w:val="18"/>
                <w:szCs w:val="18"/>
              </w:rPr>
              <w:t>44h</w:t>
            </w:r>
          </w:p>
        </w:tc>
        <w:tc>
          <w:tcPr>
            <w:tcW w:w="5670" w:type="dxa"/>
          </w:tcPr>
          <w:p w14:paraId="5529E059" w14:textId="77777777" w:rsidR="006E4337" w:rsidRPr="006E4337" w:rsidRDefault="006E4337" w:rsidP="006E4337">
            <w:pPr>
              <w:jc w:val="both"/>
              <w:rPr>
                <w:rFonts w:eastAsia="Calibri" w:cs="Calibri Light"/>
                <w:color w:val="000000"/>
                <w:sz w:val="16"/>
                <w:szCs w:val="16"/>
              </w:rPr>
            </w:pPr>
            <w:r w:rsidRPr="006E4337">
              <w:rPr>
                <w:sz w:val="16"/>
                <w:szCs w:val="16"/>
              </w:rPr>
              <w:t>Pesquisar, através das informações do passageiro e da observação visual, indícios da existência de objetos perigosos no interior da bagagem de porão dos passageiros, para garantir que, a cada passageiro entrevistado, corresponda uma bagagem identificada, íntegra e livre de objetos perigosos em seu interior;</w:t>
            </w:r>
            <w:r w:rsidRPr="006E4337">
              <w:rPr>
                <w:b/>
                <w:bCs/>
                <w:sz w:val="16"/>
                <w:szCs w:val="16"/>
              </w:rPr>
              <w:t xml:space="preserve"> </w:t>
            </w:r>
            <w:r w:rsidRPr="006E4337">
              <w:rPr>
                <w:sz w:val="16"/>
                <w:szCs w:val="16"/>
              </w:rPr>
              <w:t>Detectar, através de recursos eletrônicos e/ou visuais, armas, explosivos ou outros artefatos perigosos e/ou proibidos que possam se encontrar em posse de passageiros e tripulantes, ou armazenadas em seus pertences de mão;</w:t>
            </w:r>
            <w:r w:rsidRPr="006E4337">
              <w:rPr>
                <w:b/>
                <w:bCs/>
                <w:sz w:val="16"/>
                <w:szCs w:val="16"/>
              </w:rPr>
              <w:t xml:space="preserve"> </w:t>
            </w:r>
            <w:r w:rsidRPr="006E4337">
              <w:rPr>
                <w:bCs/>
                <w:sz w:val="16"/>
                <w:szCs w:val="16"/>
              </w:rPr>
              <w:t xml:space="preserve">Examinar o conteúdo da bagagem, por equipamento de raios-x e/ou outros meios, para detecção de materiais perigosos e/ou proibidos; </w:t>
            </w:r>
            <w:r w:rsidRPr="006E4337">
              <w:rPr>
                <w:sz w:val="16"/>
                <w:szCs w:val="16"/>
              </w:rPr>
              <w:t>Inspecionar pessoas, veículos e equipamentos envolvidos na execução de serviços de apoio ao voo, bem como da área onde a aeronave se encontra estacionada, com o objetivo de garantir sua integridade contra atos de interferência ilícita;</w:t>
            </w:r>
            <w:r w:rsidRPr="006E4337">
              <w:rPr>
                <w:b/>
                <w:bCs/>
                <w:sz w:val="16"/>
                <w:szCs w:val="16"/>
              </w:rPr>
              <w:t xml:space="preserve"> </w:t>
            </w:r>
            <w:r w:rsidRPr="006E4337">
              <w:rPr>
                <w:bCs/>
                <w:sz w:val="16"/>
                <w:szCs w:val="16"/>
              </w:rPr>
              <w:t>Inspecionar minuciosamente todas as instalações de aeronave, através de checklist de busca e detecção de armas, artefatos explosivos, substâncias nocivas ou outros dispositivos de terrorismo, para evitar que qualquer objetivo suspeito seja deixado a bordo pelos passageiros que desembarcam, bem como para localizar objetos que tenham sido introduzidos na aeronave por qualquer meio e que possam trazer risco à operação desta;</w:t>
            </w:r>
            <w:r w:rsidRPr="006E4337">
              <w:rPr>
                <w:b/>
                <w:bCs/>
                <w:sz w:val="16"/>
                <w:szCs w:val="16"/>
              </w:rPr>
              <w:t xml:space="preserve"> </w:t>
            </w:r>
            <w:r w:rsidRPr="006E4337">
              <w:rPr>
                <w:sz w:val="16"/>
                <w:szCs w:val="16"/>
              </w:rPr>
              <w:t>Acompanhar todas as atividades de carga área, desde sua origem até o embarque ou armazenamento em terminal de carga aérea, através da aplicação de normas e inspeção de procedimentos indispensáveis de verificação de sua integridade (inclusive detecção através de raios-x), visando evitar a colocação, na carga, de objetos passíveis de causar dano à aeronave, em prol da segurança de voo;</w:t>
            </w:r>
            <w:r w:rsidRPr="006E4337">
              <w:rPr>
                <w:b/>
                <w:bCs/>
                <w:sz w:val="16"/>
                <w:szCs w:val="16"/>
              </w:rPr>
              <w:t xml:space="preserve"> </w:t>
            </w:r>
            <w:r w:rsidRPr="006E4337">
              <w:rPr>
                <w:sz w:val="16"/>
                <w:szCs w:val="16"/>
              </w:rPr>
              <w:t xml:space="preserve">Conduzir/auxiliar as aeronaves por meio de trator; Verificar as credenciais de pessoas e veículos nos acesso às áreas restritas de segurança, de acordo com os procedimentos previstos no Programa de Segurança Aeroportuária, visando impedir o ingresso de pessoas ou veículos portando armas, munição e/ou objetos perigosos nas áreas </w:t>
            </w:r>
            <w:r w:rsidRPr="006E4337">
              <w:rPr>
                <w:sz w:val="16"/>
                <w:szCs w:val="16"/>
              </w:rPr>
              <w:lastRenderedPageBreak/>
              <w:t xml:space="preserve">operacionais e restritas do aeroporto, bem como só permitir o acesso de pessoas e viaturas devidamente credenciadas; </w:t>
            </w:r>
          </w:p>
        </w:tc>
      </w:tr>
      <w:tr w:rsidR="006E4337" w:rsidRPr="006E4337" w14:paraId="2C3FBBBC" w14:textId="77777777" w:rsidTr="00E562AC">
        <w:trPr>
          <w:jc w:val="center"/>
        </w:trPr>
        <w:tc>
          <w:tcPr>
            <w:tcW w:w="1386" w:type="dxa"/>
            <w:vAlign w:val="center"/>
          </w:tcPr>
          <w:p w14:paraId="3E3FC1EF" w14:textId="77777777" w:rsidR="006E4337" w:rsidRPr="006E4337" w:rsidRDefault="006E4337" w:rsidP="006E4337">
            <w:pPr>
              <w:jc w:val="center"/>
              <w:rPr>
                <w:color w:val="000000"/>
                <w:sz w:val="18"/>
                <w:szCs w:val="18"/>
              </w:rPr>
            </w:pPr>
            <w:r w:rsidRPr="006E4337">
              <w:rPr>
                <w:sz w:val="18"/>
                <w:szCs w:val="18"/>
              </w:rPr>
              <w:lastRenderedPageBreak/>
              <w:t>Serviços Técnico-Organizacionais</w:t>
            </w:r>
          </w:p>
        </w:tc>
        <w:tc>
          <w:tcPr>
            <w:tcW w:w="1386" w:type="dxa"/>
            <w:shd w:val="clear" w:color="auto" w:fill="auto"/>
            <w:vAlign w:val="center"/>
          </w:tcPr>
          <w:p w14:paraId="2EFFC26B" w14:textId="77777777" w:rsidR="006E4337" w:rsidRPr="006E4337" w:rsidRDefault="006E4337" w:rsidP="006E4337">
            <w:pPr>
              <w:jc w:val="center"/>
              <w:rPr>
                <w:color w:val="FF0000"/>
                <w:sz w:val="18"/>
                <w:szCs w:val="18"/>
              </w:rPr>
            </w:pPr>
            <w:r w:rsidRPr="006E4337">
              <w:rPr>
                <w:sz w:val="18"/>
                <w:szCs w:val="18"/>
              </w:rPr>
              <w:t>Técnico de Serviços Organizacionais</w:t>
            </w:r>
          </w:p>
        </w:tc>
        <w:tc>
          <w:tcPr>
            <w:tcW w:w="1476" w:type="dxa"/>
            <w:vAlign w:val="center"/>
          </w:tcPr>
          <w:p w14:paraId="24D25F7C" w14:textId="77777777" w:rsidR="006E4337" w:rsidRPr="006E4337" w:rsidRDefault="006E4337" w:rsidP="006E4337">
            <w:pPr>
              <w:jc w:val="center"/>
              <w:rPr>
                <w:color w:val="000000"/>
                <w:sz w:val="18"/>
                <w:szCs w:val="18"/>
              </w:rPr>
            </w:pPr>
            <w:r w:rsidRPr="006E4337">
              <w:rPr>
                <w:sz w:val="18"/>
                <w:szCs w:val="18"/>
              </w:rPr>
              <w:t>Técnico de Serviços Organizacionais</w:t>
            </w:r>
          </w:p>
        </w:tc>
        <w:tc>
          <w:tcPr>
            <w:tcW w:w="1701" w:type="dxa"/>
            <w:vAlign w:val="center"/>
          </w:tcPr>
          <w:p w14:paraId="35A5DF01"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23" w:type="dxa"/>
            <w:vAlign w:val="center"/>
          </w:tcPr>
          <w:p w14:paraId="376903BA" w14:textId="77777777" w:rsidR="006E4337" w:rsidRPr="006E4337" w:rsidRDefault="006E4337" w:rsidP="006E4337">
            <w:pPr>
              <w:jc w:val="center"/>
              <w:rPr>
                <w:color w:val="FF0000"/>
                <w:sz w:val="18"/>
                <w:szCs w:val="18"/>
              </w:rPr>
            </w:pPr>
            <w:r w:rsidRPr="006E4337">
              <w:rPr>
                <w:color w:val="000000"/>
                <w:sz w:val="18"/>
                <w:szCs w:val="18"/>
              </w:rPr>
              <w:t>III</w:t>
            </w:r>
          </w:p>
        </w:tc>
        <w:tc>
          <w:tcPr>
            <w:tcW w:w="1127" w:type="dxa"/>
            <w:shd w:val="clear" w:color="auto" w:fill="auto"/>
            <w:vAlign w:val="center"/>
          </w:tcPr>
          <w:p w14:paraId="3096BF3A" w14:textId="77777777" w:rsidR="00AA40F7" w:rsidRPr="004A4E5F" w:rsidRDefault="006E4337" w:rsidP="00AA40F7">
            <w:pPr>
              <w:jc w:val="center"/>
              <w:rPr>
                <w:color w:val="00B0F0"/>
                <w:sz w:val="14"/>
                <w:szCs w:val="14"/>
              </w:rPr>
            </w:pPr>
            <w:r w:rsidRPr="00AA40F7">
              <w:rPr>
                <w:strike/>
                <w:sz w:val="18"/>
                <w:szCs w:val="18"/>
              </w:rPr>
              <w:t>11</w:t>
            </w:r>
            <w:r w:rsidR="00AA40F7" w:rsidRPr="00AA40F7">
              <w:rPr>
                <w:strike/>
                <w:sz w:val="18"/>
                <w:szCs w:val="18"/>
              </w:rPr>
              <w:t xml:space="preserve"> </w:t>
            </w:r>
            <w:r w:rsidR="00AA40F7" w:rsidRPr="004A4E5F">
              <w:rPr>
                <w:color w:val="00B0F0"/>
                <w:sz w:val="14"/>
                <w:szCs w:val="14"/>
              </w:rPr>
              <w:t>(redação alt. pela LC 3</w:t>
            </w:r>
            <w:r w:rsidR="00AA40F7">
              <w:rPr>
                <w:color w:val="00B0F0"/>
                <w:sz w:val="14"/>
                <w:szCs w:val="14"/>
              </w:rPr>
              <w:t>09</w:t>
            </w:r>
            <w:r w:rsidR="00AA40F7" w:rsidRPr="004A4E5F">
              <w:rPr>
                <w:color w:val="00B0F0"/>
                <w:sz w:val="14"/>
                <w:szCs w:val="14"/>
              </w:rPr>
              <w:t>/2024)</w:t>
            </w:r>
          </w:p>
          <w:p w14:paraId="2232DF4D" w14:textId="77777777" w:rsidR="00AA40F7" w:rsidRDefault="00AA40F7" w:rsidP="00AA40F7">
            <w:pPr>
              <w:jc w:val="center"/>
              <w:rPr>
                <w:color w:val="000000"/>
                <w:sz w:val="18"/>
                <w:szCs w:val="18"/>
              </w:rPr>
            </w:pPr>
          </w:p>
          <w:p w14:paraId="52C0D2A8" w14:textId="06BD3BF8" w:rsidR="006E4337" w:rsidRPr="006E4337" w:rsidRDefault="00AA40F7" w:rsidP="00AA40F7">
            <w:pPr>
              <w:jc w:val="center"/>
              <w:rPr>
                <w:sz w:val="18"/>
                <w:szCs w:val="18"/>
              </w:rPr>
            </w:pPr>
            <w:r>
              <w:rPr>
                <w:color w:val="000000"/>
                <w:sz w:val="18"/>
                <w:szCs w:val="18"/>
              </w:rPr>
              <w:t xml:space="preserve">14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10" w:type="dxa"/>
            <w:vAlign w:val="center"/>
          </w:tcPr>
          <w:p w14:paraId="4A5E59F0" w14:textId="77777777" w:rsidR="006E4337" w:rsidRPr="006E4337" w:rsidRDefault="006E4337" w:rsidP="006E4337">
            <w:pPr>
              <w:jc w:val="center"/>
              <w:rPr>
                <w:color w:val="000000"/>
                <w:sz w:val="18"/>
                <w:szCs w:val="18"/>
              </w:rPr>
            </w:pPr>
            <w:r w:rsidRPr="006E4337">
              <w:rPr>
                <w:color w:val="000000"/>
                <w:sz w:val="18"/>
                <w:szCs w:val="18"/>
              </w:rPr>
              <w:t>44h</w:t>
            </w:r>
          </w:p>
        </w:tc>
        <w:tc>
          <w:tcPr>
            <w:tcW w:w="5670" w:type="dxa"/>
          </w:tcPr>
          <w:p w14:paraId="20AD1D0A" w14:textId="77777777" w:rsidR="006E4337" w:rsidRPr="006E4337" w:rsidRDefault="006E4337" w:rsidP="006E4337">
            <w:pPr>
              <w:jc w:val="both"/>
              <w:rPr>
                <w:color w:val="000000"/>
                <w:sz w:val="18"/>
                <w:szCs w:val="18"/>
              </w:rPr>
            </w:pPr>
            <w:r w:rsidRPr="006E4337">
              <w:rPr>
                <w:rFonts w:eastAsia="Calibri" w:cs="Calibri Light"/>
                <w:color w:val="000000"/>
                <w:sz w:val="16"/>
                <w:szCs w:val="16"/>
              </w:rPr>
              <w:t>Atuar na orientação, supervisão e execução de atividades administrativas, relativamente a registros funcionais, concessão de direitos e vantagens, pagamento de pessoal, acompanhamento de contratos e convênios; participar de processos de aquisição, guarda e compra de materiais e bens, de protocolo, arquivo e comunicações administrativas e preservação de documentos; preparar relatórios, gráficos, tabelas e planilhas; classificar, autuar e controlar a tramitação e distribuição de documentos e processos, bem como prestar atendimento a usuários dos serviços públicos para orientar e prestar informações;  supervisionar atividades desempenhadas por equipes auxiliares, incentivando a participação nos trabalhos em equipe;    fazer conferência de listagens, quadros demonstrativos, documentos de recebimento e pagamentos; operar equipamentos de informática, elaborar e digitar correspondências</w:t>
            </w:r>
          </w:p>
        </w:tc>
      </w:tr>
      <w:tr w:rsidR="006E4337" w:rsidRPr="006E4337" w14:paraId="5723202C" w14:textId="77777777" w:rsidTr="00E562AC">
        <w:trPr>
          <w:jc w:val="center"/>
        </w:trPr>
        <w:tc>
          <w:tcPr>
            <w:tcW w:w="1386" w:type="dxa"/>
            <w:shd w:val="clear" w:color="auto" w:fill="auto"/>
            <w:vAlign w:val="center"/>
          </w:tcPr>
          <w:p w14:paraId="2411F07E" w14:textId="77777777" w:rsidR="006E4337" w:rsidRPr="006E4337" w:rsidRDefault="006E4337" w:rsidP="006E4337">
            <w:pPr>
              <w:jc w:val="center"/>
              <w:rPr>
                <w:color w:val="000000"/>
                <w:sz w:val="18"/>
                <w:szCs w:val="18"/>
              </w:rPr>
            </w:pPr>
            <w:r w:rsidRPr="006E4337">
              <w:rPr>
                <w:sz w:val="18"/>
                <w:szCs w:val="18"/>
              </w:rPr>
              <w:t>Serviços Técnico-Organizacionais</w:t>
            </w:r>
          </w:p>
        </w:tc>
        <w:tc>
          <w:tcPr>
            <w:tcW w:w="1386" w:type="dxa"/>
            <w:shd w:val="clear" w:color="auto" w:fill="auto"/>
            <w:vAlign w:val="center"/>
          </w:tcPr>
          <w:p w14:paraId="5F43D967" w14:textId="77777777" w:rsidR="006E4337" w:rsidRPr="006E4337" w:rsidRDefault="006E4337" w:rsidP="006E4337">
            <w:pPr>
              <w:jc w:val="center"/>
              <w:rPr>
                <w:color w:val="FF0000"/>
                <w:sz w:val="18"/>
                <w:szCs w:val="18"/>
              </w:rPr>
            </w:pPr>
            <w:r w:rsidRPr="006E4337">
              <w:rPr>
                <w:sz w:val="18"/>
                <w:szCs w:val="18"/>
              </w:rPr>
              <w:t>Técnico de Serviços Organizacionais</w:t>
            </w:r>
          </w:p>
        </w:tc>
        <w:tc>
          <w:tcPr>
            <w:tcW w:w="1476" w:type="dxa"/>
            <w:shd w:val="clear" w:color="auto" w:fill="auto"/>
            <w:vAlign w:val="center"/>
          </w:tcPr>
          <w:p w14:paraId="48F83722" w14:textId="77777777" w:rsidR="006E4337" w:rsidRPr="006E4337" w:rsidRDefault="006E4337" w:rsidP="006E4337">
            <w:pPr>
              <w:jc w:val="center"/>
              <w:rPr>
                <w:color w:val="000000"/>
                <w:sz w:val="18"/>
                <w:szCs w:val="18"/>
              </w:rPr>
            </w:pPr>
            <w:r w:rsidRPr="006E4337">
              <w:rPr>
                <w:sz w:val="18"/>
                <w:szCs w:val="18"/>
              </w:rPr>
              <w:t>Almoxarife</w:t>
            </w:r>
          </w:p>
        </w:tc>
        <w:tc>
          <w:tcPr>
            <w:tcW w:w="1701" w:type="dxa"/>
            <w:shd w:val="clear" w:color="auto" w:fill="auto"/>
            <w:vAlign w:val="center"/>
          </w:tcPr>
          <w:p w14:paraId="7567F0B6"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23" w:type="dxa"/>
            <w:shd w:val="clear" w:color="auto" w:fill="auto"/>
            <w:vAlign w:val="center"/>
          </w:tcPr>
          <w:p w14:paraId="2F8A5C65" w14:textId="77777777" w:rsidR="006E4337" w:rsidRPr="006E4337" w:rsidRDefault="006E4337" w:rsidP="006E4337">
            <w:pPr>
              <w:jc w:val="center"/>
              <w:rPr>
                <w:color w:val="000000"/>
                <w:sz w:val="18"/>
                <w:szCs w:val="18"/>
              </w:rPr>
            </w:pPr>
            <w:r w:rsidRPr="006E4337">
              <w:rPr>
                <w:color w:val="000000"/>
                <w:sz w:val="18"/>
                <w:szCs w:val="18"/>
              </w:rPr>
              <w:t>III</w:t>
            </w:r>
          </w:p>
        </w:tc>
        <w:tc>
          <w:tcPr>
            <w:tcW w:w="1127" w:type="dxa"/>
            <w:shd w:val="clear" w:color="auto" w:fill="auto"/>
            <w:vAlign w:val="center"/>
          </w:tcPr>
          <w:p w14:paraId="695835E1" w14:textId="77777777" w:rsidR="00AA40F7" w:rsidRPr="004A4E5F" w:rsidRDefault="006E4337" w:rsidP="00AA40F7">
            <w:pPr>
              <w:jc w:val="center"/>
              <w:rPr>
                <w:color w:val="00B0F0"/>
                <w:sz w:val="14"/>
                <w:szCs w:val="14"/>
              </w:rPr>
            </w:pPr>
            <w:r w:rsidRPr="00AA40F7">
              <w:rPr>
                <w:strike/>
                <w:sz w:val="18"/>
                <w:szCs w:val="18"/>
              </w:rPr>
              <w:t>2</w:t>
            </w:r>
            <w:r w:rsidR="00AA40F7" w:rsidRPr="00AA40F7">
              <w:rPr>
                <w:strike/>
                <w:sz w:val="18"/>
                <w:szCs w:val="18"/>
              </w:rPr>
              <w:t xml:space="preserve"> </w:t>
            </w:r>
            <w:r w:rsidR="00AA40F7" w:rsidRPr="004A4E5F">
              <w:rPr>
                <w:color w:val="00B0F0"/>
                <w:sz w:val="14"/>
                <w:szCs w:val="14"/>
              </w:rPr>
              <w:t>(redação alt. pela LC 3</w:t>
            </w:r>
            <w:r w:rsidR="00AA40F7">
              <w:rPr>
                <w:color w:val="00B0F0"/>
                <w:sz w:val="14"/>
                <w:szCs w:val="14"/>
              </w:rPr>
              <w:t>09</w:t>
            </w:r>
            <w:r w:rsidR="00AA40F7" w:rsidRPr="004A4E5F">
              <w:rPr>
                <w:color w:val="00B0F0"/>
                <w:sz w:val="14"/>
                <w:szCs w:val="14"/>
              </w:rPr>
              <w:t>/2024)</w:t>
            </w:r>
          </w:p>
          <w:p w14:paraId="7817E083" w14:textId="77777777" w:rsidR="00AA40F7" w:rsidRDefault="00AA40F7" w:rsidP="00AA40F7">
            <w:pPr>
              <w:jc w:val="center"/>
              <w:rPr>
                <w:color w:val="000000"/>
                <w:sz w:val="18"/>
                <w:szCs w:val="18"/>
              </w:rPr>
            </w:pPr>
          </w:p>
          <w:p w14:paraId="6A076648" w14:textId="30963E35" w:rsidR="006E4337" w:rsidRPr="006E4337" w:rsidRDefault="00AA40F7" w:rsidP="00AA40F7">
            <w:pPr>
              <w:jc w:val="center"/>
              <w:rPr>
                <w:sz w:val="18"/>
                <w:szCs w:val="18"/>
              </w:rPr>
            </w:pPr>
            <w:r>
              <w:rPr>
                <w:color w:val="000000"/>
                <w:sz w:val="18"/>
                <w:szCs w:val="18"/>
              </w:rPr>
              <w:t xml:space="preserve">4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10" w:type="dxa"/>
            <w:shd w:val="clear" w:color="auto" w:fill="auto"/>
            <w:vAlign w:val="center"/>
          </w:tcPr>
          <w:p w14:paraId="38EBBEF5" w14:textId="77777777" w:rsidR="006E4337" w:rsidRPr="006E4337" w:rsidRDefault="006E4337" w:rsidP="006E4337">
            <w:pPr>
              <w:jc w:val="center"/>
              <w:rPr>
                <w:color w:val="000000"/>
                <w:sz w:val="18"/>
                <w:szCs w:val="18"/>
              </w:rPr>
            </w:pPr>
            <w:r w:rsidRPr="006E4337">
              <w:rPr>
                <w:color w:val="000000"/>
                <w:sz w:val="18"/>
                <w:szCs w:val="18"/>
              </w:rPr>
              <w:t>44h</w:t>
            </w:r>
          </w:p>
        </w:tc>
        <w:tc>
          <w:tcPr>
            <w:tcW w:w="5670" w:type="dxa"/>
            <w:shd w:val="clear" w:color="auto" w:fill="auto"/>
          </w:tcPr>
          <w:p w14:paraId="47099EEF" w14:textId="77777777" w:rsidR="006E4337" w:rsidRPr="006E4337" w:rsidRDefault="006E4337" w:rsidP="006E4337">
            <w:pPr>
              <w:jc w:val="both"/>
              <w:rPr>
                <w:rFonts w:eastAsia="Calibri" w:cs="Calibri Light"/>
                <w:color w:val="000000"/>
                <w:sz w:val="16"/>
                <w:szCs w:val="16"/>
              </w:rPr>
            </w:pPr>
            <w:r w:rsidRPr="006E4337">
              <w:rPr>
                <w:rFonts w:eastAsia="Calibri" w:cs="Arial"/>
                <w:sz w:val="16"/>
                <w:szCs w:val="16"/>
                <w:lang w:eastAsia="en-US"/>
              </w:rPr>
              <w:t>Executar trabalhos de recebimento, estocagem, distribuição, registro e controle de materiais do almoxarifado; verificar posição do estoque, avaliando periodicamente o volume de materiais; controlar o recebimento de material comprado, conforme notas e especificações, organizar o armazenamento e zelar pela conservação do material; promover levantamento e controle do estoque de itens indispensáveis às atividades da Prefeitura;  executar serviços de controle de material em almoxarifado e zelar pela guarda de bens recolhidos em depósitos, armazéns e almoxarifados.</w:t>
            </w:r>
          </w:p>
        </w:tc>
      </w:tr>
      <w:tr w:rsidR="006E4337" w:rsidRPr="006E4337" w14:paraId="1BAABE19" w14:textId="77777777" w:rsidTr="00E562AC">
        <w:trPr>
          <w:jc w:val="center"/>
        </w:trPr>
        <w:tc>
          <w:tcPr>
            <w:tcW w:w="1386" w:type="dxa"/>
            <w:shd w:val="clear" w:color="auto" w:fill="FFFFFF"/>
            <w:vAlign w:val="center"/>
          </w:tcPr>
          <w:p w14:paraId="799620A8" w14:textId="77777777" w:rsidR="006E4337" w:rsidRPr="006E4337" w:rsidRDefault="006E4337" w:rsidP="006E4337">
            <w:pPr>
              <w:jc w:val="center"/>
              <w:rPr>
                <w:color w:val="000000"/>
                <w:sz w:val="18"/>
                <w:szCs w:val="18"/>
              </w:rPr>
            </w:pPr>
            <w:r w:rsidRPr="006E4337">
              <w:rPr>
                <w:sz w:val="18"/>
                <w:szCs w:val="18"/>
              </w:rPr>
              <w:t>Serviços Técnico-Organizacionais</w:t>
            </w:r>
          </w:p>
        </w:tc>
        <w:tc>
          <w:tcPr>
            <w:tcW w:w="1386" w:type="dxa"/>
            <w:shd w:val="clear" w:color="auto" w:fill="FFFFFF"/>
            <w:vAlign w:val="center"/>
          </w:tcPr>
          <w:p w14:paraId="0F6FC3B9" w14:textId="77777777" w:rsidR="006E4337" w:rsidRPr="006E4337" w:rsidRDefault="006E4337" w:rsidP="006E4337">
            <w:pPr>
              <w:jc w:val="center"/>
              <w:rPr>
                <w:color w:val="FF0000"/>
                <w:sz w:val="18"/>
                <w:szCs w:val="18"/>
              </w:rPr>
            </w:pPr>
            <w:r w:rsidRPr="006E4337">
              <w:rPr>
                <w:sz w:val="18"/>
                <w:szCs w:val="18"/>
              </w:rPr>
              <w:t>Assistente de Serviços Organizacionais</w:t>
            </w:r>
          </w:p>
        </w:tc>
        <w:tc>
          <w:tcPr>
            <w:tcW w:w="1476" w:type="dxa"/>
            <w:shd w:val="clear" w:color="auto" w:fill="FFFFFF"/>
            <w:vAlign w:val="center"/>
          </w:tcPr>
          <w:p w14:paraId="4DB438E5" w14:textId="77777777" w:rsidR="006E4337" w:rsidRPr="006E4337" w:rsidRDefault="006E4337" w:rsidP="006E4337">
            <w:pPr>
              <w:jc w:val="center"/>
              <w:rPr>
                <w:color w:val="000000"/>
                <w:sz w:val="18"/>
                <w:szCs w:val="18"/>
              </w:rPr>
            </w:pPr>
            <w:r w:rsidRPr="006E4337">
              <w:rPr>
                <w:sz w:val="18"/>
                <w:szCs w:val="18"/>
              </w:rPr>
              <w:t>Assistente de Serviços Organizacionais</w:t>
            </w:r>
          </w:p>
        </w:tc>
        <w:tc>
          <w:tcPr>
            <w:tcW w:w="1701" w:type="dxa"/>
            <w:shd w:val="clear" w:color="auto" w:fill="FFFFFF"/>
            <w:vAlign w:val="center"/>
          </w:tcPr>
          <w:p w14:paraId="15F774DF"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23" w:type="dxa"/>
            <w:shd w:val="clear" w:color="auto" w:fill="FFFFFF"/>
            <w:vAlign w:val="center"/>
          </w:tcPr>
          <w:p w14:paraId="514B5405" w14:textId="77777777" w:rsidR="006E4337" w:rsidRPr="006E4337" w:rsidRDefault="006E4337" w:rsidP="006E4337">
            <w:pPr>
              <w:jc w:val="center"/>
              <w:rPr>
                <w:color w:val="FF0000"/>
                <w:sz w:val="18"/>
                <w:szCs w:val="18"/>
              </w:rPr>
            </w:pPr>
            <w:r w:rsidRPr="006E4337">
              <w:rPr>
                <w:color w:val="000000"/>
                <w:sz w:val="18"/>
                <w:szCs w:val="18"/>
              </w:rPr>
              <w:t>II</w:t>
            </w:r>
          </w:p>
        </w:tc>
        <w:tc>
          <w:tcPr>
            <w:tcW w:w="1127" w:type="dxa"/>
            <w:shd w:val="clear" w:color="auto" w:fill="FFFFFF"/>
            <w:vAlign w:val="center"/>
          </w:tcPr>
          <w:p w14:paraId="51E328D2" w14:textId="77777777" w:rsidR="006E4337" w:rsidRPr="006E4337" w:rsidRDefault="006E4337" w:rsidP="006E4337">
            <w:pPr>
              <w:jc w:val="center"/>
              <w:rPr>
                <w:sz w:val="18"/>
                <w:szCs w:val="18"/>
              </w:rPr>
            </w:pPr>
            <w:r w:rsidRPr="006E4337">
              <w:rPr>
                <w:sz w:val="18"/>
                <w:szCs w:val="18"/>
              </w:rPr>
              <w:t>3</w:t>
            </w:r>
          </w:p>
        </w:tc>
        <w:tc>
          <w:tcPr>
            <w:tcW w:w="1310" w:type="dxa"/>
            <w:shd w:val="clear" w:color="auto" w:fill="FFFFFF"/>
            <w:vAlign w:val="center"/>
          </w:tcPr>
          <w:p w14:paraId="12A1D470" w14:textId="77777777" w:rsidR="006E4337" w:rsidRPr="006E4337" w:rsidRDefault="006E4337" w:rsidP="006E4337">
            <w:pPr>
              <w:jc w:val="center"/>
              <w:rPr>
                <w:color w:val="000000"/>
                <w:sz w:val="18"/>
                <w:szCs w:val="18"/>
              </w:rPr>
            </w:pPr>
            <w:r w:rsidRPr="006E4337">
              <w:rPr>
                <w:color w:val="000000"/>
                <w:sz w:val="18"/>
                <w:szCs w:val="18"/>
              </w:rPr>
              <w:t>44h</w:t>
            </w:r>
          </w:p>
        </w:tc>
        <w:tc>
          <w:tcPr>
            <w:tcW w:w="5670" w:type="dxa"/>
            <w:shd w:val="clear" w:color="auto" w:fill="FFFFFF"/>
          </w:tcPr>
          <w:p w14:paraId="655F7F7D" w14:textId="77777777" w:rsidR="006E4337" w:rsidRPr="006E4337" w:rsidRDefault="006E4337" w:rsidP="006E4337">
            <w:pPr>
              <w:jc w:val="both"/>
              <w:rPr>
                <w:color w:val="000000"/>
                <w:sz w:val="18"/>
                <w:szCs w:val="18"/>
              </w:rPr>
            </w:pPr>
            <w:r w:rsidRPr="006E4337">
              <w:rPr>
                <w:color w:val="000000"/>
                <w:sz w:val="16"/>
                <w:szCs w:val="16"/>
              </w:rPr>
              <w:t>Redigir a correspondência e documentos de rotina, observando os padrões estabelecidos de forma e estilo para assegurar o funcionamento do sistema de comunicação interna e externa; executar serviços de cadastro, fichário, arquivo e digitação; executar serviços de revisão de textos e expedientes em geral, promovendo os devidos controles; escriturar fichas financeiras e extrair guias e requisições; executar serviços de apoio às atividades educacionais; executar serviços relativos às áreas de pessoal, material, apoio administrativo, organização e métodos; secretariar autoridades; executar outras tarefas de apoio administrativo; agendar e organizar os compromissos de seu superior, arquivar, emitir e receber documentos e correspondências, atender ao público, assessorar reuniões, digitar documentos; executar outras tarefas afins.</w:t>
            </w:r>
          </w:p>
        </w:tc>
      </w:tr>
      <w:tr w:rsidR="006E4337" w:rsidRPr="006E4337" w14:paraId="224AC70C" w14:textId="77777777" w:rsidTr="00E562AC">
        <w:trPr>
          <w:jc w:val="center"/>
        </w:trPr>
        <w:tc>
          <w:tcPr>
            <w:tcW w:w="1386" w:type="dxa"/>
            <w:shd w:val="clear" w:color="auto" w:fill="FFFFFF"/>
            <w:vAlign w:val="center"/>
          </w:tcPr>
          <w:p w14:paraId="004B76D7"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386" w:type="dxa"/>
            <w:shd w:val="clear" w:color="auto" w:fill="FFFFFF"/>
            <w:vAlign w:val="center"/>
          </w:tcPr>
          <w:p w14:paraId="6A1ABA98"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476" w:type="dxa"/>
            <w:shd w:val="clear" w:color="auto" w:fill="FFFFFF"/>
            <w:vAlign w:val="center"/>
          </w:tcPr>
          <w:p w14:paraId="1E7544AB" w14:textId="77777777" w:rsidR="006E4337" w:rsidRPr="006E4337" w:rsidRDefault="006E4337" w:rsidP="006E4337">
            <w:pPr>
              <w:jc w:val="center"/>
              <w:rPr>
                <w:color w:val="000000"/>
                <w:sz w:val="18"/>
                <w:szCs w:val="18"/>
              </w:rPr>
            </w:pPr>
            <w:r w:rsidRPr="006E4337">
              <w:rPr>
                <w:color w:val="000000"/>
                <w:sz w:val="18"/>
                <w:szCs w:val="18"/>
              </w:rPr>
              <w:t>Telefonista</w:t>
            </w:r>
          </w:p>
        </w:tc>
        <w:tc>
          <w:tcPr>
            <w:tcW w:w="1701" w:type="dxa"/>
            <w:shd w:val="clear" w:color="auto" w:fill="FFFFFF"/>
            <w:vAlign w:val="center"/>
          </w:tcPr>
          <w:p w14:paraId="13D8281E"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23" w:type="dxa"/>
            <w:shd w:val="clear" w:color="auto" w:fill="FFFFFF"/>
            <w:vAlign w:val="center"/>
          </w:tcPr>
          <w:p w14:paraId="6687D220" w14:textId="77777777" w:rsidR="006E4337" w:rsidRPr="006E4337" w:rsidRDefault="006E4337" w:rsidP="006E4337">
            <w:pPr>
              <w:jc w:val="center"/>
              <w:rPr>
                <w:color w:val="000000"/>
                <w:sz w:val="18"/>
                <w:szCs w:val="18"/>
              </w:rPr>
            </w:pPr>
            <w:r w:rsidRPr="006E4337">
              <w:rPr>
                <w:color w:val="000000"/>
                <w:sz w:val="18"/>
                <w:szCs w:val="18"/>
              </w:rPr>
              <w:t>II</w:t>
            </w:r>
          </w:p>
        </w:tc>
        <w:tc>
          <w:tcPr>
            <w:tcW w:w="1127" w:type="dxa"/>
            <w:shd w:val="clear" w:color="auto" w:fill="FFFFFF"/>
            <w:vAlign w:val="center"/>
          </w:tcPr>
          <w:p w14:paraId="0394FD8E" w14:textId="77777777" w:rsidR="006E4337" w:rsidRPr="006E4337" w:rsidRDefault="006E4337" w:rsidP="006E4337">
            <w:pPr>
              <w:jc w:val="center"/>
              <w:rPr>
                <w:color w:val="000000"/>
                <w:sz w:val="18"/>
                <w:szCs w:val="18"/>
              </w:rPr>
            </w:pPr>
            <w:r w:rsidRPr="006E4337">
              <w:rPr>
                <w:color w:val="000000"/>
                <w:sz w:val="18"/>
                <w:szCs w:val="18"/>
              </w:rPr>
              <w:t>2</w:t>
            </w:r>
          </w:p>
        </w:tc>
        <w:tc>
          <w:tcPr>
            <w:tcW w:w="1310" w:type="dxa"/>
            <w:shd w:val="clear" w:color="auto" w:fill="FFFFFF"/>
            <w:vAlign w:val="center"/>
          </w:tcPr>
          <w:p w14:paraId="05CFE198" w14:textId="77777777" w:rsidR="006E4337" w:rsidRPr="006E4337" w:rsidRDefault="006E4337" w:rsidP="006E4337">
            <w:pPr>
              <w:jc w:val="center"/>
              <w:rPr>
                <w:color w:val="000000"/>
                <w:sz w:val="18"/>
                <w:szCs w:val="18"/>
              </w:rPr>
            </w:pPr>
            <w:r w:rsidRPr="006E4337">
              <w:rPr>
                <w:color w:val="000000"/>
                <w:sz w:val="18"/>
                <w:szCs w:val="18"/>
              </w:rPr>
              <w:t>30h</w:t>
            </w:r>
          </w:p>
        </w:tc>
        <w:tc>
          <w:tcPr>
            <w:tcW w:w="5670" w:type="dxa"/>
            <w:shd w:val="clear" w:color="auto" w:fill="FFFFFF"/>
          </w:tcPr>
          <w:p w14:paraId="130E2FC1" w14:textId="77777777" w:rsidR="006E4337" w:rsidRPr="006E4337" w:rsidRDefault="006E4337" w:rsidP="006E4337">
            <w:pPr>
              <w:jc w:val="both"/>
              <w:rPr>
                <w:color w:val="000000"/>
                <w:sz w:val="16"/>
                <w:szCs w:val="16"/>
              </w:rPr>
            </w:pPr>
            <w:r w:rsidRPr="006E4337">
              <w:rPr>
                <w:rFonts w:eastAsia="Calibri" w:cs="Calibri Light"/>
                <w:color w:val="000000"/>
                <w:sz w:val="16"/>
                <w:szCs w:val="16"/>
              </w:rPr>
              <w:t>Operar a central telefônica, para estabelecer comunicação interna, externa ou interurbana entre o solicitante e destinatário; zelar pelo equipamento, comunicando defeitos e solicitando seu conserto e manutenção, para assegurar-lhe perfeitas condições de funcionamento; atender a pedidos de informações telefônicas, anotar recados e registrar chamadas;  atender as chamadas telefônicas internas e externas, operando aparelhos telefônicos e mesas de ligações;  manter registro das ligações a longa distância, em formulário específico;</w:t>
            </w:r>
          </w:p>
        </w:tc>
      </w:tr>
      <w:tr w:rsidR="006E4337" w:rsidRPr="006E4337" w14:paraId="1D35CA73" w14:textId="77777777" w:rsidTr="00E562AC">
        <w:trPr>
          <w:jc w:val="center"/>
        </w:trPr>
        <w:tc>
          <w:tcPr>
            <w:tcW w:w="1386" w:type="dxa"/>
            <w:vAlign w:val="center"/>
          </w:tcPr>
          <w:p w14:paraId="29C2D939" w14:textId="77777777" w:rsidR="006E4337" w:rsidRPr="006E4337" w:rsidRDefault="006E4337" w:rsidP="006E4337">
            <w:pPr>
              <w:jc w:val="center"/>
              <w:rPr>
                <w:color w:val="000000"/>
                <w:sz w:val="18"/>
                <w:szCs w:val="18"/>
              </w:rPr>
            </w:pPr>
            <w:r w:rsidRPr="006E4337">
              <w:rPr>
                <w:color w:val="000000"/>
                <w:sz w:val="18"/>
                <w:szCs w:val="18"/>
              </w:rPr>
              <w:t>Serviços Operacionais e Auxiliares</w:t>
            </w:r>
          </w:p>
        </w:tc>
        <w:tc>
          <w:tcPr>
            <w:tcW w:w="1386" w:type="dxa"/>
            <w:shd w:val="clear" w:color="auto" w:fill="auto"/>
            <w:vAlign w:val="center"/>
          </w:tcPr>
          <w:p w14:paraId="33142C96" w14:textId="77777777" w:rsidR="006E4337" w:rsidRPr="006E4337" w:rsidRDefault="006E4337" w:rsidP="006E4337">
            <w:pPr>
              <w:jc w:val="center"/>
              <w:rPr>
                <w:color w:val="000000"/>
                <w:sz w:val="18"/>
                <w:szCs w:val="18"/>
              </w:rPr>
            </w:pPr>
            <w:r w:rsidRPr="006E4337">
              <w:rPr>
                <w:color w:val="000000"/>
                <w:sz w:val="18"/>
                <w:szCs w:val="18"/>
              </w:rPr>
              <w:t>Auxiliar Serviços Básicos</w:t>
            </w:r>
          </w:p>
          <w:p w14:paraId="27FF37E8" w14:textId="77777777" w:rsidR="006E4337" w:rsidRPr="006E4337" w:rsidRDefault="006E4337" w:rsidP="006E4337">
            <w:pPr>
              <w:jc w:val="center"/>
              <w:rPr>
                <w:color w:val="000000"/>
                <w:sz w:val="18"/>
                <w:szCs w:val="18"/>
              </w:rPr>
            </w:pPr>
          </w:p>
        </w:tc>
        <w:tc>
          <w:tcPr>
            <w:tcW w:w="1476" w:type="dxa"/>
            <w:vAlign w:val="center"/>
          </w:tcPr>
          <w:p w14:paraId="051088B7"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701" w:type="dxa"/>
            <w:vAlign w:val="center"/>
          </w:tcPr>
          <w:p w14:paraId="66598841"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23" w:type="dxa"/>
            <w:vAlign w:val="center"/>
          </w:tcPr>
          <w:p w14:paraId="13CD1329" w14:textId="77777777" w:rsidR="006E4337" w:rsidRPr="006E4337" w:rsidRDefault="006E4337" w:rsidP="006E4337">
            <w:pPr>
              <w:jc w:val="center"/>
              <w:rPr>
                <w:color w:val="000000"/>
                <w:sz w:val="18"/>
                <w:szCs w:val="18"/>
              </w:rPr>
            </w:pPr>
            <w:r w:rsidRPr="006E4337">
              <w:rPr>
                <w:color w:val="000000"/>
                <w:sz w:val="18"/>
                <w:szCs w:val="18"/>
              </w:rPr>
              <w:t>I</w:t>
            </w:r>
          </w:p>
        </w:tc>
        <w:tc>
          <w:tcPr>
            <w:tcW w:w="1127" w:type="dxa"/>
            <w:shd w:val="clear" w:color="auto" w:fill="auto"/>
            <w:vAlign w:val="center"/>
          </w:tcPr>
          <w:p w14:paraId="58F3349E" w14:textId="77777777" w:rsidR="00AA40F7" w:rsidRPr="004A4E5F" w:rsidRDefault="006E4337" w:rsidP="00AA40F7">
            <w:pPr>
              <w:jc w:val="center"/>
              <w:rPr>
                <w:color w:val="00B0F0"/>
                <w:sz w:val="14"/>
                <w:szCs w:val="14"/>
              </w:rPr>
            </w:pPr>
            <w:r w:rsidRPr="00AA40F7">
              <w:rPr>
                <w:strike/>
                <w:color w:val="000000"/>
                <w:sz w:val="18"/>
                <w:szCs w:val="18"/>
              </w:rPr>
              <w:t>11</w:t>
            </w:r>
            <w:r w:rsidR="00AA40F7" w:rsidRPr="00AA40F7">
              <w:rPr>
                <w:strike/>
                <w:color w:val="000000"/>
                <w:sz w:val="18"/>
                <w:szCs w:val="18"/>
              </w:rPr>
              <w:t xml:space="preserve"> </w:t>
            </w:r>
            <w:r w:rsidR="00AA40F7" w:rsidRPr="004A4E5F">
              <w:rPr>
                <w:color w:val="00B0F0"/>
                <w:sz w:val="14"/>
                <w:szCs w:val="14"/>
              </w:rPr>
              <w:t>(redação alt. pela LC 3</w:t>
            </w:r>
            <w:r w:rsidR="00AA40F7">
              <w:rPr>
                <w:color w:val="00B0F0"/>
                <w:sz w:val="14"/>
                <w:szCs w:val="14"/>
              </w:rPr>
              <w:t>09</w:t>
            </w:r>
            <w:r w:rsidR="00AA40F7" w:rsidRPr="004A4E5F">
              <w:rPr>
                <w:color w:val="00B0F0"/>
                <w:sz w:val="14"/>
                <w:szCs w:val="14"/>
              </w:rPr>
              <w:t>/2024)</w:t>
            </w:r>
          </w:p>
          <w:p w14:paraId="0536756E" w14:textId="77777777" w:rsidR="00AA40F7" w:rsidRDefault="00AA40F7" w:rsidP="00AA40F7">
            <w:pPr>
              <w:jc w:val="center"/>
              <w:rPr>
                <w:color w:val="000000"/>
                <w:sz w:val="18"/>
                <w:szCs w:val="18"/>
              </w:rPr>
            </w:pPr>
          </w:p>
          <w:p w14:paraId="3D64D4CD" w14:textId="0A79D0B0" w:rsidR="006E4337" w:rsidRPr="006E4337" w:rsidRDefault="00AA40F7" w:rsidP="00AA40F7">
            <w:pPr>
              <w:jc w:val="center"/>
              <w:rPr>
                <w:color w:val="000000"/>
                <w:sz w:val="18"/>
                <w:szCs w:val="18"/>
              </w:rPr>
            </w:pPr>
            <w:r>
              <w:rPr>
                <w:color w:val="000000"/>
                <w:sz w:val="18"/>
                <w:szCs w:val="18"/>
              </w:rPr>
              <w:t xml:space="preserve">17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10" w:type="dxa"/>
            <w:vAlign w:val="center"/>
          </w:tcPr>
          <w:p w14:paraId="60448C32" w14:textId="77777777" w:rsidR="006E4337" w:rsidRPr="006E4337" w:rsidRDefault="006E4337" w:rsidP="006E4337">
            <w:pPr>
              <w:jc w:val="center"/>
              <w:rPr>
                <w:color w:val="000000"/>
                <w:sz w:val="18"/>
                <w:szCs w:val="18"/>
              </w:rPr>
            </w:pPr>
            <w:r w:rsidRPr="006E4337">
              <w:rPr>
                <w:color w:val="000000"/>
                <w:sz w:val="18"/>
                <w:szCs w:val="18"/>
              </w:rPr>
              <w:t>44h</w:t>
            </w:r>
          </w:p>
        </w:tc>
        <w:tc>
          <w:tcPr>
            <w:tcW w:w="5670" w:type="dxa"/>
          </w:tcPr>
          <w:p w14:paraId="40C33E32"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de serviços de carga e descarga de materiais, arrumação de materiais usados em obras, conforme arranjos físicos; execução de serviços de conservação, limpeza e remoção de detritos nos locais dos serviços; preparar terreno para instalação dos equipamentos e instrumental dos prédios da prefeitura; transporte e/ou fornecimento de equipamento e instrumental; executar trabalhos braçais em geral, em especial, tapar buracos em vias públicas, mediante preparação e aplicação de camada de asfalto; executar ou auxiliar a execução de tarefas e trabalhos relacionados com as atividades-meio do órgão de lotação, nas atividades de limpeza e conservação de bens e instalações, respeitando as normas técnicas e os regulamentos do serviço.</w:t>
            </w:r>
          </w:p>
        </w:tc>
      </w:tr>
      <w:tr w:rsidR="006E4337" w:rsidRPr="006E4337" w14:paraId="21F2BAF5" w14:textId="77777777" w:rsidTr="00E562AC">
        <w:trPr>
          <w:jc w:val="center"/>
        </w:trPr>
        <w:tc>
          <w:tcPr>
            <w:tcW w:w="1386" w:type="dxa"/>
            <w:vAlign w:val="center"/>
          </w:tcPr>
          <w:p w14:paraId="33A45FCA" w14:textId="77777777" w:rsidR="006E4337" w:rsidRPr="006E4337" w:rsidRDefault="006E4337" w:rsidP="006E4337">
            <w:pPr>
              <w:jc w:val="center"/>
              <w:rPr>
                <w:color w:val="000000"/>
                <w:sz w:val="18"/>
                <w:szCs w:val="18"/>
              </w:rPr>
            </w:pPr>
            <w:r w:rsidRPr="006E4337">
              <w:rPr>
                <w:color w:val="000000"/>
                <w:sz w:val="18"/>
                <w:szCs w:val="18"/>
              </w:rPr>
              <w:t>Serviços Operacionais e Auxiliares</w:t>
            </w:r>
          </w:p>
        </w:tc>
        <w:tc>
          <w:tcPr>
            <w:tcW w:w="1386" w:type="dxa"/>
            <w:shd w:val="clear" w:color="auto" w:fill="auto"/>
            <w:vAlign w:val="center"/>
          </w:tcPr>
          <w:p w14:paraId="43FBA332"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476" w:type="dxa"/>
            <w:vAlign w:val="center"/>
          </w:tcPr>
          <w:p w14:paraId="27B094B3" w14:textId="77777777" w:rsidR="006E4337" w:rsidRPr="006E4337" w:rsidRDefault="006E4337" w:rsidP="006E4337">
            <w:pPr>
              <w:jc w:val="center"/>
              <w:rPr>
                <w:color w:val="000000"/>
                <w:sz w:val="18"/>
                <w:szCs w:val="18"/>
              </w:rPr>
            </w:pPr>
            <w:r w:rsidRPr="006E4337">
              <w:rPr>
                <w:color w:val="000000"/>
                <w:sz w:val="18"/>
                <w:szCs w:val="18"/>
              </w:rPr>
              <w:t>Vigia</w:t>
            </w:r>
          </w:p>
        </w:tc>
        <w:tc>
          <w:tcPr>
            <w:tcW w:w="1701" w:type="dxa"/>
            <w:vAlign w:val="center"/>
          </w:tcPr>
          <w:p w14:paraId="3C456135" w14:textId="77777777" w:rsidR="006E4337" w:rsidRPr="006E4337" w:rsidRDefault="006E4337" w:rsidP="006E4337">
            <w:pPr>
              <w:jc w:val="center"/>
              <w:rPr>
                <w:color w:val="000000"/>
                <w:sz w:val="18"/>
                <w:szCs w:val="18"/>
              </w:rPr>
            </w:pPr>
            <w:r w:rsidRPr="006E4337">
              <w:rPr>
                <w:color w:val="000000"/>
                <w:sz w:val="18"/>
                <w:szCs w:val="18"/>
              </w:rPr>
              <w:t xml:space="preserve">Ensino fundamental incompleto, </w:t>
            </w:r>
            <w:r w:rsidRPr="006E4337">
              <w:rPr>
                <w:color w:val="000000"/>
                <w:sz w:val="18"/>
                <w:szCs w:val="18"/>
              </w:rPr>
              <w:lastRenderedPageBreak/>
              <w:t>correspondente a 5ª série</w:t>
            </w:r>
          </w:p>
        </w:tc>
        <w:tc>
          <w:tcPr>
            <w:tcW w:w="823" w:type="dxa"/>
            <w:vAlign w:val="center"/>
          </w:tcPr>
          <w:p w14:paraId="4CAF0159" w14:textId="77777777" w:rsidR="006E4337" w:rsidRPr="006E4337" w:rsidRDefault="006E4337" w:rsidP="006E4337">
            <w:pPr>
              <w:jc w:val="center"/>
              <w:rPr>
                <w:color w:val="000000"/>
                <w:sz w:val="18"/>
                <w:szCs w:val="18"/>
              </w:rPr>
            </w:pPr>
            <w:r w:rsidRPr="006E4337">
              <w:rPr>
                <w:color w:val="000000"/>
                <w:sz w:val="18"/>
                <w:szCs w:val="18"/>
              </w:rPr>
              <w:lastRenderedPageBreak/>
              <w:t>I</w:t>
            </w:r>
          </w:p>
        </w:tc>
        <w:tc>
          <w:tcPr>
            <w:tcW w:w="1127" w:type="dxa"/>
            <w:shd w:val="clear" w:color="auto" w:fill="auto"/>
            <w:vAlign w:val="center"/>
          </w:tcPr>
          <w:p w14:paraId="1AFF0615" w14:textId="77777777" w:rsidR="00AA40F7" w:rsidRPr="004A4E5F" w:rsidRDefault="006E4337" w:rsidP="00AA40F7">
            <w:pPr>
              <w:jc w:val="center"/>
              <w:rPr>
                <w:color w:val="00B0F0"/>
                <w:sz w:val="14"/>
                <w:szCs w:val="14"/>
              </w:rPr>
            </w:pPr>
            <w:r w:rsidRPr="00AA40F7">
              <w:rPr>
                <w:strike/>
                <w:color w:val="000000"/>
                <w:sz w:val="18"/>
                <w:szCs w:val="18"/>
              </w:rPr>
              <w:t>2</w:t>
            </w:r>
            <w:r w:rsidR="00AA40F7" w:rsidRPr="00AA40F7">
              <w:rPr>
                <w:strike/>
                <w:color w:val="000000"/>
                <w:sz w:val="18"/>
                <w:szCs w:val="18"/>
              </w:rPr>
              <w:t xml:space="preserve"> </w:t>
            </w:r>
            <w:r w:rsidR="00AA40F7" w:rsidRPr="00AA40F7">
              <w:rPr>
                <w:strike/>
                <w:color w:val="00B0F0"/>
                <w:sz w:val="14"/>
                <w:szCs w:val="14"/>
              </w:rPr>
              <w:t>(</w:t>
            </w:r>
            <w:r w:rsidR="00AA40F7" w:rsidRPr="004A4E5F">
              <w:rPr>
                <w:color w:val="00B0F0"/>
                <w:sz w:val="14"/>
                <w:szCs w:val="14"/>
              </w:rPr>
              <w:t>redação alt. pela LC 3</w:t>
            </w:r>
            <w:r w:rsidR="00AA40F7">
              <w:rPr>
                <w:color w:val="00B0F0"/>
                <w:sz w:val="14"/>
                <w:szCs w:val="14"/>
              </w:rPr>
              <w:t>09</w:t>
            </w:r>
            <w:r w:rsidR="00AA40F7" w:rsidRPr="004A4E5F">
              <w:rPr>
                <w:color w:val="00B0F0"/>
                <w:sz w:val="14"/>
                <w:szCs w:val="14"/>
              </w:rPr>
              <w:t>/2024)</w:t>
            </w:r>
          </w:p>
          <w:p w14:paraId="449913FE" w14:textId="77777777" w:rsidR="00AA40F7" w:rsidRDefault="00AA40F7" w:rsidP="00AA40F7">
            <w:pPr>
              <w:jc w:val="center"/>
              <w:rPr>
                <w:color w:val="000000"/>
                <w:sz w:val="18"/>
                <w:szCs w:val="18"/>
              </w:rPr>
            </w:pPr>
          </w:p>
          <w:p w14:paraId="70D39E07" w14:textId="113E5A02" w:rsidR="006E4337" w:rsidRPr="006E4337" w:rsidRDefault="00AA40F7" w:rsidP="00AA40F7">
            <w:pPr>
              <w:jc w:val="center"/>
              <w:rPr>
                <w:color w:val="000000"/>
                <w:sz w:val="18"/>
                <w:szCs w:val="18"/>
              </w:rPr>
            </w:pPr>
            <w:r>
              <w:rPr>
                <w:color w:val="000000"/>
                <w:sz w:val="18"/>
                <w:szCs w:val="18"/>
              </w:rPr>
              <w:t xml:space="preserve">4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10" w:type="dxa"/>
            <w:vAlign w:val="center"/>
          </w:tcPr>
          <w:p w14:paraId="01626590" w14:textId="77777777" w:rsidR="006E4337" w:rsidRPr="006E4337" w:rsidRDefault="006E4337" w:rsidP="006E4337">
            <w:pPr>
              <w:jc w:val="center"/>
              <w:rPr>
                <w:color w:val="000000"/>
                <w:sz w:val="18"/>
                <w:szCs w:val="18"/>
              </w:rPr>
            </w:pPr>
            <w:r w:rsidRPr="006E4337">
              <w:rPr>
                <w:color w:val="000000"/>
                <w:sz w:val="18"/>
                <w:szCs w:val="18"/>
              </w:rPr>
              <w:lastRenderedPageBreak/>
              <w:t>44h</w:t>
            </w:r>
          </w:p>
        </w:tc>
        <w:tc>
          <w:tcPr>
            <w:tcW w:w="5670" w:type="dxa"/>
          </w:tcPr>
          <w:p w14:paraId="36DEF1E5" w14:textId="77777777" w:rsidR="006E4337" w:rsidRPr="006E4337" w:rsidRDefault="006E4337" w:rsidP="006E4337">
            <w:pPr>
              <w:jc w:val="both"/>
              <w:rPr>
                <w:color w:val="000000"/>
                <w:sz w:val="18"/>
                <w:szCs w:val="18"/>
              </w:rPr>
            </w:pPr>
            <w:r w:rsidRPr="006E4337">
              <w:rPr>
                <w:rFonts w:eastAsia="Calibri" w:cs="Arial"/>
                <w:color w:val="000000"/>
                <w:sz w:val="16"/>
                <w:szCs w:val="16"/>
                <w:lang w:eastAsia="en-US"/>
              </w:rPr>
              <w:t xml:space="preserve">Fazer rondas de inspeção em intervalos fixados, adotando providências tendentes a evitar roubos, incêndios e danos nos imóveis, suas instalações e materiais sob sua guarda;  fiscalizar a entrada e saída de pessoas e veículos, pelos portões ou portas de </w:t>
            </w:r>
            <w:r w:rsidRPr="006E4337">
              <w:rPr>
                <w:rFonts w:eastAsia="Calibri" w:cs="Arial"/>
                <w:color w:val="000000"/>
                <w:sz w:val="16"/>
                <w:szCs w:val="16"/>
                <w:lang w:eastAsia="en-US"/>
              </w:rPr>
              <w:lastRenderedPageBreak/>
              <w:t>acesso ao local que estiver sob sua responsabilidade;  verificar as autorizações para o ingresso nos referidos locais e veda a entrada às pessoas não autorizadas;  verificar se as portas e janelas estão devidamente fechadas;  levar ao conhecimento  dos dirigentes da unidade onde trabalha quaisquer irregularidades verificadas,  percorrendo e inspecionando as dependências do imóvel que estiver protegendo, respeitando as normas técnicas e os regulamentos do serviço.</w:t>
            </w:r>
          </w:p>
        </w:tc>
      </w:tr>
      <w:tr w:rsidR="00AA40F7" w:rsidRPr="006E4337" w14:paraId="14A406F1" w14:textId="77777777" w:rsidTr="00E562AC">
        <w:trPr>
          <w:jc w:val="center"/>
        </w:trPr>
        <w:tc>
          <w:tcPr>
            <w:tcW w:w="1386" w:type="dxa"/>
            <w:vAlign w:val="center"/>
          </w:tcPr>
          <w:p w14:paraId="3F2DC9F7" w14:textId="77777777" w:rsidR="00AA40F7" w:rsidRDefault="00AA40F7" w:rsidP="00AA40F7">
            <w:pPr>
              <w:jc w:val="center"/>
              <w:rPr>
                <w:color w:val="000000"/>
                <w:sz w:val="18"/>
                <w:szCs w:val="18"/>
              </w:rPr>
            </w:pPr>
            <w:r w:rsidRPr="00F327E0">
              <w:rPr>
                <w:color w:val="000000"/>
                <w:sz w:val="18"/>
                <w:szCs w:val="18"/>
              </w:rPr>
              <w:lastRenderedPageBreak/>
              <w:t>Serviços Técnico-Organizacionais</w:t>
            </w:r>
          </w:p>
          <w:p w14:paraId="3F38514F" w14:textId="77777777" w:rsidR="00AA40F7" w:rsidRDefault="00AA40F7" w:rsidP="00AA40F7">
            <w:pPr>
              <w:jc w:val="center"/>
              <w:rPr>
                <w:color w:val="000000"/>
                <w:sz w:val="18"/>
                <w:szCs w:val="18"/>
              </w:rPr>
            </w:pPr>
          </w:p>
          <w:p w14:paraId="37C2E3BC" w14:textId="61EC5847" w:rsidR="00AA40F7" w:rsidRPr="00AA40F7" w:rsidRDefault="00AA40F7" w:rsidP="00AA40F7">
            <w:pPr>
              <w:jc w:val="center"/>
              <w:rPr>
                <w:color w:val="000000"/>
                <w:sz w:val="14"/>
                <w:szCs w:val="14"/>
              </w:rPr>
            </w:pPr>
            <w:r w:rsidRPr="00AA40F7">
              <w:rPr>
                <w:color w:val="000000"/>
                <w:sz w:val="14"/>
                <w:szCs w:val="14"/>
              </w:rPr>
              <w:t>(redação dada pela LC 309/2024)</w:t>
            </w:r>
          </w:p>
        </w:tc>
        <w:tc>
          <w:tcPr>
            <w:tcW w:w="1386" w:type="dxa"/>
            <w:shd w:val="clear" w:color="auto" w:fill="auto"/>
            <w:vAlign w:val="center"/>
          </w:tcPr>
          <w:p w14:paraId="772C14DD" w14:textId="2A09FE65" w:rsidR="00AA40F7" w:rsidRDefault="00AA40F7" w:rsidP="00AA40F7">
            <w:pPr>
              <w:jc w:val="center"/>
              <w:rPr>
                <w:color w:val="000000"/>
                <w:sz w:val="18"/>
                <w:szCs w:val="18"/>
              </w:rPr>
            </w:pPr>
            <w:r w:rsidRPr="00F327E0">
              <w:rPr>
                <w:color w:val="000000"/>
                <w:sz w:val="18"/>
                <w:szCs w:val="18"/>
              </w:rPr>
              <w:t>Assistente de Serviços Organizacionais</w:t>
            </w:r>
          </w:p>
          <w:p w14:paraId="5C71369E" w14:textId="7E4921A3" w:rsidR="00AA40F7" w:rsidRDefault="00AA40F7" w:rsidP="00AA40F7">
            <w:pPr>
              <w:jc w:val="center"/>
              <w:rPr>
                <w:color w:val="000000"/>
                <w:sz w:val="18"/>
                <w:szCs w:val="18"/>
              </w:rPr>
            </w:pPr>
          </w:p>
          <w:p w14:paraId="569C6D0A" w14:textId="4A0FF82B" w:rsidR="00AA40F7" w:rsidRDefault="00AA40F7" w:rsidP="00AA40F7">
            <w:pPr>
              <w:jc w:val="center"/>
              <w:rPr>
                <w:color w:val="000000"/>
                <w:sz w:val="18"/>
                <w:szCs w:val="18"/>
              </w:rPr>
            </w:pPr>
            <w:r w:rsidRPr="00AA40F7">
              <w:rPr>
                <w:color w:val="000000"/>
                <w:sz w:val="14"/>
                <w:szCs w:val="14"/>
              </w:rPr>
              <w:t>(redação dada pela LC 309/2024)</w:t>
            </w:r>
          </w:p>
          <w:p w14:paraId="5C665F23" w14:textId="77777777" w:rsidR="00AA40F7" w:rsidRDefault="00AA40F7" w:rsidP="00AA40F7">
            <w:pPr>
              <w:jc w:val="center"/>
              <w:rPr>
                <w:color w:val="000000"/>
                <w:sz w:val="18"/>
                <w:szCs w:val="18"/>
              </w:rPr>
            </w:pPr>
          </w:p>
          <w:p w14:paraId="4AA78048" w14:textId="71296721" w:rsidR="00AA40F7" w:rsidRPr="006E4337" w:rsidRDefault="00AA40F7" w:rsidP="00AA40F7">
            <w:pPr>
              <w:jc w:val="center"/>
              <w:rPr>
                <w:color w:val="000000"/>
                <w:sz w:val="18"/>
                <w:szCs w:val="18"/>
              </w:rPr>
            </w:pPr>
          </w:p>
        </w:tc>
        <w:tc>
          <w:tcPr>
            <w:tcW w:w="1476" w:type="dxa"/>
            <w:vAlign w:val="center"/>
          </w:tcPr>
          <w:p w14:paraId="448BB291" w14:textId="77777777" w:rsidR="00AA40F7" w:rsidRDefault="00AA40F7" w:rsidP="00AA40F7">
            <w:pPr>
              <w:jc w:val="center"/>
              <w:rPr>
                <w:color w:val="000000"/>
                <w:sz w:val="18"/>
                <w:szCs w:val="18"/>
              </w:rPr>
            </w:pPr>
            <w:r w:rsidRPr="00F327E0">
              <w:rPr>
                <w:color w:val="000000"/>
                <w:sz w:val="18"/>
                <w:szCs w:val="18"/>
              </w:rPr>
              <w:t>Recepcionista</w:t>
            </w:r>
          </w:p>
          <w:p w14:paraId="5D47E286" w14:textId="77777777" w:rsidR="00AA40F7" w:rsidRDefault="00AA40F7" w:rsidP="00AA40F7">
            <w:pPr>
              <w:jc w:val="center"/>
              <w:rPr>
                <w:color w:val="000000"/>
                <w:sz w:val="18"/>
                <w:szCs w:val="18"/>
              </w:rPr>
            </w:pPr>
          </w:p>
          <w:p w14:paraId="16F133F5" w14:textId="29CA27EA" w:rsidR="00AA40F7" w:rsidRPr="006E4337" w:rsidRDefault="00AA40F7" w:rsidP="00AA40F7">
            <w:pPr>
              <w:jc w:val="center"/>
              <w:rPr>
                <w:color w:val="000000"/>
                <w:sz w:val="18"/>
                <w:szCs w:val="18"/>
              </w:rPr>
            </w:pPr>
            <w:r w:rsidRPr="00AA40F7">
              <w:rPr>
                <w:color w:val="000000"/>
                <w:sz w:val="14"/>
                <w:szCs w:val="14"/>
              </w:rPr>
              <w:t>(redação dada pela LC 309/2024)</w:t>
            </w:r>
          </w:p>
        </w:tc>
        <w:tc>
          <w:tcPr>
            <w:tcW w:w="1701" w:type="dxa"/>
            <w:vAlign w:val="center"/>
          </w:tcPr>
          <w:p w14:paraId="3F39BE7D" w14:textId="77777777" w:rsidR="00AA40F7" w:rsidRDefault="00AA40F7" w:rsidP="00AA40F7">
            <w:pPr>
              <w:jc w:val="center"/>
              <w:rPr>
                <w:color w:val="000000"/>
                <w:sz w:val="18"/>
                <w:szCs w:val="18"/>
              </w:rPr>
            </w:pPr>
            <w:r w:rsidRPr="00F327E0">
              <w:rPr>
                <w:color w:val="000000"/>
                <w:sz w:val="18"/>
                <w:szCs w:val="18"/>
              </w:rPr>
              <w:t>Ensino fundamental</w:t>
            </w:r>
          </w:p>
          <w:p w14:paraId="2C1345E4" w14:textId="77777777" w:rsidR="00AA40F7" w:rsidRDefault="00AA40F7" w:rsidP="00AA40F7">
            <w:pPr>
              <w:jc w:val="center"/>
              <w:rPr>
                <w:color w:val="000000"/>
                <w:sz w:val="18"/>
                <w:szCs w:val="18"/>
              </w:rPr>
            </w:pPr>
          </w:p>
          <w:p w14:paraId="3E6303C3" w14:textId="7A6D05EE" w:rsidR="00AA40F7" w:rsidRPr="006E4337" w:rsidRDefault="00AA40F7" w:rsidP="00AA40F7">
            <w:pPr>
              <w:jc w:val="center"/>
              <w:rPr>
                <w:color w:val="000000"/>
                <w:sz w:val="18"/>
                <w:szCs w:val="18"/>
              </w:rPr>
            </w:pPr>
            <w:r w:rsidRPr="00AA40F7">
              <w:rPr>
                <w:color w:val="000000"/>
                <w:sz w:val="14"/>
                <w:szCs w:val="14"/>
              </w:rPr>
              <w:t>(redação dada pela LC 309/2024)</w:t>
            </w:r>
          </w:p>
        </w:tc>
        <w:tc>
          <w:tcPr>
            <w:tcW w:w="823" w:type="dxa"/>
            <w:vAlign w:val="center"/>
          </w:tcPr>
          <w:p w14:paraId="0A4BF21A" w14:textId="77777777" w:rsidR="00AA40F7" w:rsidRDefault="00AA40F7" w:rsidP="00AA40F7">
            <w:pPr>
              <w:jc w:val="center"/>
              <w:rPr>
                <w:color w:val="000000"/>
                <w:sz w:val="18"/>
                <w:szCs w:val="18"/>
              </w:rPr>
            </w:pPr>
            <w:r w:rsidRPr="00F327E0">
              <w:rPr>
                <w:color w:val="000000"/>
                <w:sz w:val="18"/>
                <w:szCs w:val="18"/>
              </w:rPr>
              <w:t>II</w:t>
            </w:r>
          </w:p>
          <w:p w14:paraId="1A0A20D1" w14:textId="77777777" w:rsidR="00AA40F7" w:rsidRDefault="00AA40F7" w:rsidP="00AA40F7">
            <w:pPr>
              <w:jc w:val="center"/>
              <w:rPr>
                <w:color w:val="000000"/>
                <w:sz w:val="18"/>
                <w:szCs w:val="18"/>
              </w:rPr>
            </w:pPr>
          </w:p>
          <w:p w14:paraId="77942DCC" w14:textId="1199B5F7" w:rsidR="00AA40F7" w:rsidRPr="006E4337" w:rsidRDefault="00AA40F7" w:rsidP="00AA40F7">
            <w:pPr>
              <w:jc w:val="center"/>
              <w:rPr>
                <w:color w:val="000000"/>
                <w:sz w:val="18"/>
                <w:szCs w:val="18"/>
              </w:rPr>
            </w:pPr>
            <w:r w:rsidRPr="00AA40F7">
              <w:rPr>
                <w:color w:val="000000"/>
                <w:sz w:val="14"/>
                <w:szCs w:val="14"/>
              </w:rPr>
              <w:t>(redação dada pela LC 309/2024)</w:t>
            </w:r>
          </w:p>
        </w:tc>
        <w:tc>
          <w:tcPr>
            <w:tcW w:w="1127" w:type="dxa"/>
            <w:shd w:val="clear" w:color="auto" w:fill="auto"/>
            <w:vAlign w:val="center"/>
          </w:tcPr>
          <w:p w14:paraId="3436DF95" w14:textId="77777777" w:rsidR="00AA40F7" w:rsidRDefault="00AA40F7" w:rsidP="00AA40F7">
            <w:pPr>
              <w:jc w:val="center"/>
              <w:rPr>
                <w:color w:val="000000"/>
                <w:sz w:val="18"/>
                <w:szCs w:val="18"/>
              </w:rPr>
            </w:pPr>
            <w:r>
              <w:rPr>
                <w:color w:val="000000"/>
                <w:sz w:val="18"/>
                <w:szCs w:val="18"/>
              </w:rPr>
              <w:t>2</w:t>
            </w:r>
          </w:p>
          <w:p w14:paraId="118AB557" w14:textId="77777777" w:rsidR="00AA40F7" w:rsidRDefault="00AA40F7" w:rsidP="00AA40F7">
            <w:pPr>
              <w:jc w:val="center"/>
              <w:rPr>
                <w:color w:val="000000"/>
                <w:sz w:val="18"/>
                <w:szCs w:val="18"/>
              </w:rPr>
            </w:pPr>
          </w:p>
          <w:p w14:paraId="0AADE2C6" w14:textId="115B7BB0" w:rsidR="00AA40F7" w:rsidRPr="00AA40F7" w:rsidRDefault="00AA40F7" w:rsidP="00AA40F7">
            <w:pPr>
              <w:jc w:val="center"/>
              <w:rPr>
                <w:strike/>
                <w:color w:val="000000"/>
                <w:sz w:val="18"/>
                <w:szCs w:val="18"/>
              </w:rPr>
            </w:pPr>
            <w:r w:rsidRPr="00AA40F7">
              <w:rPr>
                <w:color w:val="000000"/>
                <w:sz w:val="14"/>
                <w:szCs w:val="14"/>
              </w:rPr>
              <w:t>(redação dada pela LC 309/2024)</w:t>
            </w:r>
          </w:p>
        </w:tc>
        <w:tc>
          <w:tcPr>
            <w:tcW w:w="1310" w:type="dxa"/>
            <w:vAlign w:val="center"/>
          </w:tcPr>
          <w:p w14:paraId="349DCFDD" w14:textId="77777777" w:rsidR="00AA40F7" w:rsidRDefault="00AA40F7" w:rsidP="00AA40F7">
            <w:pPr>
              <w:jc w:val="center"/>
              <w:rPr>
                <w:color w:val="000000"/>
                <w:sz w:val="18"/>
                <w:szCs w:val="18"/>
              </w:rPr>
            </w:pPr>
            <w:r w:rsidRPr="00F327E0">
              <w:rPr>
                <w:color w:val="000000"/>
                <w:sz w:val="18"/>
                <w:szCs w:val="18"/>
              </w:rPr>
              <w:t>44h</w:t>
            </w:r>
          </w:p>
          <w:p w14:paraId="0CC8A4E9" w14:textId="77777777" w:rsidR="00AA40F7" w:rsidRDefault="00AA40F7" w:rsidP="00AA40F7">
            <w:pPr>
              <w:jc w:val="center"/>
              <w:rPr>
                <w:color w:val="000000"/>
                <w:sz w:val="18"/>
                <w:szCs w:val="18"/>
              </w:rPr>
            </w:pPr>
          </w:p>
          <w:p w14:paraId="4BE17C8D" w14:textId="086B2756" w:rsidR="00AA40F7" w:rsidRPr="006E4337" w:rsidRDefault="00AA40F7" w:rsidP="00AA40F7">
            <w:pPr>
              <w:jc w:val="center"/>
              <w:rPr>
                <w:color w:val="000000"/>
                <w:sz w:val="18"/>
                <w:szCs w:val="18"/>
              </w:rPr>
            </w:pPr>
            <w:r w:rsidRPr="00AA40F7">
              <w:rPr>
                <w:color w:val="000000"/>
                <w:sz w:val="14"/>
                <w:szCs w:val="14"/>
              </w:rPr>
              <w:t>(redação dada pela LC 309/2024)</w:t>
            </w:r>
          </w:p>
        </w:tc>
        <w:tc>
          <w:tcPr>
            <w:tcW w:w="5670" w:type="dxa"/>
          </w:tcPr>
          <w:p w14:paraId="0E8539F6" w14:textId="77777777" w:rsidR="00AA40F7" w:rsidRDefault="00AA40F7" w:rsidP="00AA40F7">
            <w:pPr>
              <w:jc w:val="both"/>
              <w:rPr>
                <w:rFonts w:eastAsia="Calibri" w:cs="Calibri Light"/>
                <w:color w:val="000000"/>
                <w:sz w:val="16"/>
                <w:szCs w:val="16"/>
              </w:rPr>
            </w:pPr>
            <w:r w:rsidRPr="00F327E0">
              <w:rPr>
                <w:rFonts w:eastAsia="Calibri" w:cs="Calibri Light"/>
                <w:color w:val="000000"/>
                <w:sz w:val="16"/>
                <w:szCs w:val="16"/>
              </w:rPr>
              <w:t>Executar atividades de atendimento ao público, oferecendo orientação e esclarecimentos, pessoalmente ou através de telefone e orientar as pessoas quanto à localização dos órgãos, unidades ou serviços dentro das dependências do órgão ou da unidade que atua. Atender a fazer e receber chamadas telefônicas, anotando os recados que forem transmitidos e exercer outras tarefas correlatas.</w:t>
            </w:r>
          </w:p>
          <w:p w14:paraId="24741706" w14:textId="280D5102" w:rsidR="00AA40F7" w:rsidRPr="006E4337" w:rsidRDefault="00AA40F7" w:rsidP="00AA40F7">
            <w:pPr>
              <w:jc w:val="both"/>
              <w:rPr>
                <w:rFonts w:eastAsia="Calibri" w:cs="Arial"/>
                <w:color w:val="000000"/>
                <w:sz w:val="16"/>
                <w:szCs w:val="16"/>
                <w:lang w:eastAsia="en-US"/>
              </w:rPr>
            </w:pPr>
            <w:r w:rsidRPr="00AA40F7">
              <w:rPr>
                <w:color w:val="000000"/>
                <w:sz w:val="14"/>
                <w:szCs w:val="14"/>
              </w:rPr>
              <w:t>(redação dada pela LC 309/2024)</w:t>
            </w:r>
          </w:p>
        </w:tc>
      </w:tr>
      <w:tr w:rsidR="00AA40F7" w:rsidRPr="006E4337" w14:paraId="3AA9D3D5" w14:textId="77777777" w:rsidTr="00E562AC">
        <w:trPr>
          <w:jc w:val="center"/>
        </w:trPr>
        <w:tc>
          <w:tcPr>
            <w:tcW w:w="1386" w:type="dxa"/>
            <w:vAlign w:val="center"/>
          </w:tcPr>
          <w:p w14:paraId="6ACE6985" w14:textId="77777777" w:rsidR="00AA40F7" w:rsidRDefault="00AA40F7" w:rsidP="00AA40F7">
            <w:pPr>
              <w:jc w:val="center"/>
              <w:rPr>
                <w:color w:val="000000"/>
                <w:sz w:val="18"/>
                <w:szCs w:val="18"/>
              </w:rPr>
            </w:pPr>
            <w:r w:rsidRPr="00F327E0">
              <w:rPr>
                <w:color w:val="000000"/>
                <w:sz w:val="18"/>
                <w:szCs w:val="18"/>
              </w:rPr>
              <w:t>Serviços Técnico-Organizacionais</w:t>
            </w:r>
          </w:p>
          <w:p w14:paraId="6E5CF9F1" w14:textId="77777777" w:rsidR="00AA40F7" w:rsidRDefault="00AA40F7" w:rsidP="00AA40F7">
            <w:pPr>
              <w:jc w:val="center"/>
              <w:rPr>
                <w:color w:val="000000"/>
                <w:sz w:val="18"/>
                <w:szCs w:val="18"/>
              </w:rPr>
            </w:pPr>
          </w:p>
          <w:p w14:paraId="7A940241" w14:textId="7FED8D21" w:rsidR="00AA40F7" w:rsidRPr="00F327E0" w:rsidRDefault="00AA40F7" w:rsidP="00AA40F7">
            <w:pPr>
              <w:jc w:val="center"/>
              <w:rPr>
                <w:color w:val="000000"/>
                <w:sz w:val="18"/>
                <w:szCs w:val="18"/>
              </w:rPr>
            </w:pPr>
            <w:r w:rsidRPr="00AA40F7">
              <w:rPr>
                <w:color w:val="000000"/>
                <w:sz w:val="14"/>
                <w:szCs w:val="14"/>
              </w:rPr>
              <w:t>(redação dada pela LC 309/2024)</w:t>
            </w:r>
          </w:p>
        </w:tc>
        <w:tc>
          <w:tcPr>
            <w:tcW w:w="1386" w:type="dxa"/>
            <w:shd w:val="clear" w:color="auto" w:fill="auto"/>
            <w:vAlign w:val="center"/>
          </w:tcPr>
          <w:p w14:paraId="21133DB0" w14:textId="77777777" w:rsidR="00AA40F7" w:rsidRDefault="00AA40F7" w:rsidP="00AA40F7">
            <w:pPr>
              <w:jc w:val="center"/>
              <w:rPr>
                <w:color w:val="000000"/>
                <w:sz w:val="18"/>
                <w:szCs w:val="18"/>
              </w:rPr>
            </w:pPr>
            <w:r w:rsidRPr="00F327E0">
              <w:rPr>
                <w:color w:val="000000"/>
                <w:sz w:val="18"/>
                <w:szCs w:val="18"/>
              </w:rPr>
              <w:t>Gestor de Serviços Organizacionais</w:t>
            </w:r>
          </w:p>
          <w:p w14:paraId="751C167A" w14:textId="77777777" w:rsidR="00AA40F7" w:rsidRDefault="00AA40F7" w:rsidP="00AA40F7">
            <w:pPr>
              <w:jc w:val="center"/>
              <w:rPr>
                <w:color w:val="000000"/>
                <w:sz w:val="18"/>
                <w:szCs w:val="18"/>
              </w:rPr>
            </w:pPr>
          </w:p>
          <w:p w14:paraId="1B277D96" w14:textId="519743F9" w:rsidR="00AA40F7" w:rsidRPr="00F327E0" w:rsidRDefault="00AA40F7" w:rsidP="00AA40F7">
            <w:pPr>
              <w:jc w:val="center"/>
              <w:rPr>
                <w:color w:val="000000"/>
                <w:sz w:val="18"/>
                <w:szCs w:val="18"/>
              </w:rPr>
            </w:pPr>
            <w:r w:rsidRPr="00AA40F7">
              <w:rPr>
                <w:color w:val="000000"/>
                <w:sz w:val="14"/>
                <w:szCs w:val="14"/>
              </w:rPr>
              <w:t>(redação dada pela LC 309/2024)</w:t>
            </w:r>
          </w:p>
        </w:tc>
        <w:tc>
          <w:tcPr>
            <w:tcW w:w="1476" w:type="dxa"/>
            <w:vAlign w:val="center"/>
          </w:tcPr>
          <w:p w14:paraId="2B4EA9AD" w14:textId="77777777" w:rsidR="00AA40F7" w:rsidRDefault="00AA40F7" w:rsidP="00AA40F7">
            <w:pPr>
              <w:jc w:val="center"/>
              <w:rPr>
                <w:color w:val="000000"/>
                <w:sz w:val="18"/>
                <w:szCs w:val="18"/>
              </w:rPr>
            </w:pPr>
            <w:r w:rsidRPr="00F327E0">
              <w:rPr>
                <w:color w:val="000000"/>
                <w:sz w:val="18"/>
                <w:szCs w:val="18"/>
              </w:rPr>
              <w:t>Administrador</w:t>
            </w:r>
          </w:p>
          <w:p w14:paraId="5FE481C0" w14:textId="77777777" w:rsidR="00AA40F7" w:rsidRDefault="00AA40F7" w:rsidP="00AA40F7">
            <w:pPr>
              <w:jc w:val="center"/>
              <w:rPr>
                <w:color w:val="000000"/>
                <w:sz w:val="18"/>
                <w:szCs w:val="18"/>
              </w:rPr>
            </w:pPr>
          </w:p>
          <w:p w14:paraId="5509B4A3" w14:textId="5C529B9C" w:rsidR="00AA40F7" w:rsidRPr="00F327E0" w:rsidRDefault="00AA40F7" w:rsidP="00AA40F7">
            <w:pPr>
              <w:jc w:val="center"/>
              <w:rPr>
                <w:color w:val="000000"/>
                <w:sz w:val="18"/>
                <w:szCs w:val="18"/>
              </w:rPr>
            </w:pPr>
            <w:r w:rsidRPr="00AA40F7">
              <w:rPr>
                <w:color w:val="000000"/>
                <w:sz w:val="14"/>
                <w:szCs w:val="14"/>
              </w:rPr>
              <w:t>(redação dada pela LC 309/2024)</w:t>
            </w:r>
          </w:p>
        </w:tc>
        <w:tc>
          <w:tcPr>
            <w:tcW w:w="1701" w:type="dxa"/>
            <w:vAlign w:val="center"/>
          </w:tcPr>
          <w:p w14:paraId="761C192A" w14:textId="77777777" w:rsidR="00AA40F7" w:rsidRDefault="00AA40F7" w:rsidP="00AA40F7">
            <w:pPr>
              <w:jc w:val="center"/>
              <w:rPr>
                <w:color w:val="000000"/>
                <w:sz w:val="18"/>
                <w:szCs w:val="18"/>
              </w:rPr>
            </w:pPr>
            <w:r w:rsidRPr="00F327E0">
              <w:rPr>
                <w:color w:val="000000"/>
                <w:sz w:val="18"/>
                <w:szCs w:val="18"/>
              </w:rPr>
              <w:t>Graduação em Administração e registro no órgão de fiscalização profissional</w:t>
            </w:r>
          </w:p>
          <w:p w14:paraId="6E4911E3" w14:textId="77777777" w:rsidR="00AA40F7" w:rsidRDefault="00AA40F7" w:rsidP="00AA40F7">
            <w:pPr>
              <w:jc w:val="center"/>
              <w:rPr>
                <w:color w:val="000000"/>
                <w:sz w:val="18"/>
                <w:szCs w:val="18"/>
              </w:rPr>
            </w:pPr>
          </w:p>
          <w:p w14:paraId="7063C68D" w14:textId="044023CF" w:rsidR="00AA40F7" w:rsidRPr="00F327E0" w:rsidRDefault="00AA40F7" w:rsidP="00AA40F7">
            <w:pPr>
              <w:jc w:val="center"/>
              <w:rPr>
                <w:color w:val="000000"/>
                <w:sz w:val="18"/>
                <w:szCs w:val="18"/>
              </w:rPr>
            </w:pPr>
            <w:r w:rsidRPr="00AA40F7">
              <w:rPr>
                <w:color w:val="000000"/>
                <w:sz w:val="14"/>
                <w:szCs w:val="14"/>
              </w:rPr>
              <w:t>(redação dada pela LC 309/2024)</w:t>
            </w:r>
          </w:p>
        </w:tc>
        <w:tc>
          <w:tcPr>
            <w:tcW w:w="823" w:type="dxa"/>
            <w:vAlign w:val="center"/>
          </w:tcPr>
          <w:p w14:paraId="459F051B" w14:textId="77777777" w:rsidR="00AA40F7" w:rsidRDefault="00AA40F7" w:rsidP="00AA40F7">
            <w:pPr>
              <w:jc w:val="center"/>
              <w:rPr>
                <w:color w:val="000000"/>
                <w:sz w:val="18"/>
                <w:szCs w:val="18"/>
              </w:rPr>
            </w:pPr>
            <w:r w:rsidRPr="00F327E0">
              <w:rPr>
                <w:color w:val="000000"/>
                <w:sz w:val="18"/>
                <w:szCs w:val="18"/>
              </w:rPr>
              <w:t>VII</w:t>
            </w:r>
          </w:p>
          <w:p w14:paraId="3BF5A572" w14:textId="77777777" w:rsidR="00AA40F7" w:rsidRDefault="00AA40F7" w:rsidP="00AA40F7">
            <w:pPr>
              <w:jc w:val="center"/>
              <w:rPr>
                <w:color w:val="000000"/>
                <w:sz w:val="18"/>
                <w:szCs w:val="18"/>
              </w:rPr>
            </w:pPr>
          </w:p>
          <w:p w14:paraId="3EC4FA4C" w14:textId="59D8D95C" w:rsidR="00AA40F7" w:rsidRPr="00F327E0" w:rsidRDefault="00AA40F7" w:rsidP="00AA40F7">
            <w:pPr>
              <w:jc w:val="center"/>
              <w:rPr>
                <w:color w:val="000000"/>
                <w:sz w:val="18"/>
                <w:szCs w:val="18"/>
              </w:rPr>
            </w:pPr>
            <w:r w:rsidRPr="00AA40F7">
              <w:rPr>
                <w:color w:val="000000"/>
                <w:sz w:val="14"/>
                <w:szCs w:val="14"/>
              </w:rPr>
              <w:t>(redação dada pela LC 309/2024)</w:t>
            </w:r>
          </w:p>
        </w:tc>
        <w:tc>
          <w:tcPr>
            <w:tcW w:w="1127" w:type="dxa"/>
            <w:shd w:val="clear" w:color="auto" w:fill="auto"/>
            <w:vAlign w:val="center"/>
          </w:tcPr>
          <w:p w14:paraId="74955B2E" w14:textId="77777777" w:rsidR="00AA40F7" w:rsidRDefault="00AA40F7" w:rsidP="00AA40F7">
            <w:pPr>
              <w:jc w:val="center"/>
              <w:rPr>
                <w:color w:val="000000"/>
                <w:sz w:val="18"/>
                <w:szCs w:val="18"/>
              </w:rPr>
            </w:pPr>
            <w:r>
              <w:rPr>
                <w:color w:val="000000"/>
                <w:sz w:val="18"/>
                <w:szCs w:val="18"/>
              </w:rPr>
              <w:t>2</w:t>
            </w:r>
          </w:p>
          <w:p w14:paraId="1411D3A9" w14:textId="77777777" w:rsidR="00AA40F7" w:rsidRDefault="00AA40F7" w:rsidP="00AA40F7">
            <w:pPr>
              <w:jc w:val="center"/>
              <w:rPr>
                <w:color w:val="000000"/>
                <w:sz w:val="18"/>
                <w:szCs w:val="18"/>
              </w:rPr>
            </w:pPr>
          </w:p>
          <w:p w14:paraId="25C2FED1" w14:textId="0AF1ACE6" w:rsidR="00AA40F7" w:rsidRDefault="00AA40F7" w:rsidP="00AA40F7">
            <w:pPr>
              <w:jc w:val="center"/>
              <w:rPr>
                <w:color w:val="000000"/>
                <w:sz w:val="18"/>
                <w:szCs w:val="18"/>
              </w:rPr>
            </w:pPr>
            <w:r w:rsidRPr="00AA40F7">
              <w:rPr>
                <w:color w:val="000000"/>
                <w:sz w:val="14"/>
                <w:szCs w:val="14"/>
              </w:rPr>
              <w:t>(redação dada pela LC 309/2024)</w:t>
            </w:r>
          </w:p>
        </w:tc>
        <w:tc>
          <w:tcPr>
            <w:tcW w:w="1310" w:type="dxa"/>
            <w:vAlign w:val="center"/>
          </w:tcPr>
          <w:p w14:paraId="55C15362" w14:textId="77777777" w:rsidR="00AA40F7" w:rsidRDefault="00AA40F7" w:rsidP="00AA40F7">
            <w:pPr>
              <w:jc w:val="center"/>
              <w:rPr>
                <w:color w:val="000000"/>
                <w:sz w:val="18"/>
                <w:szCs w:val="18"/>
              </w:rPr>
            </w:pPr>
            <w:r w:rsidRPr="00F327E0">
              <w:rPr>
                <w:color w:val="000000"/>
                <w:sz w:val="18"/>
                <w:szCs w:val="18"/>
              </w:rPr>
              <w:t>40h</w:t>
            </w:r>
          </w:p>
          <w:p w14:paraId="09CD0AF7" w14:textId="77777777" w:rsidR="00AA40F7" w:rsidRDefault="00AA40F7" w:rsidP="00AA40F7">
            <w:pPr>
              <w:jc w:val="center"/>
              <w:rPr>
                <w:color w:val="000000"/>
                <w:sz w:val="18"/>
                <w:szCs w:val="18"/>
              </w:rPr>
            </w:pPr>
          </w:p>
          <w:p w14:paraId="44B65D29" w14:textId="1A2A4AD3" w:rsidR="00AA40F7" w:rsidRPr="00F327E0" w:rsidRDefault="00AA40F7" w:rsidP="00AA40F7">
            <w:pPr>
              <w:jc w:val="center"/>
              <w:rPr>
                <w:color w:val="000000"/>
                <w:sz w:val="18"/>
                <w:szCs w:val="18"/>
              </w:rPr>
            </w:pPr>
            <w:r w:rsidRPr="00AA40F7">
              <w:rPr>
                <w:color w:val="000000"/>
                <w:sz w:val="14"/>
                <w:szCs w:val="14"/>
              </w:rPr>
              <w:t>(redação dada pela LC 309/2024)</w:t>
            </w:r>
          </w:p>
        </w:tc>
        <w:tc>
          <w:tcPr>
            <w:tcW w:w="5670" w:type="dxa"/>
          </w:tcPr>
          <w:p w14:paraId="07AC4D7C" w14:textId="77777777" w:rsidR="00AA40F7" w:rsidRDefault="00AA40F7" w:rsidP="00AA40F7">
            <w:pPr>
              <w:jc w:val="both"/>
              <w:rPr>
                <w:rFonts w:eastAsia="Calibri" w:cs="Calibri Light"/>
                <w:color w:val="000000"/>
                <w:sz w:val="16"/>
                <w:szCs w:val="16"/>
              </w:rPr>
            </w:pPr>
            <w:r w:rsidRPr="00F327E0">
              <w:rPr>
                <w:rFonts w:eastAsia="Calibri" w:cs="Calibri Light"/>
                <w:color w:val="000000"/>
                <w:sz w:val="16"/>
                <w:szCs w:val="16"/>
              </w:rPr>
              <w:t>Planejar, coordenar, controlar, elaborar e executar projetos do campo da administração (orçamentária, financeira, custos, projetos de investimentos, gestão de recursos humanos e materiais e outros), estudando e desenvolvendo metodologias, preparando planos e projetos para orientar os superiores e demais técnicos de outros campos de conhecimento quanto à aplicação das ferramentas administrativas mais adequadas, visando atender os princípios da administração pública, e orientar para a tomada de decisão com propostas e soluções mais vantajosas; analisar, elaborar e coordenar as políticas públicas de recursos humanos e participar do desenvolvimento, implementação de programa de administração salarial da Prefeitura; executar tarefas correlatas.</w:t>
            </w:r>
          </w:p>
          <w:p w14:paraId="2320C171" w14:textId="78253AB3" w:rsidR="00AA40F7" w:rsidRPr="00F327E0" w:rsidRDefault="00AA40F7" w:rsidP="00AA40F7">
            <w:pPr>
              <w:jc w:val="both"/>
              <w:rPr>
                <w:rFonts w:eastAsia="Calibri" w:cs="Calibri Light"/>
                <w:color w:val="000000"/>
                <w:sz w:val="16"/>
                <w:szCs w:val="16"/>
              </w:rPr>
            </w:pPr>
            <w:r w:rsidRPr="00AA40F7">
              <w:rPr>
                <w:color w:val="000000"/>
                <w:sz w:val="14"/>
                <w:szCs w:val="14"/>
              </w:rPr>
              <w:t>(redação dada pela LC 309/2024)</w:t>
            </w:r>
          </w:p>
        </w:tc>
      </w:tr>
    </w:tbl>
    <w:p w14:paraId="77FB02FF" w14:textId="77777777" w:rsidR="006E4337" w:rsidRPr="006E4337" w:rsidRDefault="006E4337" w:rsidP="006E4337">
      <w:pPr>
        <w:jc w:val="center"/>
        <w:rPr>
          <w:b/>
          <w:bCs/>
          <w:sz w:val="20"/>
        </w:rPr>
      </w:pPr>
    </w:p>
    <w:p w14:paraId="73AEE11A" w14:textId="77777777" w:rsidR="006E4337" w:rsidRPr="006E4337" w:rsidRDefault="006E4337" w:rsidP="006E4337">
      <w:pPr>
        <w:jc w:val="center"/>
        <w:rPr>
          <w:b/>
          <w:bCs/>
          <w:sz w:val="20"/>
        </w:rPr>
      </w:pPr>
    </w:p>
    <w:p w14:paraId="43544B14" w14:textId="77777777" w:rsidR="006E4337" w:rsidRPr="006E4337" w:rsidRDefault="006E4337" w:rsidP="006E4337">
      <w:pPr>
        <w:jc w:val="center"/>
        <w:rPr>
          <w:b/>
          <w:bCs/>
          <w:color w:val="00B0F0"/>
          <w:sz w:val="20"/>
        </w:rPr>
      </w:pPr>
      <w:r w:rsidRPr="006E4337">
        <w:rPr>
          <w:b/>
          <w:bCs/>
          <w:sz w:val="20"/>
        </w:rPr>
        <w:t>ANEXO III</w:t>
      </w:r>
      <w:r>
        <w:rPr>
          <w:b/>
          <w:bCs/>
          <w:sz w:val="20"/>
        </w:rPr>
        <w:t xml:space="preserve"> </w:t>
      </w:r>
      <w:r w:rsidRPr="006E4337">
        <w:rPr>
          <w:b/>
          <w:bCs/>
          <w:color w:val="00B0F0"/>
          <w:sz w:val="20"/>
        </w:rPr>
        <w:t>(redação dada pela Lei Complementar 292/2023)</w:t>
      </w:r>
    </w:p>
    <w:p w14:paraId="13A466FC" w14:textId="77777777" w:rsidR="006E4337" w:rsidRPr="006E4337" w:rsidRDefault="006E4337" w:rsidP="006E4337">
      <w:pPr>
        <w:keepNext/>
        <w:jc w:val="center"/>
        <w:outlineLvl w:val="0"/>
        <w:rPr>
          <w:b/>
          <w:sz w:val="20"/>
        </w:rPr>
      </w:pPr>
      <w:r w:rsidRPr="006E4337">
        <w:rPr>
          <w:b/>
          <w:sz w:val="20"/>
        </w:rPr>
        <w:t>SECRETARIA MUNICIPAL DE MEIO AMBIENTE E DESENVOLVIMENTO INTEGRADO</w:t>
      </w:r>
    </w:p>
    <w:p w14:paraId="250F7DD5" w14:textId="77777777" w:rsidR="006E4337" w:rsidRPr="006E4337" w:rsidRDefault="006E4337" w:rsidP="006E4337">
      <w:pPr>
        <w:jc w:val="center"/>
        <w:rPr>
          <w:b/>
          <w:bCs/>
          <w:sz w:val="20"/>
        </w:rPr>
      </w:pPr>
      <w:r w:rsidRPr="006E4337">
        <w:rPr>
          <w:b/>
          <w:bCs/>
          <w:sz w:val="20"/>
        </w:rPr>
        <w:t>CARGOS EFETIVOS</w:t>
      </w:r>
    </w:p>
    <w:p w14:paraId="5E5B1544" w14:textId="77777777" w:rsidR="006E4337" w:rsidRPr="006E4337" w:rsidRDefault="006E4337" w:rsidP="006E4337">
      <w:pPr>
        <w:jc w:val="center"/>
        <w:rPr>
          <w:b/>
          <w:bCs/>
          <w:sz w:val="20"/>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416"/>
        <w:gridCol w:w="1386"/>
        <w:gridCol w:w="1824"/>
        <w:gridCol w:w="792"/>
        <w:gridCol w:w="1134"/>
        <w:gridCol w:w="1396"/>
        <w:gridCol w:w="5377"/>
      </w:tblGrid>
      <w:tr w:rsidR="006E4337" w:rsidRPr="006E4337" w14:paraId="5D943735" w14:textId="77777777" w:rsidTr="006B4AF4">
        <w:trPr>
          <w:jc w:val="center"/>
        </w:trPr>
        <w:tc>
          <w:tcPr>
            <w:tcW w:w="1412" w:type="dxa"/>
            <w:vAlign w:val="center"/>
          </w:tcPr>
          <w:p w14:paraId="674BB714" w14:textId="77777777" w:rsidR="006E4337" w:rsidRPr="006E4337" w:rsidRDefault="006E4337" w:rsidP="006E4337">
            <w:pPr>
              <w:jc w:val="center"/>
              <w:rPr>
                <w:b/>
                <w:bCs/>
                <w:color w:val="000000"/>
                <w:sz w:val="18"/>
                <w:szCs w:val="18"/>
              </w:rPr>
            </w:pPr>
            <w:r w:rsidRPr="006E4337">
              <w:rPr>
                <w:b/>
                <w:bCs/>
                <w:color w:val="000000"/>
                <w:sz w:val="18"/>
                <w:szCs w:val="18"/>
              </w:rPr>
              <w:t>Carreira</w:t>
            </w:r>
          </w:p>
        </w:tc>
        <w:tc>
          <w:tcPr>
            <w:tcW w:w="1416" w:type="dxa"/>
            <w:shd w:val="clear" w:color="auto" w:fill="auto"/>
            <w:vAlign w:val="center"/>
          </w:tcPr>
          <w:p w14:paraId="5EBB7140" w14:textId="77777777" w:rsidR="006E4337" w:rsidRPr="006E4337" w:rsidRDefault="006E4337" w:rsidP="006E4337">
            <w:pPr>
              <w:jc w:val="center"/>
              <w:rPr>
                <w:b/>
                <w:bCs/>
                <w:color w:val="000000"/>
                <w:sz w:val="18"/>
                <w:szCs w:val="18"/>
              </w:rPr>
            </w:pPr>
            <w:r w:rsidRPr="006E4337">
              <w:rPr>
                <w:b/>
                <w:bCs/>
                <w:color w:val="000000"/>
                <w:sz w:val="18"/>
                <w:szCs w:val="18"/>
              </w:rPr>
              <w:t>Cargo</w:t>
            </w:r>
          </w:p>
        </w:tc>
        <w:tc>
          <w:tcPr>
            <w:tcW w:w="1386" w:type="dxa"/>
            <w:vAlign w:val="center"/>
          </w:tcPr>
          <w:p w14:paraId="57F48F2C" w14:textId="77777777" w:rsidR="006E4337" w:rsidRPr="006E4337" w:rsidRDefault="006E4337" w:rsidP="006E4337">
            <w:pPr>
              <w:jc w:val="center"/>
              <w:rPr>
                <w:b/>
                <w:bCs/>
                <w:color w:val="000000"/>
                <w:sz w:val="18"/>
                <w:szCs w:val="18"/>
              </w:rPr>
            </w:pPr>
            <w:r w:rsidRPr="006E4337">
              <w:rPr>
                <w:b/>
                <w:bCs/>
                <w:color w:val="000000"/>
                <w:sz w:val="18"/>
                <w:szCs w:val="18"/>
              </w:rPr>
              <w:t>Função</w:t>
            </w:r>
          </w:p>
        </w:tc>
        <w:tc>
          <w:tcPr>
            <w:tcW w:w="1824" w:type="dxa"/>
            <w:vAlign w:val="center"/>
          </w:tcPr>
          <w:p w14:paraId="5C256C8A" w14:textId="77777777" w:rsidR="006E4337" w:rsidRPr="006E4337" w:rsidRDefault="006E4337" w:rsidP="006E4337">
            <w:pPr>
              <w:jc w:val="center"/>
              <w:rPr>
                <w:b/>
                <w:bCs/>
                <w:color w:val="000000"/>
                <w:sz w:val="18"/>
                <w:szCs w:val="18"/>
              </w:rPr>
            </w:pPr>
            <w:r w:rsidRPr="006E4337">
              <w:rPr>
                <w:b/>
                <w:bCs/>
                <w:color w:val="000000"/>
                <w:sz w:val="18"/>
                <w:szCs w:val="18"/>
              </w:rPr>
              <w:t>Requisitos de escolaridade e profissional</w:t>
            </w:r>
          </w:p>
        </w:tc>
        <w:tc>
          <w:tcPr>
            <w:tcW w:w="792" w:type="dxa"/>
            <w:vAlign w:val="center"/>
          </w:tcPr>
          <w:p w14:paraId="22C1D701" w14:textId="77777777" w:rsidR="006E4337" w:rsidRPr="006E4337" w:rsidRDefault="006E4337" w:rsidP="006E4337">
            <w:pPr>
              <w:jc w:val="center"/>
              <w:rPr>
                <w:b/>
                <w:bCs/>
                <w:color w:val="000000"/>
                <w:sz w:val="18"/>
                <w:szCs w:val="18"/>
              </w:rPr>
            </w:pPr>
            <w:r w:rsidRPr="006E4337">
              <w:rPr>
                <w:b/>
                <w:bCs/>
                <w:color w:val="000000"/>
                <w:sz w:val="18"/>
                <w:szCs w:val="18"/>
              </w:rPr>
              <w:t>Nível</w:t>
            </w:r>
          </w:p>
        </w:tc>
        <w:tc>
          <w:tcPr>
            <w:tcW w:w="1134" w:type="dxa"/>
            <w:shd w:val="clear" w:color="auto" w:fill="auto"/>
            <w:vAlign w:val="center"/>
          </w:tcPr>
          <w:p w14:paraId="01621849" w14:textId="77777777" w:rsidR="006E4337" w:rsidRPr="006E4337" w:rsidRDefault="006E4337" w:rsidP="006E4337">
            <w:pPr>
              <w:jc w:val="center"/>
              <w:rPr>
                <w:b/>
                <w:bCs/>
                <w:color w:val="000000"/>
                <w:sz w:val="18"/>
                <w:szCs w:val="18"/>
              </w:rPr>
            </w:pPr>
            <w:r w:rsidRPr="006E4337">
              <w:rPr>
                <w:b/>
                <w:bCs/>
                <w:color w:val="000000"/>
                <w:sz w:val="18"/>
                <w:szCs w:val="18"/>
              </w:rPr>
              <w:t>Quantidade</w:t>
            </w:r>
          </w:p>
        </w:tc>
        <w:tc>
          <w:tcPr>
            <w:tcW w:w="1396" w:type="dxa"/>
            <w:vAlign w:val="center"/>
          </w:tcPr>
          <w:p w14:paraId="2B4A509C" w14:textId="77777777" w:rsidR="006E4337" w:rsidRPr="006E4337" w:rsidRDefault="006E4337" w:rsidP="006E4337">
            <w:pPr>
              <w:jc w:val="center"/>
              <w:rPr>
                <w:b/>
                <w:bCs/>
                <w:color w:val="000000"/>
                <w:sz w:val="18"/>
                <w:szCs w:val="18"/>
              </w:rPr>
            </w:pPr>
            <w:r w:rsidRPr="006E4337">
              <w:rPr>
                <w:b/>
                <w:bCs/>
                <w:color w:val="000000"/>
                <w:sz w:val="18"/>
                <w:szCs w:val="18"/>
              </w:rPr>
              <w:t>Carga horária semanal</w:t>
            </w:r>
          </w:p>
        </w:tc>
        <w:tc>
          <w:tcPr>
            <w:tcW w:w="5377" w:type="dxa"/>
            <w:vAlign w:val="center"/>
          </w:tcPr>
          <w:p w14:paraId="5D032AF7" w14:textId="77777777" w:rsidR="006E4337" w:rsidRPr="006E4337" w:rsidRDefault="006E4337" w:rsidP="006E4337">
            <w:pPr>
              <w:jc w:val="center"/>
              <w:rPr>
                <w:b/>
                <w:bCs/>
                <w:color w:val="000000"/>
                <w:sz w:val="18"/>
                <w:szCs w:val="18"/>
              </w:rPr>
            </w:pPr>
            <w:r w:rsidRPr="006E4337">
              <w:rPr>
                <w:b/>
                <w:bCs/>
                <w:color w:val="000000"/>
                <w:sz w:val="18"/>
                <w:szCs w:val="18"/>
              </w:rPr>
              <w:t>Atribuições</w:t>
            </w:r>
          </w:p>
        </w:tc>
      </w:tr>
      <w:tr w:rsidR="006E4337" w:rsidRPr="006E4337" w14:paraId="71EC8825" w14:textId="77777777" w:rsidTr="006B4AF4">
        <w:trPr>
          <w:jc w:val="center"/>
        </w:trPr>
        <w:tc>
          <w:tcPr>
            <w:tcW w:w="1412" w:type="dxa"/>
            <w:vAlign w:val="center"/>
          </w:tcPr>
          <w:p w14:paraId="1A16DCF3"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416" w:type="dxa"/>
            <w:shd w:val="clear" w:color="auto" w:fill="auto"/>
            <w:vAlign w:val="center"/>
          </w:tcPr>
          <w:p w14:paraId="7A2710F1"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386" w:type="dxa"/>
            <w:vAlign w:val="center"/>
          </w:tcPr>
          <w:p w14:paraId="47C1F65F" w14:textId="77777777" w:rsidR="006E4337" w:rsidRPr="006E4337" w:rsidRDefault="006E4337" w:rsidP="006E4337">
            <w:pPr>
              <w:jc w:val="center"/>
              <w:rPr>
                <w:color w:val="000000"/>
                <w:sz w:val="18"/>
                <w:szCs w:val="18"/>
              </w:rPr>
            </w:pPr>
            <w:r w:rsidRPr="006E4337">
              <w:rPr>
                <w:color w:val="000000"/>
                <w:sz w:val="18"/>
                <w:szCs w:val="18"/>
              </w:rPr>
              <w:t>Administrador</w:t>
            </w:r>
          </w:p>
        </w:tc>
        <w:tc>
          <w:tcPr>
            <w:tcW w:w="1824" w:type="dxa"/>
            <w:vAlign w:val="center"/>
          </w:tcPr>
          <w:p w14:paraId="7715680F" w14:textId="77777777" w:rsidR="006E4337" w:rsidRPr="006E4337" w:rsidRDefault="006E4337" w:rsidP="006E4337">
            <w:pPr>
              <w:jc w:val="center"/>
              <w:rPr>
                <w:color w:val="000000"/>
                <w:sz w:val="18"/>
                <w:szCs w:val="18"/>
              </w:rPr>
            </w:pPr>
            <w:r w:rsidRPr="006E4337">
              <w:rPr>
                <w:color w:val="000000"/>
                <w:sz w:val="18"/>
                <w:szCs w:val="18"/>
              </w:rPr>
              <w:t>Graduação em Administração e registro no órgão de fiscalização profissional</w:t>
            </w:r>
          </w:p>
        </w:tc>
        <w:tc>
          <w:tcPr>
            <w:tcW w:w="792" w:type="dxa"/>
            <w:vAlign w:val="center"/>
          </w:tcPr>
          <w:p w14:paraId="0B460795"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189D839F" w14:textId="77777777" w:rsidR="006E4337" w:rsidRPr="006E4337" w:rsidRDefault="006E4337" w:rsidP="006E4337">
            <w:pPr>
              <w:jc w:val="center"/>
              <w:rPr>
                <w:color w:val="000000"/>
                <w:sz w:val="18"/>
                <w:szCs w:val="18"/>
              </w:rPr>
            </w:pPr>
            <w:r w:rsidRPr="006E4337">
              <w:rPr>
                <w:color w:val="000000"/>
                <w:sz w:val="18"/>
                <w:szCs w:val="18"/>
              </w:rPr>
              <w:t>2</w:t>
            </w:r>
          </w:p>
        </w:tc>
        <w:tc>
          <w:tcPr>
            <w:tcW w:w="1396" w:type="dxa"/>
            <w:vAlign w:val="center"/>
          </w:tcPr>
          <w:p w14:paraId="6DCF2FD8" w14:textId="77777777" w:rsidR="006E4337" w:rsidRPr="006E4337" w:rsidRDefault="006E4337" w:rsidP="006E4337">
            <w:pPr>
              <w:jc w:val="center"/>
              <w:rPr>
                <w:color w:val="000000"/>
                <w:sz w:val="18"/>
                <w:szCs w:val="18"/>
              </w:rPr>
            </w:pPr>
            <w:r w:rsidRPr="006E4337">
              <w:rPr>
                <w:color w:val="000000"/>
                <w:sz w:val="18"/>
                <w:szCs w:val="18"/>
              </w:rPr>
              <w:t>40h</w:t>
            </w:r>
          </w:p>
        </w:tc>
        <w:tc>
          <w:tcPr>
            <w:tcW w:w="5377" w:type="dxa"/>
          </w:tcPr>
          <w:p w14:paraId="406B5D71" w14:textId="77777777" w:rsidR="006E4337" w:rsidRPr="006E4337" w:rsidRDefault="006E4337" w:rsidP="006E4337">
            <w:pPr>
              <w:jc w:val="both"/>
              <w:rPr>
                <w:color w:val="000000"/>
                <w:sz w:val="18"/>
                <w:szCs w:val="18"/>
              </w:rPr>
            </w:pPr>
            <w:r w:rsidRPr="006E4337">
              <w:rPr>
                <w:rFonts w:eastAsia="Calibri" w:cs="Calibri Light"/>
                <w:color w:val="000000"/>
                <w:sz w:val="16"/>
                <w:szCs w:val="16"/>
              </w:rPr>
              <w:t>Planejar, coordenar, controlar, elaborar e executar projetos do campo da administração (orçamentária, financeira, custos, projetos de investimentos, gestão de recursos humanos e materiais e outros), estudando e desenvolvendo metodologias, preparando planos e projetos para orientar os superiores e demais técnicos de outros campos de conhecimento quanto à aplicação das ferramentas administrativas mais adequadas, visando atender os princípios da administração pública, e orientar para a tomada de decisão com propostas e soluções mais vantajosas; analisar, elaborar e coordenar as políticas públicas de recursos humanos e participar do desenvolvimento, implementação de programa de administração salarial da Prefeitura; executar tarefas correlatas.</w:t>
            </w:r>
          </w:p>
        </w:tc>
      </w:tr>
      <w:tr w:rsidR="006E4337" w:rsidRPr="006E4337" w14:paraId="41E2F781" w14:textId="77777777" w:rsidTr="006B4AF4">
        <w:trPr>
          <w:jc w:val="center"/>
        </w:trPr>
        <w:tc>
          <w:tcPr>
            <w:tcW w:w="1412" w:type="dxa"/>
            <w:vAlign w:val="center"/>
          </w:tcPr>
          <w:p w14:paraId="1A2FFA51" w14:textId="77777777" w:rsidR="006E4337" w:rsidRPr="006E4337" w:rsidRDefault="006E4337" w:rsidP="006E4337">
            <w:pPr>
              <w:jc w:val="center"/>
              <w:rPr>
                <w:color w:val="000000"/>
                <w:sz w:val="18"/>
                <w:szCs w:val="18"/>
              </w:rPr>
            </w:pPr>
            <w:r w:rsidRPr="006E4337">
              <w:rPr>
                <w:color w:val="000000"/>
                <w:sz w:val="18"/>
                <w:szCs w:val="18"/>
              </w:rPr>
              <w:t>Serviços Operacionais e Auxiliares</w:t>
            </w:r>
          </w:p>
        </w:tc>
        <w:tc>
          <w:tcPr>
            <w:tcW w:w="1416" w:type="dxa"/>
            <w:shd w:val="clear" w:color="auto" w:fill="auto"/>
            <w:vAlign w:val="center"/>
          </w:tcPr>
          <w:p w14:paraId="3DA2A71B"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386" w:type="dxa"/>
            <w:vAlign w:val="center"/>
          </w:tcPr>
          <w:p w14:paraId="23F17AB2"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824" w:type="dxa"/>
            <w:vAlign w:val="center"/>
          </w:tcPr>
          <w:p w14:paraId="01FCC7E0" w14:textId="77777777" w:rsidR="006E4337" w:rsidRPr="006E4337" w:rsidRDefault="006E4337" w:rsidP="006E4337">
            <w:pPr>
              <w:jc w:val="center"/>
              <w:rPr>
                <w:color w:val="000000"/>
                <w:sz w:val="18"/>
                <w:szCs w:val="18"/>
              </w:rPr>
            </w:pPr>
            <w:r w:rsidRPr="006E4337">
              <w:rPr>
                <w:color w:val="000000"/>
                <w:sz w:val="18"/>
                <w:szCs w:val="18"/>
              </w:rPr>
              <w:t xml:space="preserve">Ensino fundamental incompleto, </w:t>
            </w:r>
            <w:r w:rsidRPr="006E4337">
              <w:rPr>
                <w:color w:val="000000"/>
                <w:sz w:val="18"/>
                <w:szCs w:val="18"/>
              </w:rPr>
              <w:lastRenderedPageBreak/>
              <w:t>correspondente a 5ª série</w:t>
            </w:r>
          </w:p>
        </w:tc>
        <w:tc>
          <w:tcPr>
            <w:tcW w:w="792" w:type="dxa"/>
            <w:vAlign w:val="center"/>
          </w:tcPr>
          <w:p w14:paraId="598C7B3F" w14:textId="77777777" w:rsidR="006E4337" w:rsidRPr="006E4337" w:rsidRDefault="006E4337" w:rsidP="006E4337">
            <w:pPr>
              <w:jc w:val="center"/>
              <w:rPr>
                <w:color w:val="000000"/>
                <w:sz w:val="18"/>
                <w:szCs w:val="18"/>
              </w:rPr>
            </w:pPr>
            <w:r w:rsidRPr="006E4337">
              <w:rPr>
                <w:color w:val="000000"/>
                <w:sz w:val="18"/>
                <w:szCs w:val="18"/>
              </w:rPr>
              <w:lastRenderedPageBreak/>
              <w:t>I</w:t>
            </w:r>
          </w:p>
        </w:tc>
        <w:tc>
          <w:tcPr>
            <w:tcW w:w="1134" w:type="dxa"/>
            <w:shd w:val="clear" w:color="auto" w:fill="auto"/>
            <w:vAlign w:val="center"/>
          </w:tcPr>
          <w:p w14:paraId="7D60F36E" w14:textId="77777777" w:rsidR="006E4337" w:rsidRPr="006E4337" w:rsidRDefault="006E4337" w:rsidP="006E4337">
            <w:pPr>
              <w:jc w:val="center"/>
              <w:rPr>
                <w:color w:val="000000"/>
                <w:sz w:val="18"/>
                <w:szCs w:val="18"/>
              </w:rPr>
            </w:pPr>
            <w:r w:rsidRPr="006E4337">
              <w:rPr>
                <w:color w:val="000000"/>
                <w:sz w:val="18"/>
                <w:szCs w:val="18"/>
              </w:rPr>
              <w:t>6</w:t>
            </w:r>
          </w:p>
        </w:tc>
        <w:tc>
          <w:tcPr>
            <w:tcW w:w="1396" w:type="dxa"/>
            <w:vAlign w:val="center"/>
          </w:tcPr>
          <w:p w14:paraId="0B67C81D" w14:textId="77777777" w:rsidR="006E4337" w:rsidRPr="006E4337" w:rsidRDefault="006E4337" w:rsidP="006E4337">
            <w:pPr>
              <w:jc w:val="center"/>
              <w:rPr>
                <w:color w:val="000000"/>
                <w:sz w:val="18"/>
                <w:szCs w:val="18"/>
              </w:rPr>
            </w:pPr>
            <w:r w:rsidRPr="006E4337">
              <w:rPr>
                <w:color w:val="000000"/>
                <w:sz w:val="18"/>
                <w:szCs w:val="18"/>
              </w:rPr>
              <w:t>44h</w:t>
            </w:r>
          </w:p>
        </w:tc>
        <w:tc>
          <w:tcPr>
            <w:tcW w:w="5377" w:type="dxa"/>
          </w:tcPr>
          <w:p w14:paraId="2774AB79" w14:textId="77777777" w:rsidR="006E4337" w:rsidRPr="006E4337" w:rsidRDefault="006E4337" w:rsidP="006E4337">
            <w:pPr>
              <w:jc w:val="both"/>
              <w:rPr>
                <w:color w:val="000000"/>
                <w:sz w:val="18"/>
                <w:szCs w:val="18"/>
              </w:rPr>
            </w:pPr>
            <w:r w:rsidRPr="006E4337">
              <w:rPr>
                <w:rFonts w:eastAsia="Calibri" w:cs="Calibri Light"/>
                <w:color w:val="000000"/>
                <w:sz w:val="16"/>
                <w:szCs w:val="16"/>
              </w:rPr>
              <w:t xml:space="preserve">Executar de serviços de carga e descarga de materiais, arrumação de materiais usados em obras, conforme arranjos físicos; execução de serviços de conservação, limpeza e remoção de detritos nos locais dos serviços; preparar terreno para instalação dos equipamentos e instrumental dos prédios da prefeitura; transporte </w:t>
            </w:r>
            <w:r w:rsidRPr="006E4337">
              <w:rPr>
                <w:rFonts w:eastAsia="Calibri" w:cs="Calibri Light"/>
                <w:color w:val="000000"/>
                <w:sz w:val="16"/>
                <w:szCs w:val="16"/>
              </w:rPr>
              <w:lastRenderedPageBreak/>
              <w:t>e/ou fornecimento de equipamento e instrumental; executar trabalhos braçais em geral, em especial, tapar buracos em vias públicas, mediante preparação e aplicação de camada de asfalto; executar ou auxiliar a execução de tarefas e trabalhos relacionados com as atividades-meio do órgão de lotação, nas atividades de limpeza e conservação de bens e instalações, respeitando as normas técnicas e os regulamentos do serviço.</w:t>
            </w:r>
          </w:p>
        </w:tc>
      </w:tr>
      <w:tr w:rsidR="006E4337" w:rsidRPr="006E4337" w14:paraId="55DD1076" w14:textId="77777777" w:rsidTr="006B4AF4">
        <w:trPr>
          <w:jc w:val="center"/>
        </w:trPr>
        <w:tc>
          <w:tcPr>
            <w:tcW w:w="1412" w:type="dxa"/>
            <w:vAlign w:val="center"/>
          </w:tcPr>
          <w:p w14:paraId="3B3DF2B2" w14:textId="77777777" w:rsidR="006E4337" w:rsidRPr="006E4337" w:rsidRDefault="006E4337" w:rsidP="006E4337">
            <w:pPr>
              <w:tabs>
                <w:tab w:val="left" w:pos="1440"/>
              </w:tabs>
              <w:jc w:val="center"/>
              <w:rPr>
                <w:color w:val="000000"/>
                <w:sz w:val="18"/>
                <w:szCs w:val="18"/>
              </w:rPr>
            </w:pPr>
            <w:r w:rsidRPr="006E4337">
              <w:rPr>
                <w:color w:val="000000"/>
                <w:sz w:val="18"/>
                <w:szCs w:val="18"/>
              </w:rPr>
              <w:lastRenderedPageBreak/>
              <w:t>Serviços Técnico-Organizacionais</w:t>
            </w:r>
          </w:p>
        </w:tc>
        <w:tc>
          <w:tcPr>
            <w:tcW w:w="1416" w:type="dxa"/>
            <w:shd w:val="clear" w:color="auto" w:fill="auto"/>
            <w:vAlign w:val="center"/>
          </w:tcPr>
          <w:p w14:paraId="5294608B"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386" w:type="dxa"/>
            <w:vAlign w:val="center"/>
          </w:tcPr>
          <w:p w14:paraId="21489215" w14:textId="77777777" w:rsidR="006E4337" w:rsidRPr="006E4337" w:rsidRDefault="006E4337" w:rsidP="006E4337">
            <w:pPr>
              <w:jc w:val="center"/>
              <w:rPr>
                <w:color w:val="000000"/>
                <w:sz w:val="18"/>
                <w:szCs w:val="18"/>
              </w:rPr>
            </w:pPr>
            <w:r w:rsidRPr="006E4337">
              <w:rPr>
                <w:color w:val="000000"/>
                <w:sz w:val="18"/>
                <w:szCs w:val="18"/>
              </w:rPr>
              <w:t xml:space="preserve">Fiscal do Meio Ambiente </w:t>
            </w:r>
          </w:p>
        </w:tc>
        <w:tc>
          <w:tcPr>
            <w:tcW w:w="1824" w:type="dxa"/>
            <w:vAlign w:val="center"/>
          </w:tcPr>
          <w:p w14:paraId="78190472" w14:textId="77777777" w:rsidR="006E4337" w:rsidRPr="006E4337" w:rsidRDefault="006E4337" w:rsidP="006E4337">
            <w:pPr>
              <w:jc w:val="center"/>
              <w:rPr>
                <w:color w:val="000000"/>
                <w:sz w:val="18"/>
                <w:szCs w:val="18"/>
              </w:rPr>
            </w:pPr>
            <w:r w:rsidRPr="006E4337">
              <w:rPr>
                <w:color w:val="000000"/>
                <w:sz w:val="18"/>
                <w:szCs w:val="18"/>
              </w:rPr>
              <w:t>Graduação em Engenharia Ambiental e registro no órgão de fiscalização profissional</w:t>
            </w:r>
          </w:p>
        </w:tc>
        <w:tc>
          <w:tcPr>
            <w:tcW w:w="792" w:type="dxa"/>
            <w:vAlign w:val="center"/>
          </w:tcPr>
          <w:p w14:paraId="72CC7AED"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51F31F58" w14:textId="77777777" w:rsidR="006B4AF4" w:rsidRPr="004A4E5F" w:rsidRDefault="006E4337" w:rsidP="006B4AF4">
            <w:pPr>
              <w:jc w:val="center"/>
              <w:rPr>
                <w:color w:val="00B0F0"/>
                <w:sz w:val="14"/>
                <w:szCs w:val="14"/>
              </w:rPr>
            </w:pPr>
            <w:r w:rsidRPr="006B4AF4">
              <w:rPr>
                <w:strike/>
                <w:color w:val="000000"/>
                <w:sz w:val="18"/>
                <w:szCs w:val="18"/>
              </w:rPr>
              <w:t>1</w:t>
            </w:r>
            <w:r w:rsidR="006B4AF4">
              <w:rPr>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77065C2A" w14:textId="77777777" w:rsidR="006B4AF4" w:rsidRDefault="006B4AF4" w:rsidP="006B4AF4">
            <w:pPr>
              <w:jc w:val="center"/>
              <w:rPr>
                <w:color w:val="000000"/>
                <w:sz w:val="18"/>
                <w:szCs w:val="18"/>
              </w:rPr>
            </w:pPr>
          </w:p>
          <w:p w14:paraId="2994DD7F" w14:textId="7BD32D3A" w:rsidR="006E4337" w:rsidRPr="006E4337" w:rsidRDefault="006B4AF4" w:rsidP="006B4AF4">
            <w:pPr>
              <w:jc w:val="center"/>
              <w:rPr>
                <w:color w:val="000000"/>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96" w:type="dxa"/>
            <w:vAlign w:val="center"/>
          </w:tcPr>
          <w:p w14:paraId="4F020D4E" w14:textId="77777777" w:rsidR="006E4337" w:rsidRPr="006E4337" w:rsidRDefault="006E4337" w:rsidP="006E4337">
            <w:pPr>
              <w:jc w:val="center"/>
              <w:rPr>
                <w:color w:val="000000"/>
                <w:sz w:val="18"/>
                <w:szCs w:val="18"/>
              </w:rPr>
            </w:pPr>
            <w:r w:rsidRPr="006E4337">
              <w:rPr>
                <w:color w:val="000000"/>
                <w:sz w:val="18"/>
                <w:szCs w:val="18"/>
              </w:rPr>
              <w:t>40h</w:t>
            </w:r>
          </w:p>
        </w:tc>
        <w:tc>
          <w:tcPr>
            <w:tcW w:w="5377" w:type="dxa"/>
          </w:tcPr>
          <w:p w14:paraId="1CC53DB5" w14:textId="77777777" w:rsidR="006E4337" w:rsidRPr="006E4337" w:rsidRDefault="006E4337" w:rsidP="006E4337">
            <w:pPr>
              <w:jc w:val="both"/>
              <w:rPr>
                <w:color w:val="000000"/>
                <w:sz w:val="16"/>
                <w:szCs w:val="16"/>
              </w:rPr>
            </w:pPr>
            <w:r w:rsidRPr="006E4337">
              <w:rPr>
                <w:color w:val="000000"/>
                <w:sz w:val="16"/>
                <w:szCs w:val="16"/>
              </w:rPr>
              <w:t>Exercer fiscalização a fim de prevenção do meio ambiente, inspecionar áreas e/ou estabelecimentos que possam interferir e prejudicar o meio ambiente; investigar toda e qualquer questão de agressão ao meio ambiente, sugerindo medidas corretivas não se restringindo aos efeitos imediatos, mas preocupando-se com repercussão a longo prazo; notificar casos de infração que constatar, aplicando a medida punitiva e a solução adequada; desenvolver atividade aberta a comunidade que vise o controle do meio ambiente; colaborar com outras esferas, Estaduais e Federais, instituições diversas e ONGs com objetivos educativos e de preservação do meio ambiente; fiscalizar fontes poluidoras da água, do ar, e do solo, fazer controle de drenagens, higiene e conforto ambiental além de ater-se ao destino adequado de lixos e dejetos para melhorar as condições de saneamento do meio ambiente; identificar problemas pertinentes ao Município e encaminhar soluções às autoridades competentes, executar atividades de preservação e ampliação de espécies vegetais e de áreas verdes, bem como atividades referentes à conservação qualitativa e quantitativa de espécies animais típicas da região; realizar trabalho educativo e de orientação à comunidade e em unidades de conservação</w:t>
            </w:r>
          </w:p>
        </w:tc>
      </w:tr>
      <w:tr w:rsidR="006E4337" w:rsidRPr="006E4337" w14:paraId="36AC779C" w14:textId="77777777" w:rsidTr="006B4AF4">
        <w:trPr>
          <w:jc w:val="center"/>
        </w:trPr>
        <w:tc>
          <w:tcPr>
            <w:tcW w:w="1412" w:type="dxa"/>
            <w:vAlign w:val="center"/>
          </w:tcPr>
          <w:p w14:paraId="1CCD5231" w14:textId="77777777" w:rsidR="006E4337" w:rsidRPr="006E4337" w:rsidRDefault="006E4337" w:rsidP="006E4337">
            <w:pPr>
              <w:jc w:val="center"/>
              <w:rPr>
                <w:iCs/>
                <w:color w:val="000000"/>
                <w:sz w:val="18"/>
                <w:szCs w:val="18"/>
              </w:rPr>
            </w:pPr>
            <w:r w:rsidRPr="006E4337">
              <w:rPr>
                <w:iCs/>
                <w:color w:val="000000"/>
                <w:sz w:val="18"/>
                <w:szCs w:val="18"/>
              </w:rPr>
              <w:t>Serviços Técnico-Organizacionais</w:t>
            </w:r>
          </w:p>
        </w:tc>
        <w:tc>
          <w:tcPr>
            <w:tcW w:w="1416" w:type="dxa"/>
            <w:shd w:val="clear" w:color="auto" w:fill="auto"/>
            <w:vAlign w:val="center"/>
          </w:tcPr>
          <w:p w14:paraId="0BD6D4AE"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386" w:type="dxa"/>
            <w:vAlign w:val="center"/>
          </w:tcPr>
          <w:p w14:paraId="4BA9D780" w14:textId="77777777" w:rsidR="006E4337" w:rsidRPr="006E4337" w:rsidRDefault="006E4337" w:rsidP="006E4337">
            <w:pPr>
              <w:jc w:val="center"/>
              <w:rPr>
                <w:color w:val="000000"/>
                <w:sz w:val="18"/>
                <w:szCs w:val="18"/>
              </w:rPr>
            </w:pPr>
            <w:r w:rsidRPr="006E4337">
              <w:rPr>
                <w:color w:val="000000"/>
                <w:sz w:val="18"/>
                <w:szCs w:val="18"/>
              </w:rPr>
              <w:t>Recepcionista</w:t>
            </w:r>
          </w:p>
        </w:tc>
        <w:tc>
          <w:tcPr>
            <w:tcW w:w="1824" w:type="dxa"/>
            <w:vAlign w:val="center"/>
          </w:tcPr>
          <w:p w14:paraId="4DBD1D7E"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792" w:type="dxa"/>
            <w:vAlign w:val="center"/>
          </w:tcPr>
          <w:p w14:paraId="6B215C5D"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79E143B5" w14:textId="77777777" w:rsidR="006E4337" w:rsidRPr="006E4337" w:rsidRDefault="006E4337" w:rsidP="006E4337">
            <w:pPr>
              <w:jc w:val="center"/>
              <w:rPr>
                <w:color w:val="000000"/>
                <w:sz w:val="18"/>
                <w:szCs w:val="18"/>
              </w:rPr>
            </w:pPr>
            <w:r w:rsidRPr="006E4337">
              <w:rPr>
                <w:color w:val="000000"/>
                <w:sz w:val="18"/>
                <w:szCs w:val="18"/>
              </w:rPr>
              <w:t>1</w:t>
            </w:r>
          </w:p>
        </w:tc>
        <w:tc>
          <w:tcPr>
            <w:tcW w:w="1396" w:type="dxa"/>
            <w:vAlign w:val="center"/>
          </w:tcPr>
          <w:p w14:paraId="51EF748F" w14:textId="77777777" w:rsidR="006E4337" w:rsidRPr="006E4337" w:rsidRDefault="006E4337" w:rsidP="006E4337">
            <w:pPr>
              <w:jc w:val="center"/>
              <w:rPr>
                <w:color w:val="000000"/>
                <w:sz w:val="18"/>
                <w:szCs w:val="18"/>
              </w:rPr>
            </w:pPr>
            <w:r w:rsidRPr="006E4337">
              <w:rPr>
                <w:color w:val="000000"/>
                <w:sz w:val="18"/>
                <w:szCs w:val="18"/>
              </w:rPr>
              <w:t>44h</w:t>
            </w:r>
          </w:p>
        </w:tc>
        <w:tc>
          <w:tcPr>
            <w:tcW w:w="5377" w:type="dxa"/>
          </w:tcPr>
          <w:p w14:paraId="6A576AE3" w14:textId="77777777" w:rsidR="006E4337" w:rsidRPr="006E4337" w:rsidRDefault="006E4337" w:rsidP="006E4337">
            <w:pPr>
              <w:jc w:val="both"/>
              <w:rPr>
                <w:color w:val="000000"/>
                <w:sz w:val="16"/>
                <w:szCs w:val="16"/>
              </w:rPr>
            </w:pPr>
            <w:r w:rsidRPr="006E4337">
              <w:rPr>
                <w:rFonts w:eastAsia="Calibri" w:cs="Calibri Light"/>
                <w:color w:val="000000"/>
                <w:sz w:val="16"/>
                <w:szCs w:val="16"/>
              </w:rPr>
              <w:t>Executar atividades de atendimento ao público, oferecendo orientação e esclarecimentos, pessoalmente ou através de telefone e orientar as pessoas quanto à localização dos órgãos, unidades ou serviços dentro das dependências do órgão ou da unidade que atua. Atender a fazer e receber chamadas telefônicas, anotando os recados que forem transmitidos e exercer outras tarefas correlatas.</w:t>
            </w:r>
          </w:p>
        </w:tc>
      </w:tr>
      <w:tr w:rsidR="006E4337" w:rsidRPr="006E4337" w14:paraId="24C21F40" w14:textId="77777777" w:rsidTr="006B4AF4">
        <w:trPr>
          <w:jc w:val="center"/>
        </w:trPr>
        <w:tc>
          <w:tcPr>
            <w:tcW w:w="1412" w:type="dxa"/>
            <w:vAlign w:val="center"/>
          </w:tcPr>
          <w:p w14:paraId="117559CA"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416" w:type="dxa"/>
            <w:shd w:val="clear" w:color="auto" w:fill="auto"/>
            <w:vAlign w:val="center"/>
          </w:tcPr>
          <w:p w14:paraId="5E02641C"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386" w:type="dxa"/>
            <w:vAlign w:val="center"/>
          </w:tcPr>
          <w:p w14:paraId="1CC77C30" w14:textId="77777777" w:rsidR="006E4337" w:rsidRPr="006E4337" w:rsidRDefault="006E4337" w:rsidP="006E4337">
            <w:pPr>
              <w:jc w:val="center"/>
              <w:rPr>
                <w:color w:val="000000"/>
                <w:sz w:val="18"/>
                <w:szCs w:val="18"/>
              </w:rPr>
            </w:pPr>
            <w:r w:rsidRPr="006E4337">
              <w:rPr>
                <w:color w:val="000000"/>
                <w:sz w:val="18"/>
                <w:szCs w:val="18"/>
              </w:rPr>
              <w:t>Médico Veterinário</w:t>
            </w:r>
          </w:p>
        </w:tc>
        <w:tc>
          <w:tcPr>
            <w:tcW w:w="1824" w:type="dxa"/>
            <w:vAlign w:val="center"/>
          </w:tcPr>
          <w:p w14:paraId="2BF3F423" w14:textId="77777777" w:rsidR="006E4337" w:rsidRPr="006E4337" w:rsidRDefault="006E4337" w:rsidP="006E4337">
            <w:pPr>
              <w:jc w:val="center"/>
              <w:rPr>
                <w:color w:val="000000"/>
                <w:sz w:val="18"/>
                <w:szCs w:val="18"/>
              </w:rPr>
            </w:pPr>
            <w:r w:rsidRPr="006E4337">
              <w:rPr>
                <w:color w:val="000000"/>
                <w:sz w:val="18"/>
                <w:szCs w:val="18"/>
              </w:rPr>
              <w:t>Graduação em Medicina Veterinária e registro no órgão de fiscalização profissional</w:t>
            </w:r>
          </w:p>
        </w:tc>
        <w:tc>
          <w:tcPr>
            <w:tcW w:w="792" w:type="dxa"/>
            <w:vAlign w:val="center"/>
          </w:tcPr>
          <w:p w14:paraId="48E9AD1E"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47A33FE6" w14:textId="77777777" w:rsidR="006E4337" w:rsidRPr="006E4337" w:rsidRDefault="006E4337" w:rsidP="006E4337">
            <w:pPr>
              <w:jc w:val="center"/>
              <w:rPr>
                <w:color w:val="000000"/>
                <w:sz w:val="18"/>
                <w:szCs w:val="18"/>
              </w:rPr>
            </w:pPr>
          </w:p>
          <w:p w14:paraId="5CD738E3" w14:textId="77777777" w:rsidR="006E4337" w:rsidRPr="006E4337" w:rsidRDefault="006E4337" w:rsidP="006E4337">
            <w:pPr>
              <w:jc w:val="center"/>
              <w:rPr>
                <w:color w:val="000000"/>
                <w:sz w:val="18"/>
                <w:szCs w:val="18"/>
              </w:rPr>
            </w:pPr>
          </w:p>
          <w:p w14:paraId="47AE509B" w14:textId="77777777" w:rsidR="006E4337" w:rsidRPr="006E4337" w:rsidRDefault="006E4337" w:rsidP="006E4337">
            <w:pPr>
              <w:jc w:val="center"/>
              <w:rPr>
                <w:color w:val="000000"/>
                <w:sz w:val="18"/>
                <w:szCs w:val="18"/>
              </w:rPr>
            </w:pPr>
            <w:r w:rsidRPr="006E4337">
              <w:rPr>
                <w:color w:val="000000"/>
                <w:sz w:val="18"/>
                <w:szCs w:val="18"/>
              </w:rPr>
              <w:t>2</w:t>
            </w:r>
          </w:p>
          <w:p w14:paraId="0557129E" w14:textId="77777777" w:rsidR="006E4337" w:rsidRPr="006E4337" w:rsidRDefault="006E4337" w:rsidP="006E4337">
            <w:pPr>
              <w:jc w:val="center"/>
              <w:rPr>
                <w:color w:val="000000"/>
                <w:sz w:val="18"/>
                <w:szCs w:val="18"/>
              </w:rPr>
            </w:pPr>
          </w:p>
          <w:p w14:paraId="7871F5BC" w14:textId="77777777" w:rsidR="006E4337" w:rsidRPr="006E4337" w:rsidRDefault="006E4337" w:rsidP="006E4337">
            <w:pPr>
              <w:jc w:val="center"/>
              <w:rPr>
                <w:color w:val="000000"/>
                <w:sz w:val="18"/>
                <w:szCs w:val="18"/>
              </w:rPr>
            </w:pPr>
          </w:p>
        </w:tc>
        <w:tc>
          <w:tcPr>
            <w:tcW w:w="1396" w:type="dxa"/>
            <w:vAlign w:val="center"/>
          </w:tcPr>
          <w:p w14:paraId="46ED324B" w14:textId="77777777" w:rsidR="006E4337" w:rsidRPr="006E4337" w:rsidRDefault="006E4337" w:rsidP="006E4337">
            <w:pPr>
              <w:jc w:val="center"/>
              <w:rPr>
                <w:color w:val="000000"/>
                <w:sz w:val="18"/>
                <w:szCs w:val="18"/>
              </w:rPr>
            </w:pPr>
            <w:r w:rsidRPr="006E4337">
              <w:rPr>
                <w:color w:val="000000"/>
                <w:sz w:val="18"/>
                <w:szCs w:val="18"/>
              </w:rPr>
              <w:t>40h</w:t>
            </w:r>
          </w:p>
        </w:tc>
        <w:tc>
          <w:tcPr>
            <w:tcW w:w="5377" w:type="dxa"/>
          </w:tcPr>
          <w:p w14:paraId="14AF50F9" w14:textId="77777777" w:rsidR="006E4337" w:rsidRPr="006E4337" w:rsidRDefault="006E4337" w:rsidP="006E4337">
            <w:pPr>
              <w:jc w:val="both"/>
              <w:rPr>
                <w:color w:val="000000"/>
                <w:sz w:val="16"/>
                <w:szCs w:val="16"/>
              </w:rPr>
            </w:pPr>
            <w:r w:rsidRPr="006E4337">
              <w:rPr>
                <w:rFonts w:eastAsia="Calibri" w:cs="Calibri Light"/>
                <w:color w:val="000000"/>
                <w:sz w:val="16"/>
                <w:szCs w:val="16"/>
              </w:rPr>
              <w:t xml:space="preserve">Prestar atendimento aos animais, analisar exames laboratoriais, emitindo diagnóstico, efetuando procedimentos cirúrgicos, prescrevendo medicamentos e/ou controle sanitários, assim como efetuar a fiscalização sanitária; elaborar projetos agropecuários, aplicando recursos preventivos, para promover a saúde e o bem estar dos animais; exercer fiscalização; atuar na prevenção e controle das zoonoses, desenvolvendo sistemas de vigilância sanitária e epidemiológica. Desenvolver atividades de controle de populações de animais domésticos e controle de populações de animais </w:t>
            </w:r>
            <w:proofErr w:type="spellStart"/>
            <w:r w:rsidRPr="006E4337">
              <w:rPr>
                <w:rFonts w:eastAsia="Calibri" w:cs="Calibri Light"/>
                <w:color w:val="000000"/>
                <w:sz w:val="16"/>
                <w:szCs w:val="16"/>
              </w:rPr>
              <w:t>sinantrópicos</w:t>
            </w:r>
            <w:proofErr w:type="spellEnd"/>
            <w:r w:rsidRPr="006E4337">
              <w:rPr>
                <w:rFonts w:eastAsia="Calibri" w:cs="Calibri Light"/>
                <w:color w:val="000000"/>
                <w:sz w:val="16"/>
                <w:szCs w:val="16"/>
              </w:rPr>
              <w:t xml:space="preserve"> (morcegos, pombos, ratos, mosquitos, abelhas entre outros).</w:t>
            </w:r>
          </w:p>
        </w:tc>
      </w:tr>
      <w:tr w:rsidR="006E4337" w:rsidRPr="006E4337" w14:paraId="0C2EE45E" w14:textId="77777777" w:rsidTr="006B4AF4">
        <w:trPr>
          <w:jc w:val="center"/>
        </w:trPr>
        <w:tc>
          <w:tcPr>
            <w:tcW w:w="1412" w:type="dxa"/>
            <w:vAlign w:val="center"/>
          </w:tcPr>
          <w:p w14:paraId="463595F8" w14:textId="77777777" w:rsidR="006E4337" w:rsidRPr="006E4337" w:rsidRDefault="006E4337" w:rsidP="006E4337">
            <w:pPr>
              <w:tabs>
                <w:tab w:val="left" w:pos="1335"/>
              </w:tabs>
              <w:jc w:val="center"/>
              <w:rPr>
                <w:color w:val="000000"/>
                <w:sz w:val="18"/>
                <w:szCs w:val="18"/>
              </w:rPr>
            </w:pPr>
            <w:r w:rsidRPr="006E4337">
              <w:rPr>
                <w:color w:val="000000"/>
                <w:sz w:val="18"/>
                <w:szCs w:val="18"/>
              </w:rPr>
              <w:t>Serviços Técnico-Organizacionais</w:t>
            </w:r>
          </w:p>
        </w:tc>
        <w:tc>
          <w:tcPr>
            <w:tcW w:w="1416" w:type="dxa"/>
            <w:shd w:val="clear" w:color="auto" w:fill="auto"/>
            <w:vAlign w:val="center"/>
          </w:tcPr>
          <w:p w14:paraId="10C71C05"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386" w:type="dxa"/>
            <w:vAlign w:val="center"/>
          </w:tcPr>
          <w:p w14:paraId="418AA5E3" w14:textId="77777777" w:rsidR="006E4337" w:rsidRPr="006E4337" w:rsidRDefault="006E4337" w:rsidP="006E4337">
            <w:pPr>
              <w:jc w:val="center"/>
              <w:rPr>
                <w:color w:val="000000"/>
                <w:sz w:val="18"/>
                <w:szCs w:val="18"/>
              </w:rPr>
            </w:pPr>
            <w:r w:rsidRPr="006E4337">
              <w:rPr>
                <w:color w:val="000000"/>
                <w:sz w:val="18"/>
                <w:szCs w:val="18"/>
              </w:rPr>
              <w:t>Biólogo</w:t>
            </w:r>
          </w:p>
        </w:tc>
        <w:tc>
          <w:tcPr>
            <w:tcW w:w="1824" w:type="dxa"/>
            <w:vAlign w:val="center"/>
          </w:tcPr>
          <w:p w14:paraId="7F0AC689" w14:textId="77777777" w:rsidR="006E4337" w:rsidRPr="006E4337" w:rsidRDefault="006E4337" w:rsidP="006E4337">
            <w:pPr>
              <w:jc w:val="center"/>
              <w:rPr>
                <w:color w:val="000000"/>
                <w:sz w:val="18"/>
                <w:szCs w:val="18"/>
              </w:rPr>
            </w:pPr>
            <w:r w:rsidRPr="006E4337">
              <w:rPr>
                <w:color w:val="000000"/>
                <w:sz w:val="18"/>
                <w:szCs w:val="18"/>
              </w:rPr>
              <w:t>Graduação em Ciências Biológicas e registro no órgão de fiscalização profissional</w:t>
            </w:r>
          </w:p>
        </w:tc>
        <w:tc>
          <w:tcPr>
            <w:tcW w:w="792" w:type="dxa"/>
            <w:vAlign w:val="center"/>
          </w:tcPr>
          <w:p w14:paraId="5B6F6423"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5B6181FB" w14:textId="77777777" w:rsidR="006E4337" w:rsidRPr="006E4337" w:rsidRDefault="006E4337" w:rsidP="006E4337">
            <w:pPr>
              <w:jc w:val="center"/>
              <w:rPr>
                <w:color w:val="000000"/>
                <w:sz w:val="18"/>
                <w:szCs w:val="18"/>
              </w:rPr>
            </w:pPr>
            <w:r w:rsidRPr="006E4337">
              <w:rPr>
                <w:color w:val="000000"/>
                <w:sz w:val="18"/>
                <w:szCs w:val="18"/>
              </w:rPr>
              <w:t>2</w:t>
            </w:r>
          </w:p>
        </w:tc>
        <w:tc>
          <w:tcPr>
            <w:tcW w:w="1396" w:type="dxa"/>
            <w:vAlign w:val="center"/>
          </w:tcPr>
          <w:p w14:paraId="46C47045" w14:textId="77777777" w:rsidR="006E4337" w:rsidRPr="006E4337" w:rsidRDefault="006E4337" w:rsidP="006E4337">
            <w:pPr>
              <w:jc w:val="center"/>
              <w:rPr>
                <w:color w:val="000000"/>
                <w:sz w:val="18"/>
                <w:szCs w:val="18"/>
              </w:rPr>
            </w:pPr>
            <w:r w:rsidRPr="006E4337">
              <w:rPr>
                <w:color w:val="000000"/>
                <w:sz w:val="18"/>
                <w:szCs w:val="18"/>
              </w:rPr>
              <w:t>40h</w:t>
            </w:r>
          </w:p>
        </w:tc>
        <w:tc>
          <w:tcPr>
            <w:tcW w:w="5377" w:type="dxa"/>
          </w:tcPr>
          <w:p w14:paraId="7913EB18" w14:textId="77777777" w:rsidR="006E4337" w:rsidRPr="006E4337" w:rsidRDefault="006E4337" w:rsidP="006E4337">
            <w:pPr>
              <w:jc w:val="both"/>
              <w:rPr>
                <w:color w:val="000000"/>
                <w:sz w:val="18"/>
                <w:szCs w:val="18"/>
              </w:rPr>
            </w:pPr>
            <w:r w:rsidRPr="006E4337">
              <w:rPr>
                <w:rFonts w:eastAsia="Calibri" w:cs="Arial"/>
                <w:sz w:val="16"/>
                <w:szCs w:val="16"/>
                <w:lang w:eastAsia="en-US"/>
              </w:rPr>
              <w:t xml:space="preserve">Realizar pesquisas sobre todas as formas de vida, efetuando estudos e experiências com espécimes biológicas para incrementar os conhecimentos científicos e descobrir as suas aplicações em vários campos, como medicina e áreas afins, no atendimento aos serviços do Poder Executivo Municipal; realizar atividades relacionadas à saúde e ao meio ambiente; proceder estudos referentes ao saneamento ambiental, bem como o impacto da destinação dos resíduos no ambiente; elaborar estudos, projetos e/ou pesquisas nas várias áreas da biologia, bem como os relacionados à preservação, saneamento e melhoria da qualidade ambiental; integrar grupos técnicos em pesquisa, projeto e/ou convênio; desenvolver atividades de educação ambiental; visitar locais de degradação do meio ambiente; realizar vistorias técnicas a campo, bem como atividades de fiscalização ambiental; preparar os adolescentes para atuarem na conservação e </w:t>
            </w:r>
            <w:r w:rsidRPr="006E4337">
              <w:rPr>
                <w:rFonts w:eastAsia="Calibri" w:cs="Arial"/>
                <w:sz w:val="16"/>
                <w:szCs w:val="16"/>
                <w:lang w:eastAsia="en-US"/>
              </w:rPr>
              <w:lastRenderedPageBreak/>
              <w:t xml:space="preserve">formação de um ambiente saudável; realizar outras tarefas afins, na respectiva de área atuação. </w:t>
            </w:r>
          </w:p>
        </w:tc>
      </w:tr>
      <w:tr w:rsidR="006E4337" w:rsidRPr="006E4337" w14:paraId="4034369B" w14:textId="77777777" w:rsidTr="006B4AF4">
        <w:trPr>
          <w:jc w:val="center"/>
        </w:trPr>
        <w:tc>
          <w:tcPr>
            <w:tcW w:w="1412" w:type="dxa"/>
            <w:vAlign w:val="center"/>
          </w:tcPr>
          <w:p w14:paraId="7DFBAC4F" w14:textId="77777777" w:rsidR="006E4337" w:rsidRPr="006E4337" w:rsidRDefault="006E4337" w:rsidP="006E4337">
            <w:pPr>
              <w:tabs>
                <w:tab w:val="left" w:pos="1335"/>
              </w:tabs>
              <w:jc w:val="center"/>
              <w:rPr>
                <w:color w:val="000000"/>
                <w:sz w:val="18"/>
                <w:szCs w:val="18"/>
              </w:rPr>
            </w:pPr>
            <w:r w:rsidRPr="006E4337">
              <w:rPr>
                <w:color w:val="000000"/>
                <w:sz w:val="18"/>
                <w:szCs w:val="18"/>
              </w:rPr>
              <w:lastRenderedPageBreak/>
              <w:t>Serviços Técnico-Organizacionais</w:t>
            </w:r>
          </w:p>
        </w:tc>
        <w:tc>
          <w:tcPr>
            <w:tcW w:w="1416" w:type="dxa"/>
            <w:shd w:val="clear" w:color="auto" w:fill="auto"/>
            <w:vAlign w:val="center"/>
          </w:tcPr>
          <w:p w14:paraId="3B0E3B73"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386" w:type="dxa"/>
            <w:vAlign w:val="center"/>
          </w:tcPr>
          <w:p w14:paraId="2C0B8238" w14:textId="77777777" w:rsidR="006E4337" w:rsidRPr="006E4337" w:rsidRDefault="006E4337" w:rsidP="006E4337">
            <w:pPr>
              <w:jc w:val="center"/>
              <w:rPr>
                <w:color w:val="000000"/>
                <w:sz w:val="18"/>
                <w:szCs w:val="18"/>
              </w:rPr>
            </w:pPr>
            <w:r w:rsidRPr="006E4337">
              <w:rPr>
                <w:color w:val="000000"/>
                <w:sz w:val="18"/>
                <w:szCs w:val="18"/>
              </w:rPr>
              <w:t>Engenheiro Agrônomo</w:t>
            </w:r>
          </w:p>
        </w:tc>
        <w:tc>
          <w:tcPr>
            <w:tcW w:w="1824" w:type="dxa"/>
            <w:vAlign w:val="center"/>
          </w:tcPr>
          <w:p w14:paraId="508F7735" w14:textId="77777777" w:rsidR="006E4337" w:rsidRPr="006E4337" w:rsidRDefault="006E4337" w:rsidP="006E4337">
            <w:pPr>
              <w:jc w:val="center"/>
              <w:rPr>
                <w:color w:val="000000"/>
                <w:sz w:val="18"/>
                <w:szCs w:val="18"/>
              </w:rPr>
            </w:pPr>
            <w:r w:rsidRPr="006E4337">
              <w:rPr>
                <w:color w:val="000000"/>
                <w:sz w:val="18"/>
                <w:szCs w:val="18"/>
              </w:rPr>
              <w:t>Graduação em Agronomia e registro no órgão de fiscalização profissional</w:t>
            </w:r>
          </w:p>
        </w:tc>
        <w:tc>
          <w:tcPr>
            <w:tcW w:w="792" w:type="dxa"/>
            <w:vAlign w:val="center"/>
          </w:tcPr>
          <w:p w14:paraId="2ADD166E"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5E118AA5" w14:textId="27CC8EE2" w:rsidR="006E4337" w:rsidRDefault="006E4337" w:rsidP="006E4337">
            <w:pPr>
              <w:jc w:val="center"/>
              <w:rPr>
                <w:color w:val="000000"/>
                <w:sz w:val="18"/>
                <w:szCs w:val="18"/>
              </w:rPr>
            </w:pPr>
            <w:r w:rsidRPr="00E97464">
              <w:rPr>
                <w:strike/>
                <w:color w:val="000000"/>
                <w:sz w:val="20"/>
              </w:rPr>
              <w:t>1</w:t>
            </w:r>
            <w:r w:rsidR="00E97464">
              <w:rPr>
                <w:color w:val="000000"/>
                <w:sz w:val="18"/>
                <w:szCs w:val="18"/>
              </w:rPr>
              <w:t xml:space="preserve"> </w:t>
            </w:r>
            <w:r w:rsidR="00E97464" w:rsidRPr="00E97464">
              <w:rPr>
                <w:color w:val="00B0F0"/>
                <w:sz w:val="14"/>
                <w:szCs w:val="14"/>
              </w:rPr>
              <w:t>(redação alterada pela LC 297/2023)</w:t>
            </w:r>
          </w:p>
          <w:p w14:paraId="54275ED7" w14:textId="77777777" w:rsidR="00E97464" w:rsidRDefault="00E97464" w:rsidP="006E4337">
            <w:pPr>
              <w:jc w:val="center"/>
              <w:rPr>
                <w:color w:val="000000"/>
                <w:sz w:val="18"/>
                <w:szCs w:val="18"/>
              </w:rPr>
            </w:pPr>
          </w:p>
          <w:p w14:paraId="7EB23C32" w14:textId="65E927D4" w:rsidR="00E97464" w:rsidRPr="006E4337" w:rsidRDefault="00E97464" w:rsidP="006E4337">
            <w:pPr>
              <w:jc w:val="center"/>
              <w:rPr>
                <w:color w:val="000000"/>
                <w:sz w:val="18"/>
                <w:szCs w:val="18"/>
              </w:rPr>
            </w:pPr>
            <w:r w:rsidRPr="00E97464">
              <w:rPr>
                <w:color w:val="000000"/>
                <w:sz w:val="20"/>
              </w:rPr>
              <w:t>2</w:t>
            </w:r>
            <w:r>
              <w:rPr>
                <w:color w:val="000000"/>
                <w:sz w:val="18"/>
                <w:szCs w:val="18"/>
              </w:rPr>
              <w:t xml:space="preserve"> </w:t>
            </w:r>
            <w:r w:rsidRPr="00E97464">
              <w:rPr>
                <w:color w:val="000000"/>
                <w:sz w:val="14"/>
                <w:szCs w:val="14"/>
              </w:rPr>
              <w:t>(redação dada pela LC 297/2023)</w:t>
            </w:r>
          </w:p>
        </w:tc>
        <w:tc>
          <w:tcPr>
            <w:tcW w:w="1396" w:type="dxa"/>
            <w:vAlign w:val="center"/>
          </w:tcPr>
          <w:p w14:paraId="16BC39E3" w14:textId="77777777" w:rsidR="006E4337" w:rsidRPr="006E4337" w:rsidRDefault="006E4337" w:rsidP="006E4337">
            <w:pPr>
              <w:jc w:val="center"/>
              <w:rPr>
                <w:color w:val="000000"/>
                <w:sz w:val="18"/>
                <w:szCs w:val="18"/>
              </w:rPr>
            </w:pPr>
            <w:r w:rsidRPr="006E4337">
              <w:rPr>
                <w:color w:val="000000"/>
                <w:sz w:val="18"/>
                <w:szCs w:val="18"/>
              </w:rPr>
              <w:t>40h</w:t>
            </w:r>
          </w:p>
        </w:tc>
        <w:tc>
          <w:tcPr>
            <w:tcW w:w="5377" w:type="dxa"/>
          </w:tcPr>
          <w:p w14:paraId="4E056659" w14:textId="77777777" w:rsidR="006E4337" w:rsidRPr="006E4337" w:rsidRDefault="006E4337" w:rsidP="006E4337">
            <w:pPr>
              <w:jc w:val="both"/>
              <w:rPr>
                <w:rFonts w:eastAsia="Calibri" w:cs="Arial"/>
                <w:sz w:val="16"/>
                <w:szCs w:val="16"/>
                <w:lang w:eastAsia="en-US"/>
              </w:rPr>
            </w:pPr>
            <w:r w:rsidRPr="006E4337">
              <w:rPr>
                <w:rFonts w:eastAsia="Calibri" w:cs="Calibri Light"/>
                <w:color w:val="000000"/>
                <w:sz w:val="16"/>
                <w:szCs w:val="16"/>
              </w:rPr>
              <w:t>Elaborar métodos e técnicas de cultivo de acordo com tipos de solo e clima, efetuando estudos, experiências e analisando os resultados obtidos. Estudar os efeitos da rotatividade, drenagem, irrigação, adubagem e condições climáticas, sobre culturas agrícolas, realizando experiências e analisando seus resultados na fase da semeadura, cultivo e colheita. Elaborar novos métodos de combate às ervas daninhas, enfermidades da lavoura e pragas de insetos, e/ou aprimorar os já existentes. Participar, conforme a política interna da Instituição, de projetos, cursos, eventos, convênios e programas de ensino, pesquisa e extensão. Elaborar relatório, parecer e laudo técnico em sua área de especialidade;</w:t>
            </w:r>
          </w:p>
        </w:tc>
      </w:tr>
      <w:tr w:rsidR="006E4337" w:rsidRPr="006E4337" w14:paraId="0303745A" w14:textId="77777777" w:rsidTr="006B4AF4">
        <w:trPr>
          <w:jc w:val="center"/>
        </w:trPr>
        <w:tc>
          <w:tcPr>
            <w:tcW w:w="1412" w:type="dxa"/>
            <w:shd w:val="clear" w:color="auto" w:fill="FFFFFF"/>
            <w:vAlign w:val="center"/>
          </w:tcPr>
          <w:p w14:paraId="2E1F9CB8" w14:textId="77777777" w:rsidR="006E4337" w:rsidRPr="006E4337" w:rsidRDefault="006E4337" w:rsidP="006E4337">
            <w:pPr>
              <w:tabs>
                <w:tab w:val="left" w:pos="1335"/>
              </w:tabs>
              <w:jc w:val="center"/>
              <w:rPr>
                <w:color w:val="000000"/>
                <w:sz w:val="18"/>
                <w:szCs w:val="18"/>
              </w:rPr>
            </w:pPr>
            <w:r w:rsidRPr="006E4337">
              <w:rPr>
                <w:color w:val="000000"/>
                <w:sz w:val="18"/>
                <w:szCs w:val="18"/>
              </w:rPr>
              <w:t>Serviços Técnico-Organizacionais</w:t>
            </w:r>
          </w:p>
        </w:tc>
        <w:tc>
          <w:tcPr>
            <w:tcW w:w="1416" w:type="dxa"/>
            <w:shd w:val="clear" w:color="auto" w:fill="FFFFFF"/>
            <w:vAlign w:val="center"/>
          </w:tcPr>
          <w:p w14:paraId="0DCC1278"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386" w:type="dxa"/>
            <w:shd w:val="clear" w:color="auto" w:fill="FFFFFF"/>
            <w:vAlign w:val="center"/>
          </w:tcPr>
          <w:p w14:paraId="68ED2DFA" w14:textId="77777777" w:rsidR="006E4337" w:rsidRPr="006E4337" w:rsidRDefault="006E4337" w:rsidP="006E4337">
            <w:pPr>
              <w:jc w:val="center"/>
              <w:rPr>
                <w:color w:val="000000"/>
                <w:sz w:val="18"/>
                <w:szCs w:val="18"/>
              </w:rPr>
            </w:pPr>
            <w:r w:rsidRPr="006E4337">
              <w:rPr>
                <w:color w:val="000000"/>
                <w:sz w:val="18"/>
                <w:szCs w:val="18"/>
              </w:rPr>
              <w:t>Turismólogo</w:t>
            </w:r>
          </w:p>
        </w:tc>
        <w:tc>
          <w:tcPr>
            <w:tcW w:w="1824" w:type="dxa"/>
            <w:shd w:val="clear" w:color="auto" w:fill="FFFFFF"/>
            <w:vAlign w:val="center"/>
          </w:tcPr>
          <w:p w14:paraId="6E09CC59" w14:textId="77777777" w:rsidR="006E4337" w:rsidRPr="006E4337" w:rsidRDefault="006E4337" w:rsidP="006E4337">
            <w:pPr>
              <w:jc w:val="center"/>
              <w:rPr>
                <w:color w:val="000000"/>
                <w:sz w:val="18"/>
                <w:szCs w:val="18"/>
              </w:rPr>
            </w:pPr>
            <w:r w:rsidRPr="006E4337">
              <w:rPr>
                <w:rFonts w:eastAsia="Calibri" w:cs="Calibri"/>
                <w:color w:val="000000"/>
                <w:sz w:val="18"/>
                <w:szCs w:val="18"/>
                <w:lang w:eastAsia="en-US"/>
              </w:rPr>
              <w:t>Graduação em Turismo e registro no órgão de fiscalização profissional</w:t>
            </w:r>
          </w:p>
        </w:tc>
        <w:tc>
          <w:tcPr>
            <w:tcW w:w="792" w:type="dxa"/>
            <w:shd w:val="clear" w:color="auto" w:fill="FFFFFF"/>
            <w:vAlign w:val="center"/>
          </w:tcPr>
          <w:p w14:paraId="08F16E31"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FFFFFF"/>
            <w:vAlign w:val="center"/>
          </w:tcPr>
          <w:p w14:paraId="311D0B05" w14:textId="77777777" w:rsidR="006E4337" w:rsidRPr="006E4337" w:rsidRDefault="006E4337" w:rsidP="006E4337">
            <w:pPr>
              <w:jc w:val="center"/>
              <w:rPr>
                <w:color w:val="000000"/>
                <w:sz w:val="18"/>
                <w:szCs w:val="18"/>
              </w:rPr>
            </w:pPr>
            <w:r w:rsidRPr="006E4337">
              <w:rPr>
                <w:color w:val="000000"/>
                <w:sz w:val="18"/>
                <w:szCs w:val="18"/>
              </w:rPr>
              <w:t>1</w:t>
            </w:r>
          </w:p>
        </w:tc>
        <w:tc>
          <w:tcPr>
            <w:tcW w:w="1396" w:type="dxa"/>
            <w:shd w:val="clear" w:color="auto" w:fill="FFFFFF"/>
            <w:vAlign w:val="center"/>
          </w:tcPr>
          <w:p w14:paraId="423C81A7" w14:textId="77777777" w:rsidR="006E4337" w:rsidRPr="006E4337" w:rsidRDefault="006E4337" w:rsidP="006E4337">
            <w:pPr>
              <w:jc w:val="center"/>
              <w:rPr>
                <w:color w:val="000000"/>
                <w:sz w:val="18"/>
                <w:szCs w:val="18"/>
              </w:rPr>
            </w:pPr>
            <w:r w:rsidRPr="006E4337">
              <w:rPr>
                <w:color w:val="000000"/>
                <w:sz w:val="18"/>
                <w:szCs w:val="18"/>
              </w:rPr>
              <w:t>40h</w:t>
            </w:r>
          </w:p>
        </w:tc>
        <w:tc>
          <w:tcPr>
            <w:tcW w:w="5377" w:type="dxa"/>
            <w:shd w:val="clear" w:color="auto" w:fill="FFFFFF"/>
          </w:tcPr>
          <w:p w14:paraId="2646BE68" w14:textId="77777777" w:rsidR="006E4337" w:rsidRPr="006E4337" w:rsidRDefault="006E4337" w:rsidP="006E4337">
            <w:pPr>
              <w:jc w:val="both"/>
              <w:rPr>
                <w:rFonts w:eastAsia="Calibri" w:cs="Arial"/>
                <w:sz w:val="16"/>
                <w:szCs w:val="16"/>
                <w:lang w:eastAsia="en-US"/>
              </w:rPr>
            </w:pPr>
            <w:r w:rsidRPr="006E4337">
              <w:rPr>
                <w:rFonts w:eastAsia="Calibri" w:cs="Calibri"/>
                <w:color w:val="000000"/>
                <w:sz w:val="16"/>
                <w:szCs w:val="16"/>
                <w:lang w:eastAsia="en-US"/>
              </w:rPr>
              <w:t>Assessorar a organização de eventos de promoção do turismo, identificando recursos e equipamentos, elaborando orçamentos, propondo local e datas de eventos e assistir aos trabalhos de seleção e contratação de empresas prestadoras de serviços de apoio a eventos; cadastrar e classificar empresas do setor do turismo prestadoras de serviços, complementares e de apoio às atividades turísticas, e guias de turismo, analisar processos administrativos referentes a reclamações contra empresas de turismo e realizar visitas técnicas;  prestar orientação técnica, fornecer informações e elaborar estatísticas sobre o setor turístico e participar da elaboração de material de divulgação sobre os recursos turísticos do Município;  coordenar os trabalhos de identificação e classificação de locais e áreas de interesse turístico; promover o levantamento, sistematizar, atualizar e divulgar informações sobre a oferta e a demanda turística do Município e identificar e operacionalizar formas de divulgação dos produtos turísticos existentes.</w:t>
            </w:r>
          </w:p>
        </w:tc>
      </w:tr>
      <w:tr w:rsidR="006E4337" w:rsidRPr="006E4337" w14:paraId="4DCC3C8B" w14:textId="77777777" w:rsidTr="006B4AF4">
        <w:trPr>
          <w:jc w:val="center"/>
        </w:trPr>
        <w:tc>
          <w:tcPr>
            <w:tcW w:w="1412" w:type="dxa"/>
            <w:vAlign w:val="center"/>
          </w:tcPr>
          <w:p w14:paraId="369348A2" w14:textId="77777777" w:rsidR="006E4337" w:rsidRPr="006E4337" w:rsidRDefault="006E4337" w:rsidP="006E4337">
            <w:pPr>
              <w:tabs>
                <w:tab w:val="left" w:pos="1335"/>
              </w:tabs>
              <w:jc w:val="center"/>
              <w:rPr>
                <w:color w:val="000000"/>
                <w:sz w:val="18"/>
                <w:szCs w:val="18"/>
              </w:rPr>
            </w:pPr>
            <w:r w:rsidRPr="006E4337">
              <w:rPr>
                <w:color w:val="000000"/>
                <w:sz w:val="18"/>
                <w:szCs w:val="18"/>
              </w:rPr>
              <w:t>Serviços Técnico-Organizacionais</w:t>
            </w:r>
          </w:p>
        </w:tc>
        <w:tc>
          <w:tcPr>
            <w:tcW w:w="1416" w:type="dxa"/>
            <w:shd w:val="clear" w:color="auto" w:fill="auto"/>
            <w:vAlign w:val="center"/>
          </w:tcPr>
          <w:p w14:paraId="4B564193"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386" w:type="dxa"/>
            <w:vAlign w:val="center"/>
          </w:tcPr>
          <w:p w14:paraId="471E8343" w14:textId="77777777" w:rsidR="006E4337" w:rsidRPr="006E4337" w:rsidRDefault="006E4337" w:rsidP="006E4337">
            <w:pPr>
              <w:jc w:val="center"/>
              <w:rPr>
                <w:color w:val="000000"/>
                <w:sz w:val="18"/>
                <w:szCs w:val="18"/>
              </w:rPr>
            </w:pPr>
            <w:r w:rsidRPr="006E4337">
              <w:rPr>
                <w:color w:val="000000"/>
                <w:sz w:val="18"/>
                <w:szCs w:val="18"/>
              </w:rPr>
              <w:t>Zootecnista</w:t>
            </w:r>
          </w:p>
        </w:tc>
        <w:tc>
          <w:tcPr>
            <w:tcW w:w="1824" w:type="dxa"/>
            <w:vAlign w:val="center"/>
          </w:tcPr>
          <w:p w14:paraId="789E7987" w14:textId="77777777" w:rsidR="006E4337" w:rsidRPr="006E4337" w:rsidRDefault="006E4337" w:rsidP="006E4337">
            <w:pPr>
              <w:jc w:val="center"/>
              <w:rPr>
                <w:color w:val="000000"/>
                <w:sz w:val="18"/>
                <w:szCs w:val="18"/>
              </w:rPr>
            </w:pPr>
            <w:r w:rsidRPr="006E4337">
              <w:rPr>
                <w:rFonts w:eastAsia="Calibri" w:cs="Calibri"/>
                <w:color w:val="000000"/>
                <w:sz w:val="18"/>
                <w:szCs w:val="18"/>
                <w:lang w:eastAsia="en-US"/>
              </w:rPr>
              <w:t>Graduação em Zootecnia e registro no órgão de fiscalização profissional</w:t>
            </w:r>
          </w:p>
        </w:tc>
        <w:tc>
          <w:tcPr>
            <w:tcW w:w="792" w:type="dxa"/>
            <w:vAlign w:val="center"/>
          </w:tcPr>
          <w:p w14:paraId="72A9283A"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5E792065" w14:textId="77777777" w:rsidR="006E4337" w:rsidRPr="006E4337" w:rsidRDefault="006E4337" w:rsidP="006E4337">
            <w:pPr>
              <w:jc w:val="center"/>
              <w:rPr>
                <w:color w:val="000000"/>
                <w:sz w:val="18"/>
                <w:szCs w:val="18"/>
              </w:rPr>
            </w:pPr>
            <w:r w:rsidRPr="006E4337">
              <w:rPr>
                <w:color w:val="000000"/>
                <w:sz w:val="18"/>
                <w:szCs w:val="18"/>
              </w:rPr>
              <w:t>1</w:t>
            </w:r>
          </w:p>
        </w:tc>
        <w:tc>
          <w:tcPr>
            <w:tcW w:w="1396" w:type="dxa"/>
            <w:vAlign w:val="center"/>
          </w:tcPr>
          <w:p w14:paraId="67DCAF1C" w14:textId="77777777" w:rsidR="006E4337" w:rsidRPr="006E4337" w:rsidRDefault="006E4337" w:rsidP="006E4337">
            <w:pPr>
              <w:jc w:val="center"/>
              <w:rPr>
                <w:color w:val="000000"/>
                <w:sz w:val="18"/>
                <w:szCs w:val="18"/>
              </w:rPr>
            </w:pPr>
            <w:r w:rsidRPr="006E4337">
              <w:rPr>
                <w:color w:val="000000"/>
                <w:sz w:val="18"/>
                <w:szCs w:val="18"/>
              </w:rPr>
              <w:t>40h</w:t>
            </w:r>
          </w:p>
        </w:tc>
        <w:tc>
          <w:tcPr>
            <w:tcW w:w="5377" w:type="dxa"/>
          </w:tcPr>
          <w:p w14:paraId="1836BF02" w14:textId="77777777" w:rsidR="006E4337" w:rsidRPr="006E4337" w:rsidRDefault="006E4337" w:rsidP="006E4337">
            <w:pPr>
              <w:jc w:val="both"/>
              <w:rPr>
                <w:rFonts w:eastAsia="Calibri" w:cs="Arial"/>
                <w:color w:val="000000"/>
                <w:sz w:val="16"/>
                <w:szCs w:val="16"/>
                <w:shd w:val="clear" w:color="auto" w:fill="FFFFFF"/>
                <w:lang w:eastAsia="en-US"/>
              </w:rPr>
            </w:pPr>
            <w:r w:rsidRPr="006E4337">
              <w:rPr>
                <w:rFonts w:eastAsia="Calibri" w:cs="Arial"/>
                <w:color w:val="000000"/>
                <w:sz w:val="16"/>
                <w:szCs w:val="16"/>
                <w:shd w:val="clear" w:color="auto" w:fill="FFFFFF"/>
                <w:lang w:eastAsia="en-US"/>
              </w:rPr>
              <w:t xml:space="preserve">Fomentar, planejar, gerenciar e assistir diferentes sistemas de produção animal e agroindustrial, agregando valores e otimizando a utilização dos recursos potencialmente disponíveis e tecnologias sociais e economicamente adaptáveis; Promover e aplicar medidas de fomento à produção, instituindo ou adotando os processos e regimes, genéticos e alimentares, que se revelarem mais indicados ao aprimoramento das diversas espécies e raças, inclusive com o condicionamento de sua melhor adaptação ao meio ambiente, com vistas aos objetivos de sua criação e ao destino dos seus produtos; Dimensionar plantel, estudar viabilidade econômica da atividade; Realizar análise zootécnica e diagnóstica de eficiência produtiva;  Desenvolver programas de controle sanitário de plantéis; Elaborar projetos de instalações e equipamentos zootécnicos; Desenvolver programas de melhoramento genético; Avaliar características   reprodutivas   de   animais; Elaborar programas de nutrição animal; Projetar instalações para animais; Supervisionar implantação e funcionamento dos sistemas de produção; Aprimorar projetos de instalações e equipamentos zootécnicos; Orientar produção e comercialização, segundo tendências de mercado; supervisionar qualidade dos ingredientes utilizados na alimentação animal; Orientar criação de animais silvestres em cativeiro; Selecionar linhagens vegetais para produção animal e desenvolver produção de forragens; Adaptar tecnologia de informática à produção animal; Atuar na produção industrial, tecnologia e controle de qualidade de produtos e executar   análises   laboratoriais   de   controle   de   qualidade;   Monitorar   padrões   de qualidade de matérias-primas e produtos, equipamentos e processos; Elaborar, administrar e viabilizar sistemas alternativos de produção e comercialização que respondam aos anseios específicos da comunidade para geração de renda; Interagir com a comunidade, através de </w:t>
            </w:r>
            <w:r w:rsidRPr="006E4337">
              <w:rPr>
                <w:rFonts w:eastAsia="Calibri" w:cs="Arial"/>
                <w:color w:val="000000"/>
                <w:sz w:val="16"/>
                <w:szCs w:val="16"/>
                <w:shd w:val="clear" w:color="auto" w:fill="FFFFFF"/>
                <w:lang w:eastAsia="en-US"/>
              </w:rPr>
              <w:lastRenderedPageBreak/>
              <w:t>visitas técnicas, palestras, pesquisas e extensão, com vistas ao desenvolvimento social, econômico, intelectual e técnico da população, em sua área de competência;</w:t>
            </w:r>
          </w:p>
          <w:p w14:paraId="074A708B" w14:textId="77777777" w:rsidR="006E4337" w:rsidRPr="006E4337" w:rsidRDefault="006E4337" w:rsidP="006E4337">
            <w:pPr>
              <w:jc w:val="both"/>
              <w:rPr>
                <w:rFonts w:eastAsia="Calibri" w:cs="Arial"/>
                <w:sz w:val="16"/>
                <w:szCs w:val="16"/>
                <w:lang w:eastAsia="en-US"/>
              </w:rPr>
            </w:pPr>
            <w:r w:rsidRPr="006E4337">
              <w:rPr>
                <w:rFonts w:eastAsia="Calibri" w:cs="Arial"/>
                <w:color w:val="000000"/>
                <w:sz w:val="16"/>
                <w:szCs w:val="16"/>
                <w:shd w:val="clear" w:color="auto" w:fill="FFFFFF"/>
                <w:lang w:eastAsia="en-US"/>
              </w:rPr>
              <w:t xml:space="preserve">Executar   outras   tarefas   de mesma   natureza   e   nível   de   complexidade associadas ao ambiente organizacional; Elaborar boletins, relatórios e pareceres sobre o assunto de sua competência; </w:t>
            </w:r>
            <w:proofErr w:type="gramStart"/>
            <w:r w:rsidRPr="006E4337">
              <w:rPr>
                <w:rFonts w:eastAsia="Calibri" w:cs="Arial"/>
                <w:color w:val="000000"/>
                <w:sz w:val="16"/>
                <w:szCs w:val="16"/>
                <w:shd w:val="clear" w:color="auto" w:fill="FFFFFF"/>
                <w:lang w:eastAsia="en-US"/>
              </w:rPr>
              <w:t>Desempenhar</w:t>
            </w:r>
            <w:proofErr w:type="gramEnd"/>
            <w:r w:rsidRPr="006E4337">
              <w:rPr>
                <w:rFonts w:eastAsia="Calibri" w:cs="Arial"/>
                <w:color w:val="000000"/>
                <w:sz w:val="16"/>
                <w:szCs w:val="16"/>
                <w:shd w:val="clear" w:color="auto" w:fill="FFFFFF"/>
                <w:lang w:eastAsia="en-US"/>
              </w:rPr>
              <w:t xml:space="preserve"> outras atividades correlatas ao cargo e área de atuação.</w:t>
            </w:r>
          </w:p>
        </w:tc>
      </w:tr>
      <w:tr w:rsidR="006B4AF4" w:rsidRPr="006E4337" w14:paraId="0E8D6E6A" w14:textId="77777777" w:rsidTr="006B4AF4">
        <w:trPr>
          <w:jc w:val="center"/>
        </w:trPr>
        <w:tc>
          <w:tcPr>
            <w:tcW w:w="1412" w:type="dxa"/>
            <w:vAlign w:val="center"/>
          </w:tcPr>
          <w:p w14:paraId="46A4DE6B" w14:textId="77777777" w:rsidR="006B4AF4" w:rsidRDefault="006B4AF4" w:rsidP="006B4AF4">
            <w:pPr>
              <w:tabs>
                <w:tab w:val="left" w:pos="1335"/>
              </w:tabs>
              <w:jc w:val="center"/>
              <w:rPr>
                <w:sz w:val="18"/>
                <w:szCs w:val="18"/>
              </w:rPr>
            </w:pPr>
            <w:r w:rsidRPr="00F327E0">
              <w:rPr>
                <w:sz w:val="18"/>
                <w:szCs w:val="18"/>
              </w:rPr>
              <w:lastRenderedPageBreak/>
              <w:t>Serviços Técnico-Organizacionais</w:t>
            </w:r>
          </w:p>
          <w:p w14:paraId="10D7F0CA" w14:textId="77777777" w:rsidR="006B4AF4" w:rsidRDefault="006B4AF4" w:rsidP="006B4AF4">
            <w:pPr>
              <w:tabs>
                <w:tab w:val="left" w:pos="1335"/>
              </w:tabs>
              <w:jc w:val="center"/>
              <w:rPr>
                <w:sz w:val="18"/>
                <w:szCs w:val="18"/>
              </w:rPr>
            </w:pPr>
          </w:p>
          <w:p w14:paraId="6C1D7106" w14:textId="473D3D17" w:rsidR="006B4AF4" w:rsidRPr="006E4337" w:rsidRDefault="006B4AF4" w:rsidP="006B4AF4">
            <w:pPr>
              <w:tabs>
                <w:tab w:val="left" w:pos="1335"/>
              </w:tabs>
              <w:jc w:val="center"/>
              <w:rPr>
                <w:color w:val="000000"/>
                <w:sz w:val="18"/>
                <w:szCs w:val="18"/>
              </w:rPr>
            </w:pPr>
            <w:r w:rsidRPr="00AA40F7">
              <w:rPr>
                <w:color w:val="000000"/>
                <w:sz w:val="14"/>
                <w:szCs w:val="14"/>
              </w:rPr>
              <w:t>(redação dada pela LC 309/2024)</w:t>
            </w:r>
          </w:p>
        </w:tc>
        <w:tc>
          <w:tcPr>
            <w:tcW w:w="1416" w:type="dxa"/>
            <w:shd w:val="clear" w:color="auto" w:fill="auto"/>
            <w:vAlign w:val="center"/>
          </w:tcPr>
          <w:p w14:paraId="026BBC17" w14:textId="77777777" w:rsidR="006B4AF4" w:rsidRDefault="006B4AF4" w:rsidP="006B4AF4">
            <w:pPr>
              <w:jc w:val="center"/>
              <w:rPr>
                <w:sz w:val="18"/>
                <w:szCs w:val="18"/>
              </w:rPr>
            </w:pPr>
            <w:r w:rsidRPr="00F327E0">
              <w:rPr>
                <w:sz w:val="18"/>
                <w:szCs w:val="18"/>
              </w:rPr>
              <w:t>Técnico de Serviços Organizacionais</w:t>
            </w:r>
          </w:p>
          <w:p w14:paraId="0BD653F1" w14:textId="77777777" w:rsidR="006B4AF4" w:rsidRDefault="006B4AF4" w:rsidP="006B4AF4">
            <w:pPr>
              <w:jc w:val="center"/>
              <w:rPr>
                <w:sz w:val="18"/>
                <w:szCs w:val="18"/>
              </w:rPr>
            </w:pPr>
          </w:p>
          <w:p w14:paraId="4085E9B7" w14:textId="385F006B" w:rsidR="006B4AF4" w:rsidRPr="006E4337" w:rsidRDefault="006B4AF4" w:rsidP="006B4AF4">
            <w:pPr>
              <w:jc w:val="center"/>
              <w:rPr>
                <w:color w:val="000000"/>
                <w:sz w:val="18"/>
                <w:szCs w:val="18"/>
              </w:rPr>
            </w:pPr>
            <w:r w:rsidRPr="00AA40F7">
              <w:rPr>
                <w:color w:val="000000"/>
                <w:sz w:val="14"/>
                <w:szCs w:val="14"/>
              </w:rPr>
              <w:t>(redação dada pela LC 309/2024)</w:t>
            </w:r>
          </w:p>
        </w:tc>
        <w:tc>
          <w:tcPr>
            <w:tcW w:w="1386" w:type="dxa"/>
            <w:vAlign w:val="center"/>
          </w:tcPr>
          <w:p w14:paraId="2489C920" w14:textId="77777777" w:rsidR="006B4AF4" w:rsidRDefault="006B4AF4" w:rsidP="006B4AF4">
            <w:pPr>
              <w:jc w:val="center"/>
              <w:rPr>
                <w:sz w:val="18"/>
                <w:szCs w:val="18"/>
              </w:rPr>
            </w:pPr>
            <w:r w:rsidRPr="00F327E0">
              <w:rPr>
                <w:sz w:val="18"/>
                <w:szCs w:val="18"/>
              </w:rPr>
              <w:t>Técnico de Serviços Organizacionais</w:t>
            </w:r>
          </w:p>
          <w:p w14:paraId="6E65D6BD" w14:textId="77777777" w:rsidR="006B4AF4" w:rsidRDefault="006B4AF4" w:rsidP="006B4AF4">
            <w:pPr>
              <w:jc w:val="center"/>
              <w:rPr>
                <w:sz w:val="18"/>
                <w:szCs w:val="18"/>
              </w:rPr>
            </w:pPr>
          </w:p>
          <w:p w14:paraId="6C63F91B" w14:textId="53EBFD01" w:rsidR="006B4AF4" w:rsidRPr="006E4337" w:rsidRDefault="006B4AF4" w:rsidP="006B4AF4">
            <w:pPr>
              <w:jc w:val="center"/>
              <w:rPr>
                <w:color w:val="000000"/>
                <w:sz w:val="18"/>
                <w:szCs w:val="18"/>
              </w:rPr>
            </w:pPr>
            <w:r w:rsidRPr="00AA40F7">
              <w:rPr>
                <w:color w:val="000000"/>
                <w:sz w:val="14"/>
                <w:szCs w:val="14"/>
              </w:rPr>
              <w:t>(redação dada pela LC 309/2024)</w:t>
            </w:r>
          </w:p>
        </w:tc>
        <w:tc>
          <w:tcPr>
            <w:tcW w:w="1824" w:type="dxa"/>
            <w:vAlign w:val="center"/>
          </w:tcPr>
          <w:p w14:paraId="41A6161C" w14:textId="77777777" w:rsidR="006B4AF4" w:rsidRDefault="006B4AF4" w:rsidP="006B4AF4">
            <w:pPr>
              <w:jc w:val="center"/>
              <w:rPr>
                <w:color w:val="000000"/>
                <w:sz w:val="18"/>
                <w:szCs w:val="18"/>
              </w:rPr>
            </w:pPr>
            <w:r w:rsidRPr="00F327E0">
              <w:rPr>
                <w:color w:val="000000"/>
                <w:sz w:val="18"/>
                <w:szCs w:val="18"/>
              </w:rPr>
              <w:t>Ensino médio completo</w:t>
            </w:r>
          </w:p>
          <w:p w14:paraId="0B10ADC0" w14:textId="77777777" w:rsidR="006B4AF4" w:rsidRDefault="006B4AF4" w:rsidP="006B4AF4">
            <w:pPr>
              <w:jc w:val="center"/>
              <w:rPr>
                <w:color w:val="000000"/>
                <w:sz w:val="18"/>
                <w:szCs w:val="18"/>
              </w:rPr>
            </w:pPr>
          </w:p>
          <w:p w14:paraId="525862AA" w14:textId="19E64A23" w:rsidR="006B4AF4" w:rsidRPr="006E4337" w:rsidRDefault="006B4AF4" w:rsidP="006B4AF4">
            <w:pPr>
              <w:jc w:val="center"/>
              <w:rPr>
                <w:rFonts w:eastAsia="Calibri" w:cs="Calibri"/>
                <w:color w:val="000000"/>
                <w:sz w:val="18"/>
                <w:szCs w:val="18"/>
                <w:lang w:eastAsia="en-US"/>
              </w:rPr>
            </w:pPr>
            <w:r w:rsidRPr="00AA40F7">
              <w:rPr>
                <w:color w:val="000000"/>
                <w:sz w:val="14"/>
                <w:szCs w:val="14"/>
              </w:rPr>
              <w:t>(redação dada pela LC 309/2024)</w:t>
            </w:r>
          </w:p>
        </w:tc>
        <w:tc>
          <w:tcPr>
            <w:tcW w:w="792" w:type="dxa"/>
            <w:vAlign w:val="center"/>
          </w:tcPr>
          <w:p w14:paraId="2BF14239" w14:textId="77777777" w:rsidR="006B4AF4" w:rsidRDefault="006B4AF4" w:rsidP="006B4AF4">
            <w:pPr>
              <w:jc w:val="center"/>
              <w:rPr>
                <w:color w:val="000000"/>
                <w:sz w:val="18"/>
                <w:szCs w:val="18"/>
              </w:rPr>
            </w:pPr>
            <w:r w:rsidRPr="00F327E0">
              <w:rPr>
                <w:color w:val="000000"/>
                <w:sz w:val="18"/>
                <w:szCs w:val="18"/>
              </w:rPr>
              <w:t>III</w:t>
            </w:r>
          </w:p>
          <w:p w14:paraId="78D7EA32" w14:textId="77777777" w:rsidR="006B4AF4" w:rsidRDefault="006B4AF4" w:rsidP="006B4AF4">
            <w:pPr>
              <w:jc w:val="center"/>
              <w:rPr>
                <w:color w:val="000000"/>
                <w:sz w:val="18"/>
                <w:szCs w:val="18"/>
              </w:rPr>
            </w:pPr>
          </w:p>
          <w:p w14:paraId="23CDF64A" w14:textId="0E4072CF" w:rsidR="006B4AF4" w:rsidRPr="006E4337" w:rsidRDefault="006B4AF4" w:rsidP="006B4AF4">
            <w:pPr>
              <w:jc w:val="center"/>
              <w:rPr>
                <w:color w:val="000000"/>
                <w:sz w:val="18"/>
                <w:szCs w:val="18"/>
              </w:rPr>
            </w:pPr>
            <w:r w:rsidRPr="00AA40F7">
              <w:rPr>
                <w:color w:val="000000"/>
                <w:sz w:val="14"/>
                <w:szCs w:val="14"/>
              </w:rPr>
              <w:t>(redação dada pela LC 309/2024)</w:t>
            </w:r>
          </w:p>
        </w:tc>
        <w:tc>
          <w:tcPr>
            <w:tcW w:w="1134" w:type="dxa"/>
            <w:shd w:val="clear" w:color="auto" w:fill="auto"/>
            <w:vAlign w:val="center"/>
          </w:tcPr>
          <w:p w14:paraId="499D9E36" w14:textId="77777777" w:rsidR="006B4AF4" w:rsidRDefault="006B4AF4" w:rsidP="006B4AF4">
            <w:pPr>
              <w:jc w:val="center"/>
              <w:rPr>
                <w:sz w:val="18"/>
                <w:szCs w:val="18"/>
              </w:rPr>
            </w:pPr>
            <w:r>
              <w:rPr>
                <w:sz w:val="18"/>
                <w:szCs w:val="18"/>
              </w:rPr>
              <w:t>1</w:t>
            </w:r>
          </w:p>
          <w:p w14:paraId="1843480F" w14:textId="77777777" w:rsidR="006B4AF4" w:rsidRDefault="006B4AF4" w:rsidP="006B4AF4">
            <w:pPr>
              <w:jc w:val="center"/>
              <w:rPr>
                <w:sz w:val="18"/>
                <w:szCs w:val="18"/>
              </w:rPr>
            </w:pPr>
          </w:p>
          <w:p w14:paraId="2F6E4941" w14:textId="0DEBF459" w:rsidR="006B4AF4" w:rsidRPr="006E4337" w:rsidRDefault="006B4AF4" w:rsidP="006B4AF4">
            <w:pPr>
              <w:jc w:val="center"/>
              <w:rPr>
                <w:color w:val="000000"/>
                <w:sz w:val="18"/>
                <w:szCs w:val="18"/>
              </w:rPr>
            </w:pPr>
            <w:r w:rsidRPr="00AA40F7">
              <w:rPr>
                <w:color w:val="000000"/>
                <w:sz w:val="14"/>
                <w:szCs w:val="14"/>
              </w:rPr>
              <w:t>(redação dada pela LC 309/2024)</w:t>
            </w:r>
          </w:p>
        </w:tc>
        <w:tc>
          <w:tcPr>
            <w:tcW w:w="1396" w:type="dxa"/>
            <w:vAlign w:val="center"/>
          </w:tcPr>
          <w:p w14:paraId="7EB10C1E" w14:textId="77777777" w:rsidR="006B4AF4" w:rsidRDefault="006B4AF4" w:rsidP="006B4AF4">
            <w:pPr>
              <w:jc w:val="center"/>
              <w:rPr>
                <w:color w:val="000000"/>
                <w:sz w:val="18"/>
                <w:szCs w:val="18"/>
              </w:rPr>
            </w:pPr>
            <w:r w:rsidRPr="00F327E0">
              <w:rPr>
                <w:color w:val="000000"/>
                <w:sz w:val="18"/>
                <w:szCs w:val="18"/>
              </w:rPr>
              <w:t>44h</w:t>
            </w:r>
          </w:p>
          <w:p w14:paraId="2B696EAD" w14:textId="77777777" w:rsidR="006B4AF4" w:rsidRDefault="006B4AF4" w:rsidP="006B4AF4">
            <w:pPr>
              <w:jc w:val="center"/>
              <w:rPr>
                <w:color w:val="000000"/>
                <w:sz w:val="18"/>
                <w:szCs w:val="18"/>
              </w:rPr>
            </w:pPr>
          </w:p>
          <w:p w14:paraId="34FD0A52" w14:textId="06C7A324" w:rsidR="006B4AF4" w:rsidRPr="006E4337" w:rsidRDefault="006B4AF4" w:rsidP="006B4AF4">
            <w:pPr>
              <w:jc w:val="center"/>
              <w:rPr>
                <w:color w:val="000000"/>
                <w:sz w:val="18"/>
                <w:szCs w:val="18"/>
              </w:rPr>
            </w:pPr>
            <w:r w:rsidRPr="00AA40F7">
              <w:rPr>
                <w:color w:val="000000"/>
                <w:sz w:val="14"/>
                <w:szCs w:val="14"/>
              </w:rPr>
              <w:t>(redação dada pela LC 309/2024)</w:t>
            </w:r>
          </w:p>
        </w:tc>
        <w:tc>
          <w:tcPr>
            <w:tcW w:w="5377" w:type="dxa"/>
          </w:tcPr>
          <w:p w14:paraId="727A9658" w14:textId="77777777" w:rsidR="006B4AF4" w:rsidRDefault="006B4AF4" w:rsidP="006B4AF4">
            <w:pPr>
              <w:jc w:val="both"/>
              <w:rPr>
                <w:rFonts w:eastAsia="Calibri" w:cs="Calibri Light"/>
                <w:color w:val="000000"/>
                <w:sz w:val="16"/>
                <w:szCs w:val="16"/>
              </w:rPr>
            </w:pPr>
            <w:r w:rsidRPr="00F327E0">
              <w:rPr>
                <w:rFonts w:eastAsia="Calibri" w:cs="Calibri Light"/>
                <w:color w:val="000000"/>
                <w:sz w:val="16"/>
                <w:szCs w:val="16"/>
              </w:rPr>
              <w:t>Atuar na orientação, supervisão e execução de atividades administrativas, relativamente a registros funcionais, concessão de direitos e vantagens, pagamento de pessoal, acompanhamento de contratos e convênios; participar de processos de aquisição, guarda e compra de materiais e bens, de protocolo, arquivo e comunicações administrativas e preservação de documentos; preparar relatórios, gráficos, tabelas e planilhas; classificar, autuar e controlar a tramitação e distribuição de documentos e processos, bem como prestar atendimento a usuários dos serviços públicos para orientar e prestar informações;  supervisionar atividades desempenhadas por equipes auxiliares, incentivando a participação nos trabalhos em equipe;    fazer conferência de listagens, quadros demonstrativos, documentos de recebimento e pagamentos; operar equipamentos de informática, elaborar e digitar correspondências</w:t>
            </w:r>
          </w:p>
          <w:p w14:paraId="6A81BF1B" w14:textId="63E695E4" w:rsidR="006B4AF4" w:rsidRPr="006E4337" w:rsidRDefault="006B4AF4" w:rsidP="006B4AF4">
            <w:pPr>
              <w:jc w:val="both"/>
              <w:rPr>
                <w:rFonts w:eastAsia="Calibri" w:cs="Arial"/>
                <w:color w:val="000000"/>
                <w:sz w:val="16"/>
                <w:szCs w:val="16"/>
                <w:shd w:val="clear" w:color="auto" w:fill="FFFFFF"/>
                <w:lang w:eastAsia="en-US"/>
              </w:rPr>
            </w:pPr>
            <w:r w:rsidRPr="00AA40F7">
              <w:rPr>
                <w:color w:val="000000"/>
                <w:sz w:val="14"/>
                <w:szCs w:val="14"/>
              </w:rPr>
              <w:t>(redação dada pela LC 309/2024)</w:t>
            </w:r>
          </w:p>
        </w:tc>
      </w:tr>
      <w:tr w:rsidR="006B4AF4" w:rsidRPr="006E4337" w14:paraId="5D3C33DC" w14:textId="77777777" w:rsidTr="006B4AF4">
        <w:trPr>
          <w:jc w:val="center"/>
        </w:trPr>
        <w:tc>
          <w:tcPr>
            <w:tcW w:w="1412" w:type="dxa"/>
            <w:vAlign w:val="center"/>
          </w:tcPr>
          <w:p w14:paraId="5009317F" w14:textId="77777777" w:rsidR="006B4AF4" w:rsidRDefault="006B4AF4" w:rsidP="006B4AF4">
            <w:pPr>
              <w:tabs>
                <w:tab w:val="left" w:pos="1335"/>
              </w:tabs>
              <w:jc w:val="center"/>
              <w:rPr>
                <w:color w:val="000000"/>
                <w:sz w:val="18"/>
                <w:szCs w:val="18"/>
              </w:rPr>
            </w:pPr>
            <w:r w:rsidRPr="00F327E0">
              <w:rPr>
                <w:color w:val="000000"/>
                <w:sz w:val="18"/>
                <w:szCs w:val="18"/>
              </w:rPr>
              <w:t>Serviços Técnico-Organizacionais</w:t>
            </w:r>
          </w:p>
          <w:p w14:paraId="5EE531C3" w14:textId="77777777" w:rsidR="006B4AF4" w:rsidRDefault="006B4AF4" w:rsidP="006B4AF4">
            <w:pPr>
              <w:tabs>
                <w:tab w:val="left" w:pos="1335"/>
              </w:tabs>
              <w:jc w:val="center"/>
              <w:rPr>
                <w:color w:val="000000"/>
                <w:sz w:val="18"/>
                <w:szCs w:val="18"/>
              </w:rPr>
            </w:pPr>
          </w:p>
          <w:p w14:paraId="0C3D9BEE" w14:textId="19B2DF75" w:rsidR="006B4AF4" w:rsidRPr="00F327E0" w:rsidRDefault="006B4AF4" w:rsidP="006B4AF4">
            <w:pPr>
              <w:tabs>
                <w:tab w:val="left" w:pos="1335"/>
              </w:tabs>
              <w:jc w:val="center"/>
              <w:rPr>
                <w:sz w:val="18"/>
                <w:szCs w:val="18"/>
              </w:rPr>
            </w:pPr>
            <w:r w:rsidRPr="00AA40F7">
              <w:rPr>
                <w:color w:val="000000"/>
                <w:sz w:val="14"/>
                <w:szCs w:val="14"/>
              </w:rPr>
              <w:t>(redação dada pela LC 309/2024)</w:t>
            </w:r>
          </w:p>
        </w:tc>
        <w:tc>
          <w:tcPr>
            <w:tcW w:w="1416" w:type="dxa"/>
            <w:shd w:val="clear" w:color="auto" w:fill="auto"/>
            <w:vAlign w:val="center"/>
          </w:tcPr>
          <w:p w14:paraId="106864D3" w14:textId="77777777" w:rsidR="006B4AF4" w:rsidRDefault="006B4AF4" w:rsidP="006B4AF4">
            <w:pPr>
              <w:jc w:val="center"/>
              <w:rPr>
                <w:color w:val="000000"/>
                <w:sz w:val="18"/>
                <w:szCs w:val="18"/>
              </w:rPr>
            </w:pPr>
            <w:r w:rsidRPr="00F327E0">
              <w:rPr>
                <w:color w:val="000000"/>
                <w:sz w:val="18"/>
                <w:szCs w:val="18"/>
              </w:rPr>
              <w:t>Gestor de Serviços Organizacionais</w:t>
            </w:r>
          </w:p>
          <w:p w14:paraId="1C3F2764" w14:textId="77777777" w:rsidR="006B4AF4" w:rsidRDefault="006B4AF4" w:rsidP="006B4AF4">
            <w:pPr>
              <w:jc w:val="center"/>
              <w:rPr>
                <w:color w:val="000000"/>
                <w:sz w:val="18"/>
                <w:szCs w:val="18"/>
              </w:rPr>
            </w:pPr>
          </w:p>
          <w:p w14:paraId="3293A55F" w14:textId="09B5E0A7" w:rsidR="006B4AF4" w:rsidRPr="00F327E0" w:rsidRDefault="006B4AF4" w:rsidP="006B4AF4">
            <w:pPr>
              <w:jc w:val="center"/>
              <w:rPr>
                <w:sz w:val="18"/>
                <w:szCs w:val="18"/>
              </w:rPr>
            </w:pPr>
            <w:r w:rsidRPr="00AA40F7">
              <w:rPr>
                <w:color w:val="000000"/>
                <w:sz w:val="14"/>
                <w:szCs w:val="14"/>
              </w:rPr>
              <w:t>(redação dada pela LC 309/2024)</w:t>
            </w:r>
          </w:p>
        </w:tc>
        <w:tc>
          <w:tcPr>
            <w:tcW w:w="1386" w:type="dxa"/>
            <w:vAlign w:val="center"/>
          </w:tcPr>
          <w:p w14:paraId="16D7D765" w14:textId="77777777" w:rsidR="006B4AF4" w:rsidRDefault="006B4AF4" w:rsidP="006B4AF4">
            <w:pPr>
              <w:jc w:val="center"/>
              <w:rPr>
                <w:color w:val="000000"/>
                <w:sz w:val="18"/>
                <w:szCs w:val="18"/>
              </w:rPr>
            </w:pPr>
            <w:r w:rsidRPr="0000574E">
              <w:rPr>
                <w:color w:val="000000"/>
                <w:sz w:val="18"/>
                <w:szCs w:val="18"/>
              </w:rPr>
              <w:t>Engenheiro Ambiental</w:t>
            </w:r>
            <w:r w:rsidRPr="00F327E0">
              <w:rPr>
                <w:color w:val="000000"/>
                <w:sz w:val="18"/>
                <w:szCs w:val="18"/>
              </w:rPr>
              <w:t xml:space="preserve"> </w:t>
            </w:r>
          </w:p>
          <w:p w14:paraId="475D9958" w14:textId="77777777" w:rsidR="006B4AF4" w:rsidRDefault="006B4AF4" w:rsidP="006B4AF4">
            <w:pPr>
              <w:jc w:val="center"/>
              <w:rPr>
                <w:sz w:val="18"/>
                <w:szCs w:val="18"/>
              </w:rPr>
            </w:pPr>
          </w:p>
          <w:p w14:paraId="653BF1EB" w14:textId="6CD0B249" w:rsidR="006B4AF4" w:rsidRPr="00F327E0" w:rsidRDefault="006B4AF4" w:rsidP="006B4AF4">
            <w:pPr>
              <w:jc w:val="center"/>
              <w:rPr>
                <w:sz w:val="18"/>
                <w:szCs w:val="18"/>
              </w:rPr>
            </w:pPr>
            <w:r w:rsidRPr="00AA40F7">
              <w:rPr>
                <w:color w:val="000000"/>
                <w:sz w:val="14"/>
                <w:szCs w:val="14"/>
              </w:rPr>
              <w:t>(redação dada pela LC 309/2024)</w:t>
            </w:r>
          </w:p>
        </w:tc>
        <w:tc>
          <w:tcPr>
            <w:tcW w:w="1824" w:type="dxa"/>
            <w:vAlign w:val="center"/>
          </w:tcPr>
          <w:p w14:paraId="51D49C1F" w14:textId="77777777" w:rsidR="006B4AF4" w:rsidRDefault="006B4AF4" w:rsidP="006B4AF4">
            <w:pPr>
              <w:jc w:val="center"/>
              <w:rPr>
                <w:color w:val="000000"/>
                <w:sz w:val="18"/>
                <w:szCs w:val="18"/>
              </w:rPr>
            </w:pPr>
            <w:r w:rsidRPr="00F327E0">
              <w:rPr>
                <w:color w:val="000000"/>
                <w:sz w:val="18"/>
                <w:szCs w:val="18"/>
              </w:rPr>
              <w:t>Graduação em Engenharia Ambiental e registro no órgão de fiscalização profissional</w:t>
            </w:r>
          </w:p>
          <w:p w14:paraId="27D2CE6A" w14:textId="77777777" w:rsidR="006B4AF4" w:rsidRDefault="006B4AF4" w:rsidP="006B4AF4">
            <w:pPr>
              <w:jc w:val="center"/>
              <w:rPr>
                <w:color w:val="000000"/>
                <w:sz w:val="18"/>
                <w:szCs w:val="18"/>
              </w:rPr>
            </w:pPr>
          </w:p>
          <w:p w14:paraId="47BCBE5B" w14:textId="5D4592B8" w:rsidR="006B4AF4" w:rsidRPr="00F327E0" w:rsidRDefault="006B4AF4" w:rsidP="006B4AF4">
            <w:pPr>
              <w:jc w:val="center"/>
              <w:rPr>
                <w:color w:val="000000"/>
                <w:sz w:val="18"/>
                <w:szCs w:val="18"/>
              </w:rPr>
            </w:pPr>
            <w:r w:rsidRPr="00AA40F7">
              <w:rPr>
                <w:color w:val="000000"/>
                <w:sz w:val="14"/>
                <w:szCs w:val="14"/>
              </w:rPr>
              <w:t>(redação dada pela LC 309/2024)</w:t>
            </w:r>
          </w:p>
        </w:tc>
        <w:tc>
          <w:tcPr>
            <w:tcW w:w="792" w:type="dxa"/>
            <w:vAlign w:val="center"/>
          </w:tcPr>
          <w:p w14:paraId="03473B36" w14:textId="77777777" w:rsidR="006B4AF4" w:rsidRDefault="006B4AF4" w:rsidP="006B4AF4">
            <w:pPr>
              <w:jc w:val="center"/>
              <w:rPr>
                <w:color w:val="000000"/>
                <w:sz w:val="18"/>
                <w:szCs w:val="18"/>
              </w:rPr>
            </w:pPr>
            <w:r>
              <w:rPr>
                <w:color w:val="000000"/>
                <w:sz w:val="18"/>
                <w:szCs w:val="18"/>
              </w:rPr>
              <w:t>VII</w:t>
            </w:r>
          </w:p>
          <w:p w14:paraId="34C6CD35" w14:textId="77777777" w:rsidR="006B4AF4" w:rsidRDefault="006B4AF4" w:rsidP="006B4AF4">
            <w:pPr>
              <w:jc w:val="center"/>
              <w:rPr>
                <w:color w:val="000000"/>
                <w:sz w:val="18"/>
                <w:szCs w:val="18"/>
              </w:rPr>
            </w:pPr>
          </w:p>
          <w:p w14:paraId="2EDF77CF" w14:textId="49BB32EF" w:rsidR="006B4AF4" w:rsidRPr="00F327E0" w:rsidRDefault="006B4AF4" w:rsidP="006B4AF4">
            <w:pPr>
              <w:jc w:val="center"/>
              <w:rPr>
                <w:color w:val="000000"/>
                <w:sz w:val="18"/>
                <w:szCs w:val="18"/>
              </w:rPr>
            </w:pPr>
            <w:r w:rsidRPr="00AA40F7">
              <w:rPr>
                <w:color w:val="000000"/>
                <w:sz w:val="14"/>
                <w:szCs w:val="14"/>
              </w:rPr>
              <w:t>(redação dada pela LC 309/2024)</w:t>
            </w:r>
          </w:p>
        </w:tc>
        <w:tc>
          <w:tcPr>
            <w:tcW w:w="1134" w:type="dxa"/>
            <w:shd w:val="clear" w:color="auto" w:fill="auto"/>
            <w:vAlign w:val="center"/>
          </w:tcPr>
          <w:p w14:paraId="1C0E02C2" w14:textId="77777777" w:rsidR="006B4AF4" w:rsidRDefault="006B4AF4" w:rsidP="006B4AF4">
            <w:pPr>
              <w:jc w:val="center"/>
              <w:rPr>
                <w:color w:val="000000"/>
                <w:sz w:val="18"/>
                <w:szCs w:val="18"/>
              </w:rPr>
            </w:pPr>
            <w:r>
              <w:rPr>
                <w:color w:val="000000"/>
                <w:sz w:val="18"/>
                <w:szCs w:val="18"/>
              </w:rPr>
              <w:t>1</w:t>
            </w:r>
          </w:p>
          <w:p w14:paraId="0BBBE6CC" w14:textId="77777777" w:rsidR="006B4AF4" w:rsidRDefault="006B4AF4" w:rsidP="006B4AF4">
            <w:pPr>
              <w:jc w:val="center"/>
              <w:rPr>
                <w:sz w:val="18"/>
                <w:szCs w:val="18"/>
              </w:rPr>
            </w:pPr>
          </w:p>
          <w:p w14:paraId="4E04165E" w14:textId="4291C5A6" w:rsidR="006B4AF4" w:rsidRDefault="006B4AF4" w:rsidP="006B4AF4">
            <w:pPr>
              <w:jc w:val="center"/>
              <w:rPr>
                <w:sz w:val="18"/>
                <w:szCs w:val="18"/>
              </w:rPr>
            </w:pPr>
            <w:r w:rsidRPr="00AA40F7">
              <w:rPr>
                <w:color w:val="000000"/>
                <w:sz w:val="14"/>
                <w:szCs w:val="14"/>
              </w:rPr>
              <w:t>(redação dada pela LC 309/2024)</w:t>
            </w:r>
          </w:p>
        </w:tc>
        <w:tc>
          <w:tcPr>
            <w:tcW w:w="1396" w:type="dxa"/>
            <w:vAlign w:val="center"/>
          </w:tcPr>
          <w:p w14:paraId="6F4A7BFB" w14:textId="77777777" w:rsidR="006B4AF4" w:rsidRDefault="006B4AF4" w:rsidP="006B4AF4">
            <w:pPr>
              <w:jc w:val="center"/>
              <w:rPr>
                <w:color w:val="000000"/>
                <w:sz w:val="18"/>
                <w:szCs w:val="18"/>
              </w:rPr>
            </w:pPr>
            <w:r>
              <w:rPr>
                <w:color w:val="000000"/>
                <w:sz w:val="18"/>
                <w:szCs w:val="18"/>
              </w:rPr>
              <w:t>40h</w:t>
            </w:r>
          </w:p>
          <w:p w14:paraId="2269CB79" w14:textId="77777777" w:rsidR="006B4AF4" w:rsidRDefault="006B4AF4" w:rsidP="006B4AF4">
            <w:pPr>
              <w:jc w:val="center"/>
              <w:rPr>
                <w:color w:val="000000"/>
                <w:sz w:val="18"/>
                <w:szCs w:val="18"/>
              </w:rPr>
            </w:pPr>
          </w:p>
          <w:p w14:paraId="0DDAE9A5" w14:textId="4FAFAC09" w:rsidR="006B4AF4" w:rsidRPr="00F327E0" w:rsidRDefault="006B4AF4" w:rsidP="006B4AF4">
            <w:pPr>
              <w:jc w:val="center"/>
              <w:rPr>
                <w:color w:val="000000"/>
                <w:sz w:val="18"/>
                <w:szCs w:val="18"/>
              </w:rPr>
            </w:pPr>
            <w:r w:rsidRPr="00AA40F7">
              <w:rPr>
                <w:color w:val="000000"/>
                <w:sz w:val="14"/>
                <w:szCs w:val="14"/>
              </w:rPr>
              <w:t>(redação dada pela LC 309/2024)</w:t>
            </w:r>
          </w:p>
        </w:tc>
        <w:tc>
          <w:tcPr>
            <w:tcW w:w="5377" w:type="dxa"/>
          </w:tcPr>
          <w:p w14:paraId="21BB5696" w14:textId="77777777" w:rsidR="006B4AF4" w:rsidRDefault="006B4AF4" w:rsidP="006B4AF4">
            <w:pPr>
              <w:jc w:val="both"/>
              <w:rPr>
                <w:rFonts w:eastAsia="Calibri" w:cs="Arial"/>
                <w:color w:val="000000"/>
                <w:sz w:val="16"/>
                <w:szCs w:val="16"/>
                <w:shd w:val="clear" w:color="auto" w:fill="FFFFFF"/>
              </w:rPr>
            </w:pPr>
            <w:r>
              <w:rPr>
                <w:rFonts w:eastAsia="Calibri" w:cs="Arial"/>
                <w:color w:val="000000"/>
                <w:sz w:val="16"/>
                <w:szCs w:val="16"/>
                <w:shd w:val="clear" w:color="auto" w:fill="FFFFFF"/>
              </w:rPr>
              <w:t>Avaliar a dimensão das alterações benéficas ou prejudiciais ao meio ambiente causadas pelas atividades do homem; adotar procedimentos capazes de minimizar os impactos indesejáveis em escala local, regional ou global; participar de estudos que visam a fazer o levantamento das características do meio ambiente para analisar suas reações às possíveis mudanças; preparar relatórios sobre os impactos de certas atividades sobre o meio; propor, implementar e acompanhar as medidas ou ações de preservação do meio ambiente nas áreas urbana e rural, aliar desenvolvimento econômico e preservação da natureza; e</w:t>
            </w:r>
            <w:r w:rsidRPr="00F327E0">
              <w:rPr>
                <w:rFonts w:eastAsia="Calibri" w:cs="Arial"/>
                <w:color w:val="000000"/>
                <w:sz w:val="16"/>
                <w:szCs w:val="16"/>
                <w:shd w:val="clear" w:color="auto" w:fill="FFFFFF"/>
              </w:rPr>
              <w:t xml:space="preserve">xecutar   outras   tarefas   de mesma   natureza   e   nível   de   complexidade associadas ao ambiente organizacional; </w:t>
            </w:r>
            <w:r>
              <w:rPr>
                <w:rFonts w:eastAsia="Calibri" w:cs="Arial"/>
                <w:color w:val="000000"/>
                <w:sz w:val="16"/>
                <w:szCs w:val="16"/>
                <w:shd w:val="clear" w:color="auto" w:fill="FFFFFF"/>
              </w:rPr>
              <w:t>e</w:t>
            </w:r>
            <w:r w:rsidRPr="00F327E0">
              <w:rPr>
                <w:rFonts w:eastAsia="Calibri" w:cs="Arial"/>
                <w:color w:val="000000"/>
                <w:sz w:val="16"/>
                <w:szCs w:val="16"/>
                <w:shd w:val="clear" w:color="auto" w:fill="FFFFFF"/>
              </w:rPr>
              <w:t xml:space="preserve">laborar boletins, relatórios e pareceres sobre o assunto de sua competência; </w:t>
            </w:r>
            <w:r>
              <w:rPr>
                <w:rFonts w:eastAsia="Calibri" w:cs="Arial"/>
                <w:color w:val="000000"/>
                <w:sz w:val="16"/>
                <w:szCs w:val="16"/>
                <w:shd w:val="clear" w:color="auto" w:fill="FFFFFF"/>
              </w:rPr>
              <w:t>d</w:t>
            </w:r>
            <w:r w:rsidRPr="00F327E0">
              <w:rPr>
                <w:rFonts w:eastAsia="Calibri" w:cs="Arial"/>
                <w:color w:val="000000"/>
                <w:sz w:val="16"/>
                <w:szCs w:val="16"/>
                <w:shd w:val="clear" w:color="auto" w:fill="FFFFFF"/>
              </w:rPr>
              <w:t>esempenhar outras atividades correlatas ao cargo e área de atuação.</w:t>
            </w:r>
          </w:p>
          <w:p w14:paraId="22421C16" w14:textId="2AF589A4" w:rsidR="006B4AF4" w:rsidRPr="00F327E0" w:rsidRDefault="006B4AF4" w:rsidP="006B4AF4">
            <w:pPr>
              <w:jc w:val="both"/>
              <w:rPr>
                <w:rFonts w:eastAsia="Calibri" w:cs="Calibri Light"/>
                <w:color w:val="000000"/>
                <w:sz w:val="16"/>
                <w:szCs w:val="16"/>
              </w:rPr>
            </w:pPr>
            <w:r w:rsidRPr="00AA40F7">
              <w:rPr>
                <w:color w:val="000000"/>
                <w:sz w:val="14"/>
                <w:szCs w:val="14"/>
              </w:rPr>
              <w:t>(redação dada pela LC 309/2024)</w:t>
            </w:r>
          </w:p>
        </w:tc>
      </w:tr>
    </w:tbl>
    <w:p w14:paraId="2F3B753E" w14:textId="77777777" w:rsidR="006E4337" w:rsidRPr="006E4337" w:rsidRDefault="006E4337" w:rsidP="006E4337">
      <w:pPr>
        <w:jc w:val="center"/>
        <w:rPr>
          <w:b/>
          <w:bCs/>
          <w:sz w:val="20"/>
        </w:rPr>
      </w:pPr>
    </w:p>
    <w:p w14:paraId="170D8FB6" w14:textId="77777777" w:rsidR="006E4337" w:rsidRPr="006E4337" w:rsidRDefault="006E4337" w:rsidP="006E4337">
      <w:pPr>
        <w:jc w:val="center"/>
        <w:rPr>
          <w:b/>
          <w:bCs/>
          <w:sz w:val="20"/>
        </w:rPr>
      </w:pPr>
    </w:p>
    <w:p w14:paraId="7E4EF7D4" w14:textId="77777777" w:rsidR="006E4337" w:rsidRPr="006E4337" w:rsidRDefault="006E4337" w:rsidP="006E4337">
      <w:pPr>
        <w:spacing w:after="160" w:line="259" w:lineRule="auto"/>
        <w:rPr>
          <w:b/>
          <w:bCs/>
          <w:sz w:val="20"/>
        </w:rPr>
      </w:pPr>
      <w:r w:rsidRPr="006E4337">
        <w:rPr>
          <w:b/>
          <w:bCs/>
          <w:sz w:val="20"/>
        </w:rPr>
        <w:br w:type="page"/>
      </w:r>
    </w:p>
    <w:p w14:paraId="57025555" w14:textId="77777777" w:rsidR="006E4337" w:rsidRPr="006E4337" w:rsidRDefault="006E4337" w:rsidP="006E4337">
      <w:pPr>
        <w:jc w:val="center"/>
        <w:rPr>
          <w:b/>
          <w:bCs/>
          <w:color w:val="00B0F0"/>
          <w:sz w:val="20"/>
        </w:rPr>
      </w:pPr>
      <w:r w:rsidRPr="006E4337">
        <w:rPr>
          <w:b/>
          <w:bCs/>
          <w:sz w:val="20"/>
        </w:rPr>
        <w:lastRenderedPageBreak/>
        <w:t>ANEXO IV</w:t>
      </w:r>
      <w:r>
        <w:rPr>
          <w:b/>
          <w:bCs/>
          <w:sz w:val="20"/>
        </w:rPr>
        <w:t xml:space="preserve"> </w:t>
      </w:r>
      <w:r w:rsidRPr="006E4337">
        <w:rPr>
          <w:b/>
          <w:bCs/>
          <w:color w:val="00B0F0"/>
          <w:sz w:val="20"/>
        </w:rPr>
        <w:t>(redação dada pela Lei Complementar 292/2023)</w:t>
      </w:r>
    </w:p>
    <w:p w14:paraId="612293D1" w14:textId="77777777" w:rsidR="006E4337" w:rsidRPr="006E4337" w:rsidRDefault="006E4337" w:rsidP="006E4337">
      <w:pPr>
        <w:keepNext/>
        <w:jc w:val="center"/>
        <w:outlineLvl w:val="0"/>
        <w:rPr>
          <w:b/>
          <w:sz w:val="20"/>
        </w:rPr>
      </w:pPr>
      <w:r w:rsidRPr="006E4337">
        <w:rPr>
          <w:b/>
          <w:sz w:val="20"/>
        </w:rPr>
        <w:t>SECRETARIA MUNICIPAL DE INFRAESTRUTURA</w:t>
      </w:r>
    </w:p>
    <w:p w14:paraId="068D98FD" w14:textId="77777777" w:rsidR="006E4337" w:rsidRPr="006E4337" w:rsidRDefault="006E4337" w:rsidP="006E4337">
      <w:pPr>
        <w:jc w:val="center"/>
        <w:rPr>
          <w:b/>
          <w:bCs/>
          <w:sz w:val="20"/>
        </w:rPr>
      </w:pPr>
      <w:r w:rsidRPr="006E4337">
        <w:rPr>
          <w:b/>
          <w:bCs/>
          <w:sz w:val="20"/>
        </w:rPr>
        <w:t>CARGOS EFETIVOS</w:t>
      </w:r>
    </w:p>
    <w:p w14:paraId="0132D025" w14:textId="77777777" w:rsidR="006E4337" w:rsidRPr="006E4337" w:rsidRDefault="006E4337" w:rsidP="006E4337">
      <w:pPr>
        <w:jc w:val="center"/>
        <w:rPr>
          <w:b/>
          <w:bCs/>
          <w:sz w:val="20"/>
        </w:rPr>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6"/>
        <w:gridCol w:w="1275"/>
        <w:gridCol w:w="1843"/>
        <w:gridCol w:w="709"/>
        <w:gridCol w:w="1134"/>
        <w:gridCol w:w="1417"/>
        <w:gridCol w:w="5529"/>
      </w:tblGrid>
      <w:tr w:rsidR="006E4337" w:rsidRPr="006E4337" w14:paraId="0DC87AFF" w14:textId="77777777" w:rsidTr="00E562AC">
        <w:trPr>
          <w:jc w:val="center"/>
        </w:trPr>
        <w:tc>
          <w:tcPr>
            <w:tcW w:w="1560" w:type="dxa"/>
            <w:vAlign w:val="center"/>
          </w:tcPr>
          <w:p w14:paraId="1567D1B1" w14:textId="77777777" w:rsidR="006E4337" w:rsidRPr="006E4337" w:rsidRDefault="006E4337" w:rsidP="006E4337">
            <w:pPr>
              <w:jc w:val="center"/>
              <w:rPr>
                <w:b/>
                <w:bCs/>
                <w:color w:val="000000"/>
                <w:sz w:val="18"/>
                <w:szCs w:val="18"/>
              </w:rPr>
            </w:pPr>
            <w:r w:rsidRPr="006E4337">
              <w:rPr>
                <w:b/>
                <w:bCs/>
                <w:color w:val="000000"/>
                <w:sz w:val="18"/>
                <w:szCs w:val="18"/>
              </w:rPr>
              <w:t>Carreira</w:t>
            </w:r>
          </w:p>
        </w:tc>
        <w:tc>
          <w:tcPr>
            <w:tcW w:w="1276" w:type="dxa"/>
            <w:shd w:val="clear" w:color="auto" w:fill="auto"/>
            <w:vAlign w:val="center"/>
          </w:tcPr>
          <w:p w14:paraId="4AE43A42" w14:textId="77777777" w:rsidR="006E4337" w:rsidRPr="006E4337" w:rsidRDefault="006E4337" w:rsidP="006E4337">
            <w:pPr>
              <w:jc w:val="center"/>
              <w:rPr>
                <w:b/>
                <w:bCs/>
                <w:color w:val="000000"/>
                <w:sz w:val="18"/>
                <w:szCs w:val="18"/>
              </w:rPr>
            </w:pPr>
            <w:r w:rsidRPr="006E4337">
              <w:rPr>
                <w:b/>
                <w:bCs/>
                <w:color w:val="000000"/>
                <w:sz w:val="18"/>
                <w:szCs w:val="18"/>
              </w:rPr>
              <w:t>Cargo</w:t>
            </w:r>
          </w:p>
        </w:tc>
        <w:tc>
          <w:tcPr>
            <w:tcW w:w="1275" w:type="dxa"/>
            <w:vAlign w:val="center"/>
          </w:tcPr>
          <w:p w14:paraId="309BDBD8" w14:textId="77777777" w:rsidR="006E4337" w:rsidRPr="006E4337" w:rsidRDefault="006E4337" w:rsidP="006E4337">
            <w:pPr>
              <w:jc w:val="center"/>
              <w:rPr>
                <w:b/>
                <w:bCs/>
                <w:color w:val="000000"/>
                <w:sz w:val="18"/>
                <w:szCs w:val="18"/>
              </w:rPr>
            </w:pPr>
            <w:r w:rsidRPr="006E4337">
              <w:rPr>
                <w:b/>
                <w:bCs/>
                <w:color w:val="000000"/>
                <w:sz w:val="18"/>
                <w:szCs w:val="18"/>
              </w:rPr>
              <w:t>Função</w:t>
            </w:r>
          </w:p>
        </w:tc>
        <w:tc>
          <w:tcPr>
            <w:tcW w:w="1843" w:type="dxa"/>
          </w:tcPr>
          <w:p w14:paraId="664DB1CD" w14:textId="77777777" w:rsidR="006E4337" w:rsidRPr="006E4337" w:rsidRDefault="006E4337" w:rsidP="006E4337">
            <w:pPr>
              <w:jc w:val="center"/>
              <w:rPr>
                <w:b/>
                <w:bCs/>
                <w:color w:val="000000"/>
                <w:sz w:val="18"/>
                <w:szCs w:val="18"/>
              </w:rPr>
            </w:pPr>
            <w:r w:rsidRPr="006E4337">
              <w:rPr>
                <w:b/>
                <w:bCs/>
                <w:color w:val="000000"/>
                <w:sz w:val="18"/>
                <w:szCs w:val="18"/>
              </w:rPr>
              <w:t>Requisitos de escolaridade e profissional</w:t>
            </w:r>
          </w:p>
        </w:tc>
        <w:tc>
          <w:tcPr>
            <w:tcW w:w="709" w:type="dxa"/>
            <w:vAlign w:val="center"/>
          </w:tcPr>
          <w:p w14:paraId="4DAAF87D" w14:textId="77777777" w:rsidR="006E4337" w:rsidRPr="006E4337" w:rsidRDefault="006E4337" w:rsidP="006E4337">
            <w:pPr>
              <w:jc w:val="center"/>
              <w:rPr>
                <w:b/>
                <w:bCs/>
                <w:color w:val="000000"/>
                <w:sz w:val="18"/>
                <w:szCs w:val="18"/>
              </w:rPr>
            </w:pPr>
            <w:r w:rsidRPr="006E4337">
              <w:rPr>
                <w:b/>
                <w:bCs/>
                <w:color w:val="000000"/>
                <w:sz w:val="18"/>
                <w:szCs w:val="18"/>
              </w:rPr>
              <w:t>Nível</w:t>
            </w:r>
          </w:p>
        </w:tc>
        <w:tc>
          <w:tcPr>
            <w:tcW w:w="1134" w:type="dxa"/>
            <w:shd w:val="clear" w:color="auto" w:fill="auto"/>
            <w:vAlign w:val="center"/>
          </w:tcPr>
          <w:p w14:paraId="330BA648" w14:textId="77777777" w:rsidR="006E4337" w:rsidRPr="006E4337" w:rsidRDefault="006E4337" w:rsidP="006E4337">
            <w:pPr>
              <w:jc w:val="center"/>
              <w:rPr>
                <w:b/>
                <w:bCs/>
                <w:color w:val="000000"/>
                <w:sz w:val="18"/>
                <w:szCs w:val="18"/>
              </w:rPr>
            </w:pPr>
            <w:r w:rsidRPr="006E4337">
              <w:rPr>
                <w:b/>
                <w:bCs/>
                <w:color w:val="000000"/>
                <w:sz w:val="18"/>
                <w:szCs w:val="18"/>
              </w:rPr>
              <w:t>Quantidade</w:t>
            </w:r>
          </w:p>
        </w:tc>
        <w:tc>
          <w:tcPr>
            <w:tcW w:w="1417" w:type="dxa"/>
            <w:vAlign w:val="center"/>
          </w:tcPr>
          <w:p w14:paraId="60F6EDF3" w14:textId="77777777" w:rsidR="006E4337" w:rsidRPr="006E4337" w:rsidRDefault="006E4337" w:rsidP="006E4337">
            <w:pPr>
              <w:jc w:val="center"/>
              <w:rPr>
                <w:b/>
                <w:bCs/>
                <w:color w:val="000000"/>
                <w:sz w:val="18"/>
                <w:szCs w:val="18"/>
              </w:rPr>
            </w:pPr>
            <w:r w:rsidRPr="006E4337">
              <w:rPr>
                <w:b/>
                <w:bCs/>
                <w:color w:val="000000"/>
                <w:sz w:val="18"/>
                <w:szCs w:val="18"/>
              </w:rPr>
              <w:t>Carga horária semanal</w:t>
            </w:r>
          </w:p>
        </w:tc>
        <w:tc>
          <w:tcPr>
            <w:tcW w:w="5529" w:type="dxa"/>
          </w:tcPr>
          <w:p w14:paraId="7C135C4A" w14:textId="77777777" w:rsidR="006E4337" w:rsidRPr="006E4337" w:rsidRDefault="006E4337" w:rsidP="006E4337">
            <w:pPr>
              <w:jc w:val="center"/>
              <w:rPr>
                <w:b/>
                <w:bCs/>
                <w:color w:val="000000"/>
                <w:sz w:val="18"/>
                <w:szCs w:val="18"/>
              </w:rPr>
            </w:pPr>
            <w:r w:rsidRPr="006E4337">
              <w:rPr>
                <w:b/>
                <w:bCs/>
                <w:color w:val="000000"/>
                <w:sz w:val="18"/>
                <w:szCs w:val="18"/>
              </w:rPr>
              <w:t>Atribuições</w:t>
            </w:r>
          </w:p>
        </w:tc>
      </w:tr>
      <w:tr w:rsidR="006E4337" w:rsidRPr="006E4337" w14:paraId="6FD79A8F" w14:textId="77777777" w:rsidTr="00E562AC">
        <w:trPr>
          <w:jc w:val="center"/>
        </w:trPr>
        <w:tc>
          <w:tcPr>
            <w:tcW w:w="1560" w:type="dxa"/>
            <w:vAlign w:val="center"/>
          </w:tcPr>
          <w:p w14:paraId="5F2342B4" w14:textId="77777777" w:rsidR="006E4337" w:rsidRPr="006E4337" w:rsidRDefault="006E4337" w:rsidP="006E4337">
            <w:pPr>
              <w:jc w:val="center"/>
              <w:rPr>
                <w:color w:val="000000"/>
                <w:sz w:val="18"/>
                <w:szCs w:val="18"/>
                <w:highlight w:val="yellow"/>
              </w:rPr>
            </w:pPr>
            <w:r w:rsidRPr="006E4337">
              <w:rPr>
                <w:color w:val="000000"/>
                <w:sz w:val="18"/>
                <w:szCs w:val="18"/>
              </w:rPr>
              <w:t>Serviços Técnico-Organizacionais</w:t>
            </w:r>
          </w:p>
        </w:tc>
        <w:tc>
          <w:tcPr>
            <w:tcW w:w="1276" w:type="dxa"/>
            <w:shd w:val="clear" w:color="auto" w:fill="auto"/>
            <w:vAlign w:val="center"/>
          </w:tcPr>
          <w:p w14:paraId="66C2EAD3"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275" w:type="dxa"/>
            <w:vAlign w:val="center"/>
          </w:tcPr>
          <w:p w14:paraId="5EB78F05"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843" w:type="dxa"/>
            <w:vAlign w:val="center"/>
          </w:tcPr>
          <w:p w14:paraId="42F6A203"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709" w:type="dxa"/>
            <w:vAlign w:val="center"/>
          </w:tcPr>
          <w:p w14:paraId="0AB215D9" w14:textId="77777777" w:rsidR="006E4337" w:rsidRPr="006E4337" w:rsidRDefault="006E4337" w:rsidP="006E4337">
            <w:pPr>
              <w:jc w:val="center"/>
              <w:rPr>
                <w:color w:val="000000"/>
                <w:sz w:val="18"/>
                <w:szCs w:val="18"/>
              </w:rPr>
            </w:pPr>
            <w:r w:rsidRPr="006E4337">
              <w:rPr>
                <w:color w:val="000000"/>
                <w:sz w:val="18"/>
                <w:szCs w:val="18"/>
              </w:rPr>
              <w:t>III</w:t>
            </w:r>
          </w:p>
          <w:p w14:paraId="6CFCE79E" w14:textId="77777777" w:rsidR="006E4337" w:rsidRPr="006E4337" w:rsidRDefault="006E4337" w:rsidP="006E4337">
            <w:pPr>
              <w:jc w:val="center"/>
              <w:rPr>
                <w:color w:val="000000"/>
                <w:sz w:val="18"/>
                <w:szCs w:val="18"/>
              </w:rPr>
            </w:pPr>
          </w:p>
        </w:tc>
        <w:tc>
          <w:tcPr>
            <w:tcW w:w="1134" w:type="dxa"/>
            <w:shd w:val="clear" w:color="auto" w:fill="auto"/>
            <w:vAlign w:val="center"/>
          </w:tcPr>
          <w:p w14:paraId="617550C7" w14:textId="77777777" w:rsidR="006B4AF4" w:rsidRPr="004A4E5F" w:rsidRDefault="006E4337" w:rsidP="006B4AF4">
            <w:pPr>
              <w:jc w:val="center"/>
              <w:rPr>
                <w:color w:val="00B0F0"/>
                <w:sz w:val="14"/>
                <w:szCs w:val="14"/>
              </w:rPr>
            </w:pPr>
            <w:r w:rsidRPr="006B4AF4">
              <w:rPr>
                <w:strike/>
                <w:color w:val="000000"/>
                <w:sz w:val="18"/>
                <w:szCs w:val="18"/>
              </w:rPr>
              <w:t>5</w:t>
            </w:r>
            <w:r w:rsidR="006B4AF4" w:rsidRPr="006B4AF4">
              <w:rPr>
                <w:strike/>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6CA8CE0A" w14:textId="77777777" w:rsidR="006B4AF4" w:rsidRDefault="006B4AF4" w:rsidP="006B4AF4">
            <w:pPr>
              <w:jc w:val="center"/>
              <w:rPr>
                <w:color w:val="000000"/>
                <w:sz w:val="18"/>
                <w:szCs w:val="18"/>
              </w:rPr>
            </w:pPr>
          </w:p>
          <w:p w14:paraId="3D4E84AC" w14:textId="04BB389A" w:rsidR="006E4337" w:rsidRPr="006E4337" w:rsidRDefault="006B4AF4" w:rsidP="006B4AF4">
            <w:pPr>
              <w:jc w:val="center"/>
              <w:rPr>
                <w:color w:val="000000"/>
                <w:sz w:val="18"/>
                <w:szCs w:val="18"/>
              </w:rPr>
            </w:pPr>
            <w:r>
              <w:rPr>
                <w:color w:val="000000"/>
                <w:sz w:val="18"/>
                <w:szCs w:val="18"/>
              </w:rPr>
              <w:t xml:space="preserve">7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417" w:type="dxa"/>
            <w:vAlign w:val="center"/>
          </w:tcPr>
          <w:p w14:paraId="08448019"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46F2E8BE" w14:textId="77777777" w:rsidR="006E4337" w:rsidRPr="006E4337" w:rsidRDefault="006E4337" w:rsidP="006E4337">
            <w:pPr>
              <w:jc w:val="both"/>
              <w:rPr>
                <w:color w:val="000000"/>
                <w:sz w:val="18"/>
                <w:szCs w:val="18"/>
              </w:rPr>
            </w:pPr>
            <w:r w:rsidRPr="006E4337">
              <w:rPr>
                <w:rFonts w:eastAsia="Calibri"/>
                <w:color w:val="000000"/>
                <w:sz w:val="16"/>
                <w:szCs w:val="16"/>
              </w:rPr>
              <w:t>Atuar na orientação, supervisão e execução de atividades administrativas, relativamente a registros funcionais, concessão de direitos e vantagens, pagamento de pessoal, acompanhamento de contratos e convênios; participar de processos de aquisição, guarda e compra de materiais e bens, de protocolo, arquivo e comunicações administrativas e preservação de documentos; preparar relatórios, gráficos, tabelas e planilhas; classificar, autuar e controlar a tramitação e distribuição de documentos e processos, bem como prestar atendimento a usuários dos serviços públicos para orientar e prestar informações;  supervisionar atividades desempenhadas por equipes auxiliares, incentivando a participação nos trabalhos em equipe;   fazer conferência de listagens, quadros demonstrativos, documentos de recebimento e pagamentos; operar equipamentos de informática, elaborar e digitar correspondências</w:t>
            </w:r>
          </w:p>
        </w:tc>
      </w:tr>
      <w:tr w:rsidR="006E4337" w:rsidRPr="006E4337" w14:paraId="721EF10B" w14:textId="77777777" w:rsidTr="00E562AC">
        <w:trPr>
          <w:jc w:val="center"/>
        </w:trPr>
        <w:tc>
          <w:tcPr>
            <w:tcW w:w="1560" w:type="dxa"/>
            <w:vAlign w:val="center"/>
          </w:tcPr>
          <w:p w14:paraId="3D51627A" w14:textId="77777777" w:rsidR="006E4337" w:rsidRPr="006E4337" w:rsidRDefault="006E4337" w:rsidP="006E4337">
            <w:pPr>
              <w:jc w:val="center"/>
              <w:rPr>
                <w:color w:val="000000"/>
                <w:sz w:val="18"/>
                <w:szCs w:val="18"/>
                <w:highlight w:val="yellow"/>
              </w:rPr>
            </w:pPr>
            <w:r w:rsidRPr="006E4337">
              <w:rPr>
                <w:color w:val="000000"/>
                <w:sz w:val="18"/>
                <w:szCs w:val="18"/>
              </w:rPr>
              <w:t>Serviços Técnico-Organizacionais</w:t>
            </w:r>
          </w:p>
        </w:tc>
        <w:tc>
          <w:tcPr>
            <w:tcW w:w="1276" w:type="dxa"/>
            <w:shd w:val="clear" w:color="auto" w:fill="auto"/>
            <w:vAlign w:val="center"/>
          </w:tcPr>
          <w:p w14:paraId="763BA5FA" w14:textId="77777777" w:rsidR="006E4337" w:rsidRPr="006E4337" w:rsidRDefault="006E4337" w:rsidP="006E4337">
            <w:pPr>
              <w:jc w:val="center"/>
              <w:rPr>
                <w:color w:val="000000"/>
                <w:sz w:val="20"/>
              </w:rPr>
            </w:pPr>
            <w:r w:rsidRPr="006E4337">
              <w:rPr>
                <w:color w:val="000000"/>
                <w:sz w:val="18"/>
                <w:szCs w:val="18"/>
              </w:rPr>
              <w:t>Gestor de Serviços Organizacionais</w:t>
            </w:r>
          </w:p>
        </w:tc>
        <w:tc>
          <w:tcPr>
            <w:tcW w:w="1275" w:type="dxa"/>
            <w:vAlign w:val="center"/>
          </w:tcPr>
          <w:p w14:paraId="695B68D8" w14:textId="77777777" w:rsidR="006E4337" w:rsidRPr="006E4337" w:rsidRDefault="006E4337" w:rsidP="006E4337">
            <w:pPr>
              <w:jc w:val="center"/>
              <w:rPr>
                <w:color w:val="000000"/>
                <w:sz w:val="20"/>
              </w:rPr>
            </w:pPr>
            <w:r w:rsidRPr="006E4337">
              <w:rPr>
                <w:color w:val="000000"/>
                <w:sz w:val="18"/>
                <w:szCs w:val="18"/>
              </w:rPr>
              <w:t>Fiscal de Obras</w:t>
            </w:r>
          </w:p>
        </w:tc>
        <w:tc>
          <w:tcPr>
            <w:tcW w:w="1843" w:type="dxa"/>
            <w:vAlign w:val="center"/>
          </w:tcPr>
          <w:p w14:paraId="72D21E93" w14:textId="77777777" w:rsidR="006E4337" w:rsidRPr="006E4337" w:rsidRDefault="006E4337" w:rsidP="006E4337">
            <w:pPr>
              <w:jc w:val="center"/>
              <w:rPr>
                <w:color w:val="000000"/>
                <w:sz w:val="18"/>
                <w:szCs w:val="18"/>
              </w:rPr>
            </w:pPr>
            <w:r w:rsidRPr="006E4337">
              <w:rPr>
                <w:rFonts w:eastAsia="Calibri" w:cs="Calibri Light"/>
                <w:color w:val="000000"/>
                <w:sz w:val="18"/>
                <w:szCs w:val="18"/>
              </w:rPr>
              <w:t xml:space="preserve">Graduação Engenharia Civil ou </w:t>
            </w:r>
            <w:r w:rsidRPr="006E4337">
              <w:rPr>
                <w:rFonts w:cs="Calibri"/>
                <w:sz w:val="18"/>
                <w:szCs w:val="18"/>
                <w:lang w:eastAsia="en-US"/>
              </w:rPr>
              <w:t xml:space="preserve">Arquitetura e Urbanismo </w:t>
            </w:r>
            <w:r w:rsidRPr="006E4337">
              <w:rPr>
                <w:rFonts w:eastAsia="Calibri" w:cs="Calibri Light"/>
                <w:sz w:val="18"/>
                <w:szCs w:val="18"/>
              </w:rPr>
              <w:t>e registro no órgão de fiscalização profissional.</w:t>
            </w:r>
          </w:p>
        </w:tc>
        <w:tc>
          <w:tcPr>
            <w:tcW w:w="709" w:type="dxa"/>
            <w:vAlign w:val="center"/>
          </w:tcPr>
          <w:p w14:paraId="01EBF421"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7B9BDF52" w14:textId="77777777" w:rsidR="006B4AF4" w:rsidRPr="004A4E5F" w:rsidRDefault="006E4337" w:rsidP="006B4AF4">
            <w:pPr>
              <w:jc w:val="center"/>
              <w:rPr>
                <w:color w:val="00B0F0"/>
                <w:sz w:val="14"/>
                <w:szCs w:val="14"/>
              </w:rPr>
            </w:pPr>
            <w:r w:rsidRPr="006B4AF4">
              <w:rPr>
                <w:strike/>
                <w:color w:val="000000"/>
                <w:sz w:val="18"/>
                <w:szCs w:val="18"/>
              </w:rPr>
              <w:t>5</w:t>
            </w:r>
            <w:r w:rsidR="006B4AF4">
              <w:rPr>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25D343DA" w14:textId="77777777" w:rsidR="006B4AF4" w:rsidRDefault="006B4AF4" w:rsidP="006B4AF4">
            <w:pPr>
              <w:jc w:val="center"/>
              <w:rPr>
                <w:color w:val="000000"/>
                <w:sz w:val="18"/>
                <w:szCs w:val="18"/>
              </w:rPr>
            </w:pPr>
          </w:p>
          <w:p w14:paraId="540139E1" w14:textId="60B65DB6" w:rsidR="006E4337" w:rsidRPr="006E4337" w:rsidRDefault="006B4AF4" w:rsidP="006B4AF4">
            <w:pPr>
              <w:jc w:val="center"/>
              <w:rPr>
                <w:color w:val="000000"/>
                <w:sz w:val="18"/>
                <w:szCs w:val="18"/>
              </w:rPr>
            </w:pPr>
            <w:r>
              <w:rPr>
                <w:color w:val="000000"/>
                <w:sz w:val="18"/>
                <w:szCs w:val="18"/>
              </w:rPr>
              <w:t xml:space="preserve">6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417" w:type="dxa"/>
            <w:vAlign w:val="center"/>
          </w:tcPr>
          <w:p w14:paraId="4E1646CE" w14:textId="77777777" w:rsidR="006E4337" w:rsidRPr="006E4337" w:rsidRDefault="006E4337" w:rsidP="006E4337">
            <w:pPr>
              <w:jc w:val="center"/>
              <w:rPr>
                <w:color w:val="000000"/>
                <w:sz w:val="18"/>
                <w:szCs w:val="18"/>
              </w:rPr>
            </w:pPr>
            <w:r w:rsidRPr="006E4337">
              <w:rPr>
                <w:color w:val="000000"/>
                <w:sz w:val="18"/>
                <w:szCs w:val="18"/>
              </w:rPr>
              <w:t>40h</w:t>
            </w:r>
          </w:p>
        </w:tc>
        <w:tc>
          <w:tcPr>
            <w:tcW w:w="5529" w:type="dxa"/>
          </w:tcPr>
          <w:p w14:paraId="47A7240D" w14:textId="77777777" w:rsidR="006E4337" w:rsidRPr="006E4337" w:rsidRDefault="006E4337" w:rsidP="006E4337">
            <w:pPr>
              <w:jc w:val="both"/>
              <w:rPr>
                <w:color w:val="000000"/>
                <w:sz w:val="18"/>
                <w:szCs w:val="18"/>
              </w:rPr>
            </w:pPr>
            <w:r w:rsidRPr="006E4337">
              <w:rPr>
                <w:rFonts w:eastAsia="Calibri"/>
                <w:sz w:val="16"/>
                <w:szCs w:val="16"/>
                <w:lang w:eastAsia="en-US"/>
              </w:rPr>
              <w:t>Orientar e fiscalizar o cumprimento das leis, regulamentos e normas concernentes às obras públicas e particulares, como verificar e orientar o cumprimento da regulamentação urbanística concernente a obras públicas e particulares, verificar imóveis recém- construídos ou reformados, inspecionado o funcionamento das instalações sanitárias e o estado de conservação das paredes, telhados, portas e janelas, a fim de opinar nos processos de concessão de habita-se, controlar a qualidade do material empregado e os traços utilizados, a fim de verificar se está dentro das especificações técnicas requeridas; notificar quanto à aplicação de sanções e concessão de prazos para regularização de obras.</w:t>
            </w:r>
          </w:p>
        </w:tc>
      </w:tr>
      <w:tr w:rsidR="006E4337" w:rsidRPr="006E4337" w14:paraId="45BA8D6D" w14:textId="77777777" w:rsidTr="00E562AC">
        <w:trPr>
          <w:jc w:val="center"/>
        </w:trPr>
        <w:tc>
          <w:tcPr>
            <w:tcW w:w="1560" w:type="dxa"/>
            <w:vAlign w:val="center"/>
          </w:tcPr>
          <w:p w14:paraId="28122989" w14:textId="77777777" w:rsidR="006E4337" w:rsidRPr="006E4337" w:rsidRDefault="006E4337" w:rsidP="006E4337">
            <w:pPr>
              <w:jc w:val="center"/>
              <w:rPr>
                <w:color w:val="000000"/>
                <w:sz w:val="18"/>
                <w:szCs w:val="18"/>
                <w:highlight w:val="yellow"/>
              </w:rPr>
            </w:pPr>
            <w:r w:rsidRPr="006E4337">
              <w:rPr>
                <w:color w:val="000000"/>
                <w:sz w:val="18"/>
                <w:szCs w:val="18"/>
              </w:rPr>
              <w:t>Serviços Técnico-Organizacionais</w:t>
            </w:r>
          </w:p>
        </w:tc>
        <w:tc>
          <w:tcPr>
            <w:tcW w:w="1276" w:type="dxa"/>
            <w:shd w:val="clear" w:color="auto" w:fill="auto"/>
            <w:vAlign w:val="center"/>
          </w:tcPr>
          <w:p w14:paraId="5BD02E08" w14:textId="77777777" w:rsidR="006E4337" w:rsidRPr="006E4337" w:rsidRDefault="006E4337" w:rsidP="006E4337">
            <w:pPr>
              <w:jc w:val="center"/>
              <w:rPr>
                <w:color w:val="000000"/>
                <w:sz w:val="20"/>
              </w:rPr>
            </w:pPr>
            <w:r w:rsidRPr="006E4337">
              <w:rPr>
                <w:color w:val="000000"/>
                <w:sz w:val="18"/>
                <w:szCs w:val="18"/>
              </w:rPr>
              <w:t>Gestor de Serviços Organizacionais</w:t>
            </w:r>
          </w:p>
        </w:tc>
        <w:tc>
          <w:tcPr>
            <w:tcW w:w="1275" w:type="dxa"/>
            <w:vAlign w:val="center"/>
          </w:tcPr>
          <w:p w14:paraId="5C82CAC3" w14:textId="77777777" w:rsidR="006E4337" w:rsidRPr="006E4337" w:rsidRDefault="006E4337" w:rsidP="006E4337">
            <w:pPr>
              <w:jc w:val="center"/>
              <w:rPr>
                <w:color w:val="000000"/>
                <w:sz w:val="18"/>
                <w:szCs w:val="18"/>
              </w:rPr>
            </w:pPr>
            <w:r w:rsidRPr="006E4337">
              <w:rPr>
                <w:color w:val="000000"/>
                <w:sz w:val="18"/>
                <w:szCs w:val="18"/>
              </w:rPr>
              <w:t>Arquiteto</w:t>
            </w:r>
          </w:p>
        </w:tc>
        <w:tc>
          <w:tcPr>
            <w:tcW w:w="1843" w:type="dxa"/>
            <w:vAlign w:val="center"/>
          </w:tcPr>
          <w:p w14:paraId="20A97D39" w14:textId="77777777" w:rsidR="006E4337" w:rsidRPr="006E4337" w:rsidRDefault="006E4337" w:rsidP="006E4337">
            <w:pPr>
              <w:jc w:val="center"/>
              <w:rPr>
                <w:color w:val="000000"/>
                <w:sz w:val="18"/>
                <w:szCs w:val="18"/>
              </w:rPr>
            </w:pPr>
            <w:r w:rsidRPr="006E4337">
              <w:rPr>
                <w:color w:val="000000"/>
                <w:sz w:val="18"/>
                <w:szCs w:val="18"/>
              </w:rPr>
              <w:t xml:space="preserve">Graduação em Arquitetura e registro no órgão de fiscalização profissional </w:t>
            </w:r>
          </w:p>
        </w:tc>
        <w:tc>
          <w:tcPr>
            <w:tcW w:w="709" w:type="dxa"/>
            <w:vAlign w:val="center"/>
          </w:tcPr>
          <w:p w14:paraId="2135BA24"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2532C707" w14:textId="77777777" w:rsidR="006E4337" w:rsidRPr="006E4337" w:rsidRDefault="006E4337" w:rsidP="006E4337">
            <w:pPr>
              <w:jc w:val="center"/>
              <w:rPr>
                <w:color w:val="000000"/>
                <w:sz w:val="18"/>
                <w:szCs w:val="18"/>
              </w:rPr>
            </w:pPr>
            <w:r w:rsidRPr="006E4337">
              <w:rPr>
                <w:color w:val="000000"/>
                <w:sz w:val="18"/>
                <w:szCs w:val="18"/>
              </w:rPr>
              <w:t>1</w:t>
            </w:r>
          </w:p>
        </w:tc>
        <w:tc>
          <w:tcPr>
            <w:tcW w:w="1417" w:type="dxa"/>
            <w:vAlign w:val="center"/>
          </w:tcPr>
          <w:p w14:paraId="280A2A1E" w14:textId="77777777" w:rsidR="006E4337" w:rsidRPr="006E4337" w:rsidRDefault="006E4337" w:rsidP="006E4337">
            <w:pPr>
              <w:jc w:val="center"/>
              <w:rPr>
                <w:color w:val="000000"/>
                <w:sz w:val="18"/>
                <w:szCs w:val="18"/>
              </w:rPr>
            </w:pPr>
            <w:r w:rsidRPr="006E4337">
              <w:rPr>
                <w:color w:val="000000"/>
                <w:sz w:val="18"/>
                <w:szCs w:val="18"/>
              </w:rPr>
              <w:t>40h</w:t>
            </w:r>
          </w:p>
        </w:tc>
        <w:tc>
          <w:tcPr>
            <w:tcW w:w="5529" w:type="dxa"/>
          </w:tcPr>
          <w:p w14:paraId="28FE7AD2" w14:textId="77777777" w:rsidR="006E4337" w:rsidRPr="006E4337" w:rsidRDefault="006E4337" w:rsidP="006E4337">
            <w:pPr>
              <w:jc w:val="both"/>
              <w:rPr>
                <w:rFonts w:eastAsia="Calibri"/>
                <w:sz w:val="16"/>
                <w:szCs w:val="16"/>
                <w:lang w:eastAsia="en-US"/>
              </w:rPr>
            </w:pPr>
            <w:r w:rsidRPr="006E4337">
              <w:rPr>
                <w:sz w:val="16"/>
              </w:rPr>
              <w:t xml:space="preserve">Trabalhar segundo normas técnicas de segurança, qualidade, produtividade, higiene e preservação ambiental. Promover estudos e orientar no planejamento e melhor aproveitamento dos recursos naturais, áreas verdes, arborização urbana e parques e bosques; executar outras tarefas de mesma natureza ou nível de complexidade, associadas à sua especialidade e ambiente organizacional. Cartografia (elaboração de mapas, medições, plantas e memorial descritivo); </w:t>
            </w:r>
            <w:proofErr w:type="gramStart"/>
            <w:r w:rsidRPr="006E4337">
              <w:rPr>
                <w:sz w:val="16"/>
              </w:rPr>
              <w:t>Conduzir</w:t>
            </w:r>
            <w:proofErr w:type="gramEnd"/>
            <w:r w:rsidRPr="006E4337">
              <w:rPr>
                <w:sz w:val="16"/>
              </w:rPr>
              <w:t xml:space="preserve"> veículos da Administração Municipal para o desempenho de suas funções; </w:t>
            </w:r>
            <w:r w:rsidRPr="006E4337">
              <w:rPr>
                <w:rFonts w:eastAsia="Calibri" w:cs="Calibri Light"/>
                <w:color w:val="000000"/>
                <w:sz w:val="16"/>
                <w:szCs w:val="16"/>
              </w:rPr>
              <w:t>realizar a fiscalização de processos, contratos e execuções de obras, quando designado; elaborar termo de referência, planilhas orçamentárias; elaborar projetos com a utilização de programas computacionais;</w:t>
            </w:r>
          </w:p>
        </w:tc>
      </w:tr>
      <w:tr w:rsidR="006E4337" w:rsidRPr="006E4337" w14:paraId="6C0B7737" w14:textId="77777777" w:rsidTr="00E562AC">
        <w:trPr>
          <w:jc w:val="center"/>
        </w:trPr>
        <w:tc>
          <w:tcPr>
            <w:tcW w:w="1560" w:type="dxa"/>
            <w:shd w:val="clear" w:color="auto" w:fill="FFFFFF"/>
            <w:vAlign w:val="center"/>
          </w:tcPr>
          <w:p w14:paraId="20D05ED9" w14:textId="77777777" w:rsidR="006E4337" w:rsidRPr="006E4337" w:rsidRDefault="006E4337" w:rsidP="006E4337">
            <w:pPr>
              <w:jc w:val="center"/>
              <w:rPr>
                <w:color w:val="000000"/>
                <w:sz w:val="18"/>
                <w:szCs w:val="18"/>
                <w:highlight w:val="yellow"/>
              </w:rPr>
            </w:pPr>
            <w:r w:rsidRPr="006E4337">
              <w:rPr>
                <w:color w:val="000000"/>
                <w:sz w:val="18"/>
                <w:szCs w:val="18"/>
              </w:rPr>
              <w:t>Serviços Técnico-Organizacionais</w:t>
            </w:r>
          </w:p>
        </w:tc>
        <w:tc>
          <w:tcPr>
            <w:tcW w:w="1276" w:type="dxa"/>
            <w:shd w:val="clear" w:color="auto" w:fill="FFFFFF"/>
            <w:vAlign w:val="center"/>
          </w:tcPr>
          <w:p w14:paraId="74D372E9" w14:textId="77777777" w:rsidR="006E4337" w:rsidRPr="006E4337" w:rsidRDefault="006E4337" w:rsidP="006E4337">
            <w:pPr>
              <w:tabs>
                <w:tab w:val="left" w:pos="840"/>
              </w:tabs>
              <w:jc w:val="center"/>
              <w:rPr>
                <w:color w:val="000000"/>
                <w:sz w:val="18"/>
                <w:szCs w:val="18"/>
              </w:rPr>
            </w:pPr>
            <w:r w:rsidRPr="006E4337">
              <w:rPr>
                <w:color w:val="000000"/>
                <w:sz w:val="18"/>
                <w:szCs w:val="18"/>
              </w:rPr>
              <w:t>Assistente de Serviços Organizacionais</w:t>
            </w:r>
          </w:p>
        </w:tc>
        <w:tc>
          <w:tcPr>
            <w:tcW w:w="1275" w:type="dxa"/>
            <w:shd w:val="clear" w:color="auto" w:fill="FFFFFF"/>
            <w:vAlign w:val="center"/>
          </w:tcPr>
          <w:p w14:paraId="6EEC4ACE"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843" w:type="dxa"/>
            <w:shd w:val="clear" w:color="auto" w:fill="FFFFFF"/>
            <w:vAlign w:val="center"/>
          </w:tcPr>
          <w:p w14:paraId="79FEABE8"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709" w:type="dxa"/>
            <w:shd w:val="clear" w:color="auto" w:fill="FFFFFF"/>
            <w:vAlign w:val="center"/>
          </w:tcPr>
          <w:p w14:paraId="3A15D2DA"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FFFFFF"/>
            <w:vAlign w:val="center"/>
          </w:tcPr>
          <w:p w14:paraId="7246BA80" w14:textId="77777777" w:rsidR="006E4337" w:rsidRPr="006E4337" w:rsidRDefault="006E4337" w:rsidP="006E4337">
            <w:pPr>
              <w:jc w:val="center"/>
              <w:rPr>
                <w:color w:val="000000"/>
                <w:sz w:val="18"/>
                <w:szCs w:val="18"/>
              </w:rPr>
            </w:pPr>
            <w:r w:rsidRPr="006E4337">
              <w:rPr>
                <w:color w:val="000000"/>
                <w:sz w:val="18"/>
                <w:szCs w:val="18"/>
              </w:rPr>
              <w:t>2</w:t>
            </w:r>
          </w:p>
        </w:tc>
        <w:tc>
          <w:tcPr>
            <w:tcW w:w="1417" w:type="dxa"/>
            <w:shd w:val="clear" w:color="auto" w:fill="FFFFFF"/>
            <w:vAlign w:val="center"/>
          </w:tcPr>
          <w:p w14:paraId="1E6DC161"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FFFFFF"/>
          </w:tcPr>
          <w:p w14:paraId="73A069E5" w14:textId="77777777" w:rsidR="006E4337" w:rsidRPr="006E4337" w:rsidRDefault="006E4337" w:rsidP="006E4337">
            <w:pPr>
              <w:jc w:val="both"/>
              <w:rPr>
                <w:color w:val="000000"/>
                <w:sz w:val="18"/>
                <w:szCs w:val="18"/>
              </w:rPr>
            </w:pPr>
            <w:r w:rsidRPr="006E4337">
              <w:rPr>
                <w:color w:val="000000"/>
                <w:sz w:val="16"/>
                <w:szCs w:val="16"/>
              </w:rPr>
              <w:t>Redigir a correspondência e documentos de rotina, observando os padrões estabelecidos de forma e estilo para assegurar o funcionamento do sistema de comunicação interna e externa; executar serviços de cadastro, fichário, arquivo e digitação; executar serviços de revisão de textos e expedientes em geral, promovendo os devidos controles; escriturar fichas financeiras e extrair guias e requisições; executar serviços de apoio às atividades educacionais; executar serviços relativos às áreas de pessoal, material, apoio administrativo, organização e métodos; secretariar autoridades; executar outras tarefas de apoio administrativo; agendar e organizar os compromissos de seu superior, arquivar, emitir e receber documentos e correspondências, atender ao público, assessorar reuniões, digitar documentos; executar outras tarefas afins.</w:t>
            </w:r>
          </w:p>
        </w:tc>
      </w:tr>
      <w:tr w:rsidR="006E4337" w:rsidRPr="006E4337" w14:paraId="23555DBE" w14:textId="77777777" w:rsidTr="00E562AC">
        <w:trPr>
          <w:jc w:val="center"/>
        </w:trPr>
        <w:tc>
          <w:tcPr>
            <w:tcW w:w="1560" w:type="dxa"/>
            <w:vAlign w:val="center"/>
          </w:tcPr>
          <w:p w14:paraId="0EE97118" w14:textId="77777777" w:rsidR="006E4337" w:rsidRPr="006E4337" w:rsidRDefault="006E4337" w:rsidP="006E4337">
            <w:pPr>
              <w:jc w:val="center"/>
              <w:rPr>
                <w:color w:val="000000"/>
                <w:sz w:val="18"/>
                <w:szCs w:val="18"/>
                <w:highlight w:val="yellow"/>
              </w:rPr>
            </w:pPr>
            <w:r w:rsidRPr="006E4337">
              <w:rPr>
                <w:color w:val="000000"/>
                <w:sz w:val="18"/>
                <w:szCs w:val="18"/>
              </w:rPr>
              <w:lastRenderedPageBreak/>
              <w:t>Serviços Técnico-Organizacionais</w:t>
            </w:r>
          </w:p>
        </w:tc>
        <w:tc>
          <w:tcPr>
            <w:tcW w:w="1276" w:type="dxa"/>
            <w:shd w:val="clear" w:color="auto" w:fill="auto"/>
            <w:vAlign w:val="center"/>
          </w:tcPr>
          <w:p w14:paraId="2CA45FCA" w14:textId="77777777" w:rsidR="006E4337" w:rsidRPr="006E4337" w:rsidRDefault="006E4337" w:rsidP="006E4337">
            <w:pPr>
              <w:jc w:val="center"/>
              <w:rPr>
                <w:color w:val="000000"/>
                <w:sz w:val="20"/>
              </w:rPr>
            </w:pPr>
            <w:r w:rsidRPr="006E4337">
              <w:rPr>
                <w:color w:val="000000"/>
                <w:sz w:val="18"/>
                <w:szCs w:val="18"/>
              </w:rPr>
              <w:t>Gestor de Serviços Organizacionais</w:t>
            </w:r>
          </w:p>
        </w:tc>
        <w:tc>
          <w:tcPr>
            <w:tcW w:w="1275" w:type="dxa"/>
            <w:vAlign w:val="center"/>
          </w:tcPr>
          <w:p w14:paraId="38FB9975" w14:textId="77777777" w:rsidR="006E4337" w:rsidRPr="006E4337" w:rsidRDefault="006E4337" w:rsidP="006E4337">
            <w:pPr>
              <w:jc w:val="center"/>
              <w:rPr>
                <w:color w:val="000000"/>
                <w:sz w:val="20"/>
              </w:rPr>
            </w:pPr>
            <w:r w:rsidRPr="006E4337">
              <w:rPr>
                <w:color w:val="000000"/>
                <w:sz w:val="18"/>
                <w:szCs w:val="18"/>
              </w:rPr>
              <w:t>Engenheiro Civil</w:t>
            </w:r>
          </w:p>
        </w:tc>
        <w:tc>
          <w:tcPr>
            <w:tcW w:w="1843" w:type="dxa"/>
            <w:vAlign w:val="center"/>
          </w:tcPr>
          <w:p w14:paraId="273AE583" w14:textId="77777777" w:rsidR="006E4337" w:rsidRPr="006E4337" w:rsidRDefault="006E4337" w:rsidP="006E4337">
            <w:pPr>
              <w:jc w:val="center"/>
              <w:rPr>
                <w:color w:val="000000"/>
                <w:sz w:val="18"/>
                <w:szCs w:val="18"/>
              </w:rPr>
            </w:pPr>
            <w:r w:rsidRPr="006E4337">
              <w:rPr>
                <w:color w:val="000000"/>
                <w:sz w:val="18"/>
                <w:szCs w:val="18"/>
              </w:rPr>
              <w:t>Graduação em Engenharia Civil e registro no órgão de fiscalização profissional</w:t>
            </w:r>
          </w:p>
        </w:tc>
        <w:tc>
          <w:tcPr>
            <w:tcW w:w="709" w:type="dxa"/>
            <w:vAlign w:val="center"/>
          </w:tcPr>
          <w:p w14:paraId="19839B6C"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670DB8EF" w14:textId="77777777" w:rsidR="006B4AF4" w:rsidRPr="004A4E5F" w:rsidRDefault="006E4337" w:rsidP="006B4AF4">
            <w:pPr>
              <w:jc w:val="center"/>
              <w:rPr>
                <w:color w:val="00B0F0"/>
                <w:sz w:val="14"/>
                <w:szCs w:val="14"/>
              </w:rPr>
            </w:pPr>
            <w:r w:rsidRPr="006B4AF4">
              <w:rPr>
                <w:strike/>
                <w:color w:val="000000"/>
                <w:sz w:val="18"/>
                <w:szCs w:val="18"/>
              </w:rPr>
              <w:t>1</w:t>
            </w:r>
            <w:r w:rsidR="006B4AF4" w:rsidRPr="006B4AF4">
              <w:rPr>
                <w:strike/>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147C9D1E" w14:textId="77777777" w:rsidR="006B4AF4" w:rsidRDefault="006B4AF4" w:rsidP="006B4AF4">
            <w:pPr>
              <w:jc w:val="center"/>
              <w:rPr>
                <w:color w:val="000000"/>
                <w:sz w:val="18"/>
                <w:szCs w:val="18"/>
              </w:rPr>
            </w:pPr>
          </w:p>
          <w:p w14:paraId="68EE46FD" w14:textId="0BA437C8" w:rsidR="006E4337" w:rsidRPr="006E4337" w:rsidRDefault="006B4AF4" w:rsidP="006B4AF4">
            <w:pPr>
              <w:jc w:val="center"/>
              <w:rPr>
                <w:color w:val="000000"/>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417" w:type="dxa"/>
            <w:vAlign w:val="center"/>
          </w:tcPr>
          <w:p w14:paraId="18264010" w14:textId="77777777" w:rsidR="006E4337" w:rsidRPr="006E4337" w:rsidRDefault="006E4337" w:rsidP="006E4337">
            <w:pPr>
              <w:jc w:val="center"/>
              <w:rPr>
                <w:color w:val="000000"/>
                <w:sz w:val="18"/>
                <w:szCs w:val="18"/>
              </w:rPr>
            </w:pPr>
            <w:r w:rsidRPr="006E4337">
              <w:rPr>
                <w:color w:val="000000"/>
                <w:sz w:val="18"/>
                <w:szCs w:val="18"/>
              </w:rPr>
              <w:t>40h</w:t>
            </w:r>
          </w:p>
        </w:tc>
        <w:tc>
          <w:tcPr>
            <w:tcW w:w="5529" w:type="dxa"/>
          </w:tcPr>
          <w:p w14:paraId="0E746BB9" w14:textId="77777777" w:rsidR="006E4337" w:rsidRPr="006E4337" w:rsidRDefault="006E4337" w:rsidP="006E4337">
            <w:pPr>
              <w:jc w:val="both"/>
              <w:rPr>
                <w:color w:val="000000"/>
                <w:sz w:val="18"/>
                <w:szCs w:val="18"/>
              </w:rPr>
            </w:pPr>
            <w:r w:rsidRPr="006E4337">
              <w:rPr>
                <w:rFonts w:eastAsia="Calibri" w:cs="Calibri Light"/>
                <w:color w:val="000000"/>
                <w:sz w:val="16"/>
                <w:szCs w:val="16"/>
              </w:rPr>
              <w:t xml:space="preserve">Trabalhar segundo normas técnicas de segurança, qualidade, produtividade, higiene e preservação ambiental. Promover estudos e orientar no planejamento e melhor aproveitamento dos recursos naturais, áreas verdes, arborização urbana e parques e bosques; executar outras tarefas de mesma natureza ou nível de complexidade, associadas à sua especialidade e ambiente organizacional. Cartografia (elaboração de mapas, medições, plantas e memorial descritivo); </w:t>
            </w:r>
            <w:proofErr w:type="gramStart"/>
            <w:r w:rsidRPr="006E4337">
              <w:rPr>
                <w:rFonts w:eastAsia="Calibri" w:cs="Calibri Light"/>
                <w:color w:val="000000"/>
                <w:sz w:val="16"/>
                <w:szCs w:val="16"/>
              </w:rPr>
              <w:t>Conduzir</w:t>
            </w:r>
            <w:proofErr w:type="gramEnd"/>
            <w:r w:rsidRPr="006E4337">
              <w:rPr>
                <w:rFonts w:eastAsia="Calibri" w:cs="Calibri Light"/>
                <w:color w:val="000000"/>
                <w:sz w:val="16"/>
                <w:szCs w:val="16"/>
              </w:rPr>
              <w:t xml:space="preserve"> veículos da Administração Municipal para o desempenho de suas funções; realizar a fiscalização de processos, contratos e execuções de obras, quando designado; elaborar termo de referência, planilhas orçamentárias; elaborar projetos com a utilização de programas computacionais; executar demais atividades correlatas.</w:t>
            </w:r>
          </w:p>
        </w:tc>
      </w:tr>
      <w:tr w:rsidR="006E4337" w:rsidRPr="006E4337" w14:paraId="5064AFB3" w14:textId="77777777" w:rsidTr="00E562AC">
        <w:trPr>
          <w:jc w:val="center"/>
        </w:trPr>
        <w:tc>
          <w:tcPr>
            <w:tcW w:w="1560" w:type="dxa"/>
            <w:shd w:val="clear" w:color="auto" w:fill="auto"/>
            <w:vAlign w:val="center"/>
          </w:tcPr>
          <w:p w14:paraId="1CFA0B15" w14:textId="77777777" w:rsidR="006E4337" w:rsidRPr="006E4337" w:rsidRDefault="006E4337" w:rsidP="006E4337">
            <w:pPr>
              <w:jc w:val="center"/>
              <w:rPr>
                <w:color w:val="000000"/>
                <w:sz w:val="18"/>
                <w:szCs w:val="18"/>
                <w:highlight w:val="yellow"/>
              </w:rPr>
            </w:pPr>
            <w:r w:rsidRPr="006E4337">
              <w:rPr>
                <w:color w:val="000000"/>
                <w:sz w:val="18"/>
                <w:szCs w:val="18"/>
              </w:rPr>
              <w:t>Serviços Técnico-Organizacionais</w:t>
            </w:r>
          </w:p>
        </w:tc>
        <w:tc>
          <w:tcPr>
            <w:tcW w:w="1276" w:type="dxa"/>
            <w:shd w:val="clear" w:color="auto" w:fill="auto"/>
            <w:vAlign w:val="center"/>
          </w:tcPr>
          <w:p w14:paraId="3F87DBED" w14:textId="77777777" w:rsidR="006E4337" w:rsidRPr="006E4337" w:rsidRDefault="006E4337" w:rsidP="006E4337">
            <w:pPr>
              <w:jc w:val="center"/>
              <w:rPr>
                <w:color w:val="000000"/>
                <w:sz w:val="20"/>
              </w:rPr>
            </w:pPr>
            <w:r w:rsidRPr="006E4337">
              <w:rPr>
                <w:color w:val="000000"/>
                <w:sz w:val="18"/>
                <w:szCs w:val="18"/>
              </w:rPr>
              <w:t>Gestor de Serviços Organizacionais</w:t>
            </w:r>
          </w:p>
        </w:tc>
        <w:tc>
          <w:tcPr>
            <w:tcW w:w="1275" w:type="dxa"/>
            <w:shd w:val="clear" w:color="auto" w:fill="auto"/>
            <w:vAlign w:val="center"/>
          </w:tcPr>
          <w:p w14:paraId="0416CD36" w14:textId="77777777" w:rsidR="006B4AF4" w:rsidRPr="004A4E5F" w:rsidRDefault="006E4337" w:rsidP="006B4AF4">
            <w:pPr>
              <w:jc w:val="center"/>
              <w:rPr>
                <w:color w:val="00B0F0"/>
                <w:sz w:val="14"/>
                <w:szCs w:val="14"/>
              </w:rPr>
            </w:pPr>
            <w:r w:rsidRPr="006B4AF4">
              <w:rPr>
                <w:strike/>
                <w:color w:val="000000"/>
                <w:sz w:val="18"/>
                <w:szCs w:val="18"/>
              </w:rPr>
              <w:t>Engenheiro Elétrico</w:t>
            </w:r>
            <w:r w:rsidR="006B4AF4">
              <w:rPr>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79CB3FF8" w14:textId="77777777" w:rsidR="006B4AF4" w:rsidRDefault="006B4AF4" w:rsidP="006B4AF4">
            <w:pPr>
              <w:jc w:val="center"/>
              <w:rPr>
                <w:color w:val="000000"/>
                <w:sz w:val="18"/>
                <w:szCs w:val="18"/>
              </w:rPr>
            </w:pPr>
          </w:p>
          <w:p w14:paraId="5A0CEEE2" w14:textId="68D5E110" w:rsidR="006E4337" w:rsidRPr="006E4337" w:rsidRDefault="006B4AF4" w:rsidP="006B4AF4">
            <w:pPr>
              <w:jc w:val="center"/>
              <w:rPr>
                <w:color w:val="000000"/>
                <w:sz w:val="20"/>
              </w:rPr>
            </w:pPr>
            <w:r>
              <w:rPr>
                <w:color w:val="000000"/>
                <w:sz w:val="18"/>
                <w:szCs w:val="18"/>
              </w:rPr>
              <w:t xml:space="preserve">Engenheiro Eletricista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843" w:type="dxa"/>
            <w:shd w:val="clear" w:color="auto" w:fill="auto"/>
            <w:vAlign w:val="center"/>
          </w:tcPr>
          <w:p w14:paraId="3D35417F" w14:textId="77777777" w:rsidR="006E4337" w:rsidRPr="006E4337" w:rsidRDefault="006E4337" w:rsidP="006E4337">
            <w:pPr>
              <w:jc w:val="center"/>
              <w:rPr>
                <w:color w:val="000000"/>
                <w:sz w:val="18"/>
                <w:szCs w:val="18"/>
              </w:rPr>
            </w:pPr>
            <w:r w:rsidRPr="006E4337">
              <w:rPr>
                <w:color w:val="000000"/>
                <w:sz w:val="18"/>
                <w:szCs w:val="18"/>
              </w:rPr>
              <w:t>Graduação em Engenharia Elétrica e registro no órgão de fiscalização profissional</w:t>
            </w:r>
          </w:p>
        </w:tc>
        <w:tc>
          <w:tcPr>
            <w:tcW w:w="709" w:type="dxa"/>
            <w:shd w:val="clear" w:color="auto" w:fill="auto"/>
            <w:vAlign w:val="center"/>
          </w:tcPr>
          <w:p w14:paraId="3F1E8678"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3909307F" w14:textId="0B8C3B6D" w:rsidR="006B4AF4" w:rsidRPr="004A4E5F" w:rsidRDefault="006E4337" w:rsidP="006B4AF4">
            <w:pPr>
              <w:jc w:val="center"/>
              <w:rPr>
                <w:color w:val="00B0F0"/>
                <w:sz w:val="14"/>
                <w:szCs w:val="14"/>
              </w:rPr>
            </w:pPr>
            <w:r w:rsidRPr="006B4AF4">
              <w:rPr>
                <w:strike/>
                <w:color w:val="000000"/>
                <w:sz w:val="18"/>
                <w:szCs w:val="18"/>
              </w:rPr>
              <w:t>1</w:t>
            </w:r>
            <w:r w:rsidR="000B49F4" w:rsidRPr="006B4AF4">
              <w:rPr>
                <w:strike/>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30965ABE" w14:textId="77777777" w:rsidR="006B4AF4" w:rsidRDefault="006B4AF4" w:rsidP="006B4AF4">
            <w:pPr>
              <w:jc w:val="center"/>
              <w:rPr>
                <w:color w:val="000000"/>
                <w:sz w:val="18"/>
                <w:szCs w:val="18"/>
              </w:rPr>
            </w:pPr>
          </w:p>
          <w:p w14:paraId="11198190" w14:textId="1324065D" w:rsidR="006E4337" w:rsidRPr="006E4337" w:rsidRDefault="006B4AF4" w:rsidP="006B4AF4">
            <w:pPr>
              <w:jc w:val="center"/>
              <w:rPr>
                <w:color w:val="000000"/>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417" w:type="dxa"/>
            <w:shd w:val="clear" w:color="auto" w:fill="auto"/>
            <w:vAlign w:val="center"/>
          </w:tcPr>
          <w:p w14:paraId="1A8C2E3B" w14:textId="77777777" w:rsidR="006E4337" w:rsidRPr="006E4337" w:rsidRDefault="006E4337" w:rsidP="006E4337">
            <w:pPr>
              <w:jc w:val="center"/>
              <w:rPr>
                <w:color w:val="000000"/>
                <w:sz w:val="18"/>
                <w:szCs w:val="18"/>
              </w:rPr>
            </w:pPr>
            <w:r w:rsidRPr="006E4337">
              <w:rPr>
                <w:color w:val="000000"/>
                <w:sz w:val="18"/>
                <w:szCs w:val="18"/>
              </w:rPr>
              <w:t>40h</w:t>
            </w:r>
          </w:p>
        </w:tc>
        <w:tc>
          <w:tcPr>
            <w:tcW w:w="5529" w:type="dxa"/>
            <w:shd w:val="clear" w:color="auto" w:fill="auto"/>
          </w:tcPr>
          <w:p w14:paraId="0ED65AC3" w14:textId="77777777" w:rsidR="006E4337" w:rsidRPr="006E4337" w:rsidRDefault="006E4337" w:rsidP="006E4337">
            <w:pPr>
              <w:jc w:val="both"/>
              <w:rPr>
                <w:rFonts w:eastAsia="Calibri" w:cs="Calibri Light"/>
                <w:color w:val="000000"/>
                <w:sz w:val="16"/>
                <w:szCs w:val="16"/>
              </w:rPr>
            </w:pPr>
            <w:r w:rsidRPr="006E4337">
              <w:rPr>
                <w:rFonts w:eastAsia="Calibri" w:cs="Calibri Light"/>
                <w:color w:val="000000"/>
                <w:sz w:val="16"/>
                <w:szCs w:val="16"/>
              </w:rPr>
              <w:t>Elaborar estudos, planejamento e projetos de instalações elétricas e de iluminação pública; realizar estudo de viabilidade técnico-econômica para instalações novas e reformas; realizar vistorias e elaborar laudos e pareceres técnicos concernentes a instalações elétricas e iluminação pública; executar e fiscalizar obras e serviços técnicos relativos a montagem e reparo de instalações elétricas e iluminação pública; planejar sistemas elétricos; operar, supervisionar e controlar sistemas elétricos de potência, sistemas de medição, proteção e controle elétricos; conduzir equipes de instalação, montagem, operação, reparo ou manutenção; interpretação da legislação e das normas técnicas de saúde e segurança do trabalho, qualidade e ambientais e iluminação pública; melhoria contínua da qualidade, introdução de novas tecnologias e intercâmbio com outros setores; executar outras tarefas correlatas, inclusive as constantes do regulamento de sua profissão.</w:t>
            </w:r>
          </w:p>
        </w:tc>
      </w:tr>
      <w:tr w:rsidR="000B49F4" w:rsidRPr="006E4337" w14:paraId="02CBDADD" w14:textId="77777777" w:rsidTr="00E562AC">
        <w:trPr>
          <w:jc w:val="center"/>
        </w:trPr>
        <w:tc>
          <w:tcPr>
            <w:tcW w:w="1560" w:type="dxa"/>
            <w:shd w:val="clear" w:color="auto" w:fill="auto"/>
            <w:vAlign w:val="center"/>
          </w:tcPr>
          <w:p w14:paraId="55290327" w14:textId="77777777" w:rsidR="000B49F4" w:rsidRDefault="000B49F4" w:rsidP="000B49F4">
            <w:pPr>
              <w:jc w:val="center"/>
              <w:rPr>
                <w:color w:val="000000"/>
                <w:sz w:val="18"/>
                <w:szCs w:val="18"/>
              </w:rPr>
            </w:pPr>
            <w:r>
              <w:rPr>
                <w:color w:val="000000"/>
                <w:sz w:val="18"/>
                <w:szCs w:val="18"/>
              </w:rPr>
              <w:t xml:space="preserve">Serviços Técnico-Organizacionais </w:t>
            </w:r>
          </w:p>
          <w:p w14:paraId="19D35636" w14:textId="77777777" w:rsidR="000B49F4" w:rsidRDefault="000B49F4" w:rsidP="000B49F4">
            <w:pPr>
              <w:jc w:val="center"/>
              <w:rPr>
                <w:color w:val="000000"/>
                <w:sz w:val="18"/>
                <w:szCs w:val="18"/>
              </w:rPr>
            </w:pPr>
          </w:p>
          <w:p w14:paraId="66B98B84" w14:textId="216AD0A7" w:rsidR="000B49F4" w:rsidRPr="006E4337" w:rsidRDefault="000B49F4" w:rsidP="000B49F4">
            <w:pPr>
              <w:jc w:val="center"/>
              <w:rPr>
                <w:color w:val="000000"/>
                <w:sz w:val="18"/>
                <w:szCs w:val="18"/>
              </w:rPr>
            </w:pPr>
            <w:r w:rsidRPr="000B49F4">
              <w:rPr>
                <w:sz w:val="14"/>
                <w:szCs w:val="14"/>
              </w:rPr>
              <w:t xml:space="preserve">(redação dada pela Lei Complementar </w:t>
            </w:r>
            <w:r>
              <w:rPr>
                <w:sz w:val="14"/>
                <w:szCs w:val="14"/>
              </w:rPr>
              <w:t>310/2024</w:t>
            </w:r>
            <w:r w:rsidRPr="000B49F4">
              <w:rPr>
                <w:sz w:val="14"/>
                <w:szCs w:val="14"/>
              </w:rPr>
              <w:t>)</w:t>
            </w:r>
          </w:p>
        </w:tc>
        <w:tc>
          <w:tcPr>
            <w:tcW w:w="1276" w:type="dxa"/>
            <w:shd w:val="clear" w:color="auto" w:fill="auto"/>
            <w:vAlign w:val="center"/>
          </w:tcPr>
          <w:p w14:paraId="32F02C64" w14:textId="353F989E" w:rsidR="000B49F4" w:rsidRDefault="000B49F4" w:rsidP="000B49F4">
            <w:pPr>
              <w:jc w:val="center"/>
              <w:rPr>
                <w:color w:val="000000"/>
                <w:sz w:val="18"/>
                <w:szCs w:val="18"/>
              </w:rPr>
            </w:pPr>
            <w:r>
              <w:rPr>
                <w:color w:val="000000"/>
                <w:sz w:val="18"/>
                <w:szCs w:val="18"/>
              </w:rPr>
              <w:t>Gestor de Serviços Organizacionais</w:t>
            </w:r>
          </w:p>
          <w:p w14:paraId="63CEBE43" w14:textId="77777777" w:rsidR="000B49F4" w:rsidRDefault="000B49F4" w:rsidP="000B49F4">
            <w:pPr>
              <w:jc w:val="center"/>
              <w:rPr>
                <w:color w:val="000000"/>
                <w:sz w:val="18"/>
                <w:szCs w:val="18"/>
              </w:rPr>
            </w:pPr>
          </w:p>
          <w:p w14:paraId="772A3AB7" w14:textId="42E3B911" w:rsidR="000B49F4" w:rsidRPr="006E4337" w:rsidRDefault="000B49F4" w:rsidP="000B49F4">
            <w:pPr>
              <w:jc w:val="center"/>
              <w:rPr>
                <w:color w:val="000000"/>
                <w:sz w:val="18"/>
                <w:szCs w:val="18"/>
              </w:rPr>
            </w:pPr>
            <w:r w:rsidRPr="000B49F4">
              <w:rPr>
                <w:sz w:val="14"/>
                <w:szCs w:val="14"/>
              </w:rPr>
              <w:t xml:space="preserve">(redação dada pela Lei Complementar </w:t>
            </w:r>
            <w:r>
              <w:rPr>
                <w:sz w:val="14"/>
                <w:szCs w:val="14"/>
              </w:rPr>
              <w:t>310/2024</w:t>
            </w:r>
            <w:r w:rsidRPr="000B49F4">
              <w:rPr>
                <w:sz w:val="14"/>
                <w:szCs w:val="14"/>
              </w:rPr>
              <w:t>)</w:t>
            </w:r>
          </w:p>
        </w:tc>
        <w:tc>
          <w:tcPr>
            <w:tcW w:w="1275" w:type="dxa"/>
            <w:shd w:val="clear" w:color="auto" w:fill="auto"/>
            <w:vAlign w:val="center"/>
          </w:tcPr>
          <w:p w14:paraId="1C485C31" w14:textId="77777777" w:rsidR="000B49F4" w:rsidRDefault="000B49F4" w:rsidP="000B49F4">
            <w:pPr>
              <w:jc w:val="center"/>
              <w:rPr>
                <w:color w:val="000000"/>
                <w:sz w:val="18"/>
                <w:szCs w:val="18"/>
              </w:rPr>
            </w:pPr>
            <w:r>
              <w:rPr>
                <w:color w:val="000000"/>
                <w:sz w:val="18"/>
                <w:szCs w:val="18"/>
              </w:rPr>
              <w:t>Administrador</w:t>
            </w:r>
          </w:p>
          <w:p w14:paraId="33050AB4" w14:textId="77777777" w:rsidR="000B49F4" w:rsidRDefault="000B49F4" w:rsidP="000B49F4">
            <w:pPr>
              <w:jc w:val="center"/>
              <w:rPr>
                <w:color w:val="000000"/>
                <w:sz w:val="18"/>
                <w:szCs w:val="18"/>
              </w:rPr>
            </w:pPr>
          </w:p>
          <w:p w14:paraId="637866B1" w14:textId="77777777" w:rsidR="000B49F4" w:rsidRDefault="000B49F4" w:rsidP="000B49F4">
            <w:pPr>
              <w:jc w:val="center"/>
              <w:rPr>
                <w:color w:val="000000"/>
                <w:sz w:val="18"/>
                <w:szCs w:val="18"/>
              </w:rPr>
            </w:pPr>
          </w:p>
          <w:p w14:paraId="2A1B70AC" w14:textId="1D088332" w:rsidR="000B49F4" w:rsidRPr="006E4337" w:rsidRDefault="000B49F4" w:rsidP="000B49F4">
            <w:pPr>
              <w:jc w:val="center"/>
              <w:rPr>
                <w:color w:val="000000"/>
                <w:sz w:val="18"/>
                <w:szCs w:val="18"/>
              </w:rPr>
            </w:pPr>
            <w:r w:rsidRPr="000B49F4">
              <w:rPr>
                <w:sz w:val="14"/>
                <w:szCs w:val="14"/>
              </w:rPr>
              <w:t xml:space="preserve">(redação dada pela Lei Complementar </w:t>
            </w:r>
            <w:r>
              <w:rPr>
                <w:sz w:val="14"/>
                <w:szCs w:val="14"/>
              </w:rPr>
              <w:t>310/2024</w:t>
            </w:r>
            <w:r w:rsidRPr="000B49F4">
              <w:rPr>
                <w:sz w:val="14"/>
                <w:szCs w:val="14"/>
              </w:rPr>
              <w:t>)</w:t>
            </w:r>
          </w:p>
        </w:tc>
        <w:tc>
          <w:tcPr>
            <w:tcW w:w="1843" w:type="dxa"/>
            <w:shd w:val="clear" w:color="auto" w:fill="auto"/>
            <w:vAlign w:val="center"/>
          </w:tcPr>
          <w:p w14:paraId="46E9D66A" w14:textId="77777777" w:rsidR="000B49F4" w:rsidRDefault="000B49F4" w:rsidP="000B49F4">
            <w:pPr>
              <w:jc w:val="center"/>
              <w:rPr>
                <w:color w:val="000000"/>
                <w:sz w:val="18"/>
                <w:szCs w:val="18"/>
              </w:rPr>
            </w:pPr>
            <w:r>
              <w:rPr>
                <w:color w:val="000000"/>
                <w:sz w:val="18"/>
                <w:szCs w:val="18"/>
              </w:rPr>
              <w:t>Graduação em Administração e registro no órgão de fiscalização profissional</w:t>
            </w:r>
          </w:p>
          <w:p w14:paraId="35931CC7" w14:textId="77777777" w:rsidR="000B49F4" w:rsidRDefault="000B49F4" w:rsidP="000B49F4">
            <w:pPr>
              <w:jc w:val="center"/>
              <w:rPr>
                <w:color w:val="000000"/>
                <w:sz w:val="18"/>
                <w:szCs w:val="18"/>
              </w:rPr>
            </w:pPr>
          </w:p>
          <w:p w14:paraId="67C3CD0A" w14:textId="77777777" w:rsidR="000B49F4" w:rsidRDefault="000B49F4" w:rsidP="000B49F4">
            <w:pPr>
              <w:jc w:val="center"/>
              <w:rPr>
                <w:color w:val="000000"/>
                <w:sz w:val="18"/>
                <w:szCs w:val="18"/>
              </w:rPr>
            </w:pPr>
          </w:p>
          <w:p w14:paraId="79BE496D" w14:textId="5D9DF52A" w:rsidR="000B49F4" w:rsidRPr="006E4337" w:rsidRDefault="000B49F4" w:rsidP="000B49F4">
            <w:pPr>
              <w:jc w:val="center"/>
              <w:rPr>
                <w:color w:val="000000"/>
                <w:sz w:val="18"/>
                <w:szCs w:val="18"/>
              </w:rPr>
            </w:pPr>
            <w:r w:rsidRPr="000B49F4">
              <w:rPr>
                <w:sz w:val="14"/>
                <w:szCs w:val="14"/>
              </w:rPr>
              <w:t xml:space="preserve">(redação dada pela Lei Complementar </w:t>
            </w:r>
            <w:r>
              <w:rPr>
                <w:sz w:val="14"/>
                <w:szCs w:val="14"/>
              </w:rPr>
              <w:t>310/2024</w:t>
            </w:r>
            <w:r w:rsidRPr="000B49F4">
              <w:rPr>
                <w:sz w:val="14"/>
                <w:szCs w:val="14"/>
              </w:rPr>
              <w:t>)</w:t>
            </w:r>
          </w:p>
        </w:tc>
        <w:tc>
          <w:tcPr>
            <w:tcW w:w="709" w:type="dxa"/>
            <w:shd w:val="clear" w:color="auto" w:fill="auto"/>
            <w:vAlign w:val="center"/>
          </w:tcPr>
          <w:p w14:paraId="31C2A642" w14:textId="77777777" w:rsidR="000B49F4" w:rsidRDefault="000B49F4" w:rsidP="000B49F4">
            <w:pPr>
              <w:jc w:val="center"/>
              <w:rPr>
                <w:color w:val="000000"/>
                <w:sz w:val="18"/>
                <w:szCs w:val="18"/>
              </w:rPr>
            </w:pPr>
            <w:r>
              <w:rPr>
                <w:color w:val="000000"/>
                <w:sz w:val="18"/>
                <w:szCs w:val="18"/>
              </w:rPr>
              <w:t>VII</w:t>
            </w:r>
          </w:p>
          <w:p w14:paraId="6E615653" w14:textId="77777777" w:rsidR="000B49F4" w:rsidRDefault="000B49F4" w:rsidP="000B49F4">
            <w:pPr>
              <w:jc w:val="center"/>
              <w:rPr>
                <w:color w:val="000000"/>
                <w:sz w:val="18"/>
                <w:szCs w:val="18"/>
              </w:rPr>
            </w:pPr>
          </w:p>
          <w:p w14:paraId="2739ACB5" w14:textId="77777777" w:rsidR="000B49F4" w:rsidRDefault="000B49F4" w:rsidP="000B49F4">
            <w:pPr>
              <w:jc w:val="center"/>
              <w:rPr>
                <w:color w:val="000000"/>
                <w:sz w:val="18"/>
                <w:szCs w:val="18"/>
              </w:rPr>
            </w:pPr>
          </w:p>
          <w:p w14:paraId="1413DDBA" w14:textId="6AA36DA6" w:rsidR="000B49F4" w:rsidRPr="006E4337" w:rsidRDefault="000B49F4" w:rsidP="000B49F4">
            <w:pPr>
              <w:jc w:val="center"/>
              <w:rPr>
                <w:color w:val="000000"/>
                <w:sz w:val="18"/>
                <w:szCs w:val="18"/>
              </w:rPr>
            </w:pPr>
            <w:r w:rsidRPr="000B49F4">
              <w:rPr>
                <w:sz w:val="14"/>
                <w:szCs w:val="14"/>
              </w:rPr>
              <w:t xml:space="preserve">(redação dada pela Lei Complementar </w:t>
            </w:r>
            <w:r>
              <w:rPr>
                <w:sz w:val="14"/>
                <w:szCs w:val="14"/>
              </w:rPr>
              <w:t>310/2024</w:t>
            </w:r>
            <w:r w:rsidRPr="000B49F4">
              <w:rPr>
                <w:sz w:val="14"/>
                <w:szCs w:val="14"/>
              </w:rPr>
              <w:t>)</w:t>
            </w:r>
          </w:p>
        </w:tc>
        <w:tc>
          <w:tcPr>
            <w:tcW w:w="1134" w:type="dxa"/>
            <w:shd w:val="clear" w:color="auto" w:fill="auto"/>
            <w:vAlign w:val="center"/>
          </w:tcPr>
          <w:p w14:paraId="493D40CF" w14:textId="77777777" w:rsidR="000B49F4" w:rsidRDefault="000B49F4" w:rsidP="000B49F4">
            <w:pPr>
              <w:jc w:val="center"/>
              <w:rPr>
                <w:color w:val="000000"/>
                <w:sz w:val="18"/>
                <w:szCs w:val="18"/>
              </w:rPr>
            </w:pPr>
            <w:r>
              <w:rPr>
                <w:color w:val="000000"/>
                <w:sz w:val="18"/>
                <w:szCs w:val="18"/>
              </w:rPr>
              <w:t>1</w:t>
            </w:r>
          </w:p>
          <w:p w14:paraId="747E4AAD" w14:textId="77777777" w:rsidR="000B49F4" w:rsidRDefault="000B49F4" w:rsidP="000B49F4">
            <w:pPr>
              <w:jc w:val="center"/>
              <w:rPr>
                <w:color w:val="000000"/>
                <w:sz w:val="18"/>
                <w:szCs w:val="18"/>
              </w:rPr>
            </w:pPr>
          </w:p>
          <w:p w14:paraId="2C03BEA4" w14:textId="77777777" w:rsidR="000B49F4" w:rsidRDefault="000B49F4" w:rsidP="000B49F4">
            <w:pPr>
              <w:jc w:val="center"/>
              <w:rPr>
                <w:color w:val="000000"/>
                <w:sz w:val="18"/>
                <w:szCs w:val="18"/>
              </w:rPr>
            </w:pPr>
          </w:p>
          <w:p w14:paraId="592DD740" w14:textId="26B573B8" w:rsidR="000B49F4" w:rsidRPr="006E4337" w:rsidRDefault="000B49F4" w:rsidP="000B49F4">
            <w:pPr>
              <w:jc w:val="center"/>
              <w:rPr>
                <w:color w:val="000000"/>
                <w:sz w:val="18"/>
                <w:szCs w:val="18"/>
              </w:rPr>
            </w:pPr>
            <w:r w:rsidRPr="000B49F4">
              <w:rPr>
                <w:sz w:val="14"/>
                <w:szCs w:val="14"/>
              </w:rPr>
              <w:t xml:space="preserve">(redação dada pela Lei Complementar </w:t>
            </w:r>
            <w:r>
              <w:rPr>
                <w:sz w:val="14"/>
                <w:szCs w:val="14"/>
              </w:rPr>
              <w:t>310/2024</w:t>
            </w:r>
            <w:r w:rsidRPr="000B49F4">
              <w:rPr>
                <w:sz w:val="14"/>
                <w:szCs w:val="14"/>
              </w:rPr>
              <w:t>)</w:t>
            </w:r>
          </w:p>
        </w:tc>
        <w:tc>
          <w:tcPr>
            <w:tcW w:w="1417" w:type="dxa"/>
            <w:shd w:val="clear" w:color="auto" w:fill="auto"/>
            <w:vAlign w:val="center"/>
          </w:tcPr>
          <w:p w14:paraId="1D70D273" w14:textId="77777777" w:rsidR="000B49F4" w:rsidRDefault="000B49F4" w:rsidP="000B49F4">
            <w:pPr>
              <w:jc w:val="center"/>
              <w:rPr>
                <w:color w:val="000000"/>
                <w:sz w:val="18"/>
                <w:szCs w:val="18"/>
              </w:rPr>
            </w:pPr>
            <w:r>
              <w:rPr>
                <w:color w:val="000000"/>
                <w:sz w:val="18"/>
                <w:szCs w:val="18"/>
              </w:rPr>
              <w:t>40h</w:t>
            </w:r>
          </w:p>
          <w:p w14:paraId="014AF389" w14:textId="77777777" w:rsidR="000B49F4" w:rsidRDefault="000B49F4" w:rsidP="000B49F4">
            <w:pPr>
              <w:jc w:val="center"/>
              <w:rPr>
                <w:color w:val="000000"/>
                <w:sz w:val="18"/>
                <w:szCs w:val="18"/>
              </w:rPr>
            </w:pPr>
          </w:p>
          <w:p w14:paraId="336D6EB1" w14:textId="77777777" w:rsidR="000B49F4" w:rsidRDefault="000B49F4" w:rsidP="000B49F4">
            <w:pPr>
              <w:jc w:val="center"/>
              <w:rPr>
                <w:color w:val="000000"/>
                <w:sz w:val="18"/>
                <w:szCs w:val="18"/>
              </w:rPr>
            </w:pPr>
          </w:p>
          <w:p w14:paraId="4EA7924F" w14:textId="083C3E51" w:rsidR="000B49F4" w:rsidRPr="006E4337" w:rsidRDefault="000B49F4" w:rsidP="000B49F4">
            <w:pPr>
              <w:jc w:val="center"/>
              <w:rPr>
                <w:color w:val="000000"/>
                <w:sz w:val="18"/>
                <w:szCs w:val="18"/>
              </w:rPr>
            </w:pPr>
            <w:r w:rsidRPr="000B49F4">
              <w:rPr>
                <w:sz w:val="14"/>
                <w:szCs w:val="14"/>
              </w:rPr>
              <w:t xml:space="preserve">(redação dada pela Lei Complementar </w:t>
            </w:r>
            <w:r>
              <w:rPr>
                <w:sz w:val="14"/>
                <w:szCs w:val="14"/>
              </w:rPr>
              <w:t>310/2024</w:t>
            </w:r>
            <w:r w:rsidRPr="000B49F4">
              <w:rPr>
                <w:sz w:val="14"/>
                <w:szCs w:val="14"/>
              </w:rPr>
              <w:t>)</w:t>
            </w:r>
          </w:p>
        </w:tc>
        <w:tc>
          <w:tcPr>
            <w:tcW w:w="5529" w:type="dxa"/>
            <w:shd w:val="clear" w:color="auto" w:fill="auto"/>
          </w:tcPr>
          <w:p w14:paraId="57EA760E" w14:textId="77777777" w:rsidR="000B49F4" w:rsidRDefault="000B49F4" w:rsidP="000B49F4">
            <w:pPr>
              <w:jc w:val="both"/>
              <w:rPr>
                <w:rFonts w:eastAsia="Calibri" w:cs="Calibri Light"/>
                <w:color w:val="000000"/>
                <w:sz w:val="16"/>
                <w:szCs w:val="16"/>
              </w:rPr>
            </w:pPr>
            <w:r>
              <w:rPr>
                <w:rFonts w:eastAsia="Calibri" w:cs="Calibri Light"/>
                <w:color w:val="000000"/>
                <w:sz w:val="16"/>
                <w:szCs w:val="16"/>
              </w:rPr>
              <w:t>Planejar, coordenar, controlar, elaborar e executar projetos do campo da administração (orçamentária, financeira, custos, projetos de investimentos, gestão de recursos humanos e materiais e outros), estudando e desenvolvendo metodologias, preparando planos e projetos para orientar os superiores e demais técnicos de outros campos de conhecimento quanto à aplicação das ferramentas administrativas mais adequadas, visando atender os princípios da administração pública, e orientar para a tomada de decisão com propostas e soluções mais vantajosas; analisar, elaborar e coordenar as políticas públicas de recursos humanos e participar do desenvolvimento, implementação de programa de administração salarial da Prefeitura; executar tarefas correlatas.</w:t>
            </w:r>
          </w:p>
          <w:p w14:paraId="58BFE80A" w14:textId="77777777" w:rsidR="000B49F4" w:rsidRDefault="000B49F4" w:rsidP="000B49F4">
            <w:pPr>
              <w:jc w:val="center"/>
              <w:rPr>
                <w:color w:val="000000"/>
                <w:sz w:val="18"/>
                <w:szCs w:val="18"/>
              </w:rPr>
            </w:pPr>
          </w:p>
          <w:p w14:paraId="0DA4B54C" w14:textId="5535ADD6" w:rsidR="000B49F4" w:rsidRPr="006E4337" w:rsidRDefault="000B49F4" w:rsidP="000B49F4">
            <w:pPr>
              <w:jc w:val="both"/>
              <w:rPr>
                <w:rFonts w:eastAsia="Calibri" w:cs="Calibri Light"/>
                <w:color w:val="000000"/>
                <w:sz w:val="16"/>
                <w:szCs w:val="16"/>
              </w:rPr>
            </w:pPr>
            <w:r w:rsidRPr="000B49F4">
              <w:rPr>
                <w:sz w:val="14"/>
                <w:szCs w:val="14"/>
              </w:rPr>
              <w:t xml:space="preserve">(redação dada pela Lei Complementar </w:t>
            </w:r>
            <w:r>
              <w:rPr>
                <w:sz w:val="14"/>
                <w:szCs w:val="14"/>
              </w:rPr>
              <w:t>310/2024</w:t>
            </w:r>
            <w:r w:rsidRPr="000B49F4">
              <w:rPr>
                <w:sz w:val="14"/>
                <w:szCs w:val="14"/>
              </w:rPr>
              <w:t>)</w:t>
            </w:r>
          </w:p>
        </w:tc>
      </w:tr>
    </w:tbl>
    <w:p w14:paraId="41B53D18" w14:textId="77777777" w:rsidR="006E4337" w:rsidRPr="006E4337" w:rsidRDefault="006E4337" w:rsidP="006E4337">
      <w:pPr>
        <w:jc w:val="center"/>
        <w:rPr>
          <w:b/>
          <w:bCs/>
          <w:sz w:val="20"/>
        </w:rPr>
      </w:pPr>
    </w:p>
    <w:p w14:paraId="60F59E1B" w14:textId="77777777" w:rsidR="006E4337" w:rsidRPr="006E4337" w:rsidRDefault="006E4337" w:rsidP="006E4337">
      <w:pPr>
        <w:tabs>
          <w:tab w:val="left" w:pos="5940"/>
        </w:tabs>
        <w:rPr>
          <w:sz w:val="20"/>
        </w:rPr>
      </w:pPr>
      <w:r w:rsidRPr="006E4337">
        <w:rPr>
          <w:sz w:val="20"/>
        </w:rPr>
        <w:tab/>
      </w:r>
    </w:p>
    <w:p w14:paraId="464774A0" w14:textId="77777777" w:rsidR="006E4337" w:rsidRPr="006E4337" w:rsidRDefault="006E4337" w:rsidP="006E4337">
      <w:pPr>
        <w:jc w:val="center"/>
        <w:rPr>
          <w:b/>
          <w:bCs/>
          <w:color w:val="00B0F0"/>
          <w:sz w:val="20"/>
        </w:rPr>
      </w:pPr>
      <w:r w:rsidRPr="006E4337">
        <w:rPr>
          <w:b/>
          <w:bCs/>
          <w:sz w:val="20"/>
        </w:rPr>
        <w:t>ANEXO V</w:t>
      </w:r>
      <w:r>
        <w:rPr>
          <w:b/>
          <w:bCs/>
          <w:sz w:val="20"/>
        </w:rPr>
        <w:t xml:space="preserve"> </w:t>
      </w:r>
      <w:r w:rsidRPr="006E4337">
        <w:rPr>
          <w:b/>
          <w:bCs/>
          <w:color w:val="00B0F0"/>
          <w:sz w:val="20"/>
        </w:rPr>
        <w:t>(redação dada pela Lei Complementar 292/2023)</w:t>
      </w:r>
    </w:p>
    <w:p w14:paraId="4A8F536F" w14:textId="77777777" w:rsidR="006E4337" w:rsidRPr="006E4337" w:rsidRDefault="006E4337" w:rsidP="006E4337">
      <w:pPr>
        <w:keepNext/>
        <w:jc w:val="center"/>
        <w:outlineLvl w:val="0"/>
        <w:rPr>
          <w:b/>
          <w:sz w:val="20"/>
        </w:rPr>
      </w:pPr>
      <w:r w:rsidRPr="006E4337">
        <w:rPr>
          <w:b/>
          <w:sz w:val="20"/>
        </w:rPr>
        <w:t xml:space="preserve"> SECRETARIA MUNICIPAL DE SAÚDE</w:t>
      </w:r>
    </w:p>
    <w:p w14:paraId="7780A449" w14:textId="77777777" w:rsidR="006E4337" w:rsidRPr="006E4337" w:rsidRDefault="006E4337" w:rsidP="006E4337">
      <w:pPr>
        <w:jc w:val="center"/>
        <w:rPr>
          <w:b/>
          <w:bCs/>
          <w:sz w:val="20"/>
        </w:rPr>
      </w:pPr>
      <w:r w:rsidRPr="006E4337">
        <w:rPr>
          <w:b/>
          <w:bCs/>
          <w:sz w:val="20"/>
        </w:rPr>
        <w:t>CARGOS EFETIVOS</w:t>
      </w:r>
    </w:p>
    <w:p w14:paraId="1D2B71FE" w14:textId="77777777" w:rsidR="006E4337" w:rsidRPr="006E4337" w:rsidRDefault="006E4337" w:rsidP="006E4337">
      <w:pPr>
        <w:jc w:val="center"/>
        <w:rPr>
          <w:b/>
          <w:bCs/>
          <w:sz w:val="20"/>
        </w:rPr>
      </w:pPr>
    </w:p>
    <w:p w14:paraId="26C0DF4A" w14:textId="77777777" w:rsidR="006E4337" w:rsidRPr="006E4337" w:rsidRDefault="006E4337" w:rsidP="006E4337">
      <w:pPr>
        <w:jc w:val="center"/>
        <w:rPr>
          <w:b/>
          <w:bCs/>
          <w:sz w:val="20"/>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275"/>
        <w:gridCol w:w="1843"/>
        <w:gridCol w:w="851"/>
        <w:gridCol w:w="1134"/>
        <w:gridCol w:w="1275"/>
        <w:gridCol w:w="5534"/>
      </w:tblGrid>
      <w:tr w:rsidR="006E4337" w:rsidRPr="006E4337" w14:paraId="0B0736A9" w14:textId="77777777" w:rsidTr="00E562AC">
        <w:trPr>
          <w:jc w:val="center"/>
        </w:trPr>
        <w:tc>
          <w:tcPr>
            <w:tcW w:w="1555" w:type="dxa"/>
            <w:vAlign w:val="center"/>
          </w:tcPr>
          <w:p w14:paraId="5042CE55" w14:textId="77777777" w:rsidR="006E4337" w:rsidRPr="006E4337" w:rsidRDefault="006E4337" w:rsidP="006E4337">
            <w:pPr>
              <w:jc w:val="center"/>
              <w:rPr>
                <w:b/>
                <w:bCs/>
                <w:color w:val="000000"/>
                <w:sz w:val="18"/>
                <w:szCs w:val="18"/>
              </w:rPr>
            </w:pPr>
            <w:r w:rsidRPr="006E4337">
              <w:rPr>
                <w:b/>
                <w:bCs/>
                <w:color w:val="000000"/>
                <w:sz w:val="18"/>
                <w:szCs w:val="18"/>
              </w:rPr>
              <w:t>Carreira</w:t>
            </w:r>
          </w:p>
        </w:tc>
        <w:tc>
          <w:tcPr>
            <w:tcW w:w="1134" w:type="dxa"/>
            <w:shd w:val="clear" w:color="auto" w:fill="auto"/>
            <w:vAlign w:val="center"/>
          </w:tcPr>
          <w:p w14:paraId="2DF2726A" w14:textId="77777777" w:rsidR="006E4337" w:rsidRPr="006E4337" w:rsidRDefault="006E4337" w:rsidP="006E4337">
            <w:pPr>
              <w:jc w:val="center"/>
              <w:rPr>
                <w:b/>
                <w:bCs/>
                <w:color w:val="000000"/>
                <w:sz w:val="18"/>
                <w:szCs w:val="18"/>
              </w:rPr>
            </w:pPr>
            <w:r w:rsidRPr="006E4337">
              <w:rPr>
                <w:b/>
                <w:bCs/>
                <w:color w:val="000000"/>
                <w:sz w:val="18"/>
                <w:szCs w:val="18"/>
              </w:rPr>
              <w:t>Cargo</w:t>
            </w:r>
          </w:p>
        </w:tc>
        <w:tc>
          <w:tcPr>
            <w:tcW w:w="1275" w:type="dxa"/>
            <w:vAlign w:val="center"/>
          </w:tcPr>
          <w:p w14:paraId="491C16B0" w14:textId="77777777" w:rsidR="006E4337" w:rsidRPr="006E4337" w:rsidRDefault="006E4337" w:rsidP="006E4337">
            <w:pPr>
              <w:jc w:val="center"/>
              <w:rPr>
                <w:b/>
                <w:bCs/>
                <w:color w:val="000000"/>
                <w:sz w:val="18"/>
                <w:szCs w:val="18"/>
              </w:rPr>
            </w:pPr>
            <w:r w:rsidRPr="006E4337">
              <w:rPr>
                <w:b/>
                <w:bCs/>
                <w:color w:val="000000"/>
                <w:sz w:val="18"/>
                <w:szCs w:val="18"/>
              </w:rPr>
              <w:t>Função</w:t>
            </w:r>
          </w:p>
        </w:tc>
        <w:tc>
          <w:tcPr>
            <w:tcW w:w="1843" w:type="dxa"/>
            <w:vAlign w:val="center"/>
          </w:tcPr>
          <w:p w14:paraId="559F3108" w14:textId="77777777" w:rsidR="006E4337" w:rsidRPr="006E4337" w:rsidRDefault="006E4337" w:rsidP="006E4337">
            <w:pPr>
              <w:jc w:val="center"/>
              <w:rPr>
                <w:b/>
                <w:bCs/>
                <w:color w:val="000000"/>
                <w:sz w:val="18"/>
                <w:szCs w:val="18"/>
              </w:rPr>
            </w:pPr>
            <w:r w:rsidRPr="006E4337">
              <w:rPr>
                <w:b/>
                <w:bCs/>
                <w:color w:val="000000"/>
                <w:sz w:val="18"/>
                <w:szCs w:val="18"/>
              </w:rPr>
              <w:t>Requisitos de escolaridade e profissional</w:t>
            </w:r>
          </w:p>
        </w:tc>
        <w:tc>
          <w:tcPr>
            <w:tcW w:w="851" w:type="dxa"/>
            <w:vAlign w:val="center"/>
          </w:tcPr>
          <w:p w14:paraId="5728EA9A" w14:textId="77777777" w:rsidR="006E4337" w:rsidRPr="006E4337" w:rsidRDefault="006E4337" w:rsidP="006E4337">
            <w:pPr>
              <w:jc w:val="center"/>
              <w:rPr>
                <w:b/>
                <w:bCs/>
                <w:color w:val="000000"/>
                <w:sz w:val="18"/>
                <w:szCs w:val="18"/>
              </w:rPr>
            </w:pPr>
            <w:r w:rsidRPr="006E4337">
              <w:rPr>
                <w:b/>
                <w:bCs/>
                <w:color w:val="000000"/>
                <w:sz w:val="18"/>
                <w:szCs w:val="18"/>
              </w:rPr>
              <w:t>Nível</w:t>
            </w:r>
          </w:p>
        </w:tc>
        <w:tc>
          <w:tcPr>
            <w:tcW w:w="1134" w:type="dxa"/>
            <w:shd w:val="clear" w:color="auto" w:fill="auto"/>
            <w:vAlign w:val="center"/>
          </w:tcPr>
          <w:p w14:paraId="57BD08F6" w14:textId="77777777" w:rsidR="006E4337" w:rsidRPr="006E4337" w:rsidRDefault="006E4337" w:rsidP="006E4337">
            <w:pPr>
              <w:jc w:val="center"/>
              <w:rPr>
                <w:b/>
                <w:bCs/>
                <w:color w:val="000000"/>
                <w:sz w:val="18"/>
                <w:szCs w:val="18"/>
              </w:rPr>
            </w:pPr>
            <w:r w:rsidRPr="006E4337">
              <w:rPr>
                <w:b/>
                <w:bCs/>
                <w:color w:val="000000"/>
                <w:sz w:val="18"/>
                <w:szCs w:val="18"/>
              </w:rPr>
              <w:t>Quantidade</w:t>
            </w:r>
          </w:p>
        </w:tc>
        <w:tc>
          <w:tcPr>
            <w:tcW w:w="1275" w:type="dxa"/>
            <w:vAlign w:val="center"/>
          </w:tcPr>
          <w:p w14:paraId="0A0D983E" w14:textId="77777777" w:rsidR="006E4337" w:rsidRPr="006E4337" w:rsidRDefault="006E4337" w:rsidP="006E4337">
            <w:pPr>
              <w:jc w:val="center"/>
              <w:rPr>
                <w:b/>
                <w:bCs/>
                <w:color w:val="000000"/>
                <w:sz w:val="18"/>
                <w:szCs w:val="18"/>
              </w:rPr>
            </w:pPr>
            <w:r w:rsidRPr="006E4337">
              <w:rPr>
                <w:b/>
                <w:bCs/>
                <w:color w:val="000000"/>
                <w:sz w:val="18"/>
                <w:szCs w:val="18"/>
              </w:rPr>
              <w:t>Carga horária semanal</w:t>
            </w:r>
          </w:p>
        </w:tc>
        <w:tc>
          <w:tcPr>
            <w:tcW w:w="5534" w:type="dxa"/>
          </w:tcPr>
          <w:p w14:paraId="469631F4" w14:textId="77777777" w:rsidR="006E4337" w:rsidRPr="006E4337" w:rsidRDefault="006E4337" w:rsidP="006E4337">
            <w:pPr>
              <w:jc w:val="center"/>
              <w:rPr>
                <w:b/>
                <w:bCs/>
                <w:color w:val="000000"/>
                <w:sz w:val="18"/>
                <w:szCs w:val="18"/>
              </w:rPr>
            </w:pPr>
            <w:r w:rsidRPr="006E4337">
              <w:rPr>
                <w:b/>
                <w:bCs/>
                <w:color w:val="000000"/>
                <w:sz w:val="18"/>
                <w:szCs w:val="18"/>
              </w:rPr>
              <w:t>Atribuições</w:t>
            </w:r>
          </w:p>
        </w:tc>
      </w:tr>
      <w:tr w:rsidR="006E4337" w:rsidRPr="006E4337" w14:paraId="33F8FAB5" w14:textId="77777777" w:rsidTr="00E562AC">
        <w:trPr>
          <w:jc w:val="center"/>
        </w:trPr>
        <w:tc>
          <w:tcPr>
            <w:tcW w:w="1555" w:type="dxa"/>
            <w:vAlign w:val="center"/>
          </w:tcPr>
          <w:p w14:paraId="2EC89CC8" w14:textId="77777777" w:rsidR="006E4337" w:rsidRPr="006E4337" w:rsidRDefault="006E4337" w:rsidP="006E4337">
            <w:pPr>
              <w:jc w:val="center"/>
              <w:rPr>
                <w:color w:val="000000"/>
                <w:sz w:val="18"/>
                <w:szCs w:val="18"/>
                <w:highlight w:val="yellow"/>
              </w:rPr>
            </w:pPr>
            <w:r w:rsidRPr="006E4337">
              <w:rPr>
                <w:color w:val="000000"/>
                <w:sz w:val="18"/>
                <w:szCs w:val="18"/>
              </w:rPr>
              <w:t>Serviços Operacionais e Auxiliares</w:t>
            </w:r>
          </w:p>
        </w:tc>
        <w:tc>
          <w:tcPr>
            <w:tcW w:w="1134" w:type="dxa"/>
            <w:shd w:val="clear" w:color="auto" w:fill="auto"/>
            <w:vAlign w:val="center"/>
          </w:tcPr>
          <w:p w14:paraId="61335EA6" w14:textId="77777777" w:rsidR="006E4337" w:rsidRPr="006E4337" w:rsidRDefault="006E4337" w:rsidP="006E4337">
            <w:pPr>
              <w:jc w:val="center"/>
              <w:rPr>
                <w:color w:val="000000"/>
                <w:sz w:val="18"/>
                <w:szCs w:val="18"/>
              </w:rPr>
            </w:pPr>
            <w:r w:rsidRPr="006E4337">
              <w:rPr>
                <w:color w:val="000000"/>
                <w:sz w:val="18"/>
                <w:szCs w:val="18"/>
              </w:rPr>
              <w:t xml:space="preserve">Agente de Serviços </w:t>
            </w:r>
            <w:r w:rsidRPr="006E4337">
              <w:rPr>
                <w:color w:val="000000"/>
                <w:sz w:val="18"/>
                <w:szCs w:val="18"/>
              </w:rPr>
              <w:lastRenderedPageBreak/>
              <w:t>Especializados</w:t>
            </w:r>
          </w:p>
        </w:tc>
        <w:tc>
          <w:tcPr>
            <w:tcW w:w="1275" w:type="dxa"/>
            <w:vAlign w:val="center"/>
          </w:tcPr>
          <w:p w14:paraId="0AC2F6C7" w14:textId="77777777" w:rsidR="006E4337" w:rsidRPr="006E4337" w:rsidRDefault="006E4337" w:rsidP="006E4337">
            <w:pPr>
              <w:jc w:val="center"/>
              <w:rPr>
                <w:color w:val="000000"/>
                <w:sz w:val="18"/>
                <w:szCs w:val="18"/>
                <w:highlight w:val="yellow"/>
              </w:rPr>
            </w:pPr>
            <w:r w:rsidRPr="006E4337">
              <w:rPr>
                <w:color w:val="000000"/>
                <w:sz w:val="18"/>
                <w:szCs w:val="18"/>
              </w:rPr>
              <w:lastRenderedPageBreak/>
              <w:t>Motorista de Veículos Leves</w:t>
            </w:r>
          </w:p>
        </w:tc>
        <w:tc>
          <w:tcPr>
            <w:tcW w:w="1843" w:type="dxa"/>
            <w:vAlign w:val="center"/>
          </w:tcPr>
          <w:p w14:paraId="7481D60E" w14:textId="77777777" w:rsidR="006E4337" w:rsidRPr="006E4337" w:rsidRDefault="006E4337" w:rsidP="006E4337">
            <w:pPr>
              <w:jc w:val="center"/>
              <w:rPr>
                <w:color w:val="000000"/>
                <w:sz w:val="18"/>
                <w:szCs w:val="18"/>
              </w:rPr>
            </w:pPr>
            <w:r w:rsidRPr="006E4337">
              <w:rPr>
                <w:rFonts w:eastAsia="Calibri" w:cs="Calibri"/>
                <w:color w:val="000000"/>
                <w:sz w:val="18"/>
                <w:szCs w:val="18"/>
              </w:rPr>
              <w:t xml:space="preserve">Ensino Fundamental e Carteira Nacional de </w:t>
            </w:r>
            <w:r w:rsidRPr="006E4337">
              <w:rPr>
                <w:rFonts w:eastAsia="Calibri" w:cs="Calibri"/>
                <w:color w:val="000000"/>
                <w:sz w:val="18"/>
                <w:szCs w:val="18"/>
              </w:rPr>
              <w:lastRenderedPageBreak/>
              <w:t>Habilitação categoria “C”</w:t>
            </w:r>
          </w:p>
        </w:tc>
        <w:tc>
          <w:tcPr>
            <w:tcW w:w="851" w:type="dxa"/>
            <w:vAlign w:val="center"/>
          </w:tcPr>
          <w:p w14:paraId="33FDC5E8" w14:textId="77777777" w:rsidR="006E4337" w:rsidRPr="006E4337" w:rsidRDefault="006E4337" w:rsidP="006E4337">
            <w:pPr>
              <w:jc w:val="center"/>
              <w:rPr>
                <w:color w:val="000000"/>
                <w:sz w:val="18"/>
                <w:szCs w:val="18"/>
              </w:rPr>
            </w:pPr>
            <w:r w:rsidRPr="006E4337">
              <w:rPr>
                <w:color w:val="000000"/>
                <w:sz w:val="18"/>
                <w:szCs w:val="18"/>
              </w:rPr>
              <w:lastRenderedPageBreak/>
              <w:t>IV</w:t>
            </w:r>
          </w:p>
        </w:tc>
        <w:tc>
          <w:tcPr>
            <w:tcW w:w="1134" w:type="dxa"/>
            <w:shd w:val="clear" w:color="auto" w:fill="auto"/>
            <w:vAlign w:val="center"/>
          </w:tcPr>
          <w:p w14:paraId="61B52169" w14:textId="77777777" w:rsidR="006B4AF4" w:rsidRPr="004A4E5F" w:rsidRDefault="006E4337" w:rsidP="006B4AF4">
            <w:pPr>
              <w:jc w:val="center"/>
              <w:rPr>
                <w:color w:val="00B0F0"/>
                <w:sz w:val="14"/>
                <w:szCs w:val="14"/>
              </w:rPr>
            </w:pPr>
            <w:r w:rsidRPr="006B4AF4">
              <w:rPr>
                <w:strike/>
                <w:color w:val="000000"/>
                <w:sz w:val="18"/>
                <w:szCs w:val="18"/>
              </w:rPr>
              <w:t>9</w:t>
            </w:r>
            <w:r w:rsidR="006B4AF4" w:rsidRPr="006B4AF4">
              <w:rPr>
                <w:strike/>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7CCF93CE" w14:textId="77777777" w:rsidR="006B4AF4" w:rsidRDefault="006B4AF4" w:rsidP="006B4AF4">
            <w:pPr>
              <w:jc w:val="center"/>
              <w:rPr>
                <w:color w:val="000000"/>
                <w:sz w:val="18"/>
                <w:szCs w:val="18"/>
              </w:rPr>
            </w:pPr>
          </w:p>
          <w:p w14:paraId="299E21A3" w14:textId="3E9E5D62" w:rsidR="006E4337" w:rsidRPr="006E4337" w:rsidRDefault="006B4AF4" w:rsidP="006B4AF4">
            <w:pPr>
              <w:jc w:val="center"/>
              <w:rPr>
                <w:color w:val="000000"/>
                <w:sz w:val="18"/>
                <w:szCs w:val="18"/>
              </w:rPr>
            </w:pPr>
            <w:r>
              <w:rPr>
                <w:color w:val="000000"/>
                <w:sz w:val="18"/>
                <w:szCs w:val="18"/>
              </w:rPr>
              <w:lastRenderedPageBreak/>
              <w:t xml:space="preserve">13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327D2137" w14:textId="77777777" w:rsidR="006E4337" w:rsidRPr="006E4337" w:rsidRDefault="006E4337" w:rsidP="006E4337">
            <w:pPr>
              <w:jc w:val="center"/>
              <w:rPr>
                <w:color w:val="000000"/>
                <w:sz w:val="18"/>
                <w:szCs w:val="18"/>
              </w:rPr>
            </w:pPr>
            <w:r w:rsidRPr="006E4337">
              <w:rPr>
                <w:color w:val="000000"/>
                <w:sz w:val="18"/>
                <w:szCs w:val="18"/>
              </w:rPr>
              <w:lastRenderedPageBreak/>
              <w:t>44h</w:t>
            </w:r>
          </w:p>
        </w:tc>
        <w:tc>
          <w:tcPr>
            <w:tcW w:w="5534" w:type="dxa"/>
          </w:tcPr>
          <w:p w14:paraId="056FFAE6" w14:textId="77777777" w:rsidR="006E4337" w:rsidRPr="006E4337" w:rsidRDefault="006E4337" w:rsidP="006E4337">
            <w:pPr>
              <w:jc w:val="both"/>
              <w:rPr>
                <w:color w:val="000000"/>
                <w:sz w:val="18"/>
                <w:szCs w:val="18"/>
              </w:rPr>
            </w:pPr>
            <w:r w:rsidRPr="006E4337">
              <w:rPr>
                <w:rFonts w:eastAsia="Calibri" w:cs="Calibri Light"/>
                <w:color w:val="000000"/>
                <w:sz w:val="16"/>
                <w:szCs w:val="16"/>
              </w:rPr>
              <w:t xml:space="preserve">Conduzir, devidamente habilitado, veículos de transporte de pessoas; atender ao órgão gerenciador, permanecendo à disposição do mesmo; verificar diariamente as condições dos veículos (água, óleo, combustível, bateria, sistema elétrico), providenciando sua manutenção preventiva e corretiva; executar reparos de </w:t>
            </w:r>
            <w:r w:rsidRPr="006E4337">
              <w:rPr>
                <w:rFonts w:eastAsia="Calibri" w:cs="Calibri Light"/>
                <w:color w:val="000000"/>
                <w:sz w:val="16"/>
                <w:szCs w:val="16"/>
              </w:rPr>
              <w:lastRenderedPageBreak/>
              <w:t>emergência e solicitar as revisões periódicas; preencher o boletim diário de transportes e de ocorrências; recolher os veículos na garagem depois de concluído o serviço e executar outras tarefas de apoio, conforme necessidade do setor de lotação.</w:t>
            </w:r>
          </w:p>
        </w:tc>
      </w:tr>
      <w:tr w:rsidR="006E4337" w:rsidRPr="006E4337" w14:paraId="70D26A9D" w14:textId="77777777" w:rsidTr="00E562AC">
        <w:trPr>
          <w:jc w:val="center"/>
        </w:trPr>
        <w:tc>
          <w:tcPr>
            <w:tcW w:w="1555" w:type="dxa"/>
            <w:vAlign w:val="center"/>
          </w:tcPr>
          <w:p w14:paraId="71B6D196" w14:textId="77777777" w:rsidR="006E4337" w:rsidRPr="006E4337" w:rsidRDefault="006E4337" w:rsidP="006E4337">
            <w:pPr>
              <w:jc w:val="center"/>
              <w:rPr>
                <w:color w:val="000000"/>
                <w:sz w:val="18"/>
                <w:szCs w:val="18"/>
              </w:rPr>
            </w:pPr>
            <w:r w:rsidRPr="006E4337">
              <w:rPr>
                <w:color w:val="000000"/>
                <w:sz w:val="18"/>
                <w:szCs w:val="18"/>
              </w:rPr>
              <w:lastRenderedPageBreak/>
              <w:t>Serviços Operacionais e Auxiliares</w:t>
            </w:r>
          </w:p>
        </w:tc>
        <w:tc>
          <w:tcPr>
            <w:tcW w:w="1134" w:type="dxa"/>
            <w:shd w:val="clear" w:color="auto" w:fill="auto"/>
            <w:vAlign w:val="center"/>
          </w:tcPr>
          <w:p w14:paraId="0D934D8C" w14:textId="77777777" w:rsidR="006E4337" w:rsidRPr="006E4337" w:rsidRDefault="006E4337" w:rsidP="006E4337">
            <w:pPr>
              <w:jc w:val="center"/>
              <w:rPr>
                <w:color w:val="000000"/>
                <w:sz w:val="18"/>
                <w:szCs w:val="18"/>
              </w:rPr>
            </w:pPr>
            <w:r w:rsidRPr="006E4337">
              <w:rPr>
                <w:color w:val="000000"/>
                <w:sz w:val="18"/>
                <w:szCs w:val="18"/>
              </w:rPr>
              <w:t>Agente Operador Especializado</w:t>
            </w:r>
          </w:p>
        </w:tc>
        <w:tc>
          <w:tcPr>
            <w:tcW w:w="1275" w:type="dxa"/>
            <w:vAlign w:val="center"/>
          </w:tcPr>
          <w:p w14:paraId="6712B69E" w14:textId="77777777" w:rsidR="006E4337" w:rsidRPr="006E4337" w:rsidRDefault="006E4337" w:rsidP="006E4337">
            <w:pPr>
              <w:jc w:val="center"/>
              <w:rPr>
                <w:color w:val="000000"/>
                <w:sz w:val="18"/>
                <w:szCs w:val="18"/>
              </w:rPr>
            </w:pPr>
            <w:r w:rsidRPr="006E4337">
              <w:rPr>
                <w:color w:val="000000"/>
                <w:sz w:val="18"/>
                <w:szCs w:val="18"/>
              </w:rPr>
              <w:t>Motorista de Ambulância</w:t>
            </w:r>
          </w:p>
        </w:tc>
        <w:tc>
          <w:tcPr>
            <w:tcW w:w="1843" w:type="dxa"/>
            <w:vAlign w:val="center"/>
          </w:tcPr>
          <w:p w14:paraId="53F4C588" w14:textId="77777777" w:rsidR="006E4337" w:rsidRPr="006E4337" w:rsidRDefault="006E4337" w:rsidP="006E4337">
            <w:pPr>
              <w:jc w:val="center"/>
              <w:rPr>
                <w:color w:val="000000"/>
                <w:sz w:val="18"/>
                <w:szCs w:val="18"/>
              </w:rPr>
            </w:pPr>
            <w:r w:rsidRPr="006E4337">
              <w:rPr>
                <w:rFonts w:eastAsia="Calibri" w:cs="Calibri"/>
                <w:color w:val="000000"/>
                <w:sz w:val="18"/>
                <w:szCs w:val="18"/>
              </w:rPr>
              <w:t>Ensino Fundamental e Carteira Nacional de Habilitação categoria “D”</w:t>
            </w:r>
          </w:p>
        </w:tc>
        <w:tc>
          <w:tcPr>
            <w:tcW w:w="851" w:type="dxa"/>
            <w:vAlign w:val="center"/>
          </w:tcPr>
          <w:p w14:paraId="704ACF17" w14:textId="77777777" w:rsidR="006E4337" w:rsidRPr="006E4337" w:rsidRDefault="006E4337" w:rsidP="006E4337">
            <w:pPr>
              <w:jc w:val="center"/>
              <w:rPr>
                <w:color w:val="000000"/>
                <w:sz w:val="18"/>
                <w:szCs w:val="18"/>
              </w:rPr>
            </w:pPr>
            <w:r w:rsidRPr="006E4337">
              <w:rPr>
                <w:color w:val="000000"/>
                <w:sz w:val="18"/>
                <w:szCs w:val="18"/>
              </w:rPr>
              <w:t>VI</w:t>
            </w:r>
          </w:p>
        </w:tc>
        <w:tc>
          <w:tcPr>
            <w:tcW w:w="1134" w:type="dxa"/>
            <w:shd w:val="clear" w:color="auto" w:fill="auto"/>
            <w:vAlign w:val="center"/>
          </w:tcPr>
          <w:p w14:paraId="00F63BED" w14:textId="77777777" w:rsidR="006B4AF4" w:rsidRPr="004A4E5F" w:rsidRDefault="006E4337" w:rsidP="006B4AF4">
            <w:pPr>
              <w:jc w:val="center"/>
              <w:rPr>
                <w:color w:val="00B0F0"/>
                <w:sz w:val="14"/>
                <w:szCs w:val="14"/>
              </w:rPr>
            </w:pPr>
            <w:r w:rsidRPr="006B4AF4">
              <w:rPr>
                <w:strike/>
                <w:color w:val="000000"/>
                <w:sz w:val="18"/>
                <w:szCs w:val="18"/>
              </w:rPr>
              <w:t>22</w:t>
            </w:r>
            <w:r w:rsidR="006B4AF4">
              <w:rPr>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0165B124" w14:textId="77777777" w:rsidR="006B4AF4" w:rsidRDefault="006B4AF4" w:rsidP="006B4AF4">
            <w:pPr>
              <w:jc w:val="center"/>
              <w:rPr>
                <w:color w:val="000000"/>
                <w:sz w:val="18"/>
                <w:szCs w:val="18"/>
              </w:rPr>
            </w:pPr>
          </w:p>
          <w:p w14:paraId="00F799A6" w14:textId="5E143B5F" w:rsidR="006E4337" w:rsidRPr="006E4337" w:rsidRDefault="006B4AF4" w:rsidP="006B4AF4">
            <w:pPr>
              <w:jc w:val="center"/>
              <w:rPr>
                <w:color w:val="000000"/>
                <w:sz w:val="18"/>
                <w:szCs w:val="18"/>
              </w:rPr>
            </w:pPr>
            <w:r>
              <w:rPr>
                <w:color w:val="000000"/>
                <w:sz w:val="18"/>
                <w:szCs w:val="18"/>
              </w:rPr>
              <w:t xml:space="preserve">27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35CE252F" w14:textId="77777777" w:rsidR="006E4337" w:rsidRPr="006E4337" w:rsidRDefault="006E4337" w:rsidP="006E4337">
            <w:pPr>
              <w:jc w:val="center"/>
              <w:rPr>
                <w:color w:val="000000"/>
                <w:sz w:val="18"/>
                <w:szCs w:val="18"/>
              </w:rPr>
            </w:pPr>
            <w:r w:rsidRPr="006E4337">
              <w:rPr>
                <w:color w:val="000000"/>
                <w:sz w:val="18"/>
                <w:szCs w:val="18"/>
              </w:rPr>
              <w:t>44h</w:t>
            </w:r>
          </w:p>
        </w:tc>
        <w:tc>
          <w:tcPr>
            <w:tcW w:w="5534" w:type="dxa"/>
          </w:tcPr>
          <w:p w14:paraId="4075588A" w14:textId="77777777" w:rsidR="006E4337" w:rsidRPr="006E4337" w:rsidRDefault="006E4337" w:rsidP="006E4337">
            <w:pPr>
              <w:jc w:val="both"/>
              <w:rPr>
                <w:color w:val="000000"/>
                <w:sz w:val="18"/>
                <w:szCs w:val="18"/>
              </w:rPr>
            </w:pPr>
            <w:r w:rsidRPr="006E4337">
              <w:rPr>
                <w:sz w:val="16"/>
              </w:rPr>
              <w:t>Conduzir ambulâncias, transportando pacientes e passageiros para localidades determinados, responsabilizando-se pelo bem estar dos passageiros; dirigir, eventualmente, ônibus e caminhões, para o transporte de pessoas; examinar diariamente as condições de funcionamento do veículo sobre sua responsabilidade, abastecendo-o regulamente e verificando diariamente as condições do veículo (água, óleo, combustível, bateria, sistema elétrico), providenciando sua manutenção preventiva e corretiva; executar reparos de emergência  e solicitar as revisões periódicas; preencher o boletim diário de transportes e de ocorrências; recolher os veículos na garagem depois de concluído o serviço e executar tarefas</w:t>
            </w:r>
            <w:r w:rsidRPr="006E4337">
              <w:rPr>
                <w:spacing w:val="-14"/>
                <w:sz w:val="16"/>
              </w:rPr>
              <w:t xml:space="preserve"> </w:t>
            </w:r>
            <w:r w:rsidRPr="006E4337">
              <w:rPr>
                <w:sz w:val="16"/>
              </w:rPr>
              <w:t>afins.</w:t>
            </w:r>
          </w:p>
        </w:tc>
      </w:tr>
      <w:tr w:rsidR="006E4337" w:rsidRPr="006E4337" w14:paraId="12538A10" w14:textId="77777777" w:rsidTr="00E562AC">
        <w:trPr>
          <w:jc w:val="center"/>
        </w:trPr>
        <w:tc>
          <w:tcPr>
            <w:tcW w:w="1555" w:type="dxa"/>
            <w:vAlign w:val="center"/>
          </w:tcPr>
          <w:p w14:paraId="535109FC" w14:textId="77777777" w:rsidR="006E4337" w:rsidRPr="006E4337" w:rsidRDefault="006E4337" w:rsidP="006E4337">
            <w:pPr>
              <w:jc w:val="center"/>
              <w:rPr>
                <w:color w:val="000000"/>
                <w:sz w:val="18"/>
                <w:szCs w:val="18"/>
                <w:highlight w:val="yellow"/>
              </w:rPr>
            </w:pPr>
            <w:r w:rsidRPr="006E4337">
              <w:rPr>
                <w:color w:val="000000"/>
                <w:sz w:val="18"/>
                <w:szCs w:val="18"/>
              </w:rPr>
              <w:t>Serviços de Saúde Pública</w:t>
            </w:r>
          </w:p>
        </w:tc>
        <w:tc>
          <w:tcPr>
            <w:tcW w:w="1134" w:type="dxa"/>
            <w:shd w:val="clear" w:color="auto" w:fill="auto"/>
            <w:vAlign w:val="center"/>
          </w:tcPr>
          <w:p w14:paraId="66F8F99D" w14:textId="77777777" w:rsidR="006E4337" w:rsidRPr="006E4337" w:rsidRDefault="006E4337" w:rsidP="006E4337">
            <w:pPr>
              <w:jc w:val="center"/>
              <w:rPr>
                <w:color w:val="000000"/>
                <w:sz w:val="18"/>
                <w:szCs w:val="18"/>
              </w:rPr>
            </w:pPr>
            <w:r w:rsidRPr="006E4337">
              <w:rPr>
                <w:color w:val="000000"/>
                <w:sz w:val="18"/>
                <w:szCs w:val="18"/>
              </w:rPr>
              <w:t>Técnico de Serviços de Saúde</w:t>
            </w:r>
          </w:p>
        </w:tc>
        <w:tc>
          <w:tcPr>
            <w:tcW w:w="1275" w:type="dxa"/>
            <w:vAlign w:val="center"/>
          </w:tcPr>
          <w:p w14:paraId="788CD98B" w14:textId="77777777" w:rsidR="006E4337" w:rsidRPr="006E4337" w:rsidRDefault="006E4337" w:rsidP="006E4337">
            <w:pPr>
              <w:jc w:val="center"/>
              <w:rPr>
                <w:color w:val="000000"/>
                <w:sz w:val="18"/>
                <w:szCs w:val="18"/>
              </w:rPr>
            </w:pPr>
            <w:r w:rsidRPr="006E4337">
              <w:rPr>
                <w:color w:val="000000"/>
                <w:sz w:val="18"/>
                <w:szCs w:val="18"/>
              </w:rPr>
              <w:t>Técnico de enfermagem</w:t>
            </w:r>
          </w:p>
        </w:tc>
        <w:tc>
          <w:tcPr>
            <w:tcW w:w="1843" w:type="dxa"/>
            <w:vAlign w:val="center"/>
          </w:tcPr>
          <w:p w14:paraId="4E829DB6" w14:textId="77777777" w:rsidR="006E4337" w:rsidRPr="006E4337" w:rsidRDefault="006E4337" w:rsidP="006E4337">
            <w:pPr>
              <w:jc w:val="center"/>
              <w:rPr>
                <w:color w:val="000000"/>
                <w:sz w:val="18"/>
                <w:szCs w:val="18"/>
              </w:rPr>
            </w:pPr>
            <w:r w:rsidRPr="006E4337">
              <w:rPr>
                <w:rFonts w:eastAsia="Calibri" w:cs="Calibri"/>
                <w:color w:val="000000"/>
                <w:sz w:val="18"/>
                <w:szCs w:val="18"/>
              </w:rPr>
              <w:t>Ensino médio e registro no órgão de fiscalização profissional</w:t>
            </w:r>
          </w:p>
        </w:tc>
        <w:tc>
          <w:tcPr>
            <w:tcW w:w="851" w:type="dxa"/>
            <w:vAlign w:val="center"/>
          </w:tcPr>
          <w:p w14:paraId="03E91E78" w14:textId="77777777" w:rsidR="006E4337" w:rsidRPr="006E4337" w:rsidRDefault="006E4337" w:rsidP="006E4337">
            <w:pPr>
              <w:jc w:val="center"/>
              <w:rPr>
                <w:color w:val="000000"/>
                <w:sz w:val="18"/>
                <w:szCs w:val="18"/>
              </w:rPr>
            </w:pPr>
            <w:r w:rsidRPr="006E4337">
              <w:rPr>
                <w:color w:val="000000"/>
                <w:sz w:val="18"/>
                <w:szCs w:val="18"/>
              </w:rPr>
              <w:t>V</w:t>
            </w:r>
          </w:p>
        </w:tc>
        <w:tc>
          <w:tcPr>
            <w:tcW w:w="1134" w:type="dxa"/>
            <w:shd w:val="clear" w:color="auto" w:fill="auto"/>
            <w:vAlign w:val="center"/>
          </w:tcPr>
          <w:p w14:paraId="5093169F" w14:textId="77777777" w:rsidR="006B4AF4" w:rsidRPr="004A4E5F" w:rsidRDefault="006E4337" w:rsidP="006B4AF4">
            <w:pPr>
              <w:jc w:val="center"/>
              <w:rPr>
                <w:color w:val="00B0F0"/>
                <w:sz w:val="14"/>
                <w:szCs w:val="14"/>
              </w:rPr>
            </w:pPr>
            <w:r w:rsidRPr="004A4E5F">
              <w:rPr>
                <w:strike/>
                <w:color w:val="000000"/>
                <w:sz w:val="18"/>
                <w:szCs w:val="18"/>
              </w:rPr>
              <w:t>26</w:t>
            </w:r>
            <w:r w:rsidR="004A4E5F">
              <w:rPr>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35D7A3A9" w14:textId="77777777" w:rsidR="006B4AF4" w:rsidRDefault="006B4AF4" w:rsidP="006B4AF4">
            <w:pPr>
              <w:jc w:val="center"/>
              <w:rPr>
                <w:color w:val="000000"/>
                <w:sz w:val="18"/>
                <w:szCs w:val="18"/>
              </w:rPr>
            </w:pPr>
          </w:p>
          <w:p w14:paraId="337EED99" w14:textId="7258AD8A" w:rsidR="004A4E5F" w:rsidRDefault="006B4AF4" w:rsidP="006B4AF4">
            <w:pPr>
              <w:jc w:val="center"/>
              <w:rPr>
                <w:color w:val="000000"/>
                <w:sz w:val="14"/>
                <w:szCs w:val="14"/>
              </w:rPr>
            </w:pPr>
            <w:r>
              <w:rPr>
                <w:strike/>
                <w:color w:val="000000"/>
                <w:sz w:val="18"/>
                <w:szCs w:val="18"/>
              </w:rPr>
              <w:t>32</w:t>
            </w:r>
            <w:r>
              <w:rPr>
                <w:color w:val="000000"/>
                <w:sz w:val="18"/>
                <w:szCs w:val="18"/>
              </w:rPr>
              <w:t xml:space="preserve"> </w:t>
            </w:r>
            <w:r w:rsidRPr="004A4E5F">
              <w:rPr>
                <w:color w:val="000000"/>
                <w:sz w:val="14"/>
                <w:szCs w:val="14"/>
              </w:rPr>
              <w:t>(redação dada pela LC 3</w:t>
            </w:r>
            <w:r>
              <w:rPr>
                <w:color w:val="000000"/>
                <w:sz w:val="14"/>
                <w:szCs w:val="14"/>
              </w:rPr>
              <w:t>09</w:t>
            </w:r>
            <w:r w:rsidRPr="004A4E5F">
              <w:rPr>
                <w:color w:val="000000"/>
                <w:sz w:val="14"/>
                <w:szCs w:val="14"/>
              </w:rPr>
              <w:t>/2024)</w:t>
            </w:r>
            <w:r>
              <w:rPr>
                <w:color w:val="000000"/>
                <w:sz w:val="14"/>
                <w:szCs w:val="14"/>
              </w:rPr>
              <w:t xml:space="preserve"> </w:t>
            </w:r>
            <w:r w:rsidRPr="006B4AF4">
              <w:rPr>
                <w:color w:val="00B0F0"/>
                <w:sz w:val="14"/>
                <w:szCs w:val="14"/>
              </w:rPr>
              <w:t>(redação alt. pela LC 310/2024)</w:t>
            </w:r>
          </w:p>
          <w:p w14:paraId="11BA59EA" w14:textId="77777777" w:rsidR="006B4AF4" w:rsidRDefault="006B4AF4" w:rsidP="006B4AF4">
            <w:pPr>
              <w:jc w:val="center"/>
              <w:rPr>
                <w:color w:val="000000"/>
                <w:sz w:val="18"/>
                <w:szCs w:val="18"/>
              </w:rPr>
            </w:pPr>
          </w:p>
          <w:p w14:paraId="2142A2C9" w14:textId="2FE6C456" w:rsidR="004A4E5F" w:rsidRPr="006E4337" w:rsidRDefault="004A4E5F" w:rsidP="006E4337">
            <w:pPr>
              <w:jc w:val="center"/>
              <w:rPr>
                <w:color w:val="000000"/>
                <w:sz w:val="18"/>
                <w:szCs w:val="18"/>
              </w:rPr>
            </w:pPr>
            <w:r>
              <w:rPr>
                <w:color w:val="000000"/>
                <w:sz w:val="18"/>
                <w:szCs w:val="18"/>
              </w:rPr>
              <w:t xml:space="preserve">38 </w:t>
            </w:r>
            <w:r w:rsidRPr="004A4E5F">
              <w:rPr>
                <w:color w:val="000000"/>
                <w:sz w:val="14"/>
                <w:szCs w:val="14"/>
              </w:rPr>
              <w:t>(redação dada pela LC 310/2024)</w:t>
            </w:r>
          </w:p>
        </w:tc>
        <w:tc>
          <w:tcPr>
            <w:tcW w:w="1275" w:type="dxa"/>
            <w:vAlign w:val="center"/>
          </w:tcPr>
          <w:p w14:paraId="146BAD8C" w14:textId="77777777" w:rsidR="006E4337" w:rsidRPr="006E4337" w:rsidRDefault="006E4337" w:rsidP="006E4337">
            <w:pPr>
              <w:jc w:val="center"/>
              <w:rPr>
                <w:color w:val="000000"/>
                <w:sz w:val="18"/>
                <w:szCs w:val="18"/>
              </w:rPr>
            </w:pPr>
            <w:r w:rsidRPr="006E4337">
              <w:rPr>
                <w:color w:val="000000"/>
                <w:sz w:val="18"/>
                <w:szCs w:val="18"/>
              </w:rPr>
              <w:t>44h</w:t>
            </w:r>
          </w:p>
        </w:tc>
        <w:tc>
          <w:tcPr>
            <w:tcW w:w="5534" w:type="dxa"/>
          </w:tcPr>
          <w:p w14:paraId="01ED9401" w14:textId="77777777" w:rsidR="006E4337" w:rsidRPr="006E4337" w:rsidRDefault="006E4337" w:rsidP="006E4337">
            <w:pPr>
              <w:jc w:val="both"/>
              <w:rPr>
                <w:color w:val="000000"/>
                <w:sz w:val="18"/>
                <w:szCs w:val="18"/>
              </w:rPr>
            </w:pPr>
            <w:r w:rsidRPr="006E4337">
              <w:rPr>
                <w:rFonts w:eastAsia="Calibri" w:cs="Arial"/>
                <w:sz w:val="16"/>
                <w:szCs w:val="16"/>
                <w:lang w:eastAsia="en-US"/>
              </w:rPr>
              <w:t>Participar das atividades de atenção à saúde realizando procedimentos regulamentados no exercício de sua profissão na UBS e, quando indicado ou necessário, no domicílio e/ou nos demais espaços comunitários (escolas, associações, entre outros); Realizar procedimentos de enfermagem, como curativos, administração de medicamentos, vacinas, coleta de material para exames, lavagem, preparação e esterilização de materiais, entre outras atividades delegadas pelo enfermeiro, de acordo com sua área de atuação e regulamentação; e Exercer outras atribuições que sejam de responsabilidade na sua área de atuação.</w:t>
            </w:r>
          </w:p>
        </w:tc>
      </w:tr>
      <w:tr w:rsidR="006E4337" w:rsidRPr="006E4337" w14:paraId="5B94E0D1" w14:textId="77777777" w:rsidTr="00E562AC">
        <w:trPr>
          <w:jc w:val="center"/>
        </w:trPr>
        <w:tc>
          <w:tcPr>
            <w:tcW w:w="1555" w:type="dxa"/>
            <w:vAlign w:val="center"/>
          </w:tcPr>
          <w:p w14:paraId="29E434EC" w14:textId="77777777" w:rsidR="006E4337" w:rsidRPr="006E4337" w:rsidRDefault="006E4337" w:rsidP="006E4337">
            <w:pPr>
              <w:jc w:val="center"/>
              <w:rPr>
                <w:color w:val="000000"/>
                <w:sz w:val="18"/>
                <w:szCs w:val="18"/>
                <w:highlight w:val="yellow"/>
              </w:rPr>
            </w:pPr>
            <w:r w:rsidRPr="006E4337">
              <w:rPr>
                <w:color w:val="000000"/>
                <w:sz w:val="18"/>
                <w:szCs w:val="18"/>
              </w:rPr>
              <w:t>Serviços de Saúde Pública</w:t>
            </w:r>
          </w:p>
        </w:tc>
        <w:tc>
          <w:tcPr>
            <w:tcW w:w="1134" w:type="dxa"/>
            <w:shd w:val="clear" w:color="auto" w:fill="auto"/>
            <w:vAlign w:val="center"/>
          </w:tcPr>
          <w:p w14:paraId="32CF198D" w14:textId="77777777" w:rsidR="006E4337" w:rsidRPr="006E4337" w:rsidRDefault="006E4337" w:rsidP="006E4337">
            <w:pPr>
              <w:jc w:val="center"/>
              <w:rPr>
                <w:color w:val="000000"/>
                <w:sz w:val="18"/>
                <w:szCs w:val="18"/>
              </w:rPr>
            </w:pPr>
            <w:r w:rsidRPr="006E4337">
              <w:rPr>
                <w:color w:val="000000"/>
                <w:sz w:val="18"/>
                <w:szCs w:val="18"/>
              </w:rPr>
              <w:t>Técnico de Serviços de Saúde</w:t>
            </w:r>
          </w:p>
        </w:tc>
        <w:tc>
          <w:tcPr>
            <w:tcW w:w="1275" w:type="dxa"/>
            <w:vAlign w:val="center"/>
          </w:tcPr>
          <w:p w14:paraId="4E140B91" w14:textId="77777777" w:rsidR="006E4337" w:rsidRPr="006E4337" w:rsidRDefault="006E4337" w:rsidP="006E4337">
            <w:pPr>
              <w:jc w:val="center"/>
              <w:rPr>
                <w:color w:val="000000"/>
                <w:sz w:val="18"/>
                <w:szCs w:val="18"/>
              </w:rPr>
            </w:pPr>
            <w:r w:rsidRPr="006E4337">
              <w:rPr>
                <w:color w:val="000000"/>
                <w:sz w:val="18"/>
                <w:szCs w:val="18"/>
              </w:rPr>
              <w:t>Técnico de Análises Clínicas</w:t>
            </w:r>
          </w:p>
        </w:tc>
        <w:tc>
          <w:tcPr>
            <w:tcW w:w="1843" w:type="dxa"/>
            <w:vAlign w:val="center"/>
          </w:tcPr>
          <w:p w14:paraId="720C8F3E" w14:textId="77777777" w:rsidR="006E4337" w:rsidRPr="006E4337" w:rsidRDefault="006E4337" w:rsidP="006E4337">
            <w:pPr>
              <w:jc w:val="center"/>
              <w:rPr>
                <w:rFonts w:eastAsia="Calibri" w:cs="Calibri"/>
                <w:color w:val="000000"/>
                <w:sz w:val="18"/>
                <w:szCs w:val="18"/>
              </w:rPr>
            </w:pPr>
            <w:r w:rsidRPr="006E4337">
              <w:rPr>
                <w:rFonts w:eastAsia="Calibri" w:cs="Calibri"/>
                <w:color w:val="000000"/>
                <w:sz w:val="18"/>
                <w:szCs w:val="18"/>
              </w:rPr>
              <w:t>Ensino médio, com capacitação específica para a função</w:t>
            </w:r>
          </w:p>
        </w:tc>
        <w:tc>
          <w:tcPr>
            <w:tcW w:w="851" w:type="dxa"/>
            <w:vAlign w:val="center"/>
          </w:tcPr>
          <w:p w14:paraId="66E027FF" w14:textId="77777777" w:rsidR="006E4337" w:rsidRPr="006E4337" w:rsidRDefault="006E4337" w:rsidP="006E4337">
            <w:pPr>
              <w:jc w:val="center"/>
              <w:rPr>
                <w:color w:val="000000"/>
                <w:sz w:val="18"/>
                <w:szCs w:val="18"/>
              </w:rPr>
            </w:pPr>
            <w:r w:rsidRPr="006E4337">
              <w:rPr>
                <w:color w:val="000000"/>
                <w:sz w:val="18"/>
                <w:szCs w:val="18"/>
              </w:rPr>
              <w:t>V</w:t>
            </w:r>
          </w:p>
        </w:tc>
        <w:tc>
          <w:tcPr>
            <w:tcW w:w="1134" w:type="dxa"/>
            <w:shd w:val="clear" w:color="auto" w:fill="auto"/>
            <w:vAlign w:val="center"/>
          </w:tcPr>
          <w:p w14:paraId="747584BE" w14:textId="77777777" w:rsidR="006B4AF4" w:rsidRPr="004A4E5F" w:rsidRDefault="006E4337" w:rsidP="006B4AF4">
            <w:pPr>
              <w:jc w:val="center"/>
              <w:rPr>
                <w:color w:val="00B0F0"/>
                <w:sz w:val="14"/>
                <w:szCs w:val="14"/>
              </w:rPr>
            </w:pPr>
            <w:r w:rsidRPr="006B4AF4">
              <w:rPr>
                <w:strike/>
                <w:color w:val="000000"/>
                <w:sz w:val="18"/>
                <w:szCs w:val="18"/>
              </w:rPr>
              <w:t>1</w:t>
            </w:r>
            <w:r w:rsidR="006B4AF4" w:rsidRPr="006B4AF4">
              <w:rPr>
                <w:strike/>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5B726642" w14:textId="77777777" w:rsidR="006B4AF4" w:rsidRDefault="006B4AF4" w:rsidP="006B4AF4">
            <w:pPr>
              <w:jc w:val="center"/>
              <w:rPr>
                <w:color w:val="000000"/>
                <w:sz w:val="18"/>
                <w:szCs w:val="18"/>
              </w:rPr>
            </w:pPr>
          </w:p>
          <w:p w14:paraId="406B3FD2" w14:textId="2E076953" w:rsidR="006E4337" w:rsidRPr="006E4337" w:rsidRDefault="006B4AF4" w:rsidP="006B4AF4">
            <w:pPr>
              <w:jc w:val="center"/>
              <w:rPr>
                <w:color w:val="000000"/>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6D7C417D" w14:textId="77777777" w:rsidR="006E4337" w:rsidRPr="006E4337" w:rsidRDefault="006E4337" w:rsidP="006E4337">
            <w:pPr>
              <w:jc w:val="center"/>
              <w:rPr>
                <w:color w:val="000000"/>
                <w:sz w:val="18"/>
                <w:szCs w:val="18"/>
              </w:rPr>
            </w:pPr>
            <w:r w:rsidRPr="006E4337">
              <w:rPr>
                <w:color w:val="000000"/>
                <w:sz w:val="18"/>
                <w:szCs w:val="18"/>
              </w:rPr>
              <w:t>44h</w:t>
            </w:r>
          </w:p>
        </w:tc>
        <w:tc>
          <w:tcPr>
            <w:tcW w:w="5534" w:type="dxa"/>
          </w:tcPr>
          <w:p w14:paraId="52E94F52" w14:textId="77777777" w:rsidR="006E4337" w:rsidRPr="006E4337" w:rsidRDefault="006E4337" w:rsidP="006E4337">
            <w:pPr>
              <w:jc w:val="both"/>
              <w:rPr>
                <w:rFonts w:eastAsia="Calibri" w:cs="Arial"/>
                <w:sz w:val="16"/>
                <w:szCs w:val="16"/>
                <w:lang w:eastAsia="en-US"/>
              </w:rPr>
            </w:pPr>
            <w:r w:rsidRPr="006E4337">
              <w:rPr>
                <w:rFonts w:eastAsia="Calibri" w:cs="Calibri Light"/>
                <w:color w:val="000000"/>
                <w:sz w:val="16"/>
                <w:szCs w:val="16"/>
              </w:rPr>
              <w:t>Realizar exames através da manipulação de aparelhos de laboratório e por outros meios; elaborar rotinas para o preparo de pacientes, observando a natureza do exame a ser realizado, coleta de materiais físicos, químicos e biológicos para possibilitar realizações de exames, manipulação de aparelhos de laboratórios e outros meios de possibilitar o diagnóstico, o tratamento ou a prevenção de doença, limpeza, conservação e manutenção de aparelhos e utensílios do laboratório, realização de exames laboratoriais através de equipamentos e aparelhos e outros meios com supervisão dos profissionais superiores, elaborar rotinas para o preparo de reagentes, observando as normas de biossegurança; preparar reativos segundo fórmulas estabelecidas,  executar tarefa correlatas.</w:t>
            </w:r>
          </w:p>
        </w:tc>
      </w:tr>
      <w:tr w:rsidR="006E4337" w:rsidRPr="006E4337" w14:paraId="20255D02" w14:textId="77777777" w:rsidTr="00E562AC">
        <w:trPr>
          <w:jc w:val="center"/>
        </w:trPr>
        <w:tc>
          <w:tcPr>
            <w:tcW w:w="1555" w:type="dxa"/>
            <w:vAlign w:val="center"/>
          </w:tcPr>
          <w:p w14:paraId="79819E92" w14:textId="77777777" w:rsidR="006E4337" w:rsidRPr="006E4337" w:rsidRDefault="006E4337" w:rsidP="006E4337">
            <w:pPr>
              <w:jc w:val="center"/>
              <w:rPr>
                <w:color w:val="000000"/>
                <w:sz w:val="18"/>
                <w:szCs w:val="18"/>
                <w:highlight w:val="yellow"/>
              </w:rPr>
            </w:pPr>
            <w:r w:rsidRPr="006E4337">
              <w:rPr>
                <w:color w:val="000000"/>
                <w:sz w:val="18"/>
                <w:szCs w:val="18"/>
              </w:rPr>
              <w:t>Serviços Operacionais e Auxiliares</w:t>
            </w:r>
          </w:p>
        </w:tc>
        <w:tc>
          <w:tcPr>
            <w:tcW w:w="1134" w:type="dxa"/>
            <w:shd w:val="clear" w:color="auto" w:fill="auto"/>
            <w:vAlign w:val="center"/>
          </w:tcPr>
          <w:p w14:paraId="7CAD2F69"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275" w:type="dxa"/>
            <w:vAlign w:val="center"/>
          </w:tcPr>
          <w:p w14:paraId="1B00D066"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843" w:type="dxa"/>
            <w:vAlign w:val="center"/>
          </w:tcPr>
          <w:p w14:paraId="09479946"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51" w:type="dxa"/>
            <w:vAlign w:val="center"/>
          </w:tcPr>
          <w:p w14:paraId="1ACFB918" w14:textId="77777777" w:rsidR="006E4337" w:rsidRPr="006E4337" w:rsidRDefault="006E4337" w:rsidP="006E4337">
            <w:pPr>
              <w:jc w:val="center"/>
              <w:rPr>
                <w:color w:val="000000"/>
                <w:sz w:val="18"/>
                <w:szCs w:val="18"/>
              </w:rPr>
            </w:pPr>
            <w:r w:rsidRPr="006E4337">
              <w:rPr>
                <w:color w:val="000000"/>
                <w:sz w:val="18"/>
                <w:szCs w:val="18"/>
              </w:rPr>
              <w:t>I</w:t>
            </w:r>
          </w:p>
        </w:tc>
        <w:tc>
          <w:tcPr>
            <w:tcW w:w="1134" w:type="dxa"/>
            <w:shd w:val="clear" w:color="auto" w:fill="auto"/>
            <w:vAlign w:val="center"/>
          </w:tcPr>
          <w:p w14:paraId="251C3424" w14:textId="77777777" w:rsidR="006B4AF4" w:rsidRPr="004A4E5F" w:rsidRDefault="006E4337" w:rsidP="006B4AF4">
            <w:pPr>
              <w:jc w:val="center"/>
              <w:rPr>
                <w:color w:val="00B0F0"/>
                <w:sz w:val="14"/>
                <w:szCs w:val="14"/>
              </w:rPr>
            </w:pPr>
            <w:r w:rsidRPr="006B4AF4">
              <w:rPr>
                <w:strike/>
                <w:color w:val="000000"/>
                <w:sz w:val="18"/>
                <w:szCs w:val="18"/>
              </w:rPr>
              <w:t>45</w:t>
            </w:r>
            <w:r w:rsidR="006B4AF4">
              <w:rPr>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46090C24" w14:textId="77777777" w:rsidR="006B4AF4" w:rsidRDefault="006B4AF4" w:rsidP="006B4AF4">
            <w:pPr>
              <w:jc w:val="center"/>
              <w:rPr>
                <w:color w:val="000000"/>
                <w:sz w:val="18"/>
                <w:szCs w:val="18"/>
              </w:rPr>
            </w:pPr>
          </w:p>
          <w:p w14:paraId="2DFC9D12" w14:textId="423EB94E" w:rsidR="006E4337" w:rsidRPr="006E4337" w:rsidRDefault="006B4AF4" w:rsidP="006B4AF4">
            <w:pPr>
              <w:jc w:val="center"/>
              <w:rPr>
                <w:color w:val="000000"/>
                <w:sz w:val="18"/>
                <w:szCs w:val="18"/>
              </w:rPr>
            </w:pPr>
            <w:r>
              <w:rPr>
                <w:color w:val="000000"/>
                <w:sz w:val="18"/>
                <w:szCs w:val="18"/>
              </w:rPr>
              <w:t xml:space="preserve">60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4F227CBA" w14:textId="77777777" w:rsidR="006E4337" w:rsidRPr="006E4337" w:rsidRDefault="006E4337" w:rsidP="006E4337">
            <w:pPr>
              <w:jc w:val="center"/>
              <w:rPr>
                <w:color w:val="000000"/>
                <w:sz w:val="18"/>
                <w:szCs w:val="18"/>
              </w:rPr>
            </w:pPr>
            <w:r w:rsidRPr="006E4337">
              <w:rPr>
                <w:color w:val="000000"/>
                <w:sz w:val="18"/>
                <w:szCs w:val="18"/>
              </w:rPr>
              <w:t>44h</w:t>
            </w:r>
          </w:p>
        </w:tc>
        <w:tc>
          <w:tcPr>
            <w:tcW w:w="5534" w:type="dxa"/>
          </w:tcPr>
          <w:p w14:paraId="7917C675"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de serviços de carga e descarga de materiais, arrumação de materiais usados em obras, conforme arranjos físicos; execução de serviços de conservação, limpeza e remoção de detritos nos locais dos serviços; preparar terreno para instalação dos equipamentos e instrumental dos prédios da prefeitura; transporte e/ou fornecimento de equipamento e instrumental; executar trabalhos braçais em geral, em especial, tapar buracos em vias públicas, mediante preparação e aplicação de camada de asfalto; executar ou auxiliar a execução de tarefas e trabalhos relacionados com as atividades-meio do órgão de lotação, nas atividades de limpeza e conservação de bens e instalações, respeitando as normas técnicas e os regulamentos do serviço.</w:t>
            </w:r>
          </w:p>
        </w:tc>
      </w:tr>
      <w:tr w:rsidR="006E4337" w:rsidRPr="006E4337" w14:paraId="01ECCBFE" w14:textId="77777777" w:rsidTr="00E562AC">
        <w:trPr>
          <w:jc w:val="center"/>
        </w:trPr>
        <w:tc>
          <w:tcPr>
            <w:tcW w:w="1555" w:type="dxa"/>
            <w:vAlign w:val="center"/>
          </w:tcPr>
          <w:p w14:paraId="546DDBC9" w14:textId="77777777" w:rsidR="006E4337" w:rsidRPr="006E4337" w:rsidRDefault="006E4337" w:rsidP="006E4337">
            <w:pPr>
              <w:jc w:val="center"/>
              <w:rPr>
                <w:color w:val="000000"/>
                <w:sz w:val="18"/>
                <w:szCs w:val="18"/>
              </w:rPr>
            </w:pPr>
            <w:r w:rsidRPr="006E4337">
              <w:rPr>
                <w:color w:val="000000"/>
                <w:sz w:val="18"/>
                <w:szCs w:val="18"/>
              </w:rPr>
              <w:t>Serviços Operacionais e Auxiliares</w:t>
            </w:r>
          </w:p>
        </w:tc>
        <w:tc>
          <w:tcPr>
            <w:tcW w:w="1134" w:type="dxa"/>
            <w:shd w:val="clear" w:color="auto" w:fill="auto"/>
            <w:vAlign w:val="center"/>
          </w:tcPr>
          <w:p w14:paraId="1595817E" w14:textId="77777777" w:rsidR="006E4337" w:rsidRPr="006E4337" w:rsidRDefault="006E4337" w:rsidP="006E4337">
            <w:pPr>
              <w:jc w:val="center"/>
              <w:rPr>
                <w:color w:val="000000"/>
                <w:sz w:val="18"/>
                <w:szCs w:val="18"/>
              </w:rPr>
            </w:pPr>
            <w:r w:rsidRPr="006E4337">
              <w:rPr>
                <w:color w:val="000000"/>
                <w:sz w:val="18"/>
                <w:szCs w:val="18"/>
              </w:rPr>
              <w:t>Auxiliar de Serviços Básicos</w:t>
            </w:r>
          </w:p>
        </w:tc>
        <w:tc>
          <w:tcPr>
            <w:tcW w:w="1275" w:type="dxa"/>
            <w:vAlign w:val="center"/>
          </w:tcPr>
          <w:p w14:paraId="23957F97" w14:textId="77777777" w:rsidR="006E4337" w:rsidRPr="006E4337" w:rsidRDefault="006E4337" w:rsidP="006E4337">
            <w:pPr>
              <w:jc w:val="center"/>
              <w:rPr>
                <w:color w:val="000000"/>
                <w:sz w:val="18"/>
                <w:szCs w:val="18"/>
              </w:rPr>
            </w:pPr>
            <w:r w:rsidRPr="006E4337">
              <w:rPr>
                <w:color w:val="000000"/>
                <w:sz w:val="18"/>
                <w:szCs w:val="18"/>
              </w:rPr>
              <w:t>Vigia</w:t>
            </w:r>
          </w:p>
        </w:tc>
        <w:tc>
          <w:tcPr>
            <w:tcW w:w="1843" w:type="dxa"/>
            <w:vAlign w:val="center"/>
          </w:tcPr>
          <w:p w14:paraId="394C7BE7" w14:textId="77777777" w:rsidR="006E4337" w:rsidRPr="006E4337" w:rsidRDefault="006E4337" w:rsidP="006E4337">
            <w:pPr>
              <w:jc w:val="center"/>
              <w:rPr>
                <w:color w:val="000000"/>
                <w:sz w:val="18"/>
                <w:szCs w:val="18"/>
              </w:rPr>
            </w:pPr>
            <w:r w:rsidRPr="006E4337">
              <w:rPr>
                <w:color w:val="000000"/>
                <w:sz w:val="18"/>
                <w:szCs w:val="18"/>
              </w:rPr>
              <w:t xml:space="preserve">Ensino fundamental incompleto, </w:t>
            </w:r>
            <w:r w:rsidRPr="006E4337">
              <w:rPr>
                <w:color w:val="000000"/>
                <w:sz w:val="18"/>
                <w:szCs w:val="18"/>
              </w:rPr>
              <w:lastRenderedPageBreak/>
              <w:t>correspondente a 5ª série</w:t>
            </w:r>
          </w:p>
        </w:tc>
        <w:tc>
          <w:tcPr>
            <w:tcW w:w="851" w:type="dxa"/>
            <w:vAlign w:val="center"/>
          </w:tcPr>
          <w:p w14:paraId="463A21A9" w14:textId="77777777" w:rsidR="006E4337" w:rsidRPr="006E4337" w:rsidRDefault="006E4337" w:rsidP="006E4337">
            <w:pPr>
              <w:jc w:val="center"/>
              <w:rPr>
                <w:color w:val="000000"/>
                <w:sz w:val="18"/>
                <w:szCs w:val="18"/>
              </w:rPr>
            </w:pPr>
            <w:r w:rsidRPr="006E4337">
              <w:rPr>
                <w:color w:val="000000"/>
                <w:sz w:val="18"/>
                <w:szCs w:val="18"/>
              </w:rPr>
              <w:lastRenderedPageBreak/>
              <w:t>I</w:t>
            </w:r>
          </w:p>
        </w:tc>
        <w:tc>
          <w:tcPr>
            <w:tcW w:w="1134" w:type="dxa"/>
            <w:shd w:val="clear" w:color="auto" w:fill="auto"/>
            <w:vAlign w:val="center"/>
          </w:tcPr>
          <w:p w14:paraId="212256E7" w14:textId="2642703E" w:rsidR="004A4E5F" w:rsidRDefault="006E4337" w:rsidP="004A4E5F">
            <w:pPr>
              <w:jc w:val="center"/>
              <w:rPr>
                <w:color w:val="00B0F0"/>
                <w:sz w:val="14"/>
                <w:szCs w:val="14"/>
              </w:rPr>
            </w:pPr>
            <w:r w:rsidRPr="004A4E5F">
              <w:rPr>
                <w:strike/>
                <w:color w:val="000000"/>
                <w:sz w:val="18"/>
                <w:szCs w:val="18"/>
              </w:rPr>
              <w:t>2</w:t>
            </w:r>
            <w:r w:rsidR="004A4E5F">
              <w:rPr>
                <w:color w:val="000000"/>
                <w:sz w:val="18"/>
                <w:szCs w:val="18"/>
              </w:rPr>
              <w:t xml:space="preserve"> </w:t>
            </w:r>
            <w:r w:rsidR="004A4E5F" w:rsidRPr="004A4E5F">
              <w:rPr>
                <w:color w:val="00B0F0"/>
                <w:sz w:val="14"/>
                <w:szCs w:val="14"/>
              </w:rPr>
              <w:t xml:space="preserve">(redação alt. pela LC </w:t>
            </w:r>
            <w:r w:rsidR="006B4AF4">
              <w:rPr>
                <w:color w:val="00B0F0"/>
                <w:sz w:val="14"/>
                <w:szCs w:val="14"/>
              </w:rPr>
              <w:t>309/2024</w:t>
            </w:r>
            <w:r w:rsidR="004A4E5F" w:rsidRPr="004A4E5F">
              <w:rPr>
                <w:color w:val="00B0F0"/>
                <w:sz w:val="14"/>
                <w:szCs w:val="14"/>
              </w:rPr>
              <w:t>)</w:t>
            </w:r>
          </w:p>
          <w:p w14:paraId="5DD8B62A" w14:textId="5DD15993" w:rsidR="006B4AF4" w:rsidRDefault="006B4AF4" w:rsidP="004A4E5F">
            <w:pPr>
              <w:jc w:val="center"/>
              <w:rPr>
                <w:color w:val="00B0F0"/>
                <w:sz w:val="14"/>
                <w:szCs w:val="14"/>
              </w:rPr>
            </w:pPr>
          </w:p>
          <w:p w14:paraId="436640F5" w14:textId="1A080FC9" w:rsidR="006B4AF4" w:rsidRPr="004A4E5F" w:rsidRDefault="006B4AF4" w:rsidP="004A4E5F">
            <w:pPr>
              <w:jc w:val="center"/>
              <w:rPr>
                <w:color w:val="00B0F0"/>
                <w:sz w:val="14"/>
                <w:szCs w:val="14"/>
              </w:rPr>
            </w:pPr>
            <w:r w:rsidRPr="006B4AF4">
              <w:rPr>
                <w:strike/>
                <w:sz w:val="18"/>
                <w:szCs w:val="18"/>
              </w:rPr>
              <w:lastRenderedPageBreak/>
              <w:t xml:space="preserve">4 </w:t>
            </w:r>
            <w:r w:rsidRPr="006B4AF4">
              <w:rPr>
                <w:sz w:val="14"/>
                <w:szCs w:val="14"/>
              </w:rPr>
              <w:t xml:space="preserve">(redação dada pela LC 309/2024) </w:t>
            </w:r>
            <w:r>
              <w:rPr>
                <w:color w:val="00B0F0"/>
                <w:sz w:val="14"/>
                <w:szCs w:val="14"/>
              </w:rPr>
              <w:t>(redação alt. pela LC 310/2024)</w:t>
            </w:r>
          </w:p>
          <w:p w14:paraId="3D6C9D42" w14:textId="77777777" w:rsidR="004A4E5F" w:rsidRDefault="004A4E5F" w:rsidP="004A4E5F">
            <w:pPr>
              <w:jc w:val="center"/>
              <w:rPr>
                <w:color w:val="000000"/>
                <w:sz w:val="18"/>
                <w:szCs w:val="18"/>
              </w:rPr>
            </w:pPr>
          </w:p>
          <w:p w14:paraId="3F2A3AF1" w14:textId="5502A66B" w:rsidR="006E4337" w:rsidRPr="006E4337" w:rsidRDefault="004A4E5F" w:rsidP="004A4E5F">
            <w:pPr>
              <w:jc w:val="center"/>
              <w:rPr>
                <w:color w:val="000000"/>
                <w:sz w:val="18"/>
                <w:szCs w:val="18"/>
              </w:rPr>
            </w:pPr>
            <w:r>
              <w:rPr>
                <w:color w:val="000000"/>
                <w:sz w:val="18"/>
                <w:szCs w:val="18"/>
              </w:rPr>
              <w:t xml:space="preserve">5 </w:t>
            </w:r>
            <w:r w:rsidRPr="004A4E5F">
              <w:rPr>
                <w:color w:val="000000"/>
                <w:sz w:val="14"/>
                <w:szCs w:val="14"/>
              </w:rPr>
              <w:t>(redação dada pela LC 310/2024)</w:t>
            </w:r>
          </w:p>
        </w:tc>
        <w:tc>
          <w:tcPr>
            <w:tcW w:w="1275" w:type="dxa"/>
            <w:vAlign w:val="center"/>
          </w:tcPr>
          <w:p w14:paraId="522414A1" w14:textId="77777777" w:rsidR="006E4337" w:rsidRPr="006E4337" w:rsidRDefault="006E4337" w:rsidP="006E4337">
            <w:pPr>
              <w:jc w:val="center"/>
              <w:rPr>
                <w:color w:val="000000"/>
                <w:sz w:val="18"/>
                <w:szCs w:val="18"/>
              </w:rPr>
            </w:pPr>
            <w:r w:rsidRPr="006E4337">
              <w:rPr>
                <w:color w:val="000000"/>
                <w:sz w:val="18"/>
                <w:szCs w:val="18"/>
              </w:rPr>
              <w:lastRenderedPageBreak/>
              <w:t>44h</w:t>
            </w:r>
          </w:p>
        </w:tc>
        <w:tc>
          <w:tcPr>
            <w:tcW w:w="5534" w:type="dxa"/>
          </w:tcPr>
          <w:p w14:paraId="4D383F9A" w14:textId="77777777" w:rsidR="006E4337" w:rsidRPr="006E4337" w:rsidRDefault="006E4337" w:rsidP="006E4337">
            <w:pPr>
              <w:jc w:val="both"/>
              <w:rPr>
                <w:sz w:val="18"/>
                <w:szCs w:val="18"/>
              </w:rPr>
            </w:pPr>
            <w:r w:rsidRPr="006E4337">
              <w:rPr>
                <w:rFonts w:eastAsia="Calibri" w:cs="Arial"/>
                <w:sz w:val="16"/>
                <w:szCs w:val="16"/>
                <w:lang w:eastAsia="en-US"/>
              </w:rPr>
              <w:t xml:space="preserve">Fazer rondas de inspeção em intervalos fixados, adotando providências tendentes a evitar roubos, incêndios e danos nos imóveis, suas instalações e materiais sob sua guarda;  fiscalizar a entrada e saída de pessoas e veículos, pelos portões ou portas </w:t>
            </w:r>
            <w:r w:rsidRPr="006E4337">
              <w:rPr>
                <w:rFonts w:eastAsia="Calibri" w:cs="Arial"/>
                <w:sz w:val="16"/>
                <w:szCs w:val="16"/>
                <w:lang w:eastAsia="en-US"/>
              </w:rPr>
              <w:lastRenderedPageBreak/>
              <w:t>de acesso ao local que estiver sob sua responsabilidade;  verificar as autorizações para o ingresso nos referidos locais e veda a entrada às pessoas não autorizadas;  verificar se as portas e janelas estão devidamente fechadas;  levar ao conhecimento  dos dirigentes da unidade onde trabalha quaisquer irregularidades verificadas,  percorrendo e inspecionando as dependências do imóvel que estiver protegendo, respeitando as normas técnicas e os regulamentos do serviço.</w:t>
            </w:r>
          </w:p>
        </w:tc>
      </w:tr>
      <w:tr w:rsidR="006E4337" w:rsidRPr="006E4337" w14:paraId="2E09EFD0" w14:textId="77777777" w:rsidTr="00E562AC">
        <w:trPr>
          <w:jc w:val="center"/>
        </w:trPr>
        <w:tc>
          <w:tcPr>
            <w:tcW w:w="1555" w:type="dxa"/>
            <w:vAlign w:val="center"/>
          </w:tcPr>
          <w:p w14:paraId="745A88F7" w14:textId="77777777" w:rsidR="006E4337" w:rsidRPr="006E4337" w:rsidRDefault="006E4337" w:rsidP="006E4337">
            <w:pPr>
              <w:jc w:val="center"/>
              <w:rPr>
                <w:color w:val="000000"/>
                <w:sz w:val="18"/>
                <w:szCs w:val="18"/>
                <w:highlight w:val="yellow"/>
              </w:rPr>
            </w:pPr>
            <w:r w:rsidRPr="006E4337">
              <w:rPr>
                <w:color w:val="000000"/>
                <w:sz w:val="18"/>
                <w:szCs w:val="18"/>
              </w:rPr>
              <w:lastRenderedPageBreak/>
              <w:t>Serviços Técnico-Organizacionais</w:t>
            </w:r>
          </w:p>
        </w:tc>
        <w:tc>
          <w:tcPr>
            <w:tcW w:w="1134" w:type="dxa"/>
            <w:shd w:val="clear" w:color="auto" w:fill="auto"/>
            <w:vAlign w:val="center"/>
          </w:tcPr>
          <w:p w14:paraId="504566B1"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275" w:type="dxa"/>
            <w:vAlign w:val="center"/>
          </w:tcPr>
          <w:p w14:paraId="1181618E" w14:textId="77777777" w:rsidR="006E4337" w:rsidRPr="006E4337" w:rsidRDefault="006E4337" w:rsidP="006E4337">
            <w:pPr>
              <w:jc w:val="center"/>
              <w:rPr>
                <w:color w:val="000000"/>
                <w:sz w:val="18"/>
                <w:szCs w:val="18"/>
              </w:rPr>
            </w:pPr>
            <w:r w:rsidRPr="006E4337">
              <w:rPr>
                <w:color w:val="000000"/>
                <w:sz w:val="18"/>
                <w:szCs w:val="18"/>
              </w:rPr>
              <w:t>Recepcionista</w:t>
            </w:r>
          </w:p>
        </w:tc>
        <w:tc>
          <w:tcPr>
            <w:tcW w:w="1843" w:type="dxa"/>
            <w:vAlign w:val="center"/>
          </w:tcPr>
          <w:p w14:paraId="2B88427A"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51" w:type="dxa"/>
            <w:vAlign w:val="center"/>
          </w:tcPr>
          <w:p w14:paraId="256B1D83" w14:textId="77777777" w:rsidR="006E4337" w:rsidRPr="006E4337" w:rsidRDefault="006E4337" w:rsidP="006E4337">
            <w:pPr>
              <w:jc w:val="center"/>
              <w:rPr>
                <w:color w:val="FF0000"/>
                <w:sz w:val="18"/>
                <w:szCs w:val="18"/>
              </w:rPr>
            </w:pPr>
            <w:r w:rsidRPr="006E4337">
              <w:rPr>
                <w:color w:val="000000"/>
                <w:sz w:val="18"/>
                <w:szCs w:val="18"/>
              </w:rPr>
              <w:t>II</w:t>
            </w:r>
          </w:p>
        </w:tc>
        <w:tc>
          <w:tcPr>
            <w:tcW w:w="1134" w:type="dxa"/>
            <w:shd w:val="clear" w:color="auto" w:fill="auto"/>
            <w:vAlign w:val="center"/>
          </w:tcPr>
          <w:p w14:paraId="229668CF" w14:textId="77777777" w:rsidR="006B4AF4" w:rsidRPr="004A4E5F" w:rsidRDefault="006E4337" w:rsidP="006B4AF4">
            <w:pPr>
              <w:jc w:val="center"/>
              <w:rPr>
                <w:color w:val="00B0F0"/>
                <w:sz w:val="14"/>
                <w:szCs w:val="14"/>
              </w:rPr>
            </w:pPr>
            <w:r w:rsidRPr="006B4AF4">
              <w:rPr>
                <w:strike/>
                <w:sz w:val="18"/>
                <w:szCs w:val="18"/>
              </w:rPr>
              <w:t>32</w:t>
            </w:r>
            <w:r w:rsidR="006B4AF4">
              <w:rPr>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7F3F95F3" w14:textId="77777777" w:rsidR="006B4AF4" w:rsidRDefault="006B4AF4" w:rsidP="006B4AF4">
            <w:pPr>
              <w:jc w:val="center"/>
              <w:rPr>
                <w:color w:val="000000"/>
                <w:sz w:val="18"/>
                <w:szCs w:val="18"/>
              </w:rPr>
            </w:pPr>
          </w:p>
          <w:p w14:paraId="1957E03E" w14:textId="0845FB01" w:rsidR="006E4337" w:rsidRPr="006E4337" w:rsidRDefault="006B4AF4" w:rsidP="006B4AF4">
            <w:pPr>
              <w:jc w:val="center"/>
              <w:rPr>
                <w:sz w:val="18"/>
                <w:szCs w:val="18"/>
              </w:rPr>
            </w:pPr>
            <w:r>
              <w:rPr>
                <w:color w:val="000000"/>
                <w:sz w:val="18"/>
                <w:szCs w:val="18"/>
              </w:rPr>
              <w:t xml:space="preserve">38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5B426019" w14:textId="77777777" w:rsidR="006E4337" w:rsidRPr="006E4337" w:rsidRDefault="006E4337" w:rsidP="006E4337">
            <w:pPr>
              <w:jc w:val="center"/>
              <w:rPr>
                <w:sz w:val="18"/>
                <w:szCs w:val="18"/>
              </w:rPr>
            </w:pPr>
            <w:r w:rsidRPr="006E4337">
              <w:rPr>
                <w:sz w:val="18"/>
                <w:szCs w:val="18"/>
              </w:rPr>
              <w:t>44h</w:t>
            </w:r>
          </w:p>
        </w:tc>
        <w:tc>
          <w:tcPr>
            <w:tcW w:w="5534" w:type="dxa"/>
          </w:tcPr>
          <w:p w14:paraId="1C6D740E" w14:textId="77777777" w:rsidR="006E4337" w:rsidRPr="006E4337" w:rsidRDefault="006E4337" w:rsidP="006E4337">
            <w:pPr>
              <w:jc w:val="both"/>
              <w:rPr>
                <w:sz w:val="18"/>
                <w:szCs w:val="18"/>
              </w:rPr>
            </w:pPr>
            <w:r w:rsidRPr="006E4337">
              <w:rPr>
                <w:rFonts w:eastAsia="Calibri" w:cs="Calibri Light"/>
                <w:sz w:val="16"/>
                <w:szCs w:val="16"/>
              </w:rPr>
              <w:t>Executar atividades de atendimento ao público, oferecendo orientação e esclarecimentos, pessoalmente ou através de telefone e orientar as pessoas quanto à localização dos órgãos, unidades ou serviços dentro das dependências do órgão ou da unidade que atua. Atender a fazer e receber chamadas telefônicas, anotando os recados que forem transmitidos e exercer outras tarefas correlatas.</w:t>
            </w:r>
          </w:p>
        </w:tc>
      </w:tr>
      <w:tr w:rsidR="006E4337" w:rsidRPr="006E4337" w14:paraId="7B684E3B" w14:textId="77777777" w:rsidTr="006E4337">
        <w:trPr>
          <w:jc w:val="center"/>
        </w:trPr>
        <w:tc>
          <w:tcPr>
            <w:tcW w:w="1555" w:type="dxa"/>
            <w:shd w:val="clear" w:color="auto" w:fill="FFFFFF"/>
            <w:vAlign w:val="center"/>
          </w:tcPr>
          <w:p w14:paraId="4E41D747" w14:textId="77777777" w:rsidR="006E4337" w:rsidRPr="006E4337" w:rsidRDefault="006E4337" w:rsidP="006E4337">
            <w:pPr>
              <w:tabs>
                <w:tab w:val="left" w:pos="1170"/>
              </w:tabs>
              <w:jc w:val="center"/>
              <w:rPr>
                <w:color w:val="000000"/>
                <w:sz w:val="18"/>
                <w:szCs w:val="18"/>
              </w:rPr>
            </w:pPr>
            <w:r w:rsidRPr="006E4337">
              <w:rPr>
                <w:color w:val="000000"/>
                <w:sz w:val="18"/>
                <w:szCs w:val="18"/>
              </w:rPr>
              <w:t>Serviços de Saúde Pública</w:t>
            </w:r>
          </w:p>
        </w:tc>
        <w:tc>
          <w:tcPr>
            <w:tcW w:w="1134" w:type="dxa"/>
            <w:shd w:val="clear" w:color="auto" w:fill="FFFFFF"/>
            <w:vAlign w:val="center"/>
          </w:tcPr>
          <w:p w14:paraId="4EEC9B07" w14:textId="77777777" w:rsidR="006E4337" w:rsidRPr="006E4337" w:rsidRDefault="006E4337" w:rsidP="006E4337">
            <w:pPr>
              <w:jc w:val="center"/>
              <w:rPr>
                <w:color w:val="000000"/>
                <w:sz w:val="18"/>
                <w:szCs w:val="18"/>
              </w:rPr>
            </w:pPr>
            <w:r w:rsidRPr="006E4337">
              <w:rPr>
                <w:color w:val="000000"/>
                <w:sz w:val="18"/>
                <w:szCs w:val="18"/>
              </w:rPr>
              <w:t>Agente de Serviços de Saúde</w:t>
            </w:r>
          </w:p>
        </w:tc>
        <w:tc>
          <w:tcPr>
            <w:tcW w:w="1275" w:type="dxa"/>
            <w:shd w:val="clear" w:color="auto" w:fill="FFFFFF"/>
            <w:vAlign w:val="center"/>
          </w:tcPr>
          <w:p w14:paraId="66044C62" w14:textId="77777777" w:rsidR="006E4337" w:rsidRPr="006E4337" w:rsidRDefault="006E4337" w:rsidP="006E4337">
            <w:pPr>
              <w:jc w:val="center"/>
              <w:rPr>
                <w:color w:val="000000"/>
                <w:sz w:val="18"/>
                <w:szCs w:val="18"/>
              </w:rPr>
            </w:pPr>
            <w:r w:rsidRPr="006E4337">
              <w:rPr>
                <w:color w:val="000000"/>
                <w:sz w:val="18"/>
                <w:szCs w:val="18"/>
              </w:rPr>
              <w:t>Agente de Serviços de Saúde</w:t>
            </w:r>
          </w:p>
        </w:tc>
        <w:tc>
          <w:tcPr>
            <w:tcW w:w="1843" w:type="dxa"/>
            <w:vAlign w:val="center"/>
          </w:tcPr>
          <w:p w14:paraId="4DF33A92"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51" w:type="dxa"/>
            <w:vAlign w:val="center"/>
          </w:tcPr>
          <w:p w14:paraId="071ACD42"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2A4104C4" w14:textId="77777777" w:rsidR="006E4337" w:rsidRPr="006E4337" w:rsidRDefault="006E4337" w:rsidP="006E4337">
            <w:pPr>
              <w:jc w:val="center"/>
              <w:rPr>
                <w:color w:val="000000"/>
                <w:sz w:val="18"/>
                <w:szCs w:val="18"/>
              </w:rPr>
            </w:pPr>
            <w:r w:rsidRPr="006E4337">
              <w:rPr>
                <w:color w:val="000000"/>
                <w:sz w:val="18"/>
                <w:szCs w:val="18"/>
              </w:rPr>
              <w:t>34</w:t>
            </w:r>
          </w:p>
        </w:tc>
        <w:tc>
          <w:tcPr>
            <w:tcW w:w="1275" w:type="dxa"/>
            <w:vAlign w:val="center"/>
          </w:tcPr>
          <w:p w14:paraId="1B6097FD" w14:textId="77777777" w:rsidR="006E4337" w:rsidRPr="006E4337" w:rsidRDefault="006E4337" w:rsidP="006E4337">
            <w:pPr>
              <w:jc w:val="center"/>
              <w:rPr>
                <w:color w:val="000000"/>
                <w:sz w:val="18"/>
                <w:szCs w:val="18"/>
              </w:rPr>
            </w:pPr>
            <w:r w:rsidRPr="006E4337">
              <w:rPr>
                <w:color w:val="000000"/>
                <w:sz w:val="18"/>
                <w:szCs w:val="18"/>
              </w:rPr>
              <w:t>44h</w:t>
            </w:r>
          </w:p>
        </w:tc>
        <w:tc>
          <w:tcPr>
            <w:tcW w:w="5534" w:type="dxa"/>
          </w:tcPr>
          <w:p w14:paraId="63B39502" w14:textId="77777777" w:rsidR="006E4337" w:rsidRPr="006E4337" w:rsidRDefault="006E4337" w:rsidP="006E4337">
            <w:pPr>
              <w:jc w:val="both"/>
              <w:rPr>
                <w:sz w:val="18"/>
                <w:szCs w:val="18"/>
              </w:rPr>
            </w:pPr>
            <w:r w:rsidRPr="006E4337">
              <w:rPr>
                <w:rFonts w:eastAsia="Calibri" w:cs="Calibri Light"/>
                <w:sz w:val="16"/>
                <w:szCs w:val="16"/>
              </w:rPr>
              <w:t xml:space="preserve">Recepcionar pacientes, preenchendo dados pessoais em prontuários, e encaminhando-os para consulta; triar clientela, mantendo controle e atualização de informações, preenchendo formulários, prontuários, carteiras de vacinação e controle de saúde, efetuando aprazamento, lançando dados em formulários apropriados, fazendo encaminhamento aos serviços de saúde disponíveis e compatíveis; acompanhar pessoas aos diversos setores; transportar documentos e materiais aos setores a que as destinam; zelar pela manutenção e limpeza da unidade, organizar e manter arquivos e fichários de saúde; digitar informações em terminais de computador e operar equipamentos de telefonia e repassar ligações e anotar recados;  </w:t>
            </w:r>
          </w:p>
        </w:tc>
      </w:tr>
      <w:tr w:rsidR="006E4337" w:rsidRPr="006E4337" w14:paraId="2110ED5F" w14:textId="77777777" w:rsidTr="00E562AC">
        <w:trPr>
          <w:jc w:val="center"/>
        </w:trPr>
        <w:tc>
          <w:tcPr>
            <w:tcW w:w="1555" w:type="dxa"/>
            <w:vAlign w:val="center"/>
          </w:tcPr>
          <w:p w14:paraId="6B8E2BD6" w14:textId="77777777" w:rsidR="006E4337" w:rsidRPr="006E4337" w:rsidRDefault="006E4337" w:rsidP="006E4337">
            <w:pPr>
              <w:tabs>
                <w:tab w:val="left" w:pos="1170"/>
              </w:tabs>
              <w:jc w:val="center"/>
              <w:rPr>
                <w:color w:val="000000"/>
                <w:sz w:val="18"/>
                <w:szCs w:val="18"/>
              </w:rPr>
            </w:pPr>
            <w:r w:rsidRPr="006E4337">
              <w:rPr>
                <w:color w:val="000000"/>
                <w:sz w:val="18"/>
                <w:szCs w:val="18"/>
              </w:rPr>
              <w:t>Serviços de Saúde Pública</w:t>
            </w:r>
          </w:p>
        </w:tc>
        <w:tc>
          <w:tcPr>
            <w:tcW w:w="1134" w:type="dxa"/>
            <w:shd w:val="clear" w:color="auto" w:fill="auto"/>
            <w:vAlign w:val="center"/>
          </w:tcPr>
          <w:p w14:paraId="48349B11" w14:textId="77777777" w:rsidR="006E4337" w:rsidRPr="006E4337" w:rsidRDefault="006E4337" w:rsidP="006E4337">
            <w:pPr>
              <w:jc w:val="center"/>
              <w:rPr>
                <w:color w:val="000000"/>
                <w:sz w:val="18"/>
                <w:szCs w:val="18"/>
              </w:rPr>
            </w:pPr>
            <w:r w:rsidRPr="006E4337">
              <w:rPr>
                <w:color w:val="000000"/>
                <w:sz w:val="18"/>
                <w:szCs w:val="18"/>
              </w:rPr>
              <w:t>Agente Comunitário de Saúde</w:t>
            </w:r>
          </w:p>
        </w:tc>
        <w:tc>
          <w:tcPr>
            <w:tcW w:w="1275" w:type="dxa"/>
            <w:vAlign w:val="center"/>
          </w:tcPr>
          <w:p w14:paraId="252DAB6D" w14:textId="77777777" w:rsidR="006E4337" w:rsidRPr="006E4337" w:rsidRDefault="006E4337" w:rsidP="006E4337">
            <w:pPr>
              <w:jc w:val="center"/>
              <w:rPr>
                <w:color w:val="000000"/>
                <w:sz w:val="18"/>
                <w:szCs w:val="18"/>
              </w:rPr>
            </w:pPr>
            <w:r w:rsidRPr="006E4337">
              <w:rPr>
                <w:color w:val="000000"/>
                <w:sz w:val="18"/>
                <w:szCs w:val="18"/>
              </w:rPr>
              <w:t>Agente Comunitário de Saúde</w:t>
            </w:r>
          </w:p>
        </w:tc>
        <w:tc>
          <w:tcPr>
            <w:tcW w:w="1843" w:type="dxa"/>
            <w:vAlign w:val="center"/>
          </w:tcPr>
          <w:p w14:paraId="64163CAD" w14:textId="77777777" w:rsidR="006E4337" w:rsidRPr="006E4337" w:rsidRDefault="006E4337" w:rsidP="006E4337">
            <w:pPr>
              <w:jc w:val="center"/>
              <w:rPr>
                <w:color w:val="000000"/>
                <w:sz w:val="18"/>
                <w:szCs w:val="18"/>
              </w:rPr>
            </w:pPr>
            <w:r w:rsidRPr="006E4337">
              <w:rPr>
                <w:sz w:val="18"/>
                <w:szCs w:val="18"/>
              </w:rPr>
              <w:t>Ensino Médio, curso introdutório e residência na área de exercício.</w:t>
            </w:r>
          </w:p>
        </w:tc>
        <w:tc>
          <w:tcPr>
            <w:tcW w:w="851" w:type="dxa"/>
            <w:vAlign w:val="center"/>
          </w:tcPr>
          <w:p w14:paraId="4422AF02" w14:textId="77777777" w:rsidR="006E4337" w:rsidRPr="006E4337" w:rsidRDefault="006E4337" w:rsidP="006E4337">
            <w:pPr>
              <w:jc w:val="center"/>
              <w:rPr>
                <w:color w:val="000000"/>
                <w:sz w:val="18"/>
                <w:szCs w:val="18"/>
              </w:rPr>
            </w:pPr>
            <w:r w:rsidRPr="006E4337">
              <w:rPr>
                <w:color w:val="000000"/>
                <w:sz w:val="18"/>
                <w:szCs w:val="18"/>
              </w:rPr>
              <w:t>IX</w:t>
            </w:r>
          </w:p>
        </w:tc>
        <w:tc>
          <w:tcPr>
            <w:tcW w:w="1134" w:type="dxa"/>
            <w:shd w:val="clear" w:color="auto" w:fill="auto"/>
            <w:vAlign w:val="center"/>
          </w:tcPr>
          <w:p w14:paraId="448B7A92" w14:textId="77777777" w:rsidR="006B4AF4" w:rsidRPr="004A4E5F" w:rsidRDefault="006E4337" w:rsidP="006B4AF4">
            <w:pPr>
              <w:jc w:val="center"/>
              <w:rPr>
                <w:color w:val="00B0F0"/>
                <w:sz w:val="14"/>
                <w:szCs w:val="14"/>
              </w:rPr>
            </w:pPr>
            <w:r w:rsidRPr="006B4AF4">
              <w:rPr>
                <w:strike/>
                <w:color w:val="000000"/>
                <w:sz w:val="18"/>
                <w:szCs w:val="18"/>
              </w:rPr>
              <w:t>68</w:t>
            </w:r>
            <w:r w:rsidR="006B4AF4">
              <w:rPr>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35EA1845" w14:textId="77777777" w:rsidR="006B4AF4" w:rsidRDefault="006B4AF4" w:rsidP="006B4AF4">
            <w:pPr>
              <w:jc w:val="center"/>
              <w:rPr>
                <w:color w:val="000000"/>
                <w:sz w:val="18"/>
                <w:szCs w:val="18"/>
              </w:rPr>
            </w:pPr>
          </w:p>
          <w:p w14:paraId="01A0CABA" w14:textId="756E20D8" w:rsidR="006E4337" w:rsidRPr="006E4337" w:rsidRDefault="006B4AF4" w:rsidP="006B4AF4">
            <w:pPr>
              <w:jc w:val="center"/>
              <w:rPr>
                <w:color w:val="000000"/>
                <w:sz w:val="18"/>
                <w:szCs w:val="18"/>
              </w:rPr>
            </w:pPr>
            <w:r>
              <w:rPr>
                <w:color w:val="000000"/>
                <w:sz w:val="18"/>
                <w:szCs w:val="18"/>
              </w:rPr>
              <w:t xml:space="preserve">76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108E03BC" w14:textId="77777777" w:rsidR="006E4337" w:rsidRPr="006E4337" w:rsidRDefault="006E4337" w:rsidP="006E4337">
            <w:pPr>
              <w:jc w:val="center"/>
              <w:rPr>
                <w:color w:val="000000"/>
                <w:sz w:val="18"/>
                <w:szCs w:val="18"/>
              </w:rPr>
            </w:pPr>
            <w:r w:rsidRPr="006E4337">
              <w:rPr>
                <w:color w:val="000000"/>
                <w:sz w:val="18"/>
                <w:szCs w:val="18"/>
              </w:rPr>
              <w:t>44h</w:t>
            </w:r>
          </w:p>
        </w:tc>
        <w:tc>
          <w:tcPr>
            <w:tcW w:w="5534" w:type="dxa"/>
          </w:tcPr>
          <w:p w14:paraId="333205B0" w14:textId="77777777" w:rsidR="006E4337" w:rsidRPr="006E4337" w:rsidRDefault="006E4337" w:rsidP="006E4337">
            <w:pPr>
              <w:jc w:val="both"/>
              <w:rPr>
                <w:sz w:val="18"/>
                <w:szCs w:val="18"/>
              </w:rPr>
            </w:pPr>
            <w:r w:rsidRPr="006E4337">
              <w:rPr>
                <w:sz w:val="16"/>
                <w:szCs w:val="16"/>
              </w:rPr>
              <w:t xml:space="preserve">Trabalhar com </w:t>
            </w:r>
            <w:proofErr w:type="spellStart"/>
            <w:r w:rsidRPr="006E4337">
              <w:rPr>
                <w:sz w:val="16"/>
                <w:szCs w:val="16"/>
              </w:rPr>
              <w:t>adscrição</w:t>
            </w:r>
            <w:proofErr w:type="spellEnd"/>
            <w:r w:rsidRPr="006E4337">
              <w:rPr>
                <w:sz w:val="16"/>
                <w:szCs w:val="16"/>
              </w:rPr>
              <w:t xml:space="preserve"> de indivíduos e famílias em base geográfica definida e cadastrar todas as pessoas de sua área, mantendo os dados atualizados no sistema de informação da Atenção Básica vigente, utilizando-os de forma sistemática, com apoio da equipe, para a análise da situação de saúde, considerando as características sociais, econômicas, culturais, demográficas e epidemiológicas do território, e priorizando as situações a serem acompanhadas no planejamento local; II - Utilizar instrumentos para a coleta de informações que apoiem no diagnóstico demográfico e sociocultural da comunidade; III - Registrar, para fins de planejamento e acompanhamento das ações de saúde, os dados de nascimentos, óbitos, doenças e outros agravos à saúde, garantido o sigilo ético; IV - Desenvolver ações que busquem a integração entre a equipe de saúde e a população adscrita à UBS, considerando as características e as finalidades do trabalho de acompanhamento de indivíduos e grupos sociais ou coletividades; V - Informar os usuários sobre as datas e horários de consultas e exames agendados; VI - Participar dos processos de regulação a partir da Atenção Básica para acompanhamento das necessidades dos usuários no que diz respeito a agendamentos ou desistências de consultas e exames solicitados; VII - Exercer outras atribuições que lhes sejam atribuídas por legislação específica da categoria, ou outra normativa instituída pelo gestor federal, municipal ou do Distrito Federal. Poderão ser consideradas, ainda, atividades do Agente Comunitário de Saúde, a serem realizadas em caráter excepcional, assistidas por profissional de saúde de nível superior, membro da equipe, após treinamento específico e fornecimento de equipamentos adequados, em sua base geográfica de atuação, encaminhando o paciente para a unidade de saúde de referência. I - aferir a pressão arterial, inclusive no domicílio, com o objetivo de promover saúde e </w:t>
            </w:r>
            <w:r w:rsidRPr="006E4337">
              <w:rPr>
                <w:sz w:val="16"/>
                <w:szCs w:val="16"/>
              </w:rPr>
              <w:lastRenderedPageBreak/>
              <w:t>prevenir doenças e agravos; II - realizar a medição da glicemia capilar, inclusive no domicílio, para o acompanhamento dos casos diagnosticados de diabetes mellitus e segundo projeto terapêutico prescrito pelas equipes que atuam na Atenção Básica; III- aferição da temperatura axilar, durante a visita domiciliar; IV - realizar técnicas limpas de curativo, que são realizadas com material limpo, água corrente ou soro fisiológico e cobertura estéril, com uso de coberturas passivas, que somente cobre a ferida, e V - orientação e apoio, em domicílio, para a correta administração da medicação do paciente em situação de vulnerabilidade. Importante ressaltar que os ACS só realizarão a execução dos procedimentos que requeiram capacidade técnica específica se detiverem a respectiva formação, respeitada autorização legal.</w:t>
            </w:r>
          </w:p>
        </w:tc>
      </w:tr>
      <w:tr w:rsidR="006E4337" w:rsidRPr="006E4337" w14:paraId="6DF1AC2D" w14:textId="77777777" w:rsidTr="00E562AC">
        <w:trPr>
          <w:jc w:val="center"/>
        </w:trPr>
        <w:tc>
          <w:tcPr>
            <w:tcW w:w="1555" w:type="dxa"/>
            <w:vAlign w:val="center"/>
          </w:tcPr>
          <w:p w14:paraId="216F08BA" w14:textId="77777777" w:rsidR="006E4337" w:rsidRPr="006E4337" w:rsidRDefault="006E4337" w:rsidP="006E4337">
            <w:pPr>
              <w:tabs>
                <w:tab w:val="left" w:pos="1170"/>
              </w:tabs>
              <w:jc w:val="center"/>
              <w:rPr>
                <w:color w:val="000000"/>
                <w:sz w:val="18"/>
                <w:szCs w:val="18"/>
              </w:rPr>
            </w:pPr>
            <w:r w:rsidRPr="006E4337">
              <w:rPr>
                <w:color w:val="000000"/>
                <w:sz w:val="18"/>
                <w:szCs w:val="18"/>
              </w:rPr>
              <w:lastRenderedPageBreak/>
              <w:t>Serviços de Saúde Pública</w:t>
            </w:r>
          </w:p>
        </w:tc>
        <w:tc>
          <w:tcPr>
            <w:tcW w:w="1134" w:type="dxa"/>
            <w:shd w:val="clear" w:color="auto" w:fill="auto"/>
            <w:vAlign w:val="center"/>
          </w:tcPr>
          <w:p w14:paraId="3BAE9409" w14:textId="77777777" w:rsidR="006E4337" w:rsidRPr="006E4337" w:rsidRDefault="006E4337" w:rsidP="006E4337">
            <w:pPr>
              <w:jc w:val="center"/>
              <w:rPr>
                <w:color w:val="000000"/>
                <w:sz w:val="18"/>
                <w:szCs w:val="18"/>
              </w:rPr>
            </w:pPr>
            <w:r w:rsidRPr="006E4337">
              <w:rPr>
                <w:color w:val="000000"/>
                <w:sz w:val="18"/>
                <w:szCs w:val="18"/>
              </w:rPr>
              <w:t>Técnico de Serviços de Saúde</w:t>
            </w:r>
          </w:p>
        </w:tc>
        <w:tc>
          <w:tcPr>
            <w:tcW w:w="1275" w:type="dxa"/>
            <w:vAlign w:val="center"/>
          </w:tcPr>
          <w:p w14:paraId="3371F1E7" w14:textId="77777777" w:rsidR="006E4337" w:rsidRPr="006E4337" w:rsidRDefault="006E4337" w:rsidP="006E4337">
            <w:pPr>
              <w:jc w:val="center"/>
              <w:rPr>
                <w:color w:val="000000"/>
                <w:sz w:val="18"/>
                <w:szCs w:val="18"/>
              </w:rPr>
            </w:pPr>
            <w:r w:rsidRPr="006E4337">
              <w:rPr>
                <w:color w:val="000000"/>
                <w:sz w:val="18"/>
                <w:szCs w:val="18"/>
              </w:rPr>
              <w:t>Agente de Inspeção e Vigilância Sanitária</w:t>
            </w:r>
          </w:p>
        </w:tc>
        <w:tc>
          <w:tcPr>
            <w:tcW w:w="1843" w:type="dxa"/>
            <w:vAlign w:val="center"/>
          </w:tcPr>
          <w:p w14:paraId="3559F7CC"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vAlign w:val="center"/>
          </w:tcPr>
          <w:p w14:paraId="57840E85" w14:textId="77777777" w:rsidR="006E4337" w:rsidRPr="006E4337" w:rsidRDefault="006E4337" w:rsidP="006E4337">
            <w:pPr>
              <w:jc w:val="center"/>
              <w:rPr>
                <w:color w:val="000000"/>
                <w:sz w:val="18"/>
                <w:szCs w:val="18"/>
              </w:rPr>
            </w:pPr>
            <w:r w:rsidRPr="006E4337">
              <w:rPr>
                <w:color w:val="000000"/>
                <w:sz w:val="18"/>
                <w:szCs w:val="18"/>
              </w:rPr>
              <w:t>V</w:t>
            </w:r>
          </w:p>
        </w:tc>
        <w:tc>
          <w:tcPr>
            <w:tcW w:w="1134" w:type="dxa"/>
            <w:shd w:val="clear" w:color="auto" w:fill="auto"/>
            <w:vAlign w:val="center"/>
          </w:tcPr>
          <w:p w14:paraId="002DF41D" w14:textId="77777777" w:rsidR="006E4337" w:rsidRPr="006E4337" w:rsidRDefault="006E4337" w:rsidP="006E4337">
            <w:pPr>
              <w:jc w:val="center"/>
              <w:rPr>
                <w:color w:val="000000"/>
                <w:sz w:val="18"/>
                <w:szCs w:val="18"/>
              </w:rPr>
            </w:pPr>
            <w:r w:rsidRPr="006E4337">
              <w:rPr>
                <w:color w:val="000000"/>
                <w:sz w:val="18"/>
                <w:szCs w:val="18"/>
              </w:rPr>
              <w:t>10</w:t>
            </w:r>
          </w:p>
        </w:tc>
        <w:tc>
          <w:tcPr>
            <w:tcW w:w="1275" w:type="dxa"/>
            <w:vAlign w:val="center"/>
          </w:tcPr>
          <w:p w14:paraId="7DFAB04F" w14:textId="77777777" w:rsidR="006E4337" w:rsidRPr="006E4337" w:rsidRDefault="006E4337" w:rsidP="006E4337">
            <w:pPr>
              <w:jc w:val="center"/>
              <w:rPr>
                <w:color w:val="000000"/>
                <w:sz w:val="18"/>
                <w:szCs w:val="18"/>
              </w:rPr>
            </w:pPr>
            <w:r w:rsidRPr="006E4337">
              <w:rPr>
                <w:color w:val="000000"/>
                <w:sz w:val="18"/>
                <w:szCs w:val="18"/>
              </w:rPr>
              <w:t>44h</w:t>
            </w:r>
          </w:p>
        </w:tc>
        <w:tc>
          <w:tcPr>
            <w:tcW w:w="5534" w:type="dxa"/>
          </w:tcPr>
          <w:p w14:paraId="154AB440" w14:textId="77777777" w:rsidR="006E4337" w:rsidRPr="006E4337" w:rsidRDefault="006E4337" w:rsidP="006E4337">
            <w:pPr>
              <w:jc w:val="both"/>
              <w:rPr>
                <w:sz w:val="18"/>
                <w:szCs w:val="18"/>
              </w:rPr>
            </w:pPr>
            <w:r w:rsidRPr="006E4337">
              <w:rPr>
                <w:rFonts w:eastAsia="Calibri" w:cs="Calibri Light"/>
                <w:sz w:val="16"/>
                <w:szCs w:val="16"/>
              </w:rPr>
              <w:t>Executar atividades de inspeção de ambientes e estabelecimentos de alimentação pública, verificando o cumprimento das normas de higiene sanitária contidas na legislação em vigor; proceder à fiscalização dos estabelecimentos de venda de gêneros alimentícios, inspecionando a qualidade, o estado de conservação e as condições de armazenamento dos produtos oferecidos ao consumo; inspecionar estabelecimentos que fabricam ou manuseiam alimentos verificando condições de  higiene das instalações, dos equipamentos e das pessoas que manipulam os alimentos;  colher amostras de gêneros alimentícios para análise em laboratório, quando for o caso,  providenciar a interdição da venda de alimentos impróprios ao consumidor;</w:t>
            </w:r>
          </w:p>
        </w:tc>
      </w:tr>
      <w:tr w:rsidR="006E4337" w:rsidRPr="006E4337" w14:paraId="66695F89" w14:textId="77777777" w:rsidTr="00E562AC">
        <w:trPr>
          <w:jc w:val="center"/>
        </w:trPr>
        <w:tc>
          <w:tcPr>
            <w:tcW w:w="1555" w:type="dxa"/>
            <w:vAlign w:val="center"/>
          </w:tcPr>
          <w:p w14:paraId="6B672BA3" w14:textId="77777777" w:rsidR="006E4337" w:rsidRPr="006E4337" w:rsidRDefault="006E4337" w:rsidP="006E4337">
            <w:pPr>
              <w:jc w:val="center"/>
              <w:rPr>
                <w:color w:val="000000"/>
                <w:sz w:val="18"/>
                <w:szCs w:val="18"/>
                <w:highlight w:val="yellow"/>
              </w:rPr>
            </w:pPr>
            <w:r w:rsidRPr="006E4337">
              <w:rPr>
                <w:color w:val="000000"/>
                <w:sz w:val="18"/>
                <w:szCs w:val="18"/>
              </w:rPr>
              <w:t>Serviços de Saúde Pública</w:t>
            </w:r>
          </w:p>
        </w:tc>
        <w:tc>
          <w:tcPr>
            <w:tcW w:w="1134" w:type="dxa"/>
            <w:shd w:val="clear" w:color="auto" w:fill="auto"/>
            <w:vAlign w:val="center"/>
          </w:tcPr>
          <w:p w14:paraId="7001FEA1" w14:textId="77777777" w:rsidR="006E4337" w:rsidRPr="006E4337" w:rsidRDefault="006E4337" w:rsidP="006E4337">
            <w:pPr>
              <w:jc w:val="center"/>
              <w:rPr>
                <w:color w:val="000000"/>
                <w:sz w:val="18"/>
                <w:szCs w:val="18"/>
              </w:rPr>
            </w:pPr>
            <w:r w:rsidRPr="006E4337">
              <w:rPr>
                <w:color w:val="000000"/>
                <w:sz w:val="18"/>
                <w:szCs w:val="18"/>
              </w:rPr>
              <w:t>Profissional de Saúde Pública</w:t>
            </w:r>
          </w:p>
        </w:tc>
        <w:tc>
          <w:tcPr>
            <w:tcW w:w="1275" w:type="dxa"/>
            <w:vAlign w:val="center"/>
          </w:tcPr>
          <w:p w14:paraId="17924E6B" w14:textId="77777777" w:rsidR="006E4337" w:rsidRPr="006E4337" w:rsidRDefault="006E4337" w:rsidP="006E4337">
            <w:pPr>
              <w:jc w:val="center"/>
              <w:rPr>
                <w:color w:val="000000"/>
                <w:sz w:val="18"/>
                <w:szCs w:val="18"/>
              </w:rPr>
            </w:pPr>
            <w:r w:rsidRPr="006E4337">
              <w:rPr>
                <w:color w:val="000000"/>
                <w:sz w:val="18"/>
                <w:szCs w:val="18"/>
              </w:rPr>
              <w:t>Enfermeiro</w:t>
            </w:r>
          </w:p>
        </w:tc>
        <w:tc>
          <w:tcPr>
            <w:tcW w:w="1843" w:type="dxa"/>
            <w:vAlign w:val="center"/>
          </w:tcPr>
          <w:p w14:paraId="62D70FF3" w14:textId="77777777" w:rsidR="006E4337" w:rsidRPr="006E4337" w:rsidRDefault="006E4337" w:rsidP="006E4337">
            <w:pPr>
              <w:jc w:val="center"/>
              <w:rPr>
                <w:color w:val="000000"/>
                <w:sz w:val="18"/>
                <w:szCs w:val="18"/>
              </w:rPr>
            </w:pPr>
            <w:r w:rsidRPr="006E4337">
              <w:rPr>
                <w:color w:val="000000"/>
                <w:sz w:val="18"/>
                <w:szCs w:val="18"/>
              </w:rPr>
              <w:t>Graduação em Enfermagem e registro no órgão de fiscalização profissional</w:t>
            </w:r>
          </w:p>
        </w:tc>
        <w:tc>
          <w:tcPr>
            <w:tcW w:w="851" w:type="dxa"/>
            <w:vAlign w:val="center"/>
          </w:tcPr>
          <w:p w14:paraId="6F8BB624" w14:textId="77777777" w:rsidR="006E4337" w:rsidRPr="006E4337" w:rsidRDefault="006E4337" w:rsidP="006E4337">
            <w:pPr>
              <w:jc w:val="center"/>
              <w:rPr>
                <w:color w:val="000000"/>
                <w:sz w:val="18"/>
                <w:szCs w:val="18"/>
              </w:rPr>
            </w:pPr>
            <w:r w:rsidRPr="006E4337">
              <w:rPr>
                <w:color w:val="000000"/>
                <w:sz w:val="18"/>
                <w:szCs w:val="18"/>
              </w:rPr>
              <w:t>VIII</w:t>
            </w:r>
          </w:p>
        </w:tc>
        <w:tc>
          <w:tcPr>
            <w:tcW w:w="1134" w:type="dxa"/>
            <w:shd w:val="clear" w:color="auto" w:fill="auto"/>
            <w:vAlign w:val="center"/>
          </w:tcPr>
          <w:p w14:paraId="5DD76D40" w14:textId="77777777" w:rsidR="006E4337" w:rsidRPr="006E4337" w:rsidRDefault="006E4337" w:rsidP="006E4337">
            <w:pPr>
              <w:jc w:val="center"/>
              <w:rPr>
                <w:color w:val="000000"/>
                <w:sz w:val="18"/>
                <w:szCs w:val="18"/>
              </w:rPr>
            </w:pPr>
          </w:p>
          <w:p w14:paraId="14D87ED3" w14:textId="77777777" w:rsidR="006B4AF4" w:rsidRPr="004A4E5F" w:rsidRDefault="006E4337" w:rsidP="006B4AF4">
            <w:pPr>
              <w:jc w:val="center"/>
              <w:rPr>
                <w:color w:val="00B0F0"/>
                <w:sz w:val="14"/>
                <w:szCs w:val="14"/>
              </w:rPr>
            </w:pPr>
            <w:r w:rsidRPr="006B4AF4">
              <w:rPr>
                <w:strike/>
                <w:color w:val="000000"/>
                <w:sz w:val="18"/>
                <w:szCs w:val="18"/>
              </w:rPr>
              <w:t>26</w:t>
            </w:r>
            <w:r w:rsidR="006B4AF4" w:rsidRPr="006B4AF4">
              <w:rPr>
                <w:strike/>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50862158" w14:textId="77777777" w:rsidR="006B4AF4" w:rsidRDefault="006B4AF4" w:rsidP="006B4AF4">
            <w:pPr>
              <w:jc w:val="center"/>
              <w:rPr>
                <w:color w:val="000000"/>
                <w:sz w:val="18"/>
                <w:szCs w:val="18"/>
              </w:rPr>
            </w:pPr>
          </w:p>
          <w:p w14:paraId="2C8718ED" w14:textId="44BA0BC1" w:rsidR="006E4337" w:rsidRPr="006E4337" w:rsidRDefault="006B4AF4" w:rsidP="006B4AF4">
            <w:pPr>
              <w:jc w:val="center"/>
              <w:rPr>
                <w:color w:val="000000"/>
                <w:sz w:val="18"/>
                <w:szCs w:val="18"/>
              </w:rPr>
            </w:pPr>
            <w:r>
              <w:rPr>
                <w:color w:val="000000"/>
                <w:sz w:val="18"/>
                <w:szCs w:val="18"/>
              </w:rPr>
              <w:t xml:space="preserve">27 </w:t>
            </w:r>
            <w:r w:rsidRPr="004A4E5F">
              <w:rPr>
                <w:color w:val="000000"/>
                <w:sz w:val="14"/>
                <w:szCs w:val="14"/>
              </w:rPr>
              <w:t>(redação dada pela LC 3</w:t>
            </w:r>
            <w:r>
              <w:rPr>
                <w:color w:val="000000"/>
                <w:sz w:val="14"/>
                <w:szCs w:val="14"/>
              </w:rPr>
              <w:t>09</w:t>
            </w:r>
            <w:r w:rsidRPr="004A4E5F">
              <w:rPr>
                <w:color w:val="000000"/>
                <w:sz w:val="14"/>
                <w:szCs w:val="14"/>
              </w:rPr>
              <w:t>/2024)</w:t>
            </w:r>
          </w:p>
          <w:p w14:paraId="55D40C6B" w14:textId="77777777" w:rsidR="006E4337" w:rsidRPr="006E4337" w:rsidRDefault="006E4337" w:rsidP="006E4337">
            <w:pPr>
              <w:jc w:val="center"/>
              <w:rPr>
                <w:color w:val="000000"/>
                <w:sz w:val="18"/>
                <w:szCs w:val="18"/>
              </w:rPr>
            </w:pPr>
          </w:p>
        </w:tc>
        <w:tc>
          <w:tcPr>
            <w:tcW w:w="1275" w:type="dxa"/>
            <w:vAlign w:val="center"/>
          </w:tcPr>
          <w:p w14:paraId="42ED5A49" w14:textId="77777777" w:rsidR="006E4337" w:rsidRPr="006E4337" w:rsidRDefault="006E4337" w:rsidP="006E4337">
            <w:pPr>
              <w:jc w:val="center"/>
              <w:rPr>
                <w:color w:val="000000"/>
                <w:sz w:val="18"/>
                <w:szCs w:val="18"/>
              </w:rPr>
            </w:pPr>
            <w:r w:rsidRPr="006E4337">
              <w:rPr>
                <w:color w:val="000000"/>
                <w:sz w:val="18"/>
                <w:szCs w:val="18"/>
              </w:rPr>
              <w:t>20h</w:t>
            </w:r>
          </w:p>
        </w:tc>
        <w:tc>
          <w:tcPr>
            <w:tcW w:w="5534" w:type="dxa"/>
          </w:tcPr>
          <w:p w14:paraId="26AD6E33" w14:textId="77777777" w:rsidR="006E4337" w:rsidRPr="006E4337" w:rsidRDefault="006E4337" w:rsidP="006E4337">
            <w:pPr>
              <w:autoSpaceDE w:val="0"/>
              <w:autoSpaceDN w:val="0"/>
              <w:adjustRightInd w:val="0"/>
              <w:jc w:val="both"/>
              <w:rPr>
                <w:sz w:val="18"/>
                <w:szCs w:val="18"/>
              </w:rPr>
            </w:pPr>
            <w:r w:rsidRPr="006E4337">
              <w:rPr>
                <w:rFonts w:eastAsia="Calibri" w:cs="Arial"/>
                <w:sz w:val="16"/>
                <w:szCs w:val="16"/>
                <w:lang w:eastAsia="en-US"/>
              </w:rPr>
              <w:t>Realizar consulta de enfermagem, procedimentos, solicitar exames complementares, prescrever medicações conforme protocolos, diretrizes clínicas e terapêuticas, ou outras normativas técnicas estabelecidas pelo gestor federal, estadual, municipal ou do Distrito Federal, observadas as disposições legais da profissão; Realizar e/ou supervisionar acolhimento com escuta qualificada e classificação de risco, de acordo com protocolos estabelecidos; Realizar estratificação de risco e elaborar plano de cuidados para as pessoas que possuem condições crônicas, junto aos demais membros da equipe; Realizar atividades em grupo e encaminhar, quando necessário, usuários a outros serviços, conforme fluxo estabelecido pela rede local; Supervisionar as ações do técnico/auxiliar de enfermagem; Implementar e manter atualizados rotinas, protocolos e fluxos relacionados a sua área de competência na UBS; e Exercer outras atribuições conforme legislação profissional, e que sejam de responsabilidade na sua área de atuação.</w:t>
            </w:r>
          </w:p>
        </w:tc>
      </w:tr>
      <w:tr w:rsidR="006E4337" w:rsidRPr="006E4337" w14:paraId="46D535D3" w14:textId="77777777" w:rsidTr="00E562AC">
        <w:trPr>
          <w:jc w:val="center"/>
        </w:trPr>
        <w:tc>
          <w:tcPr>
            <w:tcW w:w="1555" w:type="dxa"/>
            <w:vAlign w:val="center"/>
          </w:tcPr>
          <w:p w14:paraId="7382EFC5" w14:textId="77777777" w:rsidR="006E4337" w:rsidRPr="006E4337" w:rsidRDefault="006E4337" w:rsidP="006E4337">
            <w:pPr>
              <w:jc w:val="center"/>
              <w:rPr>
                <w:color w:val="000000"/>
                <w:sz w:val="18"/>
                <w:szCs w:val="18"/>
                <w:highlight w:val="yellow"/>
              </w:rPr>
            </w:pPr>
            <w:r w:rsidRPr="006E4337">
              <w:rPr>
                <w:color w:val="000000"/>
                <w:sz w:val="18"/>
                <w:szCs w:val="18"/>
              </w:rPr>
              <w:t>Serviços de Saúde Pública</w:t>
            </w:r>
          </w:p>
        </w:tc>
        <w:tc>
          <w:tcPr>
            <w:tcW w:w="1134" w:type="dxa"/>
            <w:shd w:val="clear" w:color="auto" w:fill="auto"/>
            <w:vAlign w:val="center"/>
          </w:tcPr>
          <w:p w14:paraId="01355314" w14:textId="77777777" w:rsidR="006E4337" w:rsidRPr="006E4337" w:rsidRDefault="006E4337" w:rsidP="006E4337">
            <w:pPr>
              <w:jc w:val="center"/>
              <w:rPr>
                <w:color w:val="000000"/>
                <w:sz w:val="18"/>
                <w:szCs w:val="18"/>
              </w:rPr>
            </w:pPr>
            <w:r w:rsidRPr="006E4337">
              <w:rPr>
                <w:color w:val="000000"/>
                <w:sz w:val="18"/>
                <w:szCs w:val="18"/>
              </w:rPr>
              <w:t>Assistente de Serviços de Saúde</w:t>
            </w:r>
          </w:p>
        </w:tc>
        <w:tc>
          <w:tcPr>
            <w:tcW w:w="1275" w:type="dxa"/>
            <w:vAlign w:val="center"/>
          </w:tcPr>
          <w:p w14:paraId="75C0D924" w14:textId="77777777" w:rsidR="006E4337" w:rsidRPr="006E4337" w:rsidRDefault="006E4337" w:rsidP="006E4337">
            <w:pPr>
              <w:jc w:val="center"/>
              <w:rPr>
                <w:color w:val="000000"/>
                <w:sz w:val="18"/>
                <w:szCs w:val="18"/>
              </w:rPr>
            </w:pPr>
            <w:r w:rsidRPr="006E4337">
              <w:rPr>
                <w:color w:val="000000"/>
                <w:sz w:val="18"/>
                <w:szCs w:val="18"/>
              </w:rPr>
              <w:t>Auxiliar de Consultório Dentário</w:t>
            </w:r>
          </w:p>
        </w:tc>
        <w:tc>
          <w:tcPr>
            <w:tcW w:w="1843" w:type="dxa"/>
            <w:vAlign w:val="center"/>
          </w:tcPr>
          <w:p w14:paraId="025720BC" w14:textId="77777777" w:rsidR="006E4337" w:rsidRPr="006E4337" w:rsidRDefault="006E4337" w:rsidP="006E4337">
            <w:pPr>
              <w:jc w:val="center"/>
              <w:rPr>
                <w:color w:val="000000"/>
                <w:sz w:val="18"/>
                <w:szCs w:val="18"/>
              </w:rPr>
            </w:pPr>
            <w:r w:rsidRPr="006E4337">
              <w:rPr>
                <w:rFonts w:eastAsia="Calibri" w:cs="Calibri"/>
                <w:color w:val="000000"/>
                <w:sz w:val="18"/>
                <w:szCs w:val="18"/>
              </w:rPr>
              <w:t>Ensino médio, com capacitação específica para a função</w:t>
            </w:r>
          </w:p>
        </w:tc>
        <w:tc>
          <w:tcPr>
            <w:tcW w:w="851" w:type="dxa"/>
            <w:vAlign w:val="center"/>
          </w:tcPr>
          <w:p w14:paraId="638F8577" w14:textId="77777777" w:rsidR="006E4337" w:rsidRPr="006E4337" w:rsidRDefault="006E4337" w:rsidP="006E4337">
            <w:pPr>
              <w:jc w:val="center"/>
              <w:rPr>
                <w:color w:val="000000"/>
                <w:sz w:val="18"/>
                <w:szCs w:val="18"/>
              </w:rPr>
            </w:pPr>
            <w:r w:rsidRPr="006E4337">
              <w:rPr>
                <w:color w:val="000000"/>
                <w:sz w:val="18"/>
                <w:szCs w:val="18"/>
              </w:rPr>
              <w:t>IV</w:t>
            </w:r>
          </w:p>
        </w:tc>
        <w:tc>
          <w:tcPr>
            <w:tcW w:w="1134" w:type="dxa"/>
            <w:shd w:val="clear" w:color="auto" w:fill="auto"/>
            <w:vAlign w:val="center"/>
          </w:tcPr>
          <w:p w14:paraId="30830530" w14:textId="77777777" w:rsidR="006B4AF4" w:rsidRPr="004A4E5F" w:rsidRDefault="006E4337" w:rsidP="006B4AF4">
            <w:pPr>
              <w:jc w:val="center"/>
              <w:rPr>
                <w:color w:val="00B0F0"/>
                <w:sz w:val="14"/>
                <w:szCs w:val="14"/>
              </w:rPr>
            </w:pPr>
            <w:r w:rsidRPr="006B4AF4">
              <w:rPr>
                <w:strike/>
                <w:color w:val="000000"/>
                <w:sz w:val="18"/>
                <w:szCs w:val="18"/>
              </w:rPr>
              <w:t>12</w:t>
            </w:r>
            <w:r w:rsidR="006B4AF4" w:rsidRPr="006B4AF4">
              <w:rPr>
                <w:strike/>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2D6AC307" w14:textId="77777777" w:rsidR="006B4AF4" w:rsidRDefault="006B4AF4" w:rsidP="006B4AF4">
            <w:pPr>
              <w:jc w:val="center"/>
              <w:rPr>
                <w:color w:val="000000"/>
                <w:sz w:val="18"/>
                <w:szCs w:val="18"/>
              </w:rPr>
            </w:pPr>
          </w:p>
          <w:p w14:paraId="140016C7" w14:textId="53B4D322" w:rsidR="006E4337" w:rsidRPr="006E4337" w:rsidRDefault="006B4AF4" w:rsidP="006B4AF4">
            <w:pPr>
              <w:jc w:val="center"/>
              <w:rPr>
                <w:color w:val="000000"/>
                <w:sz w:val="18"/>
                <w:szCs w:val="18"/>
              </w:rPr>
            </w:pPr>
            <w:r>
              <w:rPr>
                <w:color w:val="000000"/>
                <w:sz w:val="18"/>
                <w:szCs w:val="18"/>
              </w:rPr>
              <w:t xml:space="preserve">13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62769407" w14:textId="77777777" w:rsidR="006E4337" w:rsidRPr="006E4337" w:rsidRDefault="006E4337" w:rsidP="006E4337">
            <w:pPr>
              <w:jc w:val="center"/>
              <w:rPr>
                <w:color w:val="000000"/>
                <w:sz w:val="18"/>
                <w:szCs w:val="18"/>
                <w:highlight w:val="yellow"/>
              </w:rPr>
            </w:pPr>
            <w:r w:rsidRPr="006E4337">
              <w:rPr>
                <w:color w:val="000000"/>
                <w:sz w:val="18"/>
                <w:szCs w:val="18"/>
              </w:rPr>
              <w:t>44h</w:t>
            </w:r>
          </w:p>
        </w:tc>
        <w:tc>
          <w:tcPr>
            <w:tcW w:w="5534" w:type="dxa"/>
          </w:tcPr>
          <w:p w14:paraId="7A19B22C" w14:textId="77777777" w:rsidR="006E4337" w:rsidRPr="006E4337" w:rsidRDefault="006E4337" w:rsidP="006E4337">
            <w:pPr>
              <w:jc w:val="both"/>
              <w:rPr>
                <w:sz w:val="18"/>
                <w:szCs w:val="18"/>
              </w:rPr>
            </w:pPr>
            <w:r w:rsidRPr="006E4337">
              <w:rPr>
                <w:rFonts w:eastAsia="Calibri" w:cs="Calibri Light"/>
                <w:sz w:val="16"/>
                <w:szCs w:val="16"/>
              </w:rPr>
              <w:t>Realizar atividades de auxílio ao cirurgião dentista no atendimento de pacientes em consultórios odontológicos; realizar de atividades destinadas à higienização de instrumentos e ambiente de trabalho; solicitar e controlar materiais; aplicar procedimentos destinados a identificar e acompanhar a evolução dos atendimentos ao paciente; desenvolver atividades de orientação e prevenção da saúde bucal, de forma individual e coletiva.</w:t>
            </w:r>
          </w:p>
        </w:tc>
      </w:tr>
      <w:tr w:rsidR="006E4337" w:rsidRPr="006E4337" w14:paraId="19D4A794" w14:textId="77777777" w:rsidTr="00E562AC">
        <w:trPr>
          <w:jc w:val="center"/>
        </w:trPr>
        <w:tc>
          <w:tcPr>
            <w:tcW w:w="1555" w:type="dxa"/>
            <w:vAlign w:val="center"/>
          </w:tcPr>
          <w:p w14:paraId="7C7EB298" w14:textId="77777777" w:rsidR="006E4337" w:rsidRPr="006E4337" w:rsidRDefault="006E4337" w:rsidP="006E4337">
            <w:pPr>
              <w:jc w:val="center"/>
              <w:rPr>
                <w:color w:val="000000"/>
                <w:sz w:val="18"/>
                <w:szCs w:val="18"/>
              </w:rPr>
            </w:pPr>
            <w:r w:rsidRPr="006E4337">
              <w:rPr>
                <w:color w:val="000000"/>
                <w:sz w:val="18"/>
                <w:szCs w:val="18"/>
              </w:rPr>
              <w:t>Serviços de Saúde Pública</w:t>
            </w:r>
          </w:p>
        </w:tc>
        <w:tc>
          <w:tcPr>
            <w:tcW w:w="1134" w:type="dxa"/>
            <w:shd w:val="clear" w:color="auto" w:fill="auto"/>
            <w:vAlign w:val="center"/>
          </w:tcPr>
          <w:p w14:paraId="23967458" w14:textId="77777777" w:rsidR="006E4337" w:rsidRPr="006E4337" w:rsidRDefault="006E4337" w:rsidP="006E4337">
            <w:pPr>
              <w:jc w:val="center"/>
              <w:rPr>
                <w:color w:val="000000"/>
                <w:sz w:val="18"/>
                <w:szCs w:val="18"/>
              </w:rPr>
            </w:pPr>
            <w:r w:rsidRPr="006E4337">
              <w:rPr>
                <w:color w:val="000000"/>
                <w:sz w:val="18"/>
                <w:szCs w:val="18"/>
              </w:rPr>
              <w:t>Técnico de Serviços de Saúde</w:t>
            </w:r>
          </w:p>
        </w:tc>
        <w:tc>
          <w:tcPr>
            <w:tcW w:w="1275" w:type="dxa"/>
            <w:vAlign w:val="center"/>
          </w:tcPr>
          <w:p w14:paraId="5DFA2903" w14:textId="77777777" w:rsidR="006E4337" w:rsidRPr="006E4337" w:rsidRDefault="006E4337" w:rsidP="006E4337">
            <w:pPr>
              <w:jc w:val="center"/>
              <w:rPr>
                <w:color w:val="000000"/>
                <w:sz w:val="18"/>
                <w:szCs w:val="18"/>
              </w:rPr>
            </w:pPr>
            <w:r w:rsidRPr="006E4337">
              <w:rPr>
                <w:color w:val="000000"/>
                <w:sz w:val="18"/>
                <w:szCs w:val="18"/>
              </w:rPr>
              <w:t>Técnico de Higiene Dental</w:t>
            </w:r>
          </w:p>
        </w:tc>
        <w:tc>
          <w:tcPr>
            <w:tcW w:w="1843" w:type="dxa"/>
            <w:vAlign w:val="center"/>
          </w:tcPr>
          <w:p w14:paraId="61043825" w14:textId="77777777" w:rsidR="006E4337" w:rsidRPr="006E4337" w:rsidRDefault="006E4337" w:rsidP="006E4337">
            <w:pPr>
              <w:jc w:val="center"/>
              <w:rPr>
                <w:color w:val="000000"/>
                <w:sz w:val="18"/>
                <w:szCs w:val="18"/>
              </w:rPr>
            </w:pPr>
            <w:r w:rsidRPr="006E4337">
              <w:rPr>
                <w:rFonts w:eastAsia="Calibri" w:cs="Calibri"/>
                <w:color w:val="000000"/>
                <w:sz w:val="18"/>
                <w:szCs w:val="18"/>
              </w:rPr>
              <w:t>Ensino médio, com capacitação específica para a função.</w:t>
            </w:r>
          </w:p>
        </w:tc>
        <w:tc>
          <w:tcPr>
            <w:tcW w:w="851" w:type="dxa"/>
            <w:vAlign w:val="center"/>
          </w:tcPr>
          <w:p w14:paraId="79EADE65" w14:textId="77777777" w:rsidR="006E4337" w:rsidRPr="006E4337" w:rsidRDefault="006E4337" w:rsidP="006E4337">
            <w:pPr>
              <w:jc w:val="center"/>
              <w:rPr>
                <w:color w:val="000000"/>
                <w:sz w:val="18"/>
                <w:szCs w:val="18"/>
              </w:rPr>
            </w:pPr>
            <w:r w:rsidRPr="006E4337">
              <w:rPr>
                <w:color w:val="000000"/>
                <w:sz w:val="18"/>
                <w:szCs w:val="18"/>
              </w:rPr>
              <w:t>V</w:t>
            </w:r>
          </w:p>
        </w:tc>
        <w:tc>
          <w:tcPr>
            <w:tcW w:w="1134" w:type="dxa"/>
            <w:shd w:val="clear" w:color="auto" w:fill="auto"/>
            <w:vAlign w:val="center"/>
          </w:tcPr>
          <w:p w14:paraId="4262CBAB" w14:textId="77777777" w:rsidR="006E4337" w:rsidRPr="006E4337" w:rsidRDefault="006E4337" w:rsidP="006E4337">
            <w:pPr>
              <w:jc w:val="center"/>
              <w:rPr>
                <w:color w:val="000000"/>
                <w:sz w:val="18"/>
                <w:szCs w:val="18"/>
              </w:rPr>
            </w:pPr>
            <w:r w:rsidRPr="006E4337">
              <w:rPr>
                <w:color w:val="000000"/>
                <w:sz w:val="18"/>
                <w:szCs w:val="18"/>
              </w:rPr>
              <w:t>5</w:t>
            </w:r>
          </w:p>
        </w:tc>
        <w:tc>
          <w:tcPr>
            <w:tcW w:w="1275" w:type="dxa"/>
            <w:vAlign w:val="center"/>
          </w:tcPr>
          <w:p w14:paraId="632C2614" w14:textId="77777777" w:rsidR="006E4337" w:rsidRPr="006E4337" w:rsidRDefault="006E4337" w:rsidP="006E4337">
            <w:pPr>
              <w:jc w:val="center"/>
              <w:rPr>
                <w:color w:val="000000"/>
                <w:sz w:val="18"/>
                <w:szCs w:val="18"/>
              </w:rPr>
            </w:pPr>
            <w:r w:rsidRPr="006E4337">
              <w:rPr>
                <w:color w:val="000000"/>
                <w:sz w:val="18"/>
                <w:szCs w:val="18"/>
              </w:rPr>
              <w:t>44h</w:t>
            </w:r>
          </w:p>
        </w:tc>
        <w:tc>
          <w:tcPr>
            <w:tcW w:w="5534" w:type="dxa"/>
          </w:tcPr>
          <w:p w14:paraId="2FBDA7A1" w14:textId="77777777" w:rsidR="006E4337" w:rsidRPr="006E4337" w:rsidRDefault="006E4337" w:rsidP="006E4337">
            <w:pPr>
              <w:jc w:val="both"/>
              <w:rPr>
                <w:rFonts w:eastAsia="Calibri" w:cs="Calibri Light"/>
                <w:sz w:val="16"/>
                <w:szCs w:val="16"/>
              </w:rPr>
            </w:pPr>
            <w:r w:rsidRPr="006E4337">
              <w:rPr>
                <w:rFonts w:eastAsia="Calibri" w:cs="Calibri Light"/>
                <w:sz w:val="16"/>
                <w:szCs w:val="16"/>
              </w:rPr>
              <w:t xml:space="preserve">Participar dos programas educativos e preventivos de saúde bucal e de levantamentos e estudos epidemiológicos; orientar o paciente ou grupo de pacientes e seus responsáveis sobre prevenção e tratamento das doenças bucais; realizar demonstrações de técnicas de escovação (instrução de higiene); supervisionar e auxiliar a conservação e manutenção dos equipamentos odontológicos e acessórios; realizar a remoção de indultos, placa e cálculos supra gengivais; proceder à limpeza e à antissepsia do campo operatório antes e após os atos cirúrgicos; executar a aplicação tópica de produtos de prevenção de cárie dental; preparar a solução de flúor; inserir, condensar e esculpir os materiais restauradores; remover suturas; fazer </w:t>
            </w:r>
            <w:r w:rsidRPr="006E4337">
              <w:rPr>
                <w:rFonts w:eastAsia="Calibri" w:cs="Calibri Light"/>
                <w:sz w:val="16"/>
                <w:szCs w:val="16"/>
              </w:rPr>
              <w:lastRenderedPageBreak/>
              <w:t>orientações pós-intervenções odontológicas; organizar pacientes para atendimento; esterilizar os materiais e instrumentos; organizar e repor material clínico instrumental, arquivo e expediente.</w:t>
            </w:r>
          </w:p>
        </w:tc>
      </w:tr>
      <w:tr w:rsidR="006E4337" w:rsidRPr="006E4337" w14:paraId="0E7AE4F5" w14:textId="77777777" w:rsidTr="00E562AC">
        <w:trPr>
          <w:jc w:val="center"/>
        </w:trPr>
        <w:tc>
          <w:tcPr>
            <w:tcW w:w="1555" w:type="dxa"/>
            <w:shd w:val="clear" w:color="auto" w:fill="auto"/>
            <w:vAlign w:val="center"/>
          </w:tcPr>
          <w:p w14:paraId="0E2D9550" w14:textId="77777777" w:rsidR="006E4337" w:rsidRPr="006E4337" w:rsidRDefault="006E4337" w:rsidP="006E4337">
            <w:pPr>
              <w:jc w:val="center"/>
              <w:rPr>
                <w:color w:val="000000"/>
                <w:sz w:val="18"/>
                <w:szCs w:val="18"/>
              </w:rPr>
            </w:pPr>
            <w:r w:rsidRPr="006E4337">
              <w:rPr>
                <w:color w:val="000000"/>
                <w:sz w:val="18"/>
                <w:szCs w:val="18"/>
              </w:rPr>
              <w:lastRenderedPageBreak/>
              <w:t>Serviços de Saúde Pública</w:t>
            </w:r>
          </w:p>
        </w:tc>
        <w:tc>
          <w:tcPr>
            <w:tcW w:w="1134" w:type="dxa"/>
            <w:shd w:val="clear" w:color="auto" w:fill="auto"/>
            <w:vAlign w:val="center"/>
          </w:tcPr>
          <w:p w14:paraId="05C5C88D" w14:textId="77777777" w:rsidR="006E4337" w:rsidRPr="006E4337" w:rsidRDefault="006E4337" w:rsidP="006E4337">
            <w:pPr>
              <w:jc w:val="center"/>
              <w:rPr>
                <w:color w:val="000000"/>
                <w:sz w:val="18"/>
                <w:szCs w:val="18"/>
              </w:rPr>
            </w:pPr>
            <w:r w:rsidRPr="006E4337">
              <w:rPr>
                <w:color w:val="000000"/>
                <w:sz w:val="18"/>
                <w:szCs w:val="18"/>
              </w:rPr>
              <w:t>Técnico de Serviços de Saúde</w:t>
            </w:r>
          </w:p>
        </w:tc>
        <w:tc>
          <w:tcPr>
            <w:tcW w:w="1275" w:type="dxa"/>
            <w:shd w:val="clear" w:color="auto" w:fill="auto"/>
            <w:vAlign w:val="center"/>
          </w:tcPr>
          <w:p w14:paraId="0FAB7C54" w14:textId="77777777" w:rsidR="006E4337" w:rsidRPr="006E4337" w:rsidRDefault="006E4337" w:rsidP="006E4337">
            <w:pPr>
              <w:jc w:val="center"/>
              <w:rPr>
                <w:color w:val="000000"/>
                <w:sz w:val="18"/>
                <w:szCs w:val="18"/>
              </w:rPr>
            </w:pPr>
            <w:r w:rsidRPr="006E4337">
              <w:rPr>
                <w:color w:val="000000"/>
                <w:sz w:val="18"/>
                <w:szCs w:val="18"/>
              </w:rPr>
              <w:t>Técnico de Laboratório</w:t>
            </w:r>
          </w:p>
        </w:tc>
        <w:tc>
          <w:tcPr>
            <w:tcW w:w="1843" w:type="dxa"/>
            <w:vAlign w:val="center"/>
          </w:tcPr>
          <w:p w14:paraId="40CD5159" w14:textId="77777777" w:rsidR="006E4337" w:rsidRPr="006E4337" w:rsidRDefault="006E4337" w:rsidP="006E4337">
            <w:pPr>
              <w:jc w:val="center"/>
              <w:rPr>
                <w:color w:val="000000"/>
                <w:sz w:val="18"/>
                <w:szCs w:val="18"/>
              </w:rPr>
            </w:pPr>
            <w:r w:rsidRPr="006E4337">
              <w:rPr>
                <w:rFonts w:eastAsia="Calibri" w:cs="Calibri"/>
                <w:color w:val="000000"/>
                <w:sz w:val="18"/>
                <w:szCs w:val="18"/>
              </w:rPr>
              <w:t>Ensino médio, com capacitação específica para a função</w:t>
            </w:r>
          </w:p>
        </w:tc>
        <w:tc>
          <w:tcPr>
            <w:tcW w:w="851" w:type="dxa"/>
            <w:shd w:val="clear" w:color="auto" w:fill="auto"/>
            <w:vAlign w:val="center"/>
          </w:tcPr>
          <w:p w14:paraId="1FB68AF7" w14:textId="77777777" w:rsidR="006E4337" w:rsidRPr="006E4337" w:rsidRDefault="006E4337" w:rsidP="006E4337">
            <w:pPr>
              <w:jc w:val="center"/>
              <w:rPr>
                <w:color w:val="000000"/>
                <w:sz w:val="18"/>
                <w:szCs w:val="18"/>
              </w:rPr>
            </w:pPr>
            <w:r w:rsidRPr="006E4337">
              <w:rPr>
                <w:color w:val="000000"/>
                <w:sz w:val="18"/>
                <w:szCs w:val="18"/>
              </w:rPr>
              <w:t>V</w:t>
            </w:r>
          </w:p>
        </w:tc>
        <w:tc>
          <w:tcPr>
            <w:tcW w:w="1134" w:type="dxa"/>
            <w:shd w:val="clear" w:color="auto" w:fill="auto"/>
            <w:vAlign w:val="center"/>
          </w:tcPr>
          <w:p w14:paraId="43D7D559" w14:textId="77777777" w:rsidR="006B4AF4" w:rsidRPr="004A4E5F" w:rsidRDefault="006E4337" w:rsidP="006B4AF4">
            <w:pPr>
              <w:jc w:val="center"/>
              <w:rPr>
                <w:color w:val="00B0F0"/>
                <w:sz w:val="14"/>
                <w:szCs w:val="14"/>
              </w:rPr>
            </w:pPr>
            <w:r w:rsidRPr="006B4AF4">
              <w:rPr>
                <w:strike/>
                <w:color w:val="000000"/>
                <w:sz w:val="18"/>
                <w:szCs w:val="18"/>
              </w:rPr>
              <w:t>1</w:t>
            </w:r>
            <w:r w:rsidR="006B4AF4" w:rsidRPr="006B4AF4">
              <w:rPr>
                <w:strike/>
                <w:color w:val="000000"/>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4A208A94" w14:textId="77777777" w:rsidR="006B4AF4" w:rsidRDefault="006B4AF4" w:rsidP="006B4AF4">
            <w:pPr>
              <w:jc w:val="center"/>
              <w:rPr>
                <w:color w:val="000000"/>
                <w:sz w:val="18"/>
                <w:szCs w:val="18"/>
              </w:rPr>
            </w:pPr>
          </w:p>
          <w:p w14:paraId="38FDF215" w14:textId="58339E0B" w:rsidR="006E4337" w:rsidRPr="006E4337" w:rsidRDefault="006B4AF4" w:rsidP="006B4AF4">
            <w:pPr>
              <w:jc w:val="center"/>
              <w:rPr>
                <w:color w:val="000000"/>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013CECFE" w14:textId="77777777" w:rsidR="006E4337" w:rsidRPr="006E4337" w:rsidRDefault="006E4337" w:rsidP="006E4337">
            <w:pPr>
              <w:jc w:val="center"/>
              <w:rPr>
                <w:color w:val="000000"/>
                <w:sz w:val="18"/>
                <w:szCs w:val="18"/>
              </w:rPr>
            </w:pPr>
            <w:r w:rsidRPr="006E4337">
              <w:rPr>
                <w:color w:val="000000"/>
                <w:sz w:val="18"/>
                <w:szCs w:val="18"/>
              </w:rPr>
              <w:t>44h</w:t>
            </w:r>
          </w:p>
        </w:tc>
        <w:tc>
          <w:tcPr>
            <w:tcW w:w="5534" w:type="dxa"/>
            <w:shd w:val="clear" w:color="auto" w:fill="auto"/>
          </w:tcPr>
          <w:p w14:paraId="195C8C31" w14:textId="77777777" w:rsidR="006E4337" w:rsidRPr="006E4337" w:rsidRDefault="006E4337" w:rsidP="006E4337">
            <w:pPr>
              <w:jc w:val="both"/>
              <w:rPr>
                <w:sz w:val="18"/>
                <w:szCs w:val="18"/>
              </w:rPr>
            </w:pPr>
            <w:r w:rsidRPr="006E4337">
              <w:rPr>
                <w:rFonts w:eastAsia="Calibri" w:cs="Calibri Light"/>
                <w:sz w:val="16"/>
                <w:szCs w:val="16"/>
              </w:rPr>
              <w:t>Realizar exames através da manipulação de aparelhos de laboratório e por outros meios; elaborar rotinas para o preparo de pacientes, observando a natureza do exame a ser realizado, coleta de materiais físicos, químicos e biológicos para possibilitar realizações de exames, manipulação de aparelhos de laboratórios e outros meios de possibilitar o diagnóstico, o tratamento ou a prevenção de doença, limpeza, conservação e manutenção de aparelhos e utensílios do laboratório, realização de exames laboratoriais através de equipamentos e aparelhos e outros meios com supervisão dos profissionais superiores, elaborar rotinas para o preparo de reagentes, observando as normas de biossegurança; preparar reativos segundo fórmulas estabelecidas,  executar tarefa correlatas.</w:t>
            </w:r>
          </w:p>
        </w:tc>
      </w:tr>
      <w:tr w:rsidR="006E4337" w:rsidRPr="006E4337" w14:paraId="1CCC6FEE" w14:textId="77777777" w:rsidTr="00E562AC">
        <w:trPr>
          <w:jc w:val="center"/>
        </w:trPr>
        <w:tc>
          <w:tcPr>
            <w:tcW w:w="1555" w:type="dxa"/>
            <w:shd w:val="clear" w:color="auto" w:fill="auto"/>
            <w:vAlign w:val="center"/>
          </w:tcPr>
          <w:p w14:paraId="1BAE4FFA" w14:textId="77777777" w:rsidR="006E4337" w:rsidRPr="006E4337" w:rsidRDefault="006E4337" w:rsidP="006E4337">
            <w:pPr>
              <w:jc w:val="center"/>
              <w:rPr>
                <w:sz w:val="18"/>
                <w:szCs w:val="18"/>
                <w:highlight w:val="yellow"/>
              </w:rPr>
            </w:pPr>
            <w:r w:rsidRPr="006E4337">
              <w:rPr>
                <w:color w:val="000000"/>
                <w:sz w:val="18"/>
                <w:szCs w:val="18"/>
              </w:rPr>
              <w:t>Serviços de Saúde Pública</w:t>
            </w:r>
          </w:p>
        </w:tc>
        <w:tc>
          <w:tcPr>
            <w:tcW w:w="1134" w:type="dxa"/>
            <w:shd w:val="clear" w:color="auto" w:fill="auto"/>
            <w:vAlign w:val="center"/>
          </w:tcPr>
          <w:p w14:paraId="093EF829"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4FC2FFEB" w14:textId="77777777" w:rsidR="006E4337" w:rsidRPr="006E4337" w:rsidRDefault="006E4337" w:rsidP="006E4337">
            <w:pPr>
              <w:jc w:val="center"/>
              <w:rPr>
                <w:sz w:val="18"/>
                <w:szCs w:val="18"/>
              </w:rPr>
            </w:pPr>
            <w:r w:rsidRPr="006E4337">
              <w:rPr>
                <w:sz w:val="18"/>
                <w:szCs w:val="18"/>
              </w:rPr>
              <w:t>Odontólogo</w:t>
            </w:r>
          </w:p>
        </w:tc>
        <w:tc>
          <w:tcPr>
            <w:tcW w:w="1843" w:type="dxa"/>
            <w:vAlign w:val="center"/>
          </w:tcPr>
          <w:p w14:paraId="06E0B35A" w14:textId="77777777" w:rsidR="006E4337" w:rsidRPr="006E4337" w:rsidRDefault="006E4337" w:rsidP="006E4337">
            <w:pPr>
              <w:jc w:val="center"/>
              <w:rPr>
                <w:sz w:val="18"/>
                <w:szCs w:val="18"/>
              </w:rPr>
            </w:pPr>
            <w:r w:rsidRPr="006E4337">
              <w:rPr>
                <w:color w:val="000000"/>
                <w:sz w:val="18"/>
                <w:szCs w:val="18"/>
              </w:rPr>
              <w:t>Graduação em Odontologia e registro no órgão de fiscalização profissional</w:t>
            </w:r>
          </w:p>
        </w:tc>
        <w:tc>
          <w:tcPr>
            <w:tcW w:w="851" w:type="dxa"/>
            <w:shd w:val="clear" w:color="auto" w:fill="auto"/>
            <w:vAlign w:val="center"/>
          </w:tcPr>
          <w:p w14:paraId="754D3EBC"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2F6CB798" w14:textId="77777777" w:rsidR="006E4337" w:rsidRPr="006E4337" w:rsidRDefault="006E4337" w:rsidP="006E4337">
            <w:pPr>
              <w:tabs>
                <w:tab w:val="center" w:pos="690"/>
                <w:tab w:val="left" w:pos="1110"/>
              </w:tabs>
              <w:jc w:val="center"/>
              <w:rPr>
                <w:sz w:val="18"/>
                <w:szCs w:val="18"/>
              </w:rPr>
            </w:pPr>
            <w:r w:rsidRPr="006E4337">
              <w:rPr>
                <w:sz w:val="18"/>
                <w:szCs w:val="18"/>
              </w:rPr>
              <w:t>10</w:t>
            </w:r>
          </w:p>
        </w:tc>
        <w:tc>
          <w:tcPr>
            <w:tcW w:w="1275" w:type="dxa"/>
            <w:shd w:val="clear" w:color="auto" w:fill="auto"/>
            <w:vAlign w:val="center"/>
          </w:tcPr>
          <w:p w14:paraId="78CC2173" w14:textId="77777777" w:rsidR="006E4337" w:rsidRPr="006E4337" w:rsidRDefault="006E4337" w:rsidP="006E4337">
            <w:pPr>
              <w:jc w:val="center"/>
              <w:rPr>
                <w:sz w:val="18"/>
                <w:szCs w:val="18"/>
                <w:highlight w:val="yellow"/>
              </w:rPr>
            </w:pPr>
            <w:r w:rsidRPr="006E4337">
              <w:rPr>
                <w:sz w:val="18"/>
                <w:szCs w:val="18"/>
              </w:rPr>
              <w:t>20h</w:t>
            </w:r>
          </w:p>
        </w:tc>
        <w:tc>
          <w:tcPr>
            <w:tcW w:w="5534" w:type="dxa"/>
            <w:shd w:val="clear" w:color="auto" w:fill="auto"/>
          </w:tcPr>
          <w:p w14:paraId="4A2C33CF" w14:textId="77777777" w:rsidR="006E4337" w:rsidRPr="006E4337" w:rsidRDefault="006E4337" w:rsidP="006E4337">
            <w:pPr>
              <w:jc w:val="both"/>
              <w:rPr>
                <w:sz w:val="18"/>
                <w:szCs w:val="18"/>
              </w:rPr>
            </w:pPr>
            <w:r w:rsidRPr="006E4337">
              <w:rPr>
                <w:color w:val="000000"/>
                <w:sz w:val="16"/>
                <w:szCs w:val="16"/>
              </w:rPr>
              <w:t xml:space="preserve">Executar e coordenar os trabalhos relativos a diagnóstico e tratamento de afecções da boca, dentes e região </w:t>
            </w:r>
            <w:proofErr w:type="spellStart"/>
            <w:r w:rsidRPr="006E4337">
              <w:rPr>
                <w:color w:val="000000"/>
                <w:sz w:val="16"/>
                <w:szCs w:val="16"/>
              </w:rPr>
              <w:t>maxilofacial</w:t>
            </w:r>
            <w:proofErr w:type="spellEnd"/>
            <w:r w:rsidRPr="006E4337">
              <w:rPr>
                <w:color w:val="000000"/>
                <w:sz w:val="16"/>
                <w:szCs w:val="16"/>
              </w:rPr>
              <w:t>, utilizando processos clínicos e instrumentos adequados, para manter ou recuperar a saúde oral; proceder ao atendimento odontológico preventivo à comunidade através de postos fixos ou ambulantes com serviços odontológicos; colaborar nos programas relacionados com a higiene bucal.</w:t>
            </w:r>
          </w:p>
        </w:tc>
      </w:tr>
      <w:tr w:rsidR="006E4337" w:rsidRPr="006E4337" w14:paraId="23DADB16" w14:textId="77777777" w:rsidTr="00E562AC">
        <w:trPr>
          <w:jc w:val="center"/>
        </w:trPr>
        <w:tc>
          <w:tcPr>
            <w:tcW w:w="1555" w:type="dxa"/>
            <w:shd w:val="clear" w:color="auto" w:fill="auto"/>
            <w:vAlign w:val="center"/>
          </w:tcPr>
          <w:p w14:paraId="69EECE3B"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096AA64C"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5B7A648F" w14:textId="77777777" w:rsidR="006E4337" w:rsidRPr="006E4337" w:rsidRDefault="006E4337" w:rsidP="006E4337">
            <w:pPr>
              <w:jc w:val="center"/>
              <w:rPr>
                <w:sz w:val="18"/>
                <w:szCs w:val="18"/>
              </w:rPr>
            </w:pPr>
            <w:r w:rsidRPr="006E4337">
              <w:rPr>
                <w:sz w:val="18"/>
                <w:szCs w:val="18"/>
              </w:rPr>
              <w:t>Odontólogo (ESF)</w:t>
            </w:r>
          </w:p>
        </w:tc>
        <w:tc>
          <w:tcPr>
            <w:tcW w:w="1843" w:type="dxa"/>
            <w:vAlign w:val="center"/>
          </w:tcPr>
          <w:p w14:paraId="0170AF93" w14:textId="77777777" w:rsidR="006E4337" w:rsidRPr="006E4337" w:rsidRDefault="006E4337" w:rsidP="006E4337">
            <w:pPr>
              <w:jc w:val="center"/>
              <w:rPr>
                <w:sz w:val="18"/>
                <w:szCs w:val="18"/>
              </w:rPr>
            </w:pPr>
            <w:r w:rsidRPr="006E4337">
              <w:rPr>
                <w:color w:val="000000"/>
                <w:sz w:val="18"/>
                <w:szCs w:val="18"/>
              </w:rPr>
              <w:t>Graduação em Odontologia e registro no órgão de fiscalização profissional</w:t>
            </w:r>
          </w:p>
        </w:tc>
        <w:tc>
          <w:tcPr>
            <w:tcW w:w="851" w:type="dxa"/>
            <w:shd w:val="clear" w:color="auto" w:fill="auto"/>
            <w:vAlign w:val="center"/>
          </w:tcPr>
          <w:p w14:paraId="5B0C43E9"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0096339E" w14:textId="77777777" w:rsidR="006E4337" w:rsidRPr="006E4337" w:rsidRDefault="006E4337" w:rsidP="006E4337">
            <w:pPr>
              <w:tabs>
                <w:tab w:val="center" w:pos="690"/>
                <w:tab w:val="left" w:pos="1110"/>
              </w:tabs>
              <w:jc w:val="center"/>
              <w:rPr>
                <w:sz w:val="18"/>
                <w:szCs w:val="18"/>
              </w:rPr>
            </w:pPr>
            <w:r w:rsidRPr="006E4337">
              <w:rPr>
                <w:sz w:val="18"/>
                <w:szCs w:val="18"/>
              </w:rPr>
              <w:t>5</w:t>
            </w:r>
          </w:p>
        </w:tc>
        <w:tc>
          <w:tcPr>
            <w:tcW w:w="1275" w:type="dxa"/>
            <w:shd w:val="clear" w:color="auto" w:fill="auto"/>
            <w:vAlign w:val="center"/>
          </w:tcPr>
          <w:p w14:paraId="1D46D78B" w14:textId="77777777" w:rsidR="006E4337" w:rsidRPr="006E4337" w:rsidRDefault="006E4337" w:rsidP="006E4337">
            <w:pPr>
              <w:jc w:val="center"/>
              <w:rPr>
                <w:sz w:val="18"/>
                <w:szCs w:val="18"/>
              </w:rPr>
            </w:pPr>
            <w:r w:rsidRPr="006E4337">
              <w:rPr>
                <w:sz w:val="18"/>
                <w:szCs w:val="18"/>
              </w:rPr>
              <w:t>20h</w:t>
            </w:r>
          </w:p>
        </w:tc>
        <w:tc>
          <w:tcPr>
            <w:tcW w:w="5534" w:type="dxa"/>
            <w:shd w:val="clear" w:color="auto" w:fill="auto"/>
          </w:tcPr>
          <w:p w14:paraId="41C7AA3E" w14:textId="77777777" w:rsidR="006E4337" w:rsidRPr="006E4337" w:rsidRDefault="006E4337" w:rsidP="006E4337">
            <w:pPr>
              <w:jc w:val="both"/>
              <w:rPr>
                <w:sz w:val="18"/>
                <w:szCs w:val="18"/>
              </w:rPr>
            </w:pPr>
            <w:r w:rsidRPr="006E4337">
              <w:rPr>
                <w:color w:val="000000"/>
                <w:sz w:val="16"/>
                <w:szCs w:val="16"/>
              </w:rPr>
              <w:t xml:space="preserve">Executar e coordenar os trabalhos relativos a diagnóstico e tratamento de afecções da boca, dentes e região </w:t>
            </w:r>
            <w:proofErr w:type="spellStart"/>
            <w:r w:rsidRPr="006E4337">
              <w:rPr>
                <w:color w:val="000000"/>
                <w:sz w:val="16"/>
                <w:szCs w:val="16"/>
              </w:rPr>
              <w:t>maxilofacial</w:t>
            </w:r>
            <w:proofErr w:type="spellEnd"/>
            <w:r w:rsidRPr="006E4337">
              <w:rPr>
                <w:color w:val="000000"/>
                <w:sz w:val="16"/>
                <w:szCs w:val="16"/>
              </w:rPr>
              <w:t>, utilizando processos clínicos e instrumentos adequados, para manter ou recuperar a saúde oral; proceder ao atendimento odontológico preventivo à comunidade através de postos fixos ou ambulantes com serviços odontológicos; colaborar nos programas relacionados com a higiene bucal.</w:t>
            </w:r>
          </w:p>
        </w:tc>
      </w:tr>
      <w:tr w:rsidR="006E4337" w:rsidRPr="006E4337" w14:paraId="2F442F54" w14:textId="77777777" w:rsidTr="00E562AC">
        <w:trPr>
          <w:jc w:val="center"/>
        </w:trPr>
        <w:tc>
          <w:tcPr>
            <w:tcW w:w="1555" w:type="dxa"/>
            <w:shd w:val="clear" w:color="auto" w:fill="auto"/>
            <w:vAlign w:val="center"/>
          </w:tcPr>
          <w:p w14:paraId="1E13B2F6"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74C54448"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4ED971D8" w14:textId="77777777" w:rsidR="006E4337" w:rsidRPr="006E4337" w:rsidRDefault="006E4337" w:rsidP="006E4337">
            <w:pPr>
              <w:jc w:val="center"/>
              <w:rPr>
                <w:sz w:val="18"/>
                <w:szCs w:val="18"/>
              </w:rPr>
            </w:pPr>
            <w:r w:rsidRPr="006E4337">
              <w:rPr>
                <w:sz w:val="18"/>
                <w:szCs w:val="18"/>
              </w:rPr>
              <w:t>Odontólogo (ESF – Zona Rural)</w:t>
            </w:r>
          </w:p>
        </w:tc>
        <w:tc>
          <w:tcPr>
            <w:tcW w:w="1843" w:type="dxa"/>
            <w:vAlign w:val="center"/>
          </w:tcPr>
          <w:p w14:paraId="06F156B2" w14:textId="77777777" w:rsidR="006E4337" w:rsidRPr="006E4337" w:rsidRDefault="006E4337" w:rsidP="006E4337">
            <w:pPr>
              <w:jc w:val="center"/>
              <w:rPr>
                <w:sz w:val="18"/>
                <w:szCs w:val="18"/>
              </w:rPr>
            </w:pPr>
            <w:r w:rsidRPr="006E4337">
              <w:rPr>
                <w:color w:val="000000"/>
                <w:sz w:val="18"/>
                <w:szCs w:val="18"/>
              </w:rPr>
              <w:t>Graduação em Odontologia e registro no órgão de fiscalização profissional</w:t>
            </w:r>
          </w:p>
        </w:tc>
        <w:tc>
          <w:tcPr>
            <w:tcW w:w="851" w:type="dxa"/>
            <w:shd w:val="clear" w:color="auto" w:fill="auto"/>
            <w:vAlign w:val="center"/>
          </w:tcPr>
          <w:p w14:paraId="73979B5D"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1A30418A" w14:textId="77777777" w:rsidR="006E4337" w:rsidRPr="006E4337" w:rsidRDefault="006E4337" w:rsidP="006E4337">
            <w:pPr>
              <w:tabs>
                <w:tab w:val="center" w:pos="690"/>
                <w:tab w:val="left" w:pos="1110"/>
              </w:tabs>
              <w:jc w:val="center"/>
              <w:rPr>
                <w:sz w:val="18"/>
                <w:szCs w:val="18"/>
              </w:rPr>
            </w:pPr>
            <w:r w:rsidRPr="006E4337">
              <w:rPr>
                <w:sz w:val="18"/>
                <w:szCs w:val="18"/>
              </w:rPr>
              <w:t>1</w:t>
            </w:r>
          </w:p>
        </w:tc>
        <w:tc>
          <w:tcPr>
            <w:tcW w:w="1275" w:type="dxa"/>
            <w:shd w:val="clear" w:color="auto" w:fill="auto"/>
            <w:vAlign w:val="center"/>
          </w:tcPr>
          <w:p w14:paraId="484EFD42" w14:textId="77777777" w:rsidR="006E4337" w:rsidRPr="006E4337" w:rsidRDefault="006E4337" w:rsidP="006E4337">
            <w:pPr>
              <w:jc w:val="center"/>
              <w:rPr>
                <w:sz w:val="18"/>
                <w:szCs w:val="18"/>
              </w:rPr>
            </w:pPr>
            <w:r w:rsidRPr="006E4337">
              <w:rPr>
                <w:sz w:val="18"/>
                <w:szCs w:val="18"/>
              </w:rPr>
              <w:t>20h</w:t>
            </w:r>
          </w:p>
        </w:tc>
        <w:tc>
          <w:tcPr>
            <w:tcW w:w="5534" w:type="dxa"/>
            <w:shd w:val="clear" w:color="auto" w:fill="auto"/>
          </w:tcPr>
          <w:p w14:paraId="1956BAAD" w14:textId="77777777" w:rsidR="006E4337" w:rsidRPr="006E4337" w:rsidRDefault="006E4337" w:rsidP="006E4337">
            <w:pPr>
              <w:jc w:val="both"/>
              <w:rPr>
                <w:sz w:val="18"/>
                <w:szCs w:val="18"/>
              </w:rPr>
            </w:pPr>
            <w:r w:rsidRPr="006E4337">
              <w:rPr>
                <w:color w:val="000000"/>
                <w:sz w:val="16"/>
                <w:szCs w:val="16"/>
              </w:rPr>
              <w:t xml:space="preserve">Executar e coordenar os trabalhos relativos a diagnóstico e tratamento de afecções da boca, dentes e região </w:t>
            </w:r>
            <w:proofErr w:type="spellStart"/>
            <w:r w:rsidRPr="006E4337">
              <w:rPr>
                <w:color w:val="000000"/>
                <w:sz w:val="16"/>
                <w:szCs w:val="16"/>
              </w:rPr>
              <w:t>maxilofacial</w:t>
            </w:r>
            <w:proofErr w:type="spellEnd"/>
            <w:r w:rsidRPr="006E4337">
              <w:rPr>
                <w:color w:val="000000"/>
                <w:sz w:val="16"/>
                <w:szCs w:val="16"/>
              </w:rPr>
              <w:t>, utilizando processos clínicos e instrumentos adequados, para manter ou recuperar a saúde oral; proceder ao atendimento odontológico preventivo à comunidade através de postos fixos ou ambulantes com serviços odontológicos; colaborar nos programas relacionados com a higiene bucal.</w:t>
            </w:r>
          </w:p>
        </w:tc>
      </w:tr>
      <w:tr w:rsidR="006E4337" w:rsidRPr="006E4337" w14:paraId="08C53C31" w14:textId="77777777" w:rsidTr="00E562AC">
        <w:trPr>
          <w:jc w:val="center"/>
        </w:trPr>
        <w:tc>
          <w:tcPr>
            <w:tcW w:w="1555" w:type="dxa"/>
            <w:vAlign w:val="center"/>
          </w:tcPr>
          <w:p w14:paraId="65D870FF"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3B73CB6A"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644F871C" w14:textId="77777777" w:rsidR="006E4337" w:rsidRPr="006E4337" w:rsidRDefault="006E4337" w:rsidP="006E4337">
            <w:pPr>
              <w:jc w:val="center"/>
              <w:rPr>
                <w:sz w:val="18"/>
                <w:szCs w:val="18"/>
              </w:rPr>
            </w:pPr>
            <w:r w:rsidRPr="006E4337">
              <w:rPr>
                <w:sz w:val="18"/>
                <w:szCs w:val="18"/>
              </w:rPr>
              <w:t>Odontólogo (Endodontia)</w:t>
            </w:r>
          </w:p>
        </w:tc>
        <w:tc>
          <w:tcPr>
            <w:tcW w:w="1843" w:type="dxa"/>
            <w:vAlign w:val="center"/>
          </w:tcPr>
          <w:p w14:paraId="59FF22B3" w14:textId="77777777" w:rsidR="006E4337" w:rsidRPr="006E4337" w:rsidRDefault="006E4337" w:rsidP="006E4337">
            <w:pPr>
              <w:jc w:val="center"/>
              <w:rPr>
                <w:sz w:val="18"/>
                <w:szCs w:val="18"/>
              </w:rPr>
            </w:pPr>
            <w:r w:rsidRPr="006E4337">
              <w:rPr>
                <w:color w:val="000000"/>
                <w:sz w:val="18"/>
                <w:szCs w:val="18"/>
              </w:rPr>
              <w:t>Graduação em Odontologia, com especialização na área de atuação, e registro no órgão de fiscalização profissional</w:t>
            </w:r>
          </w:p>
        </w:tc>
        <w:tc>
          <w:tcPr>
            <w:tcW w:w="851" w:type="dxa"/>
            <w:vAlign w:val="center"/>
          </w:tcPr>
          <w:p w14:paraId="2BE30B97"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40405C2C" w14:textId="77777777" w:rsidR="006E4337" w:rsidRPr="006E4337" w:rsidRDefault="006E4337" w:rsidP="006E4337">
            <w:pPr>
              <w:jc w:val="center"/>
              <w:rPr>
                <w:sz w:val="18"/>
                <w:szCs w:val="18"/>
              </w:rPr>
            </w:pPr>
            <w:r w:rsidRPr="006E4337">
              <w:rPr>
                <w:sz w:val="18"/>
                <w:szCs w:val="18"/>
              </w:rPr>
              <w:t>2</w:t>
            </w:r>
          </w:p>
        </w:tc>
        <w:tc>
          <w:tcPr>
            <w:tcW w:w="1275" w:type="dxa"/>
            <w:vAlign w:val="center"/>
          </w:tcPr>
          <w:p w14:paraId="001CE64B" w14:textId="77777777" w:rsidR="006E4337" w:rsidRPr="006E4337" w:rsidRDefault="006E4337" w:rsidP="006E4337">
            <w:pPr>
              <w:jc w:val="center"/>
              <w:rPr>
                <w:sz w:val="18"/>
                <w:szCs w:val="18"/>
              </w:rPr>
            </w:pPr>
            <w:r w:rsidRPr="006E4337">
              <w:rPr>
                <w:sz w:val="18"/>
                <w:szCs w:val="18"/>
              </w:rPr>
              <w:t>20h</w:t>
            </w:r>
          </w:p>
        </w:tc>
        <w:tc>
          <w:tcPr>
            <w:tcW w:w="5534" w:type="dxa"/>
          </w:tcPr>
          <w:p w14:paraId="6FBB8AB5" w14:textId="77777777" w:rsidR="006E4337" w:rsidRPr="006E4337" w:rsidRDefault="006E4337" w:rsidP="006E4337">
            <w:pPr>
              <w:jc w:val="both"/>
              <w:rPr>
                <w:rFonts w:eastAsia="Calibri" w:cs="Calibri Light"/>
                <w:sz w:val="16"/>
                <w:szCs w:val="16"/>
              </w:rPr>
            </w:pPr>
            <w:r w:rsidRPr="006E4337">
              <w:rPr>
                <w:rFonts w:eastAsia="Calibri" w:cs="Calibri Light"/>
                <w:sz w:val="16"/>
                <w:szCs w:val="16"/>
              </w:rPr>
              <w:t xml:space="preserve">Executar e coordenar os trabalhos relativos a diagnóstico e tratamento de afecções da boca, dentes e região maxilo facial, utilizando processos clínicos e conhecimentos especializados, para manter ou recuperar a saúde oral; proceder ao atendimento odontológico preventivo à comunidade através de postos fixos ou ambulantes com serviços odontológicos; colaborar nos programas relacionados com a higiene bucal.  </w:t>
            </w:r>
          </w:p>
        </w:tc>
      </w:tr>
      <w:tr w:rsidR="006E4337" w:rsidRPr="006E4337" w14:paraId="1A067D35" w14:textId="77777777" w:rsidTr="00E562AC">
        <w:trPr>
          <w:jc w:val="center"/>
        </w:trPr>
        <w:tc>
          <w:tcPr>
            <w:tcW w:w="1555" w:type="dxa"/>
            <w:vAlign w:val="center"/>
          </w:tcPr>
          <w:p w14:paraId="11A2DE06"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302C44D4"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2D5938C8" w14:textId="77777777" w:rsidR="006E4337" w:rsidRPr="006E4337" w:rsidRDefault="006E4337" w:rsidP="006E4337">
            <w:pPr>
              <w:jc w:val="center"/>
              <w:rPr>
                <w:sz w:val="18"/>
                <w:szCs w:val="18"/>
              </w:rPr>
            </w:pPr>
            <w:r w:rsidRPr="006E4337">
              <w:rPr>
                <w:sz w:val="18"/>
                <w:szCs w:val="18"/>
              </w:rPr>
              <w:t>Odontólogo</w:t>
            </w:r>
          </w:p>
          <w:p w14:paraId="52E41A3C" w14:textId="77777777" w:rsidR="006E4337" w:rsidRPr="006E4337" w:rsidRDefault="006E4337" w:rsidP="006E4337">
            <w:pPr>
              <w:jc w:val="center"/>
              <w:rPr>
                <w:sz w:val="18"/>
                <w:szCs w:val="18"/>
              </w:rPr>
            </w:pPr>
            <w:r w:rsidRPr="006E4337">
              <w:rPr>
                <w:sz w:val="18"/>
                <w:szCs w:val="18"/>
              </w:rPr>
              <w:t>(periodontia)</w:t>
            </w:r>
          </w:p>
        </w:tc>
        <w:tc>
          <w:tcPr>
            <w:tcW w:w="1843" w:type="dxa"/>
            <w:vAlign w:val="center"/>
          </w:tcPr>
          <w:p w14:paraId="13CF57E0" w14:textId="77777777" w:rsidR="006E4337" w:rsidRPr="006E4337" w:rsidRDefault="006E4337" w:rsidP="006E4337">
            <w:pPr>
              <w:jc w:val="center"/>
              <w:rPr>
                <w:sz w:val="18"/>
                <w:szCs w:val="18"/>
              </w:rPr>
            </w:pPr>
            <w:r w:rsidRPr="006E4337">
              <w:rPr>
                <w:color w:val="000000"/>
                <w:sz w:val="18"/>
                <w:szCs w:val="18"/>
              </w:rPr>
              <w:t>Graduação em Odontologia, com especialização na área de atuação, e registro no órgão de fiscalização profissional</w:t>
            </w:r>
          </w:p>
        </w:tc>
        <w:tc>
          <w:tcPr>
            <w:tcW w:w="851" w:type="dxa"/>
            <w:vAlign w:val="center"/>
          </w:tcPr>
          <w:p w14:paraId="146AEB51"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64D24C14" w14:textId="77777777" w:rsidR="006E4337" w:rsidRPr="006E4337" w:rsidRDefault="006E4337" w:rsidP="006E4337">
            <w:pPr>
              <w:jc w:val="center"/>
              <w:rPr>
                <w:sz w:val="18"/>
                <w:szCs w:val="18"/>
              </w:rPr>
            </w:pPr>
            <w:r w:rsidRPr="006E4337">
              <w:rPr>
                <w:sz w:val="18"/>
                <w:szCs w:val="18"/>
              </w:rPr>
              <w:t>1</w:t>
            </w:r>
          </w:p>
        </w:tc>
        <w:tc>
          <w:tcPr>
            <w:tcW w:w="1275" w:type="dxa"/>
            <w:vAlign w:val="center"/>
          </w:tcPr>
          <w:p w14:paraId="72BD8A4E" w14:textId="77777777" w:rsidR="006E4337" w:rsidRPr="006E4337" w:rsidRDefault="006E4337" w:rsidP="006E4337">
            <w:pPr>
              <w:jc w:val="center"/>
              <w:rPr>
                <w:sz w:val="18"/>
                <w:szCs w:val="18"/>
              </w:rPr>
            </w:pPr>
            <w:r w:rsidRPr="006E4337">
              <w:rPr>
                <w:sz w:val="18"/>
                <w:szCs w:val="18"/>
              </w:rPr>
              <w:t>20h</w:t>
            </w:r>
          </w:p>
        </w:tc>
        <w:tc>
          <w:tcPr>
            <w:tcW w:w="5534" w:type="dxa"/>
          </w:tcPr>
          <w:p w14:paraId="6C6FD9E1" w14:textId="77777777" w:rsidR="006E4337" w:rsidRPr="006E4337" w:rsidRDefault="006E4337" w:rsidP="006E4337">
            <w:pPr>
              <w:jc w:val="both"/>
              <w:rPr>
                <w:rFonts w:eastAsia="Calibri" w:cs="Calibri Light"/>
                <w:sz w:val="16"/>
                <w:szCs w:val="16"/>
              </w:rPr>
            </w:pPr>
            <w:r w:rsidRPr="006E4337">
              <w:rPr>
                <w:rFonts w:eastAsia="Calibri" w:cs="Calibri Light"/>
                <w:sz w:val="16"/>
                <w:szCs w:val="16"/>
              </w:rPr>
              <w:t xml:space="preserve">Executar e coordenar os trabalhos relativos a diagnóstico e tratamento de afecções da boca, dentes e região maxilo facial, utilizando processos clínicos e conhecimentos especializados, para manter ou recuperar a saúde oral; proceder ao atendimento odontológico preventivo à comunidade através de postos fixos ou ambulantes com serviços odontológicos; colaborar nos programas relacionados com a higiene bucal.  </w:t>
            </w:r>
          </w:p>
        </w:tc>
      </w:tr>
      <w:tr w:rsidR="006E4337" w:rsidRPr="006E4337" w14:paraId="0592E227" w14:textId="77777777" w:rsidTr="00E562AC">
        <w:trPr>
          <w:jc w:val="center"/>
        </w:trPr>
        <w:tc>
          <w:tcPr>
            <w:tcW w:w="1555" w:type="dxa"/>
            <w:vAlign w:val="center"/>
          </w:tcPr>
          <w:p w14:paraId="05FE2676"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021625EF"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26B9E39E" w14:textId="77777777" w:rsidR="006E4337" w:rsidRPr="006E4337" w:rsidRDefault="006E4337" w:rsidP="006E4337">
            <w:pPr>
              <w:jc w:val="center"/>
              <w:rPr>
                <w:sz w:val="18"/>
                <w:szCs w:val="18"/>
              </w:rPr>
            </w:pPr>
            <w:r w:rsidRPr="006E4337">
              <w:rPr>
                <w:sz w:val="18"/>
                <w:szCs w:val="18"/>
              </w:rPr>
              <w:t>Odontólogo</w:t>
            </w:r>
          </w:p>
          <w:p w14:paraId="445DFB2B" w14:textId="77777777" w:rsidR="006E4337" w:rsidRPr="006E4337" w:rsidRDefault="006E4337" w:rsidP="006E4337">
            <w:pPr>
              <w:jc w:val="center"/>
              <w:rPr>
                <w:sz w:val="18"/>
                <w:szCs w:val="18"/>
              </w:rPr>
            </w:pPr>
            <w:r w:rsidRPr="006E4337">
              <w:rPr>
                <w:sz w:val="18"/>
                <w:szCs w:val="18"/>
              </w:rPr>
              <w:t>(Buco maxilo facial)</w:t>
            </w:r>
          </w:p>
        </w:tc>
        <w:tc>
          <w:tcPr>
            <w:tcW w:w="1843" w:type="dxa"/>
            <w:vAlign w:val="center"/>
          </w:tcPr>
          <w:p w14:paraId="64797823" w14:textId="77777777" w:rsidR="006E4337" w:rsidRPr="006E4337" w:rsidRDefault="006E4337" w:rsidP="006E4337">
            <w:pPr>
              <w:jc w:val="center"/>
              <w:rPr>
                <w:sz w:val="18"/>
                <w:szCs w:val="18"/>
              </w:rPr>
            </w:pPr>
            <w:r w:rsidRPr="006E4337">
              <w:rPr>
                <w:color w:val="000000"/>
                <w:sz w:val="18"/>
                <w:szCs w:val="18"/>
              </w:rPr>
              <w:t xml:space="preserve">Graduação em Odontologia e Especialização em Cirurgia e </w:t>
            </w:r>
            <w:r w:rsidRPr="006E4337">
              <w:rPr>
                <w:color w:val="000000"/>
                <w:sz w:val="18"/>
                <w:szCs w:val="18"/>
              </w:rPr>
              <w:lastRenderedPageBreak/>
              <w:t>Traumatologia Buco-Maxilo-Facial e Registro no Órgão de Fiscalização Profissional.</w:t>
            </w:r>
          </w:p>
        </w:tc>
        <w:tc>
          <w:tcPr>
            <w:tcW w:w="851" w:type="dxa"/>
            <w:vAlign w:val="center"/>
          </w:tcPr>
          <w:p w14:paraId="2302B68D" w14:textId="77777777" w:rsidR="006E4337" w:rsidRPr="006E4337" w:rsidRDefault="006E4337" w:rsidP="006E4337">
            <w:pPr>
              <w:jc w:val="center"/>
              <w:rPr>
                <w:sz w:val="18"/>
                <w:szCs w:val="18"/>
              </w:rPr>
            </w:pPr>
            <w:r w:rsidRPr="006E4337">
              <w:rPr>
                <w:sz w:val="18"/>
                <w:szCs w:val="18"/>
              </w:rPr>
              <w:lastRenderedPageBreak/>
              <w:t>VIII</w:t>
            </w:r>
          </w:p>
        </w:tc>
        <w:tc>
          <w:tcPr>
            <w:tcW w:w="1134" w:type="dxa"/>
            <w:shd w:val="clear" w:color="auto" w:fill="auto"/>
            <w:vAlign w:val="center"/>
          </w:tcPr>
          <w:p w14:paraId="3A21FEEA" w14:textId="77777777" w:rsidR="006E4337" w:rsidRPr="006E4337" w:rsidRDefault="006E4337" w:rsidP="006E4337">
            <w:pPr>
              <w:jc w:val="center"/>
              <w:rPr>
                <w:sz w:val="18"/>
                <w:szCs w:val="18"/>
              </w:rPr>
            </w:pPr>
            <w:r w:rsidRPr="006E4337">
              <w:rPr>
                <w:sz w:val="18"/>
                <w:szCs w:val="18"/>
              </w:rPr>
              <w:t>2</w:t>
            </w:r>
          </w:p>
        </w:tc>
        <w:tc>
          <w:tcPr>
            <w:tcW w:w="1275" w:type="dxa"/>
            <w:vAlign w:val="center"/>
          </w:tcPr>
          <w:p w14:paraId="453D199E" w14:textId="77777777" w:rsidR="006E4337" w:rsidRPr="006E4337" w:rsidRDefault="006E4337" w:rsidP="006E4337">
            <w:pPr>
              <w:jc w:val="center"/>
              <w:rPr>
                <w:sz w:val="18"/>
                <w:szCs w:val="18"/>
              </w:rPr>
            </w:pPr>
            <w:r w:rsidRPr="006E4337">
              <w:rPr>
                <w:sz w:val="18"/>
                <w:szCs w:val="18"/>
              </w:rPr>
              <w:t>20h</w:t>
            </w:r>
          </w:p>
        </w:tc>
        <w:tc>
          <w:tcPr>
            <w:tcW w:w="5534" w:type="dxa"/>
          </w:tcPr>
          <w:p w14:paraId="540CAE98" w14:textId="77777777" w:rsidR="006E4337" w:rsidRPr="006E4337" w:rsidRDefault="006E4337" w:rsidP="006E4337">
            <w:pPr>
              <w:jc w:val="both"/>
              <w:rPr>
                <w:sz w:val="18"/>
                <w:szCs w:val="18"/>
              </w:rPr>
            </w:pPr>
            <w:r w:rsidRPr="006E4337">
              <w:rPr>
                <w:rFonts w:eastAsia="Calibri" w:cs="Calibri Light"/>
                <w:sz w:val="16"/>
                <w:szCs w:val="16"/>
              </w:rPr>
              <w:t xml:space="preserve">Executar e coordenar os trabalhos relativos a diagnóstico e tratamento de afecções da boca, dentes e região </w:t>
            </w:r>
            <w:proofErr w:type="spellStart"/>
            <w:r w:rsidRPr="006E4337">
              <w:rPr>
                <w:rFonts w:eastAsia="Calibri" w:cs="Calibri Light"/>
                <w:sz w:val="16"/>
                <w:szCs w:val="16"/>
              </w:rPr>
              <w:t>maxilofacial</w:t>
            </w:r>
            <w:proofErr w:type="spellEnd"/>
            <w:r w:rsidRPr="006E4337">
              <w:rPr>
                <w:rFonts w:eastAsia="Calibri" w:cs="Calibri Light"/>
                <w:sz w:val="16"/>
                <w:szCs w:val="16"/>
              </w:rPr>
              <w:t xml:space="preserve">, utilizando processos clínicos e instrumentos adequados, para manter ou recuperar a saúde oral; proceder ao atendimento </w:t>
            </w:r>
            <w:r w:rsidRPr="006E4337">
              <w:rPr>
                <w:rFonts w:eastAsia="Calibri" w:cs="Calibri Light"/>
                <w:sz w:val="16"/>
                <w:szCs w:val="16"/>
              </w:rPr>
              <w:lastRenderedPageBreak/>
              <w:t>odontológico preventivo à comunidade através de postos fixos ou ambulantes com serviços odontológicos; colaborar nos programas relacionados com a higiene bucal.</w:t>
            </w:r>
          </w:p>
        </w:tc>
      </w:tr>
      <w:tr w:rsidR="006E4337" w:rsidRPr="006E4337" w14:paraId="66A7DED2" w14:textId="77777777" w:rsidTr="00E562AC">
        <w:trPr>
          <w:jc w:val="center"/>
        </w:trPr>
        <w:tc>
          <w:tcPr>
            <w:tcW w:w="1555" w:type="dxa"/>
            <w:shd w:val="clear" w:color="auto" w:fill="auto"/>
            <w:vAlign w:val="center"/>
          </w:tcPr>
          <w:p w14:paraId="6EFA98FA" w14:textId="77777777" w:rsidR="006E4337" w:rsidRPr="006E4337" w:rsidRDefault="006E4337" w:rsidP="006E4337">
            <w:pPr>
              <w:jc w:val="center"/>
              <w:rPr>
                <w:sz w:val="18"/>
                <w:szCs w:val="18"/>
              </w:rPr>
            </w:pPr>
            <w:r w:rsidRPr="006E4337">
              <w:rPr>
                <w:color w:val="000000"/>
                <w:sz w:val="18"/>
                <w:szCs w:val="18"/>
              </w:rPr>
              <w:lastRenderedPageBreak/>
              <w:t>Serviços de Saúde Pública</w:t>
            </w:r>
          </w:p>
        </w:tc>
        <w:tc>
          <w:tcPr>
            <w:tcW w:w="1134" w:type="dxa"/>
            <w:shd w:val="clear" w:color="auto" w:fill="auto"/>
            <w:vAlign w:val="center"/>
          </w:tcPr>
          <w:p w14:paraId="1ECBB279"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078A84FB" w14:textId="77777777" w:rsidR="006E4337" w:rsidRPr="006E4337" w:rsidRDefault="006E4337" w:rsidP="006E4337">
            <w:pPr>
              <w:jc w:val="center"/>
              <w:rPr>
                <w:sz w:val="18"/>
                <w:szCs w:val="18"/>
              </w:rPr>
            </w:pPr>
            <w:r w:rsidRPr="006E4337">
              <w:rPr>
                <w:sz w:val="18"/>
                <w:szCs w:val="18"/>
              </w:rPr>
              <w:t>Odontólogo</w:t>
            </w:r>
          </w:p>
          <w:p w14:paraId="681C4D6C" w14:textId="77777777" w:rsidR="006E4337" w:rsidRPr="006E4337" w:rsidRDefault="006E4337" w:rsidP="006E4337">
            <w:pPr>
              <w:jc w:val="center"/>
              <w:rPr>
                <w:sz w:val="18"/>
                <w:szCs w:val="18"/>
              </w:rPr>
            </w:pPr>
            <w:r w:rsidRPr="006E4337">
              <w:rPr>
                <w:sz w:val="18"/>
                <w:szCs w:val="18"/>
              </w:rPr>
              <w:t>(Pacientes Necessidades Especiais)</w:t>
            </w:r>
          </w:p>
        </w:tc>
        <w:tc>
          <w:tcPr>
            <w:tcW w:w="1843" w:type="dxa"/>
            <w:shd w:val="clear" w:color="auto" w:fill="auto"/>
            <w:vAlign w:val="center"/>
          </w:tcPr>
          <w:p w14:paraId="20D329F0" w14:textId="77777777" w:rsidR="006E4337" w:rsidRPr="006E4337" w:rsidRDefault="006E4337" w:rsidP="006E4337">
            <w:pPr>
              <w:jc w:val="center"/>
              <w:rPr>
                <w:sz w:val="18"/>
                <w:szCs w:val="18"/>
              </w:rPr>
            </w:pPr>
            <w:r w:rsidRPr="006E4337">
              <w:rPr>
                <w:color w:val="000000"/>
                <w:sz w:val="18"/>
                <w:szCs w:val="18"/>
              </w:rPr>
              <w:t>Graduação em Odontologia, com especialização na área de atuação, e registro no órgão de fiscalização profissional</w:t>
            </w:r>
          </w:p>
        </w:tc>
        <w:tc>
          <w:tcPr>
            <w:tcW w:w="851" w:type="dxa"/>
            <w:shd w:val="clear" w:color="auto" w:fill="auto"/>
            <w:vAlign w:val="center"/>
          </w:tcPr>
          <w:p w14:paraId="5FFC9FC5"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53897F26" w14:textId="77777777" w:rsidR="006B4AF4" w:rsidRPr="004A4E5F" w:rsidRDefault="006E4337" w:rsidP="006B4AF4">
            <w:pPr>
              <w:jc w:val="center"/>
              <w:rPr>
                <w:color w:val="00B0F0"/>
                <w:sz w:val="14"/>
                <w:szCs w:val="14"/>
              </w:rPr>
            </w:pPr>
            <w:r w:rsidRPr="006B4AF4">
              <w:rPr>
                <w:strike/>
                <w:sz w:val="18"/>
                <w:szCs w:val="18"/>
              </w:rPr>
              <w:t>1</w:t>
            </w:r>
            <w:r w:rsidR="006B4AF4">
              <w:rPr>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5CDFAAF9" w14:textId="77777777" w:rsidR="006B4AF4" w:rsidRDefault="006B4AF4" w:rsidP="006B4AF4">
            <w:pPr>
              <w:jc w:val="center"/>
              <w:rPr>
                <w:color w:val="000000"/>
                <w:sz w:val="18"/>
                <w:szCs w:val="18"/>
              </w:rPr>
            </w:pPr>
          </w:p>
          <w:p w14:paraId="798A429F" w14:textId="500538C8" w:rsidR="006E4337" w:rsidRPr="006E4337" w:rsidRDefault="006B4AF4" w:rsidP="006B4AF4">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482AC9D8" w14:textId="77777777" w:rsidR="006E4337" w:rsidRPr="006E4337" w:rsidRDefault="006E4337" w:rsidP="006E4337">
            <w:pPr>
              <w:jc w:val="center"/>
              <w:rPr>
                <w:sz w:val="18"/>
                <w:szCs w:val="18"/>
              </w:rPr>
            </w:pPr>
            <w:r w:rsidRPr="006E4337">
              <w:rPr>
                <w:sz w:val="18"/>
                <w:szCs w:val="18"/>
              </w:rPr>
              <w:t>20h</w:t>
            </w:r>
          </w:p>
        </w:tc>
        <w:tc>
          <w:tcPr>
            <w:tcW w:w="5534" w:type="dxa"/>
            <w:shd w:val="clear" w:color="auto" w:fill="auto"/>
          </w:tcPr>
          <w:p w14:paraId="2C8E3584" w14:textId="77777777" w:rsidR="006E4337" w:rsidRPr="006E4337" w:rsidRDefault="006E4337" w:rsidP="006E4337">
            <w:pPr>
              <w:jc w:val="both"/>
              <w:rPr>
                <w:rFonts w:eastAsia="Calibri" w:cs="Calibri Light"/>
                <w:sz w:val="16"/>
                <w:szCs w:val="16"/>
              </w:rPr>
            </w:pPr>
            <w:r w:rsidRPr="006E4337">
              <w:rPr>
                <w:rFonts w:eastAsia="Calibri" w:cs="Calibri Light"/>
                <w:sz w:val="16"/>
                <w:szCs w:val="16"/>
              </w:rPr>
              <w:t xml:space="preserve">Executar e coordenar os trabalhos relativos a diagnóstico e tratamento de afecções da boca, dentes e região </w:t>
            </w:r>
            <w:proofErr w:type="spellStart"/>
            <w:r w:rsidRPr="006E4337">
              <w:rPr>
                <w:rFonts w:eastAsia="Calibri" w:cs="Calibri Light"/>
                <w:sz w:val="16"/>
                <w:szCs w:val="16"/>
              </w:rPr>
              <w:t>maxilofacial</w:t>
            </w:r>
            <w:proofErr w:type="spellEnd"/>
            <w:r w:rsidRPr="006E4337">
              <w:rPr>
                <w:rFonts w:eastAsia="Calibri" w:cs="Calibri Light"/>
                <w:sz w:val="16"/>
                <w:szCs w:val="16"/>
              </w:rPr>
              <w:t>, utilizando processos clínicos e instrumentos adequados, para manter ou recuperar a saúde oral; proceder ao atendimento odontológico preventivo à comunidade através de postos fixos ou ambulantes com serviços odontológicos; colaborar nos programas relacionados com a higiene bucal.</w:t>
            </w:r>
          </w:p>
        </w:tc>
      </w:tr>
      <w:tr w:rsidR="006E4337" w:rsidRPr="006E4337" w14:paraId="7BB25383" w14:textId="77777777" w:rsidTr="00E562AC">
        <w:trPr>
          <w:jc w:val="center"/>
        </w:trPr>
        <w:tc>
          <w:tcPr>
            <w:tcW w:w="1555" w:type="dxa"/>
            <w:shd w:val="clear" w:color="auto" w:fill="auto"/>
            <w:vAlign w:val="center"/>
          </w:tcPr>
          <w:p w14:paraId="511BFE46"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39F6910E"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4327A6D2" w14:textId="77777777" w:rsidR="006E4337" w:rsidRPr="006E4337" w:rsidRDefault="006E4337" w:rsidP="006E4337">
            <w:pPr>
              <w:jc w:val="center"/>
              <w:rPr>
                <w:sz w:val="18"/>
                <w:szCs w:val="18"/>
              </w:rPr>
            </w:pPr>
            <w:r w:rsidRPr="006E4337">
              <w:rPr>
                <w:sz w:val="18"/>
                <w:szCs w:val="18"/>
              </w:rPr>
              <w:t>Odontólogo</w:t>
            </w:r>
          </w:p>
          <w:p w14:paraId="63378CDF" w14:textId="77777777" w:rsidR="006E4337" w:rsidRPr="006E4337" w:rsidRDefault="006E4337" w:rsidP="006E4337">
            <w:pPr>
              <w:jc w:val="center"/>
              <w:rPr>
                <w:sz w:val="18"/>
                <w:szCs w:val="18"/>
              </w:rPr>
            </w:pPr>
            <w:r w:rsidRPr="006E4337">
              <w:rPr>
                <w:sz w:val="18"/>
                <w:szCs w:val="18"/>
              </w:rPr>
              <w:t>(Prótese)</w:t>
            </w:r>
          </w:p>
        </w:tc>
        <w:tc>
          <w:tcPr>
            <w:tcW w:w="1843" w:type="dxa"/>
            <w:shd w:val="clear" w:color="auto" w:fill="auto"/>
            <w:vAlign w:val="center"/>
          </w:tcPr>
          <w:p w14:paraId="652424E5" w14:textId="77777777" w:rsidR="006E4337" w:rsidRPr="006E4337" w:rsidRDefault="006E4337" w:rsidP="006E4337">
            <w:pPr>
              <w:jc w:val="center"/>
              <w:rPr>
                <w:sz w:val="18"/>
                <w:szCs w:val="18"/>
              </w:rPr>
            </w:pPr>
            <w:r w:rsidRPr="006E4337">
              <w:rPr>
                <w:color w:val="000000"/>
                <w:sz w:val="18"/>
                <w:szCs w:val="18"/>
              </w:rPr>
              <w:t>Graduação em Odontologia, com especialização na área de atuação, e registro no órgão de fiscalização profissional</w:t>
            </w:r>
          </w:p>
        </w:tc>
        <w:tc>
          <w:tcPr>
            <w:tcW w:w="851" w:type="dxa"/>
            <w:shd w:val="clear" w:color="auto" w:fill="auto"/>
            <w:vAlign w:val="center"/>
          </w:tcPr>
          <w:p w14:paraId="36A855E2"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4C8D0D53" w14:textId="77777777" w:rsidR="006B4AF4" w:rsidRPr="004A4E5F" w:rsidRDefault="006E4337" w:rsidP="006B4AF4">
            <w:pPr>
              <w:jc w:val="center"/>
              <w:rPr>
                <w:color w:val="00B0F0"/>
                <w:sz w:val="14"/>
                <w:szCs w:val="14"/>
              </w:rPr>
            </w:pPr>
            <w:r w:rsidRPr="006B4AF4">
              <w:rPr>
                <w:strike/>
                <w:sz w:val="18"/>
                <w:szCs w:val="18"/>
              </w:rPr>
              <w:t>1</w:t>
            </w:r>
            <w:r w:rsidR="006B4AF4">
              <w:rPr>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5A45017E" w14:textId="77777777" w:rsidR="006B4AF4" w:rsidRDefault="006B4AF4" w:rsidP="006B4AF4">
            <w:pPr>
              <w:jc w:val="center"/>
              <w:rPr>
                <w:color w:val="000000"/>
                <w:sz w:val="18"/>
                <w:szCs w:val="18"/>
              </w:rPr>
            </w:pPr>
          </w:p>
          <w:p w14:paraId="72F3A022" w14:textId="3D3B267E" w:rsidR="006E4337" w:rsidRPr="006E4337" w:rsidRDefault="006B4AF4" w:rsidP="006B4AF4">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07531AD0" w14:textId="77777777" w:rsidR="006E4337" w:rsidRPr="006E4337" w:rsidRDefault="006E4337" w:rsidP="006E4337">
            <w:pPr>
              <w:jc w:val="center"/>
              <w:rPr>
                <w:sz w:val="18"/>
                <w:szCs w:val="18"/>
              </w:rPr>
            </w:pPr>
            <w:r w:rsidRPr="006E4337">
              <w:rPr>
                <w:sz w:val="18"/>
                <w:szCs w:val="18"/>
              </w:rPr>
              <w:t>20h</w:t>
            </w:r>
          </w:p>
        </w:tc>
        <w:tc>
          <w:tcPr>
            <w:tcW w:w="5534" w:type="dxa"/>
            <w:shd w:val="clear" w:color="auto" w:fill="auto"/>
          </w:tcPr>
          <w:p w14:paraId="1A3844C1" w14:textId="77777777" w:rsidR="006E4337" w:rsidRPr="006E4337" w:rsidRDefault="006E4337" w:rsidP="006E4337">
            <w:pPr>
              <w:jc w:val="both"/>
              <w:rPr>
                <w:rFonts w:eastAsia="Calibri" w:cs="Calibri Light"/>
                <w:sz w:val="16"/>
                <w:szCs w:val="16"/>
              </w:rPr>
            </w:pPr>
            <w:r w:rsidRPr="006E4337">
              <w:rPr>
                <w:rFonts w:eastAsia="Calibri" w:cs="Calibri Light"/>
                <w:sz w:val="16"/>
                <w:szCs w:val="16"/>
              </w:rPr>
              <w:t xml:space="preserve">Executar e coordenar os trabalhos relativos a diagnóstico e tratamento de afecções da boca, dentes e região </w:t>
            </w:r>
            <w:proofErr w:type="spellStart"/>
            <w:r w:rsidRPr="006E4337">
              <w:rPr>
                <w:rFonts w:eastAsia="Calibri" w:cs="Calibri Light"/>
                <w:sz w:val="16"/>
                <w:szCs w:val="16"/>
              </w:rPr>
              <w:t>maxilofacial</w:t>
            </w:r>
            <w:proofErr w:type="spellEnd"/>
            <w:r w:rsidRPr="006E4337">
              <w:rPr>
                <w:rFonts w:eastAsia="Calibri" w:cs="Calibri Light"/>
                <w:sz w:val="16"/>
                <w:szCs w:val="16"/>
              </w:rPr>
              <w:t>, utilizando processos clínicos e instrumentos adequados, para manter ou recuperar a saúde oral; proceder ao atendimento odontológico preventivo à comunidade através de postos fixos ou ambulantes com serviços odontológicos; colaborar nos programas relacionados com a higiene bucal.</w:t>
            </w:r>
          </w:p>
        </w:tc>
      </w:tr>
      <w:tr w:rsidR="006E4337" w:rsidRPr="006E4337" w14:paraId="76EB8501" w14:textId="77777777" w:rsidTr="00E562AC">
        <w:trPr>
          <w:jc w:val="center"/>
        </w:trPr>
        <w:tc>
          <w:tcPr>
            <w:tcW w:w="1555" w:type="dxa"/>
            <w:vAlign w:val="center"/>
          </w:tcPr>
          <w:p w14:paraId="033AB9A9"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7EF13F9D" w14:textId="77777777" w:rsidR="006E4337" w:rsidRPr="006E4337" w:rsidRDefault="006E4337" w:rsidP="006E4337">
            <w:pPr>
              <w:jc w:val="center"/>
              <w:rPr>
                <w:sz w:val="18"/>
                <w:szCs w:val="18"/>
              </w:rPr>
            </w:pPr>
            <w:r w:rsidRPr="006E4337">
              <w:rPr>
                <w:sz w:val="18"/>
                <w:szCs w:val="18"/>
              </w:rPr>
              <w:t>Profissional de Saúde Pública</w:t>
            </w:r>
          </w:p>
          <w:p w14:paraId="08226539" w14:textId="77777777" w:rsidR="006E4337" w:rsidRPr="006E4337" w:rsidRDefault="006E4337" w:rsidP="006E4337">
            <w:pPr>
              <w:jc w:val="center"/>
              <w:rPr>
                <w:sz w:val="18"/>
                <w:szCs w:val="18"/>
              </w:rPr>
            </w:pPr>
            <w:r w:rsidRPr="006E4337">
              <w:rPr>
                <w:sz w:val="18"/>
                <w:szCs w:val="18"/>
              </w:rPr>
              <w:t>Odontólogo-Auditor</w:t>
            </w:r>
          </w:p>
        </w:tc>
        <w:tc>
          <w:tcPr>
            <w:tcW w:w="1275" w:type="dxa"/>
            <w:vAlign w:val="center"/>
          </w:tcPr>
          <w:p w14:paraId="2A91F794" w14:textId="77777777" w:rsidR="006E4337" w:rsidRPr="006E4337" w:rsidRDefault="006E4337" w:rsidP="006E4337">
            <w:pPr>
              <w:jc w:val="center"/>
              <w:rPr>
                <w:sz w:val="18"/>
                <w:szCs w:val="18"/>
              </w:rPr>
            </w:pPr>
            <w:r w:rsidRPr="006E4337">
              <w:rPr>
                <w:sz w:val="18"/>
                <w:szCs w:val="18"/>
              </w:rPr>
              <w:t>Auditora-Odontólogo</w:t>
            </w:r>
          </w:p>
        </w:tc>
        <w:tc>
          <w:tcPr>
            <w:tcW w:w="1843" w:type="dxa"/>
            <w:vAlign w:val="center"/>
          </w:tcPr>
          <w:p w14:paraId="3CD3A143" w14:textId="77777777" w:rsidR="006E4337" w:rsidRPr="006E4337" w:rsidRDefault="006E4337" w:rsidP="006E4337">
            <w:pPr>
              <w:jc w:val="center"/>
              <w:rPr>
                <w:sz w:val="18"/>
                <w:szCs w:val="18"/>
              </w:rPr>
            </w:pPr>
            <w:r w:rsidRPr="006E4337">
              <w:rPr>
                <w:color w:val="000000"/>
                <w:sz w:val="18"/>
                <w:szCs w:val="18"/>
              </w:rPr>
              <w:t>Graduação em Odontologia, acrescido de especialização em Auditoria em Saúde, e registro no órgão de fiscalização profissional</w:t>
            </w:r>
          </w:p>
        </w:tc>
        <w:tc>
          <w:tcPr>
            <w:tcW w:w="851" w:type="dxa"/>
            <w:vAlign w:val="center"/>
          </w:tcPr>
          <w:p w14:paraId="1DDE5F88"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7703B63A" w14:textId="77777777" w:rsidR="006E4337" w:rsidRPr="006E4337" w:rsidRDefault="006E4337" w:rsidP="006E4337">
            <w:pPr>
              <w:jc w:val="center"/>
              <w:rPr>
                <w:sz w:val="18"/>
                <w:szCs w:val="18"/>
              </w:rPr>
            </w:pPr>
            <w:r w:rsidRPr="006E4337">
              <w:rPr>
                <w:sz w:val="18"/>
                <w:szCs w:val="18"/>
              </w:rPr>
              <w:t>1</w:t>
            </w:r>
          </w:p>
        </w:tc>
        <w:tc>
          <w:tcPr>
            <w:tcW w:w="1275" w:type="dxa"/>
            <w:vAlign w:val="center"/>
          </w:tcPr>
          <w:p w14:paraId="6472B665" w14:textId="77777777" w:rsidR="006E4337" w:rsidRPr="006E4337" w:rsidRDefault="006E4337" w:rsidP="006E4337">
            <w:pPr>
              <w:jc w:val="center"/>
              <w:rPr>
                <w:sz w:val="18"/>
                <w:szCs w:val="18"/>
              </w:rPr>
            </w:pPr>
            <w:r w:rsidRPr="006E4337">
              <w:rPr>
                <w:sz w:val="18"/>
                <w:szCs w:val="18"/>
              </w:rPr>
              <w:t>20h</w:t>
            </w:r>
          </w:p>
        </w:tc>
        <w:tc>
          <w:tcPr>
            <w:tcW w:w="5534" w:type="dxa"/>
          </w:tcPr>
          <w:p w14:paraId="1FCC2D1D" w14:textId="77777777" w:rsidR="006E4337" w:rsidRPr="006E4337" w:rsidRDefault="006E4337" w:rsidP="006E4337">
            <w:pPr>
              <w:jc w:val="both"/>
              <w:rPr>
                <w:sz w:val="18"/>
                <w:szCs w:val="18"/>
              </w:rPr>
            </w:pPr>
            <w:r w:rsidRPr="006E4337">
              <w:rPr>
                <w:rFonts w:eastAsia="Calibri" w:cs="Calibri Light"/>
                <w:sz w:val="16"/>
                <w:szCs w:val="16"/>
              </w:rPr>
              <w:t>Fazer análise dos sistemas de desempenho dos serviços prestados, de acordo com sua área de formação profissional, e verificação do contexto normativo referente ao SUS: de programações e de relatórios de gestão; dos sistemas de controle, avaliação e auditoria; de sistemas de informação ambulatorial e hospitalar; de indicadores de morbimortalidade; de instrumentos e critérios de acreditação, credenciamento e cadastramento de serviços; da conformidade dos procedimentos dos cadastros e das centrais de internação; do desempenho da rede de serviços de saúde; dos mecanismos de hierarquização, referência e contra referência da rede de serviços de saúde; dos serviços de saúde prestados, inclusive por instituições privadas, conveniadas ou contratadas; de prontuários de atendimento individual e demais instrumentos produzidos pelos sistemas de informações ambulatoriais e hospitalares.</w:t>
            </w:r>
          </w:p>
        </w:tc>
      </w:tr>
      <w:tr w:rsidR="006E4337" w:rsidRPr="006E4337" w14:paraId="68B8026E" w14:textId="77777777" w:rsidTr="00E562AC">
        <w:trPr>
          <w:jc w:val="center"/>
        </w:trPr>
        <w:tc>
          <w:tcPr>
            <w:tcW w:w="1555" w:type="dxa"/>
            <w:vAlign w:val="center"/>
          </w:tcPr>
          <w:p w14:paraId="445A5E8A"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59E9B29E" w14:textId="77777777" w:rsidR="006E4337" w:rsidRPr="006E4337" w:rsidRDefault="006E4337" w:rsidP="006E4337">
            <w:pPr>
              <w:jc w:val="center"/>
              <w:rPr>
                <w:sz w:val="18"/>
                <w:szCs w:val="18"/>
              </w:rPr>
            </w:pPr>
            <w:r w:rsidRPr="006E4337">
              <w:rPr>
                <w:sz w:val="18"/>
                <w:szCs w:val="18"/>
              </w:rPr>
              <w:t>Profissional de Saúde Pública Enfermeiro-Auditor</w:t>
            </w:r>
          </w:p>
        </w:tc>
        <w:tc>
          <w:tcPr>
            <w:tcW w:w="1275" w:type="dxa"/>
            <w:vAlign w:val="center"/>
          </w:tcPr>
          <w:p w14:paraId="7576331C" w14:textId="77777777" w:rsidR="006E4337" w:rsidRPr="006E4337" w:rsidRDefault="006E4337" w:rsidP="006E4337">
            <w:pPr>
              <w:jc w:val="center"/>
              <w:rPr>
                <w:sz w:val="18"/>
                <w:szCs w:val="18"/>
              </w:rPr>
            </w:pPr>
            <w:r w:rsidRPr="006E4337">
              <w:rPr>
                <w:sz w:val="18"/>
                <w:szCs w:val="18"/>
              </w:rPr>
              <w:t>Auditora-Enfermeira</w:t>
            </w:r>
          </w:p>
        </w:tc>
        <w:tc>
          <w:tcPr>
            <w:tcW w:w="1843" w:type="dxa"/>
            <w:vAlign w:val="center"/>
          </w:tcPr>
          <w:p w14:paraId="52939F99" w14:textId="77777777" w:rsidR="006E4337" w:rsidRPr="006E4337" w:rsidRDefault="006E4337" w:rsidP="006E4337">
            <w:pPr>
              <w:jc w:val="center"/>
              <w:rPr>
                <w:sz w:val="18"/>
                <w:szCs w:val="18"/>
              </w:rPr>
            </w:pPr>
            <w:r w:rsidRPr="006E4337">
              <w:rPr>
                <w:color w:val="000000"/>
                <w:sz w:val="18"/>
                <w:szCs w:val="18"/>
              </w:rPr>
              <w:t>Graduação em Enfermagem, acrescido de especialização em Auditoria em Saúde, e registro no órgão de fiscalização profissional</w:t>
            </w:r>
          </w:p>
        </w:tc>
        <w:tc>
          <w:tcPr>
            <w:tcW w:w="851" w:type="dxa"/>
            <w:vAlign w:val="center"/>
          </w:tcPr>
          <w:p w14:paraId="045E961D"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3BB18EBB" w14:textId="77777777" w:rsidR="006E4337" w:rsidRPr="006E4337" w:rsidRDefault="006E4337" w:rsidP="006E4337">
            <w:pPr>
              <w:jc w:val="center"/>
              <w:rPr>
                <w:sz w:val="18"/>
                <w:szCs w:val="18"/>
              </w:rPr>
            </w:pPr>
            <w:r w:rsidRPr="006E4337">
              <w:rPr>
                <w:sz w:val="18"/>
                <w:szCs w:val="18"/>
              </w:rPr>
              <w:t>1</w:t>
            </w:r>
          </w:p>
        </w:tc>
        <w:tc>
          <w:tcPr>
            <w:tcW w:w="1275" w:type="dxa"/>
            <w:vAlign w:val="center"/>
          </w:tcPr>
          <w:p w14:paraId="25BD7E9E" w14:textId="77777777" w:rsidR="006E4337" w:rsidRPr="006E4337" w:rsidRDefault="006E4337" w:rsidP="006E4337">
            <w:pPr>
              <w:jc w:val="center"/>
              <w:rPr>
                <w:color w:val="000000"/>
                <w:sz w:val="18"/>
                <w:szCs w:val="18"/>
              </w:rPr>
            </w:pPr>
            <w:r w:rsidRPr="006E4337">
              <w:rPr>
                <w:color w:val="000000"/>
                <w:sz w:val="18"/>
                <w:szCs w:val="18"/>
              </w:rPr>
              <w:t>20h</w:t>
            </w:r>
          </w:p>
        </w:tc>
        <w:tc>
          <w:tcPr>
            <w:tcW w:w="5534" w:type="dxa"/>
          </w:tcPr>
          <w:p w14:paraId="71AF2F57" w14:textId="77777777" w:rsidR="006E4337" w:rsidRPr="006E4337" w:rsidRDefault="006E4337" w:rsidP="006E4337">
            <w:pPr>
              <w:jc w:val="both"/>
              <w:rPr>
                <w:color w:val="000000"/>
                <w:sz w:val="18"/>
                <w:szCs w:val="18"/>
              </w:rPr>
            </w:pPr>
            <w:r w:rsidRPr="006E4337">
              <w:rPr>
                <w:rFonts w:eastAsia="Calibri" w:cs="Calibri Light"/>
                <w:color w:val="000000"/>
                <w:sz w:val="16"/>
                <w:szCs w:val="16"/>
              </w:rPr>
              <w:t>Fazer análise dos sistemas de desempenho dos serviços prestados, na respectiva área de formação profissional, e verificação do contexto normativo referente ao SUS: de programações e de relatórios de gestão; dos sistemas de controle, avaliação e auditoria; de sistemas de informação ambulatorial e hospitalar; de indicadores de morbimortalidade; de instrumentos e critérios de acreditação, credenciamento e cadastramento de serviços; da conformidade dos procedimentos dos cadastros e das centrais de internação; do desempenho da rede de serviços de saúde; dos mecanismos de hierarquização, referência e contra referência da rede de serviços de saúde; dos serviços de saúde prestados, inclusive por instituições privadas, conveniadas ou contratadas; de prontuários de atendimento individual e demais instrumentos produzidos pelos sistemas de informações ambulatoriais e hospitalares.</w:t>
            </w:r>
          </w:p>
        </w:tc>
      </w:tr>
      <w:tr w:rsidR="006E4337" w:rsidRPr="006E4337" w14:paraId="60DF453D" w14:textId="77777777" w:rsidTr="00E562AC">
        <w:trPr>
          <w:jc w:val="center"/>
        </w:trPr>
        <w:tc>
          <w:tcPr>
            <w:tcW w:w="1555" w:type="dxa"/>
            <w:vAlign w:val="center"/>
          </w:tcPr>
          <w:p w14:paraId="76423077"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644A44C2" w14:textId="77777777" w:rsidR="006E4337" w:rsidRPr="006E4337" w:rsidRDefault="006E4337" w:rsidP="006E4337">
            <w:pPr>
              <w:jc w:val="center"/>
              <w:rPr>
                <w:sz w:val="18"/>
                <w:szCs w:val="18"/>
              </w:rPr>
            </w:pPr>
            <w:r w:rsidRPr="006E4337">
              <w:rPr>
                <w:sz w:val="18"/>
                <w:szCs w:val="18"/>
              </w:rPr>
              <w:t xml:space="preserve">Profissional de Saúde Pública </w:t>
            </w:r>
            <w:r w:rsidRPr="006E4337">
              <w:rPr>
                <w:sz w:val="18"/>
                <w:szCs w:val="18"/>
              </w:rPr>
              <w:lastRenderedPageBreak/>
              <w:t>Médico-Auditor</w:t>
            </w:r>
          </w:p>
        </w:tc>
        <w:tc>
          <w:tcPr>
            <w:tcW w:w="1275" w:type="dxa"/>
            <w:vAlign w:val="center"/>
          </w:tcPr>
          <w:p w14:paraId="103CA650" w14:textId="77777777" w:rsidR="006E4337" w:rsidRPr="006E4337" w:rsidRDefault="006E4337" w:rsidP="006E4337">
            <w:pPr>
              <w:jc w:val="center"/>
              <w:rPr>
                <w:sz w:val="18"/>
                <w:szCs w:val="18"/>
              </w:rPr>
            </w:pPr>
            <w:r w:rsidRPr="006E4337">
              <w:rPr>
                <w:sz w:val="18"/>
                <w:szCs w:val="18"/>
              </w:rPr>
              <w:lastRenderedPageBreak/>
              <w:t>Médico Auditor</w:t>
            </w:r>
          </w:p>
        </w:tc>
        <w:tc>
          <w:tcPr>
            <w:tcW w:w="1843" w:type="dxa"/>
            <w:vAlign w:val="center"/>
          </w:tcPr>
          <w:p w14:paraId="01C50AC1" w14:textId="77777777" w:rsidR="006E4337" w:rsidRPr="006E4337" w:rsidRDefault="006E4337" w:rsidP="006E4337">
            <w:pPr>
              <w:jc w:val="center"/>
              <w:rPr>
                <w:sz w:val="18"/>
                <w:szCs w:val="18"/>
                <w:highlight w:val="red"/>
              </w:rPr>
            </w:pPr>
            <w:r w:rsidRPr="006E4337">
              <w:rPr>
                <w:color w:val="000000"/>
                <w:sz w:val="18"/>
                <w:szCs w:val="18"/>
              </w:rPr>
              <w:t xml:space="preserve">Graduação em Medicina, acrescido de especialização em Auditoria em Saúde, e </w:t>
            </w:r>
            <w:r w:rsidRPr="006E4337">
              <w:rPr>
                <w:color w:val="000000"/>
                <w:sz w:val="18"/>
                <w:szCs w:val="18"/>
              </w:rPr>
              <w:lastRenderedPageBreak/>
              <w:t>registro no órgão de fiscalização profissional</w:t>
            </w:r>
          </w:p>
        </w:tc>
        <w:tc>
          <w:tcPr>
            <w:tcW w:w="851" w:type="dxa"/>
            <w:vAlign w:val="center"/>
          </w:tcPr>
          <w:p w14:paraId="7F3A50B9" w14:textId="77777777" w:rsidR="006E4337" w:rsidRPr="006E4337" w:rsidRDefault="006E4337" w:rsidP="006E4337">
            <w:pPr>
              <w:jc w:val="center"/>
              <w:rPr>
                <w:sz w:val="18"/>
                <w:szCs w:val="18"/>
              </w:rPr>
            </w:pPr>
            <w:r w:rsidRPr="006E4337">
              <w:rPr>
                <w:sz w:val="18"/>
                <w:szCs w:val="18"/>
              </w:rPr>
              <w:lastRenderedPageBreak/>
              <w:t>XI*</w:t>
            </w:r>
          </w:p>
          <w:p w14:paraId="7B37B567" w14:textId="77777777" w:rsidR="006E4337" w:rsidRPr="006E4337" w:rsidRDefault="006E4337" w:rsidP="006E4337">
            <w:pPr>
              <w:jc w:val="center"/>
              <w:rPr>
                <w:sz w:val="18"/>
                <w:szCs w:val="18"/>
              </w:rPr>
            </w:pPr>
          </w:p>
        </w:tc>
        <w:tc>
          <w:tcPr>
            <w:tcW w:w="1134" w:type="dxa"/>
            <w:shd w:val="clear" w:color="auto" w:fill="auto"/>
            <w:vAlign w:val="center"/>
          </w:tcPr>
          <w:p w14:paraId="23372C6D" w14:textId="77777777" w:rsidR="006E4337" w:rsidRPr="006E4337" w:rsidRDefault="006E4337" w:rsidP="006E4337">
            <w:pPr>
              <w:jc w:val="center"/>
              <w:rPr>
                <w:sz w:val="18"/>
                <w:szCs w:val="18"/>
              </w:rPr>
            </w:pPr>
            <w:r w:rsidRPr="006E4337">
              <w:rPr>
                <w:sz w:val="18"/>
                <w:szCs w:val="18"/>
              </w:rPr>
              <w:t>1</w:t>
            </w:r>
          </w:p>
        </w:tc>
        <w:tc>
          <w:tcPr>
            <w:tcW w:w="1275" w:type="dxa"/>
            <w:vAlign w:val="center"/>
          </w:tcPr>
          <w:p w14:paraId="16B01CC1" w14:textId="77777777" w:rsidR="006E4337" w:rsidRPr="006E4337" w:rsidRDefault="006E4337" w:rsidP="006E4337">
            <w:pPr>
              <w:jc w:val="center"/>
              <w:rPr>
                <w:sz w:val="18"/>
                <w:szCs w:val="18"/>
              </w:rPr>
            </w:pPr>
            <w:r w:rsidRPr="006E4337">
              <w:rPr>
                <w:sz w:val="18"/>
                <w:szCs w:val="18"/>
              </w:rPr>
              <w:t>40h</w:t>
            </w:r>
          </w:p>
        </w:tc>
        <w:tc>
          <w:tcPr>
            <w:tcW w:w="5534" w:type="dxa"/>
          </w:tcPr>
          <w:p w14:paraId="7D4BD2B4" w14:textId="77777777" w:rsidR="006E4337" w:rsidRPr="006E4337" w:rsidRDefault="006E4337" w:rsidP="006E4337">
            <w:pPr>
              <w:jc w:val="both"/>
              <w:rPr>
                <w:color w:val="000000"/>
                <w:sz w:val="18"/>
                <w:szCs w:val="18"/>
              </w:rPr>
            </w:pPr>
            <w:r w:rsidRPr="006E4337">
              <w:rPr>
                <w:rFonts w:eastAsia="Calibri" w:cs="Calibri Light"/>
                <w:color w:val="000000"/>
                <w:sz w:val="16"/>
                <w:szCs w:val="16"/>
              </w:rPr>
              <w:t xml:space="preserve">Fazer análise dos sistemas de desempenho dos serviços prestados, de acordo com sua área de formação profissional, e verificação do contexto normativo referente ao SUS: de programações e de relatórios de gestão; dos sistemas de controle, avaliação e auditoria; de sistemas de informação ambulatorial e hospitalar; de indicadores de morbimortalidade; de instrumentos e critérios de acreditação, credenciamento e </w:t>
            </w:r>
            <w:r w:rsidRPr="006E4337">
              <w:rPr>
                <w:rFonts w:eastAsia="Calibri" w:cs="Calibri Light"/>
                <w:color w:val="000000"/>
                <w:sz w:val="16"/>
                <w:szCs w:val="16"/>
              </w:rPr>
              <w:lastRenderedPageBreak/>
              <w:t xml:space="preserve">cadastramento de serviços; da conformidade dos procedimentos dos cadastros e das centrais de internação; do desempenho da rede de serviços de saúde; dos mecanismos de hierarquização, referência e </w:t>
            </w:r>
            <w:proofErr w:type="spellStart"/>
            <w:r w:rsidRPr="006E4337">
              <w:rPr>
                <w:rFonts w:eastAsia="Calibri" w:cs="Calibri Light"/>
                <w:color w:val="000000"/>
                <w:sz w:val="16"/>
                <w:szCs w:val="16"/>
              </w:rPr>
              <w:t>contra-referência</w:t>
            </w:r>
            <w:proofErr w:type="spellEnd"/>
            <w:r w:rsidRPr="006E4337">
              <w:rPr>
                <w:rFonts w:eastAsia="Calibri" w:cs="Calibri Light"/>
                <w:color w:val="000000"/>
                <w:sz w:val="16"/>
                <w:szCs w:val="16"/>
              </w:rPr>
              <w:t xml:space="preserve"> da rede de serviços de saúde; dos serviços de saúde prestados, inclusive por instituições privadas, conveniadas ou contratadas; de prontuários de atendimento individual e demais instrumentos produzidos pelos sistemas de informações ambulatoriais e hospitalares.</w:t>
            </w:r>
          </w:p>
        </w:tc>
      </w:tr>
      <w:tr w:rsidR="006E4337" w:rsidRPr="006E4337" w14:paraId="2A0D0E27" w14:textId="77777777" w:rsidTr="00E562AC">
        <w:trPr>
          <w:jc w:val="center"/>
        </w:trPr>
        <w:tc>
          <w:tcPr>
            <w:tcW w:w="1555" w:type="dxa"/>
            <w:vAlign w:val="center"/>
          </w:tcPr>
          <w:p w14:paraId="70702D1E" w14:textId="77777777" w:rsidR="006E4337" w:rsidRPr="006E4337" w:rsidRDefault="006E4337" w:rsidP="006E4337">
            <w:pPr>
              <w:jc w:val="center"/>
              <w:rPr>
                <w:sz w:val="18"/>
                <w:szCs w:val="18"/>
                <w:highlight w:val="yellow"/>
              </w:rPr>
            </w:pPr>
            <w:r w:rsidRPr="006E4337">
              <w:rPr>
                <w:color w:val="000000"/>
                <w:sz w:val="18"/>
                <w:szCs w:val="18"/>
              </w:rPr>
              <w:lastRenderedPageBreak/>
              <w:t>Serviços de Saúde Pública</w:t>
            </w:r>
          </w:p>
        </w:tc>
        <w:tc>
          <w:tcPr>
            <w:tcW w:w="1134" w:type="dxa"/>
            <w:shd w:val="clear" w:color="auto" w:fill="auto"/>
            <w:vAlign w:val="center"/>
          </w:tcPr>
          <w:p w14:paraId="1A7FD0AF" w14:textId="77777777" w:rsidR="006E4337" w:rsidRPr="006E4337" w:rsidRDefault="006E4337" w:rsidP="006E4337">
            <w:pPr>
              <w:jc w:val="center"/>
              <w:rPr>
                <w:sz w:val="18"/>
                <w:szCs w:val="18"/>
              </w:rPr>
            </w:pPr>
            <w:r w:rsidRPr="006E4337">
              <w:rPr>
                <w:sz w:val="18"/>
                <w:szCs w:val="18"/>
              </w:rPr>
              <w:t>Agente de Endemias</w:t>
            </w:r>
          </w:p>
        </w:tc>
        <w:tc>
          <w:tcPr>
            <w:tcW w:w="1275" w:type="dxa"/>
            <w:vAlign w:val="center"/>
          </w:tcPr>
          <w:p w14:paraId="34759BEC" w14:textId="77777777" w:rsidR="006E4337" w:rsidRPr="006E4337" w:rsidRDefault="006E4337" w:rsidP="006E4337">
            <w:pPr>
              <w:jc w:val="center"/>
              <w:rPr>
                <w:sz w:val="18"/>
                <w:szCs w:val="18"/>
              </w:rPr>
            </w:pPr>
            <w:r w:rsidRPr="006E4337">
              <w:rPr>
                <w:sz w:val="18"/>
                <w:szCs w:val="18"/>
              </w:rPr>
              <w:t>Agente de Endemias</w:t>
            </w:r>
          </w:p>
        </w:tc>
        <w:tc>
          <w:tcPr>
            <w:tcW w:w="1843" w:type="dxa"/>
            <w:vAlign w:val="center"/>
          </w:tcPr>
          <w:p w14:paraId="1EEB781D" w14:textId="77777777" w:rsidR="006E4337" w:rsidRPr="006E4337" w:rsidRDefault="006E4337" w:rsidP="006E4337">
            <w:pPr>
              <w:jc w:val="center"/>
              <w:rPr>
                <w:sz w:val="18"/>
                <w:szCs w:val="18"/>
              </w:rPr>
            </w:pPr>
            <w:r w:rsidRPr="006E4337">
              <w:rPr>
                <w:sz w:val="18"/>
                <w:szCs w:val="18"/>
              </w:rPr>
              <w:t>Ensino médio completo</w:t>
            </w:r>
          </w:p>
        </w:tc>
        <w:tc>
          <w:tcPr>
            <w:tcW w:w="851" w:type="dxa"/>
            <w:vAlign w:val="center"/>
          </w:tcPr>
          <w:p w14:paraId="4A6BC009" w14:textId="77777777" w:rsidR="006E4337" w:rsidRPr="006E4337" w:rsidRDefault="006E4337" w:rsidP="006E4337">
            <w:pPr>
              <w:jc w:val="center"/>
              <w:rPr>
                <w:sz w:val="18"/>
                <w:szCs w:val="18"/>
              </w:rPr>
            </w:pPr>
            <w:r w:rsidRPr="006E4337">
              <w:rPr>
                <w:sz w:val="18"/>
                <w:szCs w:val="18"/>
              </w:rPr>
              <w:t>X</w:t>
            </w:r>
          </w:p>
        </w:tc>
        <w:tc>
          <w:tcPr>
            <w:tcW w:w="1134" w:type="dxa"/>
            <w:shd w:val="clear" w:color="auto" w:fill="auto"/>
            <w:vAlign w:val="center"/>
          </w:tcPr>
          <w:p w14:paraId="410F1EAF" w14:textId="77777777" w:rsidR="006B4AF4" w:rsidRPr="004A4E5F" w:rsidRDefault="006E4337" w:rsidP="006B4AF4">
            <w:pPr>
              <w:jc w:val="center"/>
              <w:rPr>
                <w:color w:val="00B0F0"/>
                <w:sz w:val="14"/>
                <w:szCs w:val="14"/>
              </w:rPr>
            </w:pPr>
            <w:r w:rsidRPr="006B4AF4">
              <w:rPr>
                <w:strike/>
                <w:sz w:val="18"/>
                <w:szCs w:val="18"/>
              </w:rPr>
              <w:t>26</w:t>
            </w:r>
            <w:r w:rsidR="006B4AF4">
              <w:rPr>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7C190805" w14:textId="77777777" w:rsidR="006B4AF4" w:rsidRDefault="006B4AF4" w:rsidP="006B4AF4">
            <w:pPr>
              <w:jc w:val="center"/>
              <w:rPr>
                <w:color w:val="000000"/>
                <w:sz w:val="18"/>
                <w:szCs w:val="18"/>
              </w:rPr>
            </w:pPr>
          </w:p>
          <w:p w14:paraId="22B2E865" w14:textId="30E1FB19" w:rsidR="006E4337" w:rsidRPr="006E4337" w:rsidRDefault="006B4AF4" w:rsidP="006B4AF4">
            <w:pPr>
              <w:jc w:val="center"/>
              <w:rPr>
                <w:sz w:val="18"/>
                <w:szCs w:val="18"/>
              </w:rPr>
            </w:pPr>
            <w:r>
              <w:rPr>
                <w:color w:val="000000"/>
                <w:sz w:val="18"/>
                <w:szCs w:val="18"/>
              </w:rPr>
              <w:t xml:space="preserve">30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448A3D56" w14:textId="77777777" w:rsidR="006E4337" w:rsidRPr="006E4337" w:rsidRDefault="006E4337" w:rsidP="006E4337">
            <w:pPr>
              <w:jc w:val="center"/>
              <w:rPr>
                <w:sz w:val="18"/>
                <w:szCs w:val="18"/>
                <w:highlight w:val="yellow"/>
              </w:rPr>
            </w:pPr>
            <w:r w:rsidRPr="006E4337">
              <w:rPr>
                <w:sz w:val="18"/>
                <w:szCs w:val="18"/>
              </w:rPr>
              <w:t>44h</w:t>
            </w:r>
          </w:p>
        </w:tc>
        <w:tc>
          <w:tcPr>
            <w:tcW w:w="5534" w:type="dxa"/>
          </w:tcPr>
          <w:p w14:paraId="065FF37F" w14:textId="77777777" w:rsidR="006E4337" w:rsidRPr="006E4337" w:rsidRDefault="006E4337" w:rsidP="006E4337">
            <w:pPr>
              <w:jc w:val="both"/>
              <w:rPr>
                <w:color w:val="000000"/>
                <w:sz w:val="18"/>
                <w:szCs w:val="18"/>
              </w:rPr>
            </w:pPr>
            <w:r w:rsidRPr="006E4337">
              <w:rPr>
                <w:rFonts w:eastAsia="Calibri" w:cs="Calibri Light"/>
                <w:color w:val="000000"/>
                <w:sz w:val="16"/>
                <w:szCs w:val="16"/>
              </w:rPr>
              <w:t>Realizar atividades de vigilância, prevenção e controle de doenças e promoção da saúde, desenvolvidas em conformidade com as diretrizes do SUS. Realizar visitas domiciliares, vistoria do imóvel e detalhar as orientações para eliminar as situações de risco encontradas; notificação de doenças e agravos; investigação epidemiológica; diagnóstico laboratorial de agravos de saúde pública; vigilância ambiental; vigilância de doenças transmitidas por vetores e antropozoonoses; controle de doenças; imunizações; monitorização de agravos de relevância epidemiológica; divulgação de informações epidemiológica.</w:t>
            </w:r>
          </w:p>
        </w:tc>
      </w:tr>
      <w:tr w:rsidR="006E4337" w:rsidRPr="006E4337" w14:paraId="5292CF1F" w14:textId="77777777" w:rsidTr="00E562AC">
        <w:trPr>
          <w:jc w:val="center"/>
        </w:trPr>
        <w:tc>
          <w:tcPr>
            <w:tcW w:w="1555" w:type="dxa"/>
            <w:vAlign w:val="center"/>
          </w:tcPr>
          <w:p w14:paraId="51E4BECA" w14:textId="77777777" w:rsidR="006E4337" w:rsidRPr="006E4337" w:rsidRDefault="006E4337" w:rsidP="006E4337">
            <w:pPr>
              <w:jc w:val="center"/>
              <w:rPr>
                <w:sz w:val="18"/>
                <w:szCs w:val="18"/>
                <w:highlight w:val="yellow"/>
              </w:rPr>
            </w:pPr>
            <w:r w:rsidRPr="006E4337">
              <w:rPr>
                <w:sz w:val="18"/>
                <w:szCs w:val="18"/>
              </w:rPr>
              <w:t>Serviços Técnico-Organizacionais</w:t>
            </w:r>
          </w:p>
        </w:tc>
        <w:tc>
          <w:tcPr>
            <w:tcW w:w="1134" w:type="dxa"/>
            <w:shd w:val="clear" w:color="auto" w:fill="auto"/>
            <w:vAlign w:val="center"/>
          </w:tcPr>
          <w:p w14:paraId="4F78364E" w14:textId="77777777" w:rsidR="006E4337" w:rsidRPr="006E4337" w:rsidRDefault="006E4337" w:rsidP="006E4337">
            <w:pPr>
              <w:jc w:val="center"/>
              <w:rPr>
                <w:sz w:val="18"/>
                <w:szCs w:val="18"/>
              </w:rPr>
            </w:pPr>
            <w:r w:rsidRPr="006E4337">
              <w:rPr>
                <w:sz w:val="18"/>
                <w:szCs w:val="18"/>
              </w:rPr>
              <w:t>Gestor de Serviços Organizacionais</w:t>
            </w:r>
          </w:p>
        </w:tc>
        <w:tc>
          <w:tcPr>
            <w:tcW w:w="1275" w:type="dxa"/>
            <w:vAlign w:val="center"/>
          </w:tcPr>
          <w:p w14:paraId="51C82FE4" w14:textId="77777777" w:rsidR="006E4337" w:rsidRPr="006E4337" w:rsidRDefault="006E4337" w:rsidP="006E4337">
            <w:pPr>
              <w:jc w:val="center"/>
              <w:rPr>
                <w:sz w:val="18"/>
                <w:szCs w:val="18"/>
              </w:rPr>
            </w:pPr>
            <w:r w:rsidRPr="006E4337">
              <w:rPr>
                <w:sz w:val="18"/>
                <w:szCs w:val="18"/>
              </w:rPr>
              <w:t>Biólogo</w:t>
            </w:r>
          </w:p>
        </w:tc>
        <w:tc>
          <w:tcPr>
            <w:tcW w:w="1843" w:type="dxa"/>
            <w:vAlign w:val="center"/>
          </w:tcPr>
          <w:p w14:paraId="07E22AB4" w14:textId="77777777" w:rsidR="006E4337" w:rsidRPr="006E4337" w:rsidRDefault="006E4337" w:rsidP="006E4337">
            <w:pPr>
              <w:jc w:val="center"/>
              <w:rPr>
                <w:sz w:val="18"/>
                <w:szCs w:val="18"/>
              </w:rPr>
            </w:pPr>
            <w:r w:rsidRPr="006E4337">
              <w:rPr>
                <w:color w:val="000000"/>
                <w:sz w:val="18"/>
                <w:szCs w:val="18"/>
              </w:rPr>
              <w:t>Graduação em Ciências Biológicas e registro no órgão de fiscalização profissional</w:t>
            </w:r>
          </w:p>
        </w:tc>
        <w:tc>
          <w:tcPr>
            <w:tcW w:w="851" w:type="dxa"/>
            <w:vAlign w:val="center"/>
          </w:tcPr>
          <w:p w14:paraId="0A8CEBF3" w14:textId="77777777" w:rsidR="006E4337" w:rsidRPr="006E4337" w:rsidRDefault="006E4337" w:rsidP="006E4337">
            <w:pPr>
              <w:jc w:val="center"/>
              <w:rPr>
                <w:sz w:val="18"/>
                <w:szCs w:val="18"/>
              </w:rPr>
            </w:pPr>
            <w:r w:rsidRPr="006E4337">
              <w:rPr>
                <w:sz w:val="18"/>
                <w:szCs w:val="18"/>
              </w:rPr>
              <w:t>VII</w:t>
            </w:r>
          </w:p>
        </w:tc>
        <w:tc>
          <w:tcPr>
            <w:tcW w:w="1134" w:type="dxa"/>
            <w:shd w:val="clear" w:color="auto" w:fill="auto"/>
            <w:vAlign w:val="center"/>
          </w:tcPr>
          <w:p w14:paraId="5B44715D" w14:textId="77777777" w:rsidR="006E4337" w:rsidRPr="006E4337" w:rsidRDefault="006E4337" w:rsidP="006E4337">
            <w:pPr>
              <w:jc w:val="center"/>
              <w:rPr>
                <w:sz w:val="18"/>
                <w:szCs w:val="18"/>
              </w:rPr>
            </w:pPr>
          </w:p>
          <w:p w14:paraId="6BBDDD71" w14:textId="77777777" w:rsidR="006E4337" w:rsidRPr="006E4337" w:rsidRDefault="006E4337" w:rsidP="006E4337">
            <w:pPr>
              <w:jc w:val="center"/>
              <w:rPr>
                <w:sz w:val="18"/>
                <w:szCs w:val="18"/>
              </w:rPr>
            </w:pPr>
            <w:r w:rsidRPr="006E4337">
              <w:rPr>
                <w:sz w:val="18"/>
                <w:szCs w:val="18"/>
              </w:rPr>
              <w:t>1</w:t>
            </w:r>
          </w:p>
        </w:tc>
        <w:tc>
          <w:tcPr>
            <w:tcW w:w="1275" w:type="dxa"/>
            <w:vAlign w:val="center"/>
          </w:tcPr>
          <w:p w14:paraId="6DE51E07" w14:textId="77777777" w:rsidR="006E4337" w:rsidRPr="006E4337" w:rsidRDefault="006E4337" w:rsidP="006E4337">
            <w:pPr>
              <w:jc w:val="center"/>
              <w:rPr>
                <w:sz w:val="18"/>
                <w:szCs w:val="18"/>
                <w:highlight w:val="yellow"/>
              </w:rPr>
            </w:pPr>
            <w:r w:rsidRPr="006E4337">
              <w:rPr>
                <w:sz w:val="18"/>
                <w:szCs w:val="18"/>
              </w:rPr>
              <w:t>40h</w:t>
            </w:r>
          </w:p>
        </w:tc>
        <w:tc>
          <w:tcPr>
            <w:tcW w:w="5534" w:type="dxa"/>
          </w:tcPr>
          <w:p w14:paraId="09BDD4A1" w14:textId="77777777" w:rsidR="006E4337" w:rsidRPr="006E4337" w:rsidRDefault="006E4337" w:rsidP="006E4337">
            <w:pPr>
              <w:jc w:val="both"/>
              <w:rPr>
                <w:color w:val="000000"/>
                <w:sz w:val="18"/>
                <w:szCs w:val="18"/>
              </w:rPr>
            </w:pPr>
            <w:r w:rsidRPr="006E4337">
              <w:rPr>
                <w:rFonts w:eastAsia="Calibri" w:cs="Arial"/>
                <w:sz w:val="16"/>
                <w:szCs w:val="16"/>
                <w:lang w:eastAsia="en-US"/>
              </w:rPr>
              <w:t>Proceder a estudos referentes ao saneamento ambiental, ao tratamento e disposição final do lixo, realizar estudos sobre o impacto da destinação dos resíduos no ambiente, estabelecendo ligações com todos os projetos que envolvam obras de saneamento e tratamento de água, e outras atividades afins; Participar como instrutor de treinamento nos cursos voltados a área específica; Responder, ainda, pelas demais atividades previstas no regulamento de sua profissão; Elaborar estudos, projetos e/ou pesquisas nas várias áreas da Biologia, bem como os relacionados à preservação, saneamento e melhoria da qualidade ambiental; Integrar grupos técnicos em pesquisas, projetos e/ou convênios; Desenvolver atividades de educação ambiental; Elaborar diagnósticos e prognósticos ambientais, na área relativa a sua profissão; Realizar vistorias técnicas a campo, bem como atividades de fiscalização ambiental; Analisar processos de licenciamento ambiental aplicando a legislação ambiental pertinente; Integrar grupos técnicos para análise de estudo específicos, prestar informações técnicas sob a forma de pareceres, laudos e relatórios em assuntos de sua área de competência; Realizar estudos referentes a impactos ambientais, bem como a medidas mitigadoras e compensatórias; Executar outras atividades correlatas.</w:t>
            </w:r>
          </w:p>
        </w:tc>
      </w:tr>
      <w:tr w:rsidR="006E4337" w:rsidRPr="006E4337" w14:paraId="6899302E" w14:textId="77777777" w:rsidTr="00E562AC">
        <w:trPr>
          <w:jc w:val="center"/>
        </w:trPr>
        <w:tc>
          <w:tcPr>
            <w:tcW w:w="1555" w:type="dxa"/>
            <w:vAlign w:val="center"/>
          </w:tcPr>
          <w:p w14:paraId="6520BFA9" w14:textId="77777777" w:rsidR="006E4337" w:rsidRPr="006E4337" w:rsidRDefault="006E4337" w:rsidP="006E4337">
            <w:pPr>
              <w:jc w:val="center"/>
              <w:rPr>
                <w:sz w:val="18"/>
                <w:szCs w:val="18"/>
                <w:highlight w:val="yellow"/>
              </w:rPr>
            </w:pPr>
            <w:r w:rsidRPr="006E4337">
              <w:rPr>
                <w:color w:val="000000"/>
                <w:sz w:val="18"/>
                <w:szCs w:val="18"/>
              </w:rPr>
              <w:t>Serviços de Saúde Pública</w:t>
            </w:r>
          </w:p>
        </w:tc>
        <w:tc>
          <w:tcPr>
            <w:tcW w:w="1134" w:type="dxa"/>
            <w:shd w:val="clear" w:color="auto" w:fill="auto"/>
            <w:vAlign w:val="center"/>
          </w:tcPr>
          <w:p w14:paraId="3465A9B6" w14:textId="77777777" w:rsidR="006E4337" w:rsidRPr="006E4337" w:rsidRDefault="006E4337" w:rsidP="006E4337">
            <w:pPr>
              <w:jc w:val="center"/>
              <w:rPr>
                <w:sz w:val="18"/>
                <w:szCs w:val="18"/>
              </w:rPr>
            </w:pPr>
            <w:r w:rsidRPr="006E4337">
              <w:rPr>
                <w:sz w:val="18"/>
                <w:szCs w:val="18"/>
              </w:rPr>
              <w:t>Profissional de Serviços de Saúde</w:t>
            </w:r>
          </w:p>
        </w:tc>
        <w:tc>
          <w:tcPr>
            <w:tcW w:w="1275" w:type="dxa"/>
            <w:vAlign w:val="center"/>
          </w:tcPr>
          <w:p w14:paraId="3B2C7380" w14:textId="77777777" w:rsidR="006E4337" w:rsidRPr="006E4337" w:rsidRDefault="006E4337" w:rsidP="006E4337">
            <w:pPr>
              <w:jc w:val="center"/>
              <w:rPr>
                <w:sz w:val="18"/>
                <w:szCs w:val="18"/>
              </w:rPr>
            </w:pPr>
            <w:r w:rsidRPr="006E4337">
              <w:rPr>
                <w:sz w:val="18"/>
                <w:szCs w:val="18"/>
              </w:rPr>
              <w:t>Médico Veterinário</w:t>
            </w:r>
          </w:p>
        </w:tc>
        <w:tc>
          <w:tcPr>
            <w:tcW w:w="1843" w:type="dxa"/>
            <w:vAlign w:val="center"/>
          </w:tcPr>
          <w:p w14:paraId="3357BACF" w14:textId="77777777" w:rsidR="006E4337" w:rsidRPr="006E4337" w:rsidRDefault="006E4337" w:rsidP="006E4337">
            <w:pPr>
              <w:jc w:val="center"/>
              <w:rPr>
                <w:sz w:val="18"/>
                <w:szCs w:val="18"/>
              </w:rPr>
            </w:pPr>
            <w:r w:rsidRPr="006E4337">
              <w:rPr>
                <w:color w:val="000000"/>
                <w:sz w:val="18"/>
                <w:szCs w:val="18"/>
              </w:rPr>
              <w:t>Graduação em Medicina Veterinária e registro no órgão de fiscalização profissional</w:t>
            </w:r>
          </w:p>
        </w:tc>
        <w:tc>
          <w:tcPr>
            <w:tcW w:w="851" w:type="dxa"/>
            <w:vAlign w:val="center"/>
          </w:tcPr>
          <w:p w14:paraId="47A671B6" w14:textId="77777777" w:rsidR="006E4337" w:rsidRPr="006E4337" w:rsidRDefault="006E4337" w:rsidP="006E4337">
            <w:pPr>
              <w:jc w:val="center"/>
              <w:rPr>
                <w:sz w:val="18"/>
                <w:szCs w:val="18"/>
              </w:rPr>
            </w:pPr>
            <w:r w:rsidRPr="006E4337">
              <w:rPr>
                <w:sz w:val="18"/>
                <w:szCs w:val="18"/>
              </w:rPr>
              <w:t>VII</w:t>
            </w:r>
          </w:p>
        </w:tc>
        <w:tc>
          <w:tcPr>
            <w:tcW w:w="1134" w:type="dxa"/>
            <w:shd w:val="clear" w:color="auto" w:fill="auto"/>
            <w:vAlign w:val="center"/>
          </w:tcPr>
          <w:p w14:paraId="614B5403" w14:textId="77777777" w:rsidR="006B4AF4" w:rsidRPr="004A4E5F" w:rsidRDefault="006E4337" w:rsidP="006B4AF4">
            <w:pPr>
              <w:jc w:val="center"/>
              <w:rPr>
                <w:color w:val="00B0F0"/>
                <w:sz w:val="14"/>
                <w:szCs w:val="14"/>
              </w:rPr>
            </w:pPr>
            <w:r w:rsidRPr="006B4AF4">
              <w:rPr>
                <w:strike/>
                <w:sz w:val="18"/>
                <w:szCs w:val="18"/>
              </w:rPr>
              <w:t>2</w:t>
            </w:r>
            <w:r w:rsidR="006B4AF4" w:rsidRPr="006B4AF4">
              <w:rPr>
                <w:strike/>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21E2DAD2" w14:textId="77777777" w:rsidR="006B4AF4" w:rsidRDefault="006B4AF4" w:rsidP="006B4AF4">
            <w:pPr>
              <w:jc w:val="center"/>
              <w:rPr>
                <w:color w:val="000000"/>
                <w:sz w:val="18"/>
                <w:szCs w:val="18"/>
              </w:rPr>
            </w:pPr>
          </w:p>
          <w:p w14:paraId="57653D24" w14:textId="5C3FAFB5" w:rsidR="006E4337" w:rsidRPr="006E4337" w:rsidRDefault="006B4AF4" w:rsidP="006B4AF4">
            <w:pPr>
              <w:jc w:val="center"/>
              <w:rPr>
                <w:sz w:val="18"/>
                <w:szCs w:val="18"/>
              </w:rPr>
            </w:pPr>
            <w:r>
              <w:rPr>
                <w:color w:val="000000"/>
                <w:sz w:val="18"/>
                <w:szCs w:val="18"/>
              </w:rPr>
              <w:t xml:space="preserve">3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61E768BD" w14:textId="77777777" w:rsidR="006E4337" w:rsidRPr="006E4337" w:rsidRDefault="006E4337" w:rsidP="006E4337">
            <w:pPr>
              <w:jc w:val="center"/>
              <w:rPr>
                <w:sz w:val="18"/>
                <w:szCs w:val="18"/>
                <w:highlight w:val="yellow"/>
              </w:rPr>
            </w:pPr>
            <w:r w:rsidRPr="006E4337">
              <w:rPr>
                <w:sz w:val="18"/>
                <w:szCs w:val="18"/>
              </w:rPr>
              <w:t>40h</w:t>
            </w:r>
          </w:p>
        </w:tc>
        <w:tc>
          <w:tcPr>
            <w:tcW w:w="5534" w:type="dxa"/>
          </w:tcPr>
          <w:p w14:paraId="05AA12A0" w14:textId="77777777" w:rsidR="006E4337" w:rsidRPr="006E4337" w:rsidRDefault="006E4337" w:rsidP="006E4337">
            <w:pPr>
              <w:jc w:val="both"/>
              <w:rPr>
                <w:color w:val="000000"/>
                <w:sz w:val="18"/>
                <w:szCs w:val="18"/>
              </w:rPr>
            </w:pPr>
            <w:r w:rsidRPr="006E4337">
              <w:rPr>
                <w:rFonts w:eastAsia="Calibri" w:cs="Calibri Light"/>
                <w:color w:val="000000"/>
                <w:sz w:val="16"/>
                <w:szCs w:val="16"/>
              </w:rPr>
              <w:t xml:space="preserve">Prestar atendimento aos animais, analisar exames laboratoriais, emitindo diagnóstico, efetuando procedimentos cirúrgicos, prescrevendo medicamentos e/ou controle sanitários, assim como efetuar a fiscalização sanitária; elaborar projetos agropecuários, aplicando recursos preventivos, para promover a saúde e o bem estar dos animais; exercer fiscalização; atuar na prevenção e controle das zoonoses, desenvolvendo sistemas de vigilância sanitária e epidemiológica. Desenvolver atividades de controle de populações de animais domésticos e controle de populações de animais </w:t>
            </w:r>
            <w:proofErr w:type="spellStart"/>
            <w:r w:rsidRPr="006E4337">
              <w:rPr>
                <w:rFonts w:eastAsia="Calibri" w:cs="Calibri Light"/>
                <w:color w:val="000000"/>
                <w:sz w:val="16"/>
                <w:szCs w:val="16"/>
              </w:rPr>
              <w:t>sinantrópicos</w:t>
            </w:r>
            <w:proofErr w:type="spellEnd"/>
            <w:r w:rsidRPr="006E4337">
              <w:rPr>
                <w:rFonts w:eastAsia="Calibri" w:cs="Calibri Light"/>
                <w:color w:val="000000"/>
                <w:sz w:val="16"/>
                <w:szCs w:val="16"/>
              </w:rPr>
              <w:t xml:space="preserve"> (morcegos, pombos, ratos, mosquitos, abelhas entre outros).</w:t>
            </w:r>
          </w:p>
        </w:tc>
      </w:tr>
      <w:tr w:rsidR="006E4337" w:rsidRPr="006E4337" w14:paraId="05761AB7" w14:textId="77777777" w:rsidTr="00E562AC">
        <w:trPr>
          <w:jc w:val="center"/>
        </w:trPr>
        <w:tc>
          <w:tcPr>
            <w:tcW w:w="1555" w:type="dxa"/>
            <w:vAlign w:val="center"/>
          </w:tcPr>
          <w:p w14:paraId="57DA4D6B"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6CD8F39C"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5A069D88" w14:textId="77777777" w:rsidR="006E4337" w:rsidRPr="006E4337" w:rsidRDefault="006E4337" w:rsidP="006E4337">
            <w:pPr>
              <w:jc w:val="center"/>
              <w:rPr>
                <w:sz w:val="18"/>
                <w:szCs w:val="18"/>
              </w:rPr>
            </w:pPr>
            <w:r w:rsidRPr="006E4337">
              <w:rPr>
                <w:sz w:val="18"/>
                <w:szCs w:val="18"/>
              </w:rPr>
              <w:t>Médico Clínico Geral</w:t>
            </w:r>
          </w:p>
        </w:tc>
        <w:tc>
          <w:tcPr>
            <w:tcW w:w="1843" w:type="dxa"/>
            <w:vAlign w:val="center"/>
          </w:tcPr>
          <w:p w14:paraId="4AD65FF8" w14:textId="77777777" w:rsidR="006E4337" w:rsidRPr="006E4337" w:rsidRDefault="006E4337" w:rsidP="006E4337">
            <w:pPr>
              <w:jc w:val="center"/>
              <w:rPr>
                <w:sz w:val="18"/>
                <w:szCs w:val="18"/>
              </w:rPr>
            </w:pPr>
            <w:r w:rsidRPr="006E4337">
              <w:rPr>
                <w:color w:val="000000"/>
                <w:sz w:val="18"/>
                <w:szCs w:val="18"/>
              </w:rPr>
              <w:t>Graduação em Medicina e registro no órgão de fiscalização profissional</w:t>
            </w:r>
          </w:p>
        </w:tc>
        <w:tc>
          <w:tcPr>
            <w:tcW w:w="851" w:type="dxa"/>
            <w:vAlign w:val="center"/>
          </w:tcPr>
          <w:p w14:paraId="1D2C86B6"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6F13E3E0" w14:textId="77777777" w:rsidR="006B4AF4" w:rsidRPr="004A4E5F" w:rsidRDefault="006E4337" w:rsidP="006B4AF4">
            <w:pPr>
              <w:jc w:val="center"/>
              <w:rPr>
                <w:color w:val="00B0F0"/>
                <w:sz w:val="14"/>
                <w:szCs w:val="14"/>
              </w:rPr>
            </w:pPr>
            <w:r w:rsidRPr="006B4AF4">
              <w:rPr>
                <w:strike/>
                <w:sz w:val="18"/>
                <w:szCs w:val="18"/>
              </w:rPr>
              <w:t>1</w:t>
            </w:r>
            <w:r w:rsidR="006B4AF4">
              <w:rPr>
                <w:sz w:val="18"/>
                <w:szCs w:val="18"/>
              </w:rPr>
              <w:t xml:space="preserve"> </w:t>
            </w:r>
            <w:r w:rsidR="006B4AF4" w:rsidRPr="004A4E5F">
              <w:rPr>
                <w:color w:val="00B0F0"/>
                <w:sz w:val="14"/>
                <w:szCs w:val="14"/>
              </w:rPr>
              <w:t>(redação alt. pela LC 3</w:t>
            </w:r>
            <w:r w:rsidR="006B4AF4">
              <w:rPr>
                <w:color w:val="00B0F0"/>
                <w:sz w:val="14"/>
                <w:szCs w:val="14"/>
              </w:rPr>
              <w:t>09</w:t>
            </w:r>
            <w:r w:rsidR="006B4AF4" w:rsidRPr="004A4E5F">
              <w:rPr>
                <w:color w:val="00B0F0"/>
                <w:sz w:val="14"/>
                <w:szCs w:val="14"/>
              </w:rPr>
              <w:t>/2024)</w:t>
            </w:r>
          </w:p>
          <w:p w14:paraId="6919ECC7" w14:textId="77777777" w:rsidR="006B4AF4" w:rsidRDefault="006B4AF4" w:rsidP="006B4AF4">
            <w:pPr>
              <w:jc w:val="center"/>
              <w:rPr>
                <w:color w:val="000000"/>
                <w:sz w:val="18"/>
                <w:szCs w:val="18"/>
              </w:rPr>
            </w:pPr>
          </w:p>
          <w:p w14:paraId="5038B0E2" w14:textId="0970BDA2" w:rsidR="006E4337" w:rsidRPr="006E4337" w:rsidRDefault="006B4AF4" w:rsidP="006B4AF4">
            <w:pPr>
              <w:jc w:val="center"/>
              <w:rPr>
                <w:sz w:val="18"/>
                <w:szCs w:val="18"/>
              </w:rPr>
            </w:pPr>
            <w:r>
              <w:rPr>
                <w:color w:val="000000"/>
                <w:sz w:val="18"/>
                <w:szCs w:val="18"/>
              </w:rPr>
              <w:t xml:space="preserve">3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29E6B3DB" w14:textId="77777777" w:rsidR="006E4337" w:rsidRPr="006E4337" w:rsidRDefault="006E4337" w:rsidP="006E4337">
            <w:pPr>
              <w:jc w:val="center"/>
              <w:rPr>
                <w:sz w:val="18"/>
                <w:szCs w:val="18"/>
              </w:rPr>
            </w:pPr>
            <w:r w:rsidRPr="006E4337">
              <w:rPr>
                <w:sz w:val="18"/>
                <w:szCs w:val="18"/>
              </w:rPr>
              <w:t>20h</w:t>
            </w:r>
          </w:p>
        </w:tc>
        <w:tc>
          <w:tcPr>
            <w:tcW w:w="5534" w:type="dxa"/>
          </w:tcPr>
          <w:p w14:paraId="128EA5AA" w14:textId="77777777" w:rsidR="006E4337" w:rsidRPr="006E4337" w:rsidRDefault="006E4337" w:rsidP="006E4337">
            <w:pPr>
              <w:jc w:val="both"/>
              <w:rPr>
                <w:rFonts w:eastAsia="Calibri" w:cs="Arial"/>
                <w:sz w:val="16"/>
                <w:szCs w:val="16"/>
                <w:lang w:eastAsia="en-US"/>
              </w:rPr>
            </w:pPr>
            <w:r w:rsidRPr="006E4337">
              <w:rPr>
                <w:sz w:val="16"/>
              </w:rPr>
              <w:t xml:space="preserve">Realizar consultas clínicas, pequenos procedimentos cirúrgicos, atividades em grupo na UBS, em conformidade com protocolos, diretrizes clínicas e terapêuticas, bem como outras normativas técnicas estabelecidas pelos gestores (federal, estadual, municipal ou Distrito Federal), observadas as disposições legais da profissão; Realizar estratificação de risco e elaborar plano de cuidados para as pessoas que possuem condições crônicas , junto aos demais membros da equipe; Encaminhar, quando necessário, usuários a outros pontos de atenção, respeitando fluxos locais, mantendo sob sua responsabilidade o acompanhamento responsabilidade do plano terapêutico prescrito; Indicar a necessidade de internação </w:t>
            </w:r>
            <w:r w:rsidRPr="006E4337">
              <w:rPr>
                <w:sz w:val="16"/>
              </w:rPr>
              <w:lastRenderedPageBreak/>
              <w:t>hospitalar ou domiciliar; Exercer outras atribuições que sejam de responsabilidade na sua área de atuação.</w:t>
            </w:r>
          </w:p>
        </w:tc>
      </w:tr>
      <w:tr w:rsidR="006E4337" w:rsidRPr="006E4337" w14:paraId="3AF82DA1" w14:textId="77777777" w:rsidTr="00E562AC">
        <w:trPr>
          <w:jc w:val="center"/>
        </w:trPr>
        <w:tc>
          <w:tcPr>
            <w:tcW w:w="1555" w:type="dxa"/>
            <w:vAlign w:val="center"/>
          </w:tcPr>
          <w:p w14:paraId="1EEB9B8D" w14:textId="77777777" w:rsidR="006E4337" w:rsidRPr="006E4337" w:rsidRDefault="006E4337" w:rsidP="006E4337">
            <w:pPr>
              <w:jc w:val="center"/>
              <w:rPr>
                <w:sz w:val="18"/>
                <w:szCs w:val="18"/>
              </w:rPr>
            </w:pPr>
            <w:r w:rsidRPr="006E4337">
              <w:rPr>
                <w:color w:val="000000"/>
                <w:sz w:val="18"/>
                <w:szCs w:val="18"/>
              </w:rPr>
              <w:lastRenderedPageBreak/>
              <w:t>Serviços de Saúde Pública</w:t>
            </w:r>
          </w:p>
        </w:tc>
        <w:tc>
          <w:tcPr>
            <w:tcW w:w="1134" w:type="dxa"/>
            <w:shd w:val="clear" w:color="auto" w:fill="auto"/>
            <w:vAlign w:val="center"/>
          </w:tcPr>
          <w:p w14:paraId="4FBB251F"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598BF93E" w14:textId="77777777" w:rsidR="006E4337" w:rsidRPr="006E4337" w:rsidRDefault="006E4337" w:rsidP="006E4337">
            <w:pPr>
              <w:jc w:val="center"/>
              <w:rPr>
                <w:sz w:val="18"/>
                <w:szCs w:val="18"/>
              </w:rPr>
            </w:pPr>
            <w:r w:rsidRPr="006E4337">
              <w:rPr>
                <w:sz w:val="18"/>
                <w:szCs w:val="18"/>
              </w:rPr>
              <w:t>Médico Clínico Geral (ESF)</w:t>
            </w:r>
          </w:p>
        </w:tc>
        <w:tc>
          <w:tcPr>
            <w:tcW w:w="1843" w:type="dxa"/>
            <w:vAlign w:val="center"/>
          </w:tcPr>
          <w:p w14:paraId="69E59756" w14:textId="77777777" w:rsidR="006E4337" w:rsidRPr="006E4337" w:rsidRDefault="006E4337" w:rsidP="006E4337">
            <w:pPr>
              <w:jc w:val="center"/>
              <w:rPr>
                <w:sz w:val="18"/>
                <w:szCs w:val="18"/>
              </w:rPr>
            </w:pPr>
            <w:r w:rsidRPr="006E4337">
              <w:rPr>
                <w:color w:val="000000"/>
                <w:sz w:val="18"/>
                <w:szCs w:val="18"/>
              </w:rPr>
              <w:t>Graduação em Medicina e registro no órgão de fiscalização profissional</w:t>
            </w:r>
          </w:p>
        </w:tc>
        <w:tc>
          <w:tcPr>
            <w:tcW w:w="851" w:type="dxa"/>
            <w:vAlign w:val="center"/>
          </w:tcPr>
          <w:p w14:paraId="27EBB9F3"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00C8D892" w14:textId="77777777" w:rsidR="00001779" w:rsidRPr="00001779" w:rsidRDefault="006E4337" w:rsidP="004A4E5F">
            <w:pPr>
              <w:jc w:val="center"/>
              <w:rPr>
                <w:color w:val="00B0F0"/>
                <w:sz w:val="14"/>
                <w:szCs w:val="14"/>
              </w:rPr>
            </w:pPr>
            <w:r w:rsidRPr="004A4E5F">
              <w:rPr>
                <w:strike/>
                <w:sz w:val="18"/>
                <w:szCs w:val="18"/>
              </w:rPr>
              <w:t>3</w:t>
            </w:r>
            <w:r w:rsidR="004A4E5F">
              <w:rPr>
                <w:sz w:val="18"/>
                <w:szCs w:val="18"/>
              </w:rPr>
              <w:t xml:space="preserve"> </w:t>
            </w:r>
            <w:r w:rsidR="00001779" w:rsidRPr="00001779">
              <w:rPr>
                <w:color w:val="00B0F0"/>
                <w:sz w:val="14"/>
                <w:szCs w:val="14"/>
              </w:rPr>
              <w:t xml:space="preserve">(redação </w:t>
            </w:r>
            <w:proofErr w:type="spellStart"/>
            <w:r w:rsidR="00001779" w:rsidRPr="00001779">
              <w:rPr>
                <w:color w:val="00B0F0"/>
                <w:sz w:val="14"/>
                <w:szCs w:val="14"/>
              </w:rPr>
              <w:t>alt</w:t>
            </w:r>
            <w:proofErr w:type="spellEnd"/>
            <w:r w:rsidR="00001779" w:rsidRPr="00001779">
              <w:rPr>
                <w:color w:val="00B0F0"/>
                <w:sz w:val="14"/>
                <w:szCs w:val="14"/>
              </w:rPr>
              <w:t xml:space="preserve"> pela LC 309/2024)</w:t>
            </w:r>
          </w:p>
          <w:p w14:paraId="2398CF3C" w14:textId="77777777" w:rsidR="00001779" w:rsidRDefault="00001779" w:rsidP="004A4E5F">
            <w:pPr>
              <w:jc w:val="center"/>
              <w:rPr>
                <w:sz w:val="18"/>
                <w:szCs w:val="18"/>
              </w:rPr>
            </w:pPr>
          </w:p>
          <w:p w14:paraId="4D66F5AF" w14:textId="24ACD84A" w:rsidR="004A4E5F" w:rsidRPr="004A4E5F" w:rsidRDefault="00001779" w:rsidP="004A4E5F">
            <w:pPr>
              <w:jc w:val="center"/>
              <w:rPr>
                <w:color w:val="00B0F0"/>
                <w:sz w:val="14"/>
                <w:szCs w:val="14"/>
              </w:rPr>
            </w:pPr>
            <w:r w:rsidRPr="00001779">
              <w:rPr>
                <w:strike/>
                <w:sz w:val="18"/>
                <w:szCs w:val="18"/>
              </w:rPr>
              <w:t>5</w:t>
            </w:r>
            <w:r>
              <w:rPr>
                <w:sz w:val="18"/>
                <w:szCs w:val="18"/>
              </w:rPr>
              <w:t xml:space="preserve"> </w:t>
            </w:r>
            <w:r w:rsidRPr="00001779">
              <w:rPr>
                <w:sz w:val="14"/>
                <w:szCs w:val="14"/>
              </w:rPr>
              <w:t>(redação dada pela LC 309/2024)</w:t>
            </w:r>
            <w:r>
              <w:rPr>
                <w:sz w:val="18"/>
                <w:szCs w:val="18"/>
              </w:rPr>
              <w:t xml:space="preserve"> </w:t>
            </w:r>
            <w:r w:rsidR="004A4E5F" w:rsidRPr="004A4E5F">
              <w:rPr>
                <w:color w:val="00B0F0"/>
                <w:sz w:val="14"/>
                <w:szCs w:val="14"/>
              </w:rPr>
              <w:t>(redação alt. pela LC 310/2024)</w:t>
            </w:r>
          </w:p>
          <w:p w14:paraId="01EC1278" w14:textId="77777777" w:rsidR="004A4E5F" w:rsidRDefault="004A4E5F" w:rsidP="004A4E5F">
            <w:pPr>
              <w:jc w:val="center"/>
              <w:rPr>
                <w:color w:val="000000"/>
                <w:sz w:val="18"/>
                <w:szCs w:val="18"/>
              </w:rPr>
            </w:pPr>
          </w:p>
          <w:p w14:paraId="194974D9" w14:textId="5EE54661" w:rsidR="006E4337" w:rsidRPr="006E4337" w:rsidRDefault="004A4E5F" w:rsidP="004A4E5F">
            <w:pPr>
              <w:jc w:val="center"/>
              <w:rPr>
                <w:sz w:val="18"/>
                <w:szCs w:val="18"/>
              </w:rPr>
            </w:pPr>
            <w:r>
              <w:rPr>
                <w:color w:val="000000"/>
                <w:sz w:val="18"/>
                <w:szCs w:val="18"/>
              </w:rPr>
              <w:t xml:space="preserve">13 </w:t>
            </w:r>
            <w:r w:rsidRPr="004A4E5F">
              <w:rPr>
                <w:color w:val="000000"/>
                <w:sz w:val="14"/>
                <w:szCs w:val="14"/>
              </w:rPr>
              <w:t>(redação dada pela LC 310/2024)</w:t>
            </w:r>
          </w:p>
        </w:tc>
        <w:tc>
          <w:tcPr>
            <w:tcW w:w="1275" w:type="dxa"/>
            <w:vAlign w:val="center"/>
          </w:tcPr>
          <w:p w14:paraId="32146CF1" w14:textId="77777777" w:rsidR="006E4337" w:rsidRPr="006E4337" w:rsidRDefault="006E4337" w:rsidP="006E4337">
            <w:pPr>
              <w:jc w:val="center"/>
              <w:rPr>
                <w:sz w:val="18"/>
                <w:szCs w:val="18"/>
              </w:rPr>
            </w:pPr>
            <w:r w:rsidRPr="006E4337">
              <w:rPr>
                <w:sz w:val="18"/>
                <w:szCs w:val="18"/>
              </w:rPr>
              <w:t>20h</w:t>
            </w:r>
          </w:p>
        </w:tc>
        <w:tc>
          <w:tcPr>
            <w:tcW w:w="5534" w:type="dxa"/>
          </w:tcPr>
          <w:p w14:paraId="54A437A9" w14:textId="77777777" w:rsidR="006E4337" w:rsidRPr="006E4337" w:rsidRDefault="006E4337" w:rsidP="006E4337">
            <w:pPr>
              <w:jc w:val="both"/>
              <w:rPr>
                <w:color w:val="000000"/>
                <w:sz w:val="18"/>
                <w:szCs w:val="18"/>
              </w:rPr>
            </w:pPr>
            <w:r w:rsidRPr="006E4337">
              <w:rPr>
                <w:rFonts w:eastAsia="Calibri" w:cs="Arial"/>
                <w:sz w:val="16"/>
                <w:szCs w:val="16"/>
                <w:lang w:eastAsia="en-US"/>
              </w:rPr>
              <w:t>Realizar a atenção à saúde às pessoas e famílias sob sua responsabilidade; - Realizar consultas clínicas, pequenos procedimentos cirúrgicos, atividades em grupo na UBS e, quando indicado ou necessário, no domicílio e/ou nos demais espaços comunitários (escolas, associações entre outros); em conformidade com protocolos, diretrizes clínicas e terapêuticas, bem como outras normativas técnicas estabelecidas pelos gestores (federal, estadual, municipal ou Distrito Federal), observadas as disposições legais da profissão; Realizar estratificação de risco e elaborar plano de cuidados para as pessoas que possuem condições crônicas no território ,junto aos demais membros da equipe; Encaminhar, quando necessário, usuários a outros pontos de atenção, respeitando fluxos locais, mantendo sob sua responsabilidade o acompanhamento responsabilidade do plano terapêutico prescrito; Indicar a necessidade de internação hospitalar ou domiciliar, mantendo a responsabilização pelo acompanhamento da pessoa; Planejar, gerenciar e avaliar as ações desenvolvidas pelos ACS e ACE em conjunto com os outros membros da equipe; e Exercer outras atribuições que sejam de responsabilidade na sua área de atuação</w:t>
            </w:r>
          </w:p>
        </w:tc>
      </w:tr>
      <w:tr w:rsidR="006E4337" w:rsidRPr="006E4337" w14:paraId="68ADC7E3" w14:textId="77777777" w:rsidTr="00E562AC">
        <w:trPr>
          <w:jc w:val="center"/>
        </w:trPr>
        <w:tc>
          <w:tcPr>
            <w:tcW w:w="1555" w:type="dxa"/>
            <w:vAlign w:val="center"/>
          </w:tcPr>
          <w:p w14:paraId="5DFB4E28" w14:textId="77777777" w:rsidR="006E4337" w:rsidRPr="006E4337" w:rsidRDefault="006E4337" w:rsidP="006E4337">
            <w:pPr>
              <w:jc w:val="center"/>
              <w:rPr>
                <w:sz w:val="18"/>
                <w:szCs w:val="18"/>
                <w:highlight w:val="yellow"/>
              </w:rPr>
            </w:pPr>
            <w:r w:rsidRPr="006E4337">
              <w:rPr>
                <w:color w:val="000000"/>
                <w:sz w:val="18"/>
                <w:szCs w:val="18"/>
              </w:rPr>
              <w:t>Serviços de Saúde Pública</w:t>
            </w:r>
          </w:p>
        </w:tc>
        <w:tc>
          <w:tcPr>
            <w:tcW w:w="1134" w:type="dxa"/>
            <w:shd w:val="clear" w:color="auto" w:fill="auto"/>
            <w:vAlign w:val="center"/>
          </w:tcPr>
          <w:p w14:paraId="0CF2381D"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435F735F" w14:textId="77777777" w:rsidR="006E4337" w:rsidRPr="006E4337" w:rsidRDefault="006E4337" w:rsidP="006E4337">
            <w:pPr>
              <w:jc w:val="center"/>
              <w:rPr>
                <w:sz w:val="18"/>
                <w:szCs w:val="18"/>
              </w:rPr>
            </w:pPr>
            <w:r w:rsidRPr="006E4337">
              <w:rPr>
                <w:sz w:val="18"/>
                <w:szCs w:val="18"/>
              </w:rPr>
              <w:t>Médico especialista</w:t>
            </w:r>
          </w:p>
          <w:p w14:paraId="3FD9DE40" w14:textId="77777777" w:rsidR="006E4337" w:rsidRPr="006E4337" w:rsidRDefault="006E4337" w:rsidP="006E4337">
            <w:pPr>
              <w:jc w:val="center"/>
              <w:rPr>
                <w:sz w:val="18"/>
                <w:szCs w:val="18"/>
              </w:rPr>
            </w:pPr>
            <w:r w:rsidRPr="006E4337">
              <w:rPr>
                <w:sz w:val="18"/>
                <w:szCs w:val="18"/>
              </w:rPr>
              <w:t>(Pediatra)</w:t>
            </w:r>
          </w:p>
        </w:tc>
        <w:tc>
          <w:tcPr>
            <w:tcW w:w="1843" w:type="dxa"/>
            <w:vAlign w:val="center"/>
          </w:tcPr>
          <w:p w14:paraId="243015D1"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vAlign w:val="center"/>
          </w:tcPr>
          <w:p w14:paraId="63C1C139"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10648C15" w14:textId="77777777" w:rsidR="00001779" w:rsidRPr="004A4E5F" w:rsidRDefault="006E4337" w:rsidP="00001779">
            <w:pPr>
              <w:jc w:val="center"/>
              <w:rPr>
                <w:color w:val="00B0F0"/>
                <w:sz w:val="14"/>
                <w:szCs w:val="14"/>
              </w:rPr>
            </w:pPr>
            <w:r w:rsidRPr="00001779">
              <w:rPr>
                <w:strike/>
                <w:sz w:val="18"/>
                <w:szCs w:val="18"/>
              </w:rPr>
              <w:t>1</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7C5EB5ED" w14:textId="77777777" w:rsidR="00001779" w:rsidRDefault="00001779" w:rsidP="00001779">
            <w:pPr>
              <w:jc w:val="center"/>
              <w:rPr>
                <w:color w:val="000000"/>
                <w:sz w:val="18"/>
                <w:szCs w:val="18"/>
              </w:rPr>
            </w:pPr>
          </w:p>
          <w:p w14:paraId="1B1EA0CB" w14:textId="6F0F2F3A" w:rsidR="006E4337" w:rsidRPr="006E4337" w:rsidRDefault="00001779" w:rsidP="00001779">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010B539B" w14:textId="77777777" w:rsidR="006E4337" w:rsidRPr="006E4337" w:rsidRDefault="006E4337" w:rsidP="006E4337">
            <w:pPr>
              <w:jc w:val="center"/>
              <w:rPr>
                <w:sz w:val="18"/>
                <w:szCs w:val="18"/>
                <w:highlight w:val="yellow"/>
              </w:rPr>
            </w:pPr>
            <w:r w:rsidRPr="006E4337">
              <w:rPr>
                <w:sz w:val="18"/>
                <w:szCs w:val="18"/>
              </w:rPr>
              <w:t>20h</w:t>
            </w:r>
          </w:p>
        </w:tc>
        <w:tc>
          <w:tcPr>
            <w:tcW w:w="5534" w:type="dxa"/>
          </w:tcPr>
          <w:p w14:paraId="2A931C34" w14:textId="77777777" w:rsidR="006E4337" w:rsidRPr="006E4337" w:rsidRDefault="006E4337" w:rsidP="006E4337">
            <w:pPr>
              <w:jc w:val="both"/>
              <w:rPr>
                <w:sz w:val="18"/>
                <w:szCs w:val="18"/>
                <w:highlight w:val="yellow"/>
              </w:rPr>
            </w:pPr>
            <w:r w:rsidRPr="006E4337">
              <w:rPr>
                <w:rFonts w:eastAsia="Calibri" w:cs="Calibri Light"/>
                <w:sz w:val="16"/>
                <w:szCs w:val="16"/>
              </w:rPr>
              <w:t>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279596C5" w14:textId="77777777" w:rsidTr="00E562AC">
        <w:trPr>
          <w:jc w:val="center"/>
        </w:trPr>
        <w:tc>
          <w:tcPr>
            <w:tcW w:w="1555" w:type="dxa"/>
            <w:vAlign w:val="center"/>
          </w:tcPr>
          <w:p w14:paraId="6DDA425D"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6930EBB5"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14CF7DC3" w14:textId="77777777" w:rsidR="006E4337" w:rsidRPr="006E4337" w:rsidRDefault="006E4337" w:rsidP="006E4337">
            <w:pPr>
              <w:jc w:val="center"/>
              <w:rPr>
                <w:sz w:val="18"/>
                <w:szCs w:val="18"/>
              </w:rPr>
            </w:pPr>
            <w:r w:rsidRPr="006E4337">
              <w:rPr>
                <w:sz w:val="18"/>
                <w:szCs w:val="18"/>
              </w:rPr>
              <w:t>Médico especialista</w:t>
            </w:r>
          </w:p>
          <w:p w14:paraId="771850BE" w14:textId="77777777" w:rsidR="006E4337" w:rsidRPr="006E4337" w:rsidRDefault="006E4337" w:rsidP="006E4337">
            <w:pPr>
              <w:jc w:val="center"/>
              <w:rPr>
                <w:sz w:val="18"/>
                <w:szCs w:val="18"/>
              </w:rPr>
            </w:pPr>
            <w:r w:rsidRPr="006E4337">
              <w:rPr>
                <w:sz w:val="18"/>
                <w:szCs w:val="18"/>
              </w:rPr>
              <w:t>(Cardiologia)</w:t>
            </w:r>
          </w:p>
        </w:tc>
        <w:tc>
          <w:tcPr>
            <w:tcW w:w="1843" w:type="dxa"/>
            <w:vAlign w:val="center"/>
          </w:tcPr>
          <w:p w14:paraId="7ADE7DFC"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vAlign w:val="center"/>
          </w:tcPr>
          <w:p w14:paraId="44941B37"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2114A340" w14:textId="77777777" w:rsidR="00001779" w:rsidRPr="004A4E5F" w:rsidRDefault="006E4337" w:rsidP="00001779">
            <w:pPr>
              <w:jc w:val="center"/>
              <w:rPr>
                <w:color w:val="00B0F0"/>
                <w:sz w:val="14"/>
                <w:szCs w:val="14"/>
              </w:rPr>
            </w:pPr>
            <w:r w:rsidRPr="00001779">
              <w:rPr>
                <w:strike/>
                <w:sz w:val="18"/>
                <w:szCs w:val="18"/>
              </w:rPr>
              <w:t>1</w:t>
            </w:r>
            <w:r w:rsidR="00001779">
              <w:rPr>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2FC7A0D3" w14:textId="77777777" w:rsidR="00001779" w:rsidRDefault="00001779" w:rsidP="00001779">
            <w:pPr>
              <w:jc w:val="center"/>
              <w:rPr>
                <w:color w:val="000000"/>
                <w:sz w:val="18"/>
                <w:szCs w:val="18"/>
              </w:rPr>
            </w:pPr>
          </w:p>
          <w:p w14:paraId="00E4F1C3" w14:textId="1F701862" w:rsidR="006E4337" w:rsidRPr="006E4337" w:rsidRDefault="00001779" w:rsidP="00001779">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6A1B8514" w14:textId="77777777" w:rsidR="006E4337" w:rsidRPr="006E4337" w:rsidRDefault="006E4337" w:rsidP="006E4337">
            <w:pPr>
              <w:jc w:val="center"/>
              <w:rPr>
                <w:sz w:val="18"/>
                <w:szCs w:val="18"/>
              </w:rPr>
            </w:pPr>
            <w:r w:rsidRPr="006E4337">
              <w:rPr>
                <w:sz w:val="18"/>
                <w:szCs w:val="18"/>
              </w:rPr>
              <w:t>20h</w:t>
            </w:r>
          </w:p>
        </w:tc>
        <w:tc>
          <w:tcPr>
            <w:tcW w:w="5534" w:type="dxa"/>
          </w:tcPr>
          <w:p w14:paraId="3CCD35CC" w14:textId="77777777" w:rsidR="006E4337" w:rsidRPr="006E4337" w:rsidRDefault="006E4337" w:rsidP="006E4337">
            <w:pPr>
              <w:jc w:val="both"/>
              <w:rPr>
                <w:rFonts w:eastAsia="Calibri" w:cs="Calibri Light"/>
                <w:sz w:val="16"/>
                <w:szCs w:val="16"/>
              </w:rPr>
            </w:pPr>
            <w:r w:rsidRPr="006E4337">
              <w:rPr>
                <w:rFonts w:eastAsia="Calibri" w:cs="Calibri Light"/>
                <w:sz w:val="16"/>
                <w:szCs w:val="16"/>
              </w:rPr>
              <w:t xml:space="preserve">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w:t>
            </w:r>
            <w:r w:rsidRPr="006E4337">
              <w:rPr>
                <w:rFonts w:eastAsia="Calibri" w:cs="Calibri Light"/>
                <w:sz w:val="16"/>
                <w:szCs w:val="16"/>
              </w:rPr>
              <w:lastRenderedPageBreak/>
              <w:t>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416749F7" w14:textId="77777777" w:rsidTr="00E562AC">
        <w:trPr>
          <w:jc w:val="center"/>
        </w:trPr>
        <w:tc>
          <w:tcPr>
            <w:tcW w:w="1555" w:type="dxa"/>
            <w:vAlign w:val="center"/>
          </w:tcPr>
          <w:p w14:paraId="30C5DE3B" w14:textId="77777777" w:rsidR="006E4337" w:rsidRPr="006E4337" w:rsidRDefault="006E4337" w:rsidP="006E4337">
            <w:pPr>
              <w:jc w:val="center"/>
              <w:rPr>
                <w:sz w:val="18"/>
                <w:szCs w:val="18"/>
              </w:rPr>
            </w:pPr>
            <w:r w:rsidRPr="006E4337">
              <w:rPr>
                <w:color w:val="000000"/>
                <w:sz w:val="18"/>
                <w:szCs w:val="18"/>
              </w:rPr>
              <w:lastRenderedPageBreak/>
              <w:t>Serviços de Saúde Pública</w:t>
            </w:r>
          </w:p>
        </w:tc>
        <w:tc>
          <w:tcPr>
            <w:tcW w:w="1134" w:type="dxa"/>
            <w:shd w:val="clear" w:color="auto" w:fill="auto"/>
            <w:vAlign w:val="center"/>
          </w:tcPr>
          <w:p w14:paraId="31EB4F08"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2B43B854" w14:textId="77777777" w:rsidR="006E4337" w:rsidRPr="006E4337" w:rsidRDefault="006E4337" w:rsidP="006E4337">
            <w:pPr>
              <w:jc w:val="center"/>
              <w:rPr>
                <w:sz w:val="18"/>
                <w:szCs w:val="18"/>
              </w:rPr>
            </w:pPr>
            <w:r w:rsidRPr="006E4337">
              <w:rPr>
                <w:sz w:val="18"/>
                <w:szCs w:val="18"/>
              </w:rPr>
              <w:t>Médico especialista</w:t>
            </w:r>
          </w:p>
          <w:p w14:paraId="600340DC" w14:textId="77777777" w:rsidR="006E4337" w:rsidRPr="006E4337" w:rsidRDefault="006E4337" w:rsidP="006E4337">
            <w:pPr>
              <w:jc w:val="center"/>
              <w:rPr>
                <w:sz w:val="18"/>
                <w:szCs w:val="18"/>
              </w:rPr>
            </w:pPr>
            <w:r w:rsidRPr="006E4337">
              <w:rPr>
                <w:sz w:val="18"/>
                <w:szCs w:val="18"/>
              </w:rPr>
              <w:t>(Psiquiatra)</w:t>
            </w:r>
          </w:p>
        </w:tc>
        <w:tc>
          <w:tcPr>
            <w:tcW w:w="1843" w:type="dxa"/>
            <w:vAlign w:val="center"/>
          </w:tcPr>
          <w:p w14:paraId="77DC29A9"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vAlign w:val="center"/>
          </w:tcPr>
          <w:p w14:paraId="54372E41"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60861C5F" w14:textId="77777777" w:rsidR="00001779" w:rsidRPr="004A4E5F" w:rsidRDefault="006E4337" w:rsidP="00001779">
            <w:pPr>
              <w:jc w:val="center"/>
              <w:rPr>
                <w:color w:val="00B0F0"/>
                <w:sz w:val="14"/>
                <w:szCs w:val="14"/>
              </w:rPr>
            </w:pPr>
            <w:r w:rsidRPr="00001779">
              <w:rPr>
                <w:strike/>
                <w:sz w:val="18"/>
                <w:szCs w:val="18"/>
              </w:rPr>
              <w:t>1</w:t>
            </w:r>
            <w:r w:rsidR="00001779">
              <w:rPr>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13FB5383" w14:textId="77777777" w:rsidR="00001779" w:rsidRDefault="00001779" w:rsidP="00001779">
            <w:pPr>
              <w:jc w:val="center"/>
              <w:rPr>
                <w:color w:val="000000"/>
                <w:sz w:val="18"/>
                <w:szCs w:val="18"/>
              </w:rPr>
            </w:pPr>
          </w:p>
          <w:p w14:paraId="63F6692D" w14:textId="615D95CA" w:rsidR="006E4337" w:rsidRPr="006E4337" w:rsidRDefault="00001779" w:rsidP="00001779">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7F2DBCF5" w14:textId="77777777" w:rsidR="006E4337" w:rsidRPr="006E4337" w:rsidRDefault="006E4337" w:rsidP="006E4337">
            <w:pPr>
              <w:jc w:val="center"/>
              <w:rPr>
                <w:sz w:val="18"/>
                <w:szCs w:val="18"/>
                <w:highlight w:val="yellow"/>
              </w:rPr>
            </w:pPr>
            <w:r w:rsidRPr="006E4337">
              <w:rPr>
                <w:sz w:val="18"/>
                <w:szCs w:val="18"/>
              </w:rPr>
              <w:t>20h</w:t>
            </w:r>
          </w:p>
        </w:tc>
        <w:tc>
          <w:tcPr>
            <w:tcW w:w="5534" w:type="dxa"/>
          </w:tcPr>
          <w:p w14:paraId="18B70C80" w14:textId="77777777" w:rsidR="006E4337" w:rsidRPr="006E4337" w:rsidRDefault="006E4337" w:rsidP="006E4337">
            <w:pPr>
              <w:jc w:val="both"/>
              <w:rPr>
                <w:sz w:val="18"/>
                <w:szCs w:val="18"/>
                <w:highlight w:val="yellow"/>
              </w:rPr>
            </w:pPr>
            <w:r w:rsidRPr="006E4337">
              <w:rPr>
                <w:rFonts w:eastAsia="Calibri" w:cs="Calibri Light"/>
                <w:sz w:val="16"/>
                <w:szCs w:val="16"/>
              </w:rPr>
              <w:t>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22F1D3D0" w14:textId="77777777" w:rsidTr="00E562AC">
        <w:trPr>
          <w:jc w:val="center"/>
        </w:trPr>
        <w:tc>
          <w:tcPr>
            <w:tcW w:w="1555" w:type="dxa"/>
            <w:vAlign w:val="center"/>
          </w:tcPr>
          <w:p w14:paraId="328D5CCD"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742DF6AB"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225CE1ED" w14:textId="77777777" w:rsidR="006E4337" w:rsidRPr="006E4337" w:rsidRDefault="006E4337" w:rsidP="006E4337">
            <w:pPr>
              <w:jc w:val="center"/>
              <w:rPr>
                <w:sz w:val="18"/>
                <w:szCs w:val="18"/>
              </w:rPr>
            </w:pPr>
            <w:r w:rsidRPr="006E4337">
              <w:rPr>
                <w:sz w:val="18"/>
                <w:szCs w:val="18"/>
              </w:rPr>
              <w:t>Médico Especialista (Dermatologia)</w:t>
            </w:r>
          </w:p>
        </w:tc>
        <w:tc>
          <w:tcPr>
            <w:tcW w:w="1843" w:type="dxa"/>
            <w:vAlign w:val="center"/>
          </w:tcPr>
          <w:p w14:paraId="605418D6"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vAlign w:val="center"/>
          </w:tcPr>
          <w:p w14:paraId="1549BE7C"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491D4E5F" w14:textId="77777777" w:rsidR="006E4337" w:rsidRPr="006E4337" w:rsidRDefault="006E4337" w:rsidP="006E4337">
            <w:pPr>
              <w:jc w:val="center"/>
              <w:rPr>
                <w:sz w:val="18"/>
                <w:szCs w:val="18"/>
              </w:rPr>
            </w:pPr>
            <w:r w:rsidRPr="006E4337">
              <w:rPr>
                <w:sz w:val="18"/>
                <w:szCs w:val="18"/>
              </w:rPr>
              <w:t>1</w:t>
            </w:r>
          </w:p>
        </w:tc>
        <w:tc>
          <w:tcPr>
            <w:tcW w:w="1275" w:type="dxa"/>
            <w:vAlign w:val="center"/>
          </w:tcPr>
          <w:p w14:paraId="04547C9D" w14:textId="77777777" w:rsidR="006E4337" w:rsidRPr="006E4337" w:rsidRDefault="006E4337" w:rsidP="006E4337">
            <w:pPr>
              <w:jc w:val="center"/>
              <w:rPr>
                <w:sz w:val="18"/>
                <w:szCs w:val="18"/>
                <w:highlight w:val="yellow"/>
              </w:rPr>
            </w:pPr>
            <w:r w:rsidRPr="006E4337">
              <w:rPr>
                <w:sz w:val="18"/>
                <w:szCs w:val="18"/>
              </w:rPr>
              <w:t>20h</w:t>
            </w:r>
          </w:p>
        </w:tc>
        <w:tc>
          <w:tcPr>
            <w:tcW w:w="5534" w:type="dxa"/>
          </w:tcPr>
          <w:p w14:paraId="383D4E4E" w14:textId="77777777" w:rsidR="006E4337" w:rsidRPr="006E4337" w:rsidRDefault="006E4337" w:rsidP="006E4337">
            <w:pPr>
              <w:jc w:val="both"/>
              <w:rPr>
                <w:sz w:val="18"/>
                <w:szCs w:val="18"/>
                <w:highlight w:val="yellow"/>
              </w:rPr>
            </w:pPr>
            <w:r w:rsidRPr="006E4337">
              <w:rPr>
                <w:rFonts w:eastAsia="Calibri" w:cs="Calibri Light"/>
                <w:sz w:val="16"/>
                <w:szCs w:val="16"/>
              </w:rPr>
              <w:t>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0757B836" w14:textId="77777777" w:rsidTr="00E562AC">
        <w:trPr>
          <w:jc w:val="center"/>
        </w:trPr>
        <w:tc>
          <w:tcPr>
            <w:tcW w:w="1555" w:type="dxa"/>
            <w:vAlign w:val="center"/>
          </w:tcPr>
          <w:p w14:paraId="3257A55C" w14:textId="77777777" w:rsidR="006E4337" w:rsidRPr="006E4337" w:rsidRDefault="006E4337" w:rsidP="006E4337">
            <w:pPr>
              <w:jc w:val="center"/>
              <w:rPr>
                <w:sz w:val="18"/>
                <w:szCs w:val="18"/>
              </w:rPr>
            </w:pPr>
            <w:r w:rsidRPr="006E4337">
              <w:rPr>
                <w:color w:val="000000"/>
                <w:sz w:val="18"/>
                <w:szCs w:val="18"/>
              </w:rPr>
              <w:lastRenderedPageBreak/>
              <w:t>Serviços de Saúde Pública</w:t>
            </w:r>
          </w:p>
        </w:tc>
        <w:tc>
          <w:tcPr>
            <w:tcW w:w="1134" w:type="dxa"/>
            <w:shd w:val="clear" w:color="auto" w:fill="auto"/>
            <w:vAlign w:val="center"/>
          </w:tcPr>
          <w:p w14:paraId="676F893F"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3CF11306" w14:textId="77777777" w:rsidR="006E4337" w:rsidRPr="006E4337" w:rsidRDefault="006E4337" w:rsidP="006E4337">
            <w:pPr>
              <w:jc w:val="center"/>
              <w:rPr>
                <w:sz w:val="18"/>
                <w:szCs w:val="18"/>
              </w:rPr>
            </w:pPr>
            <w:r w:rsidRPr="006E4337">
              <w:rPr>
                <w:sz w:val="18"/>
                <w:szCs w:val="18"/>
              </w:rPr>
              <w:t>Médico Especialista (Urologista)</w:t>
            </w:r>
          </w:p>
        </w:tc>
        <w:tc>
          <w:tcPr>
            <w:tcW w:w="1843" w:type="dxa"/>
            <w:vAlign w:val="center"/>
          </w:tcPr>
          <w:p w14:paraId="07739E8E"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vAlign w:val="center"/>
          </w:tcPr>
          <w:p w14:paraId="79966B19"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185B33C6" w14:textId="77777777" w:rsidR="00001779" w:rsidRPr="004A4E5F" w:rsidRDefault="006E4337" w:rsidP="00001779">
            <w:pPr>
              <w:jc w:val="center"/>
              <w:rPr>
                <w:color w:val="00B0F0"/>
                <w:sz w:val="14"/>
                <w:szCs w:val="14"/>
              </w:rPr>
            </w:pPr>
            <w:r w:rsidRPr="00001779">
              <w:rPr>
                <w:strike/>
                <w:sz w:val="18"/>
                <w:szCs w:val="18"/>
              </w:rPr>
              <w:t>2</w:t>
            </w:r>
            <w:r w:rsidR="00001779">
              <w:rPr>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7DDDF04B" w14:textId="77777777" w:rsidR="00001779" w:rsidRDefault="00001779" w:rsidP="00001779">
            <w:pPr>
              <w:jc w:val="center"/>
              <w:rPr>
                <w:color w:val="000000"/>
                <w:sz w:val="18"/>
                <w:szCs w:val="18"/>
              </w:rPr>
            </w:pPr>
          </w:p>
          <w:p w14:paraId="1A97A328" w14:textId="46586462" w:rsidR="006E4337" w:rsidRPr="006E4337" w:rsidRDefault="00001779" w:rsidP="00001779">
            <w:pPr>
              <w:jc w:val="center"/>
              <w:rPr>
                <w:sz w:val="18"/>
                <w:szCs w:val="18"/>
              </w:rPr>
            </w:pPr>
            <w:r>
              <w:rPr>
                <w:color w:val="000000"/>
                <w:sz w:val="18"/>
                <w:szCs w:val="18"/>
              </w:rPr>
              <w:t xml:space="preserve">3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465AFFC9" w14:textId="77777777" w:rsidR="006E4337" w:rsidRPr="006E4337" w:rsidRDefault="006E4337" w:rsidP="006E4337">
            <w:pPr>
              <w:jc w:val="center"/>
              <w:rPr>
                <w:sz w:val="18"/>
                <w:szCs w:val="18"/>
                <w:highlight w:val="yellow"/>
              </w:rPr>
            </w:pPr>
            <w:r w:rsidRPr="006E4337">
              <w:rPr>
                <w:sz w:val="18"/>
                <w:szCs w:val="18"/>
              </w:rPr>
              <w:t>20h</w:t>
            </w:r>
          </w:p>
        </w:tc>
        <w:tc>
          <w:tcPr>
            <w:tcW w:w="5534" w:type="dxa"/>
          </w:tcPr>
          <w:p w14:paraId="2C139C16" w14:textId="77777777" w:rsidR="006E4337" w:rsidRPr="006E4337" w:rsidRDefault="006E4337" w:rsidP="006E4337">
            <w:pPr>
              <w:jc w:val="both"/>
              <w:rPr>
                <w:color w:val="000000"/>
                <w:sz w:val="18"/>
                <w:szCs w:val="18"/>
                <w:highlight w:val="yellow"/>
              </w:rPr>
            </w:pPr>
            <w:r w:rsidRPr="006E4337">
              <w:rPr>
                <w:rFonts w:eastAsia="Calibri" w:cs="Calibri Light"/>
                <w:color w:val="000000"/>
                <w:sz w:val="16"/>
                <w:szCs w:val="16"/>
              </w:rPr>
              <w:t>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51DA1717" w14:textId="77777777" w:rsidTr="00E562AC">
        <w:trPr>
          <w:jc w:val="center"/>
        </w:trPr>
        <w:tc>
          <w:tcPr>
            <w:tcW w:w="1555" w:type="dxa"/>
            <w:vAlign w:val="center"/>
          </w:tcPr>
          <w:p w14:paraId="4B429648"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548C1781"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1D6E976B" w14:textId="77777777" w:rsidR="006E4337" w:rsidRPr="006E4337" w:rsidRDefault="006E4337" w:rsidP="006E4337">
            <w:pPr>
              <w:jc w:val="center"/>
              <w:rPr>
                <w:sz w:val="18"/>
                <w:szCs w:val="18"/>
              </w:rPr>
            </w:pPr>
            <w:r w:rsidRPr="006E4337">
              <w:rPr>
                <w:sz w:val="18"/>
                <w:szCs w:val="18"/>
              </w:rPr>
              <w:t>Médico Especialista (Gastroenterologista)</w:t>
            </w:r>
          </w:p>
        </w:tc>
        <w:tc>
          <w:tcPr>
            <w:tcW w:w="1843" w:type="dxa"/>
            <w:vAlign w:val="center"/>
          </w:tcPr>
          <w:p w14:paraId="36B39866"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vAlign w:val="center"/>
          </w:tcPr>
          <w:p w14:paraId="22EA4132"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229B1624" w14:textId="77777777" w:rsidR="00001779" w:rsidRPr="004A4E5F" w:rsidRDefault="006E4337" w:rsidP="00001779">
            <w:pPr>
              <w:jc w:val="center"/>
              <w:rPr>
                <w:color w:val="00B0F0"/>
                <w:sz w:val="14"/>
                <w:szCs w:val="14"/>
              </w:rPr>
            </w:pPr>
            <w:r w:rsidRPr="00001779">
              <w:rPr>
                <w:strike/>
                <w:sz w:val="18"/>
                <w:szCs w:val="18"/>
              </w:rPr>
              <w:t>1</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32AD2218" w14:textId="77777777" w:rsidR="00001779" w:rsidRDefault="00001779" w:rsidP="00001779">
            <w:pPr>
              <w:jc w:val="center"/>
              <w:rPr>
                <w:color w:val="000000"/>
                <w:sz w:val="18"/>
                <w:szCs w:val="18"/>
              </w:rPr>
            </w:pPr>
          </w:p>
          <w:p w14:paraId="0FD3E13A" w14:textId="481FDB99" w:rsidR="006E4337" w:rsidRPr="006E4337" w:rsidRDefault="00001779" w:rsidP="00001779">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4E741B2D" w14:textId="77777777" w:rsidR="006E4337" w:rsidRPr="006E4337" w:rsidRDefault="006E4337" w:rsidP="006E4337">
            <w:pPr>
              <w:jc w:val="center"/>
              <w:rPr>
                <w:sz w:val="18"/>
                <w:szCs w:val="18"/>
                <w:highlight w:val="yellow"/>
              </w:rPr>
            </w:pPr>
            <w:r w:rsidRPr="006E4337">
              <w:rPr>
                <w:sz w:val="18"/>
                <w:szCs w:val="18"/>
              </w:rPr>
              <w:t>20h</w:t>
            </w:r>
          </w:p>
        </w:tc>
        <w:tc>
          <w:tcPr>
            <w:tcW w:w="5534" w:type="dxa"/>
          </w:tcPr>
          <w:p w14:paraId="57437486" w14:textId="77777777" w:rsidR="006E4337" w:rsidRPr="006E4337" w:rsidRDefault="006E4337" w:rsidP="006E4337">
            <w:pPr>
              <w:jc w:val="both"/>
              <w:rPr>
                <w:color w:val="000000"/>
                <w:sz w:val="18"/>
                <w:szCs w:val="18"/>
                <w:highlight w:val="yellow"/>
              </w:rPr>
            </w:pPr>
            <w:r w:rsidRPr="006E4337">
              <w:rPr>
                <w:rFonts w:eastAsia="Calibri" w:cs="Calibri Light"/>
                <w:color w:val="000000"/>
                <w:sz w:val="16"/>
                <w:szCs w:val="16"/>
              </w:rPr>
              <w:t>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786F109D" w14:textId="77777777" w:rsidTr="00E562AC">
        <w:trPr>
          <w:jc w:val="center"/>
        </w:trPr>
        <w:tc>
          <w:tcPr>
            <w:tcW w:w="1555" w:type="dxa"/>
            <w:vAlign w:val="center"/>
          </w:tcPr>
          <w:p w14:paraId="36B4A21A"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4ABB83A1"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16B59C92" w14:textId="77777777" w:rsidR="006E4337" w:rsidRPr="006E4337" w:rsidRDefault="006E4337" w:rsidP="006E4337">
            <w:pPr>
              <w:jc w:val="center"/>
              <w:rPr>
                <w:sz w:val="18"/>
                <w:szCs w:val="18"/>
              </w:rPr>
            </w:pPr>
            <w:r w:rsidRPr="006E4337">
              <w:rPr>
                <w:sz w:val="18"/>
                <w:szCs w:val="18"/>
              </w:rPr>
              <w:t>Médico Especialista (Cirurgia vascular - Angiologia)</w:t>
            </w:r>
          </w:p>
        </w:tc>
        <w:tc>
          <w:tcPr>
            <w:tcW w:w="1843" w:type="dxa"/>
            <w:vAlign w:val="center"/>
          </w:tcPr>
          <w:p w14:paraId="504441CA"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vAlign w:val="center"/>
          </w:tcPr>
          <w:p w14:paraId="659CB76D"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54325E0E" w14:textId="77777777" w:rsidR="00001779" w:rsidRPr="004A4E5F" w:rsidRDefault="006E4337" w:rsidP="00001779">
            <w:pPr>
              <w:jc w:val="center"/>
              <w:rPr>
                <w:color w:val="00B0F0"/>
                <w:sz w:val="14"/>
                <w:szCs w:val="14"/>
              </w:rPr>
            </w:pPr>
            <w:r w:rsidRPr="00001779">
              <w:rPr>
                <w:strike/>
                <w:sz w:val="18"/>
                <w:szCs w:val="18"/>
              </w:rPr>
              <w:t>2</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2B4F33E7" w14:textId="77777777" w:rsidR="00001779" w:rsidRDefault="00001779" w:rsidP="00001779">
            <w:pPr>
              <w:jc w:val="center"/>
              <w:rPr>
                <w:color w:val="000000"/>
                <w:sz w:val="18"/>
                <w:szCs w:val="18"/>
              </w:rPr>
            </w:pPr>
          </w:p>
          <w:p w14:paraId="4835B0A8" w14:textId="1886DF37" w:rsidR="006E4337" w:rsidRPr="006E4337" w:rsidRDefault="00001779" w:rsidP="00001779">
            <w:pPr>
              <w:jc w:val="center"/>
              <w:rPr>
                <w:sz w:val="18"/>
                <w:szCs w:val="18"/>
              </w:rPr>
            </w:pPr>
            <w:r>
              <w:rPr>
                <w:color w:val="000000"/>
                <w:sz w:val="18"/>
                <w:szCs w:val="18"/>
              </w:rPr>
              <w:t xml:space="preserve">3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4EC6F1A0" w14:textId="77777777" w:rsidR="006E4337" w:rsidRPr="006E4337" w:rsidRDefault="006E4337" w:rsidP="006E4337">
            <w:pPr>
              <w:jc w:val="center"/>
              <w:rPr>
                <w:sz w:val="18"/>
                <w:szCs w:val="18"/>
                <w:highlight w:val="yellow"/>
              </w:rPr>
            </w:pPr>
            <w:r w:rsidRPr="006E4337">
              <w:rPr>
                <w:sz w:val="18"/>
                <w:szCs w:val="18"/>
              </w:rPr>
              <w:t>20h</w:t>
            </w:r>
          </w:p>
        </w:tc>
        <w:tc>
          <w:tcPr>
            <w:tcW w:w="5534" w:type="dxa"/>
          </w:tcPr>
          <w:p w14:paraId="413063BD" w14:textId="77777777" w:rsidR="006E4337" w:rsidRPr="006E4337" w:rsidRDefault="006E4337" w:rsidP="006E4337">
            <w:pPr>
              <w:jc w:val="both"/>
              <w:rPr>
                <w:color w:val="000000"/>
                <w:sz w:val="16"/>
                <w:szCs w:val="16"/>
                <w:highlight w:val="yellow"/>
              </w:rPr>
            </w:pPr>
            <w:r w:rsidRPr="006E4337">
              <w:rPr>
                <w:rFonts w:eastAsia="Calibri" w:cs="Calibri Light"/>
                <w:color w:val="000000"/>
                <w:sz w:val="16"/>
                <w:szCs w:val="16"/>
              </w:rPr>
              <w:t xml:space="preserve">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w:t>
            </w:r>
            <w:r w:rsidRPr="006E4337">
              <w:rPr>
                <w:color w:val="000000"/>
                <w:sz w:val="16"/>
                <w:szCs w:val="16"/>
              </w:rPr>
              <w:t xml:space="preserve">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w:t>
            </w:r>
            <w:r w:rsidRPr="006E4337">
              <w:rPr>
                <w:color w:val="000000"/>
                <w:sz w:val="16"/>
                <w:szCs w:val="16"/>
              </w:rPr>
              <w:lastRenderedPageBreak/>
              <w:t>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69B8BC4B" w14:textId="77777777" w:rsidTr="00E562AC">
        <w:trPr>
          <w:jc w:val="center"/>
        </w:trPr>
        <w:tc>
          <w:tcPr>
            <w:tcW w:w="1555" w:type="dxa"/>
            <w:vAlign w:val="center"/>
          </w:tcPr>
          <w:p w14:paraId="57DD57C3" w14:textId="77777777" w:rsidR="006E4337" w:rsidRPr="006E4337" w:rsidRDefault="006E4337" w:rsidP="006E4337">
            <w:pPr>
              <w:jc w:val="center"/>
              <w:rPr>
                <w:sz w:val="18"/>
                <w:szCs w:val="18"/>
              </w:rPr>
            </w:pPr>
            <w:r w:rsidRPr="006E4337">
              <w:rPr>
                <w:color w:val="000000"/>
                <w:sz w:val="18"/>
                <w:szCs w:val="18"/>
              </w:rPr>
              <w:lastRenderedPageBreak/>
              <w:t>Serviços de Saúde Pública</w:t>
            </w:r>
          </w:p>
        </w:tc>
        <w:tc>
          <w:tcPr>
            <w:tcW w:w="1134" w:type="dxa"/>
            <w:shd w:val="clear" w:color="auto" w:fill="auto"/>
            <w:vAlign w:val="center"/>
          </w:tcPr>
          <w:p w14:paraId="617CB013" w14:textId="77777777" w:rsidR="006E4337" w:rsidRPr="006E4337" w:rsidRDefault="006E4337" w:rsidP="006E4337">
            <w:pPr>
              <w:jc w:val="center"/>
              <w:rPr>
                <w:sz w:val="18"/>
                <w:szCs w:val="18"/>
              </w:rPr>
            </w:pPr>
            <w:r w:rsidRPr="006E4337">
              <w:rPr>
                <w:sz w:val="18"/>
                <w:szCs w:val="18"/>
              </w:rPr>
              <w:t>Profissional de Saúde Pública</w:t>
            </w:r>
          </w:p>
        </w:tc>
        <w:tc>
          <w:tcPr>
            <w:tcW w:w="1275" w:type="dxa"/>
            <w:vAlign w:val="center"/>
          </w:tcPr>
          <w:p w14:paraId="077BB9C0" w14:textId="77777777" w:rsidR="006E4337" w:rsidRPr="006E4337" w:rsidRDefault="006E4337" w:rsidP="006E4337">
            <w:pPr>
              <w:jc w:val="center"/>
              <w:rPr>
                <w:sz w:val="18"/>
                <w:szCs w:val="18"/>
              </w:rPr>
            </w:pPr>
            <w:r w:rsidRPr="006E4337">
              <w:rPr>
                <w:sz w:val="18"/>
                <w:szCs w:val="18"/>
              </w:rPr>
              <w:t>Médico Especialista (Radiologia)</w:t>
            </w:r>
          </w:p>
        </w:tc>
        <w:tc>
          <w:tcPr>
            <w:tcW w:w="1843" w:type="dxa"/>
            <w:vAlign w:val="center"/>
          </w:tcPr>
          <w:p w14:paraId="30919CFE"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vAlign w:val="center"/>
          </w:tcPr>
          <w:p w14:paraId="5D40967C"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44D9A93A" w14:textId="77777777" w:rsidR="00001779" w:rsidRPr="004A4E5F" w:rsidRDefault="006E4337" w:rsidP="00001779">
            <w:pPr>
              <w:jc w:val="center"/>
              <w:rPr>
                <w:color w:val="00B0F0"/>
                <w:sz w:val="14"/>
                <w:szCs w:val="14"/>
              </w:rPr>
            </w:pPr>
            <w:r w:rsidRPr="00001779">
              <w:rPr>
                <w:strike/>
                <w:sz w:val="18"/>
                <w:szCs w:val="18"/>
              </w:rPr>
              <w:t>1</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6D3DE006" w14:textId="77777777" w:rsidR="00001779" w:rsidRDefault="00001779" w:rsidP="00001779">
            <w:pPr>
              <w:jc w:val="center"/>
              <w:rPr>
                <w:color w:val="000000"/>
                <w:sz w:val="18"/>
                <w:szCs w:val="18"/>
              </w:rPr>
            </w:pPr>
          </w:p>
          <w:p w14:paraId="11DA0790" w14:textId="79C82ABB" w:rsidR="006E4337" w:rsidRPr="006E4337" w:rsidRDefault="00001779" w:rsidP="00001779">
            <w:pPr>
              <w:jc w:val="center"/>
              <w:rPr>
                <w:sz w:val="18"/>
                <w:szCs w:val="18"/>
              </w:rPr>
            </w:pPr>
            <w:r>
              <w:rPr>
                <w:color w:val="000000"/>
                <w:sz w:val="18"/>
                <w:szCs w:val="18"/>
              </w:rPr>
              <w:t xml:space="preserve">3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7460E418" w14:textId="77777777" w:rsidR="006E4337" w:rsidRPr="006E4337" w:rsidRDefault="006E4337" w:rsidP="006E4337">
            <w:pPr>
              <w:jc w:val="center"/>
              <w:rPr>
                <w:sz w:val="18"/>
                <w:szCs w:val="18"/>
                <w:highlight w:val="yellow"/>
              </w:rPr>
            </w:pPr>
            <w:r w:rsidRPr="006E4337">
              <w:rPr>
                <w:sz w:val="18"/>
                <w:szCs w:val="18"/>
              </w:rPr>
              <w:t>20h</w:t>
            </w:r>
          </w:p>
        </w:tc>
        <w:tc>
          <w:tcPr>
            <w:tcW w:w="5534" w:type="dxa"/>
          </w:tcPr>
          <w:p w14:paraId="441B632E" w14:textId="77777777" w:rsidR="006E4337" w:rsidRPr="006E4337" w:rsidRDefault="006E4337" w:rsidP="006E4337">
            <w:pPr>
              <w:jc w:val="both"/>
              <w:rPr>
                <w:sz w:val="18"/>
                <w:szCs w:val="18"/>
                <w:highlight w:val="yellow"/>
              </w:rPr>
            </w:pPr>
            <w:r w:rsidRPr="006E4337">
              <w:rPr>
                <w:rFonts w:eastAsia="Calibri" w:cs="Calibri Light"/>
                <w:sz w:val="16"/>
                <w:szCs w:val="16"/>
              </w:rPr>
              <w:t>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6B445576" w14:textId="77777777" w:rsidTr="00E562AC">
        <w:trPr>
          <w:jc w:val="center"/>
        </w:trPr>
        <w:tc>
          <w:tcPr>
            <w:tcW w:w="1555" w:type="dxa"/>
            <w:shd w:val="clear" w:color="auto" w:fill="auto"/>
            <w:vAlign w:val="center"/>
          </w:tcPr>
          <w:p w14:paraId="6F1C6841"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2FD86BBE"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1CAA21AE" w14:textId="77777777" w:rsidR="006E4337" w:rsidRPr="006E4337" w:rsidRDefault="006E4337" w:rsidP="006E4337">
            <w:pPr>
              <w:jc w:val="center"/>
              <w:rPr>
                <w:sz w:val="18"/>
                <w:szCs w:val="18"/>
              </w:rPr>
            </w:pPr>
            <w:r w:rsidRPr="006E4337">
              <w:rPr>
                <w:sz w:val="18"/>
                <w:szCs w:val="18"/>
              </w:rPr>
              <w:t>Médico Especialista (</w:t>
            </w:r>
            <w:proofErr w:type="spellStart"/>
            <w:r w:rsidRPr="006E4337">
              <w:rPr>
                <w:sz w:val="18"/>
                <w:szCs w:val="18"/>
              </w:rPr>
              <w:t>Endrocrinologia</w:t>
            </w:r>
            <w:proofErr w:type="spellEnd"/>
            <w:r w:rsidRPr="006E4337">
              <w:rPr>
                <w:sz w:val="18"/>
                <w:szCs w:val="18"/>
              </w:rPr>
              <w:t>)</w:t>
            </w:r>
          </w:p>
        </w:tc>
        <w:tc>
          <w:tcPr>
            <w:tcW w:w="1843" w:type="dxa"/>
            <w:shd w:val="clear" w:color="auto" w:fill="auto"/>
            <w:vAlign w:val="center"/>
          </w:tcPr>
          <w:p w14:paraId="45DAD8E4"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shd w:val="clear" w:color="auto" w:fill="auto"/>
            <w:vAlign w:val="center"/>
          </w:tcPr>
          <w:p w14:paraId="77BF8402"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49AF47FB" w14:textId="77777777" w:rsidR="00001779" w:rsidRPr="004A4E5F" w:rsidRDefault="006E4337" w:rsidP="00001779">
            <w:pPr>
              <w:jc w:val="center"/>
              <w:rPr>
                <w:color w:val="00B0F0"/>
                <w:sz w:val="14"/>
                <w:szCs w:val="14"/>
              </w:rPr>
            </w:pPr>
            <w:r w:rsidRPr="00001779">
              <w:rPr>
                <w:strike/>
                <w:sz w:val="18"/>
                <w:szCs w:val="18"/>
              </w:rPr>
              <w:t>1</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64694458" w14:textId="77777777" w:rsidR="00001779" w:rsidRDefault="00001779" w:rsidP="00001779">
            <w:pPr>
              <w:jc w:val="center"/>
              <w:rPr>
                <w:color w:val="000000"/>
                <w:sz w:val="18"/>
                <w:szCs w:val="18"/>
              </w:rPr>
            </w:pPr>
          </w:p>
          <w:p w14:paraId="0938311F" w14:textId="20FFEC01" w:rsidR="006E4337" w:rsidRPr="006E4337" w:rsidRDefault="00001779" w:rsidP="00001779">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4BC1376C" w14:textId="77777777" w:rsidR="006E4337" w:rsidRPr="006E4337" w:rsidRDefault="006E4337" w:rsidP="006E4337">
            <w:pPr>
              <w:jc w:val="center"/>
              <w:rPr>
                <w:sz w:val="18"/>
                <w:szCs w:val="18"/>
                <w:highlight w:val="yellow"/>
              </w:rPr>
            </w:pPr>
            <w:r w:rsidRPr="006E4337">
              <w:rPr>
                <w:sz w:val="18"/>
                <w:szCs w:val="18"/>
              </w:rPr>
              <w:t>20h</w:t>
            </w:r>
          </w:p>
        </w:tc>
        <w:tc>
          <w:tcPr>
            <w:tcW w:w="5534" w:type="dxa"/>
            <w:shd w:val="clear" w:color="auto" w:fill="auto"/>
          </w:tcPr>
          <w:p w14:paraId="4E77F6CF" w14:textId="77777777" w:rsidR="006E4337" w:rsidRPr="006E4337" w:rsidRDefault="006E4337" w:rsidP="006E4337">
            <w:pPr>
              <w:jc w:val="both"/>
              <w:rPr>
                <w:rFonts w:eastAsia="Calibri" w:cs="Calibri Light"/>
                <w:sz w:val="16"/>
                <w:szCs w:val="16"/>
              </w:rPr>
            </w:pPr>
            <w:r w:rsidRPr="006E4337">
              <w:rPr>
                <w:rFonts w:eastAsia="Calibri" w:cs="Calibri Light"/>
                <w:color w:val="000000"/>
                <w:sz w:val="16"/>
                <w:szCs w:val="16"/>
              </w:rPr>
              <w:t xml:space="preserve">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w:t>
            </w:r>
            <w:r w:rsidRPr="006E4337">
              <w:rPr>
                <w:color w:val="000000"/>
                <w:sz w:val="16"/>
                <w:szCs w:val="16"/>
              </w:rPr>
              <w:t>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5F3B9AB9" w14:textId="77777777" w:rsidTr="00E562AC">
        <w:trPr>
          <w:jc w:val="center"/>
        </w:trPr>
        <w:tc>
          <w:tcPr>
            <w:tcW w:w="1555" w:type="dxa"/>
            <w:shd w:val="clear" w:color="auto" w:fill="auto"/>
            <w:vAlign w:val="center"/>
          </w:tcPr>
          <w:p w14:paraId="378F9025" w14:textId="77777777" w:rsidR="006E4337" w:rsidRPr="006E4337" w:rsidRDefault="006E4337" w:rsidP="006E4337">
            <w:pPr>
              <w:jc w:val="center"/>
              <w:rPr>
                <w:sz w:val="18"/>
                <w:szCs w:val="18"/>
              </w:rPr>
            </w:pPr>
            <w:r w:rsidRPr="006E4337">
              <w:rPr>
                <w:color w:val="000000"/>
                <w:sz w:val="18"/>
                <w:szCs w:val="18"/>
              </w:rPr>
              <w:lastRenderedPageBreak/>
              <w:t>Serviços de Saúde Pública</w:t>
            </w:r>
          </w:p>
        </w:tc>
        <w:tc>
          <w:tcPr>
            <w:tcW w:w="1134" w:type="dxa"/>
            <w:shd w:val="clear" w:color="auto" w:fill="auto"/>
            <w:vAlign w:val="center"/>
          </w:tcPr>
          <w:p w14:paraId="1999B416"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389E5EE6" w14:textId="77777777" w:rsidR="006E4337" w:rsidRPr="006E4337" w:rsidRDefault="006E4337" w:rsidP="006E4337">
            <w:pPr>
              <w:jc w:val="center"/>
              <w:rPr>
                <w:sz w:val="18"/>
                <w:szCs w:val="18"/>
              </w:rPr>
            </w:pPr>
            <w:r w:rsidRPr="006E4337">
              <w:rPr>
                <w:sz w:val="18"/>
                <w:szCs w:val="18"/>
              </w:rPr>
              <w:t>Médico Especialista (Ginecologia e Obstetrícia)</w:t>
            </w:r>
          </w:p>
        </w:tc>
        <w:tc>
          <w:tcPr>
            <w:tcW w:w="1843" w:type="dxa"/>
            <w:shd w:val="clear" w:color="auto" w:fill="auto"/>
            <w:vAlign w:val="center"/>
          </w:tcPr>
          <w:p w14:paraId="2EAB6C28"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shd w:val="clear" w:color="auto" w:fill="auto"/>
            <w:vAlign w:val="center"/>
          </w:tcPr>
          <w:p w14:paraId="016102C4"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49C096A9" w14:textId="77777777" w:rsidR="00001779" w:rsidRPr="004A4E5F" w:rsidRDefault="006E4337" w:rsidP="00001779">
            <w:pPr>
              <w:jc w:val="center"/>
              <w:rPr>
                <w:color w:val="00B0F0"/>
                <w:sz w:val="14"/>
                <w:szCs w:val="14"/>
              </w:rPr>
            </w:pPr>
            <w:r w:rsidRPr="00001779">
              <w:rPr>
                <w:strike/>
                <w:sz w:val="18"/>
                <w:szCs w:val="18"/>
              </w:rPr>
              <w:t>1</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7C609F9E" w14:textId="77777777" w:rsidR="00001779" w:rsidRDefault="00001779" w:rsidP="00001779">
            <w:pPr>
              <w:jc w:val="center"/>
              <w:rPr>
                <w:color w:val="000000"/>
                <w:sz w:val="18"/>
                <w:szCs w:val="18"/>
              </w:rPr>
            </w:pPr>
          </w:p>
          <w:p w14:paraId="01B3D094" w14:textId="21D86284" w:rsidR="006E4337" w:rsidRPr="006E4337" w:rsidRDefault="00001779" w:rsidP="00001779">
            <w:pPr>
              <w:jc w:val="center"/>
              <w:rPr>
                <w:sz w:val="18"/>
                <w:szCs w:val="18"/>
              </w:rPr>
            </w:pPr>
            <w:r>
              <w:rPr>
                <w:color w:val="000000"/>
                <w:sz w:val="18"/>
                <w:szCs w:val="18"/>
              </w:rPr>
              <w:t xml:space="preserve">3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6A557A28" w14:textId="77777777" w:rsidR="006E4337" w:rsidRPr="006E4337" w:rsidRDefault="006E4337" w:rsidP="006E4337">
            <w:pPr>
              <w:jc w:val="center"/>
              <w:rPr>
                <w:sz w:val="18"/>
                <w:szCs w:val="18"/>
                <w:highlight w:val="yellow"/>
              </w:rPr>
            </w:pPr>
            <w:r w:rsidRPr="006E4337">
              <w:rPr>
                <w:sz w:val="18"/>
                <w:szCs w:val="18"/>
              </w:rPr>
              <w:t>20h</w:t>
            </w:r>
          </w:p>
        </w:tc>
        <w:tc>
          <w:tcPr>
            <w:tcW w:w="5534" w:type="dxa"/>
            <w:shd w:val="clear" w:color="auto" w:fill="auto"/>
          </w:tcPr>
          <w:p w14:paraId="6C3C454D" w14:textId="77777777" w:rsidR="006E4337" w:rsidRPr="006E4337" w:rsidRDefault="006E4337" w:rsidP="006E4337">
            <w:pPr>
              <w:jc w:val="both"/>
              <w:rPr>
                <w:rFonts w:eastAsia="Calibri" w:cs="Calibri Light"/>
                <w:sz w:val="16"/>
                <w:szCs w:val="16"/>
              </w:rPr>
            </w:pPr>
            <w:r w:rsidRPr="006E4337">
              <w:rPr>
                <w:rFonts w:eastAsia="Calibri" w:cs="Calibri Light"/>
                <w:color w:val="000000"/>
                <w:sz w:val="16"/>
                <w:szCs w:val="16"/>
              </w:rPr>
              <w:t xml:space="preserve">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w:t>
            </w:r>
            <w:r w:rsidRPr="006E4337">
              <w:rPr>
                <w:color w:val="000000"/>
                <w:sz w:val="16"/>
                <w:szCs w:val="16"/>
              </w:rPr>
              <w:t>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688D3CCB" w14:textId="77777777" w:rsidTr="00E562AC">
        <w:trPr>
          <w:jc w:val="center"/>
        </w:trPr>
        <w:tc>
          <w:tcPr>
            <w:tcW w:w="1555" w:type="dxa"/>
            <w:shd w:val="clear" w:color="auto" w:fill="auto"/>
            <w:vAlign w:val="center"/>
          </w:tcPr>
          <w:p w14:paraId="0CAB9FE0"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2F2100BC"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2025F428" w14:textId="77777777" w:rsidR="006E4337" w:rsidRPr="006E4337" w:rsidRDefault="006E4337" w:rsidP="006E4337">
            <w:pPr>
              <w:jc w:val="center"/>
              <w:rPr>
                <w:sz w:val="18"/>
                <w:szCs w:val="18"/>
              </w:rPr>
            </w:pPr>
            <w:r w:rsidRPr="006E4337">
              <w:rPr>
                <w:sz w:val="18"/>
                <w:szCs w:val="18"/>
              </w:rPr>
              <w:t>Médico Especialista (Neurologia)</w:t>
            </w:r>
          </w:p>
        </w:tc>
        <w:tc>
          <w:tcPr>
            <w:tcW w:w="1843" w:type="dxa"/>
            <w:shd w:val="clear" w:color="auto" w:fill="auto"/>
            <w:vAlign w:val="center"/>
          </w:tcPr>
          <w:p w14:paraId="6B145D6C"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shd w:val="clear" w:color="auto" w:fill="auto"/>
            <w:vAlign w:val="center"/>
          </w:tcPr>
          <w:p w14:paraId="0750EF99"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3D19C437" w14:textId="77777777" w:rsidR="00001779" w:rsidRPr="004A4E5F" w:rsidRDefault="006E4337" w:rsidP="00001779">
            <w:pPr>
              <w:jc w:val="center"/>
              <w:rPr>
                <w:color w:val="00B0F0"/>
                <w:sz w:val="14"/>
                <w:szCs w:val="14"/>
              </w:rPr>
            </w:pPr>
            <w:r w:rsidRPr="00001779">
              <w:rPr>
                <w:strike/>
                <w:sz w:val="18"/>
                <w:szCs w:val="18"/>
              </w:rPr>
              <w:t>1</w:t>
            </w:r>
            <w:r w:rsidR="00001779">
              <w:rPr>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20894261" w14:textId="77777777" w:rsidR="00001779" w:rsidRDefault="00001779" w:rsidP="00001779">
            <w:pPr>
              <w:jc w:val="center"/>
              <w:rPr>
                <w:color w:val="000000"/>
                <w:sz w:val="18"/>
                <w:szCs w:val="18"/>
              </w:rPr>
            </w:pPr>
          </w:p>
          <w:p w14:paraId="470481B2" w14:textId="729E4D26" w:rsidR="006E4337" w:rsidRPr="006E4337" w:rsidRDefault="00001779" w:rsidP="00001779">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12F05D96" w14:textId="77777777" w:rsidR="006E4337" w:rsidRPr="006E4337" w:rsidRDefault="006E4337" w:rsidP="006E4337">
            <w:pPr>
              <w:jc w:val="center"/>
              <w:rPr>
                <w:sz w:val="18"/>
                <w:szCs w:val="18"/>
                <w:highlight w:val="yellow"/>
              </w:rPr>
            </w:pPr>
            <w:r w:rsidRPr="006E4337">
              <w:rPr>
                <w:sz w:val="18"/>
                <w:szCs w:val="18"/>
              </w:rPr>
              <w:t>20h</w:t>
            </w:r>
          </w:p>
        </w:tc>
        <w:tc>
          <w:tcPr>
            <w:tcW w:w="5534" w:type="dxa"/>
            <w:shd w:val="clear" w:color="auto" w:fill="auto"/>
          </w:tcPr>
          <w:p w14:paraId="2A4307C1" w14:textId="77777777" w:rsidR="006E4337" w:rsidRPr="006E4337" w:rsidRDefault="006E4337" w:rsidP="006E4337">
            <w:pPr>
              <w:jc w:val="both"/>
              <w:rPr>
                <w:rFonts w:eastAsia="Calibri" w:cs="Calibri Light"/>
                <w:sz w:val="16"/>
                <w:szCs w:val="16"/>
              </w:rPr>
            </w:pPr>
            <w:r w:rsidRPr="006E4337">
              <w:rPr>
                <w:rFonts w:eastAsia="Calibri" w:cs="Calibri Light"/>
                <w:color w:val="000000"/>
                <w:sz w:val="16"/>
                <w:szCs w:val="16"/>
              </w:rPr>
              <w:t xml:space="preserve">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w:t>
            </w:r>
            <w:r w:rsidRPr="006E4337">
              <w:rPr>
                <w:color w:val="000000"/>
                <w:sz w:val="16"/>
                <w:szCs w:val="16"/>
              </w:rPr>
              <w:t>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07F78EAC" w14:textId="77777777" w:rsidTr="00E562AC">
        <w:trPr>
          <w:jc w:val="center"/>
        </w:trPr>
        <w:tc>
          <w:tcPr>
            <w:tcW w:w="1555" w:type="dxa"/>
            <w:shd w:val="clear" w:color="auto" w:fill="auto"/>
            <w:vAlign w:val="center"/>
          </w:tcPr>
          <w:p w14:paraId="0D62351B"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0B9BFBDE"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7A1A29D2" w14:textId="77777777" w:rsidR="006E4337" w:rsidRPr="006E4337" w:rsidRDefault="006E4337" w:rsidP="006E4337">
            <w:pPr>
              <w:jc w:val="center"/>
              <w:rPr>
                <w:sz w:val="18"/>
                <w:szCs w:val="18"/>
              </w:rPr>
            </w:pPr>
            <w:r w:rsidRPr="006E4337">
              <w:rPr>
                <w:sz w:val="18"/>
                <w:szCs w:val="18"/>
              </w:rPr>
              <w:t>Médico Especialista (Neuropediatra)</w:t>
            </w:r>
          </w:p>
        </w:tc>
        <w:tc>
          <w:tcPr>
            <w:tcW w:w="1843" w:type="dxa"/>
            <w:shd w:val="clear" w:color="auto" w:fill="auto"/>
            <w:vAlign w:val="center"/>
          </w:tcPr>
          <w:p w14:paraId="58C343A4"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shd w:val="clear" w:color="auto" w:fill="auto"/>
            <w:vAlign w:val="center"/>
          </w:tcPr>
          <w:p w14:paraId="5606C936"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0EBC5C2A" w14:textId="77777777" w:rsidR="00001779" w:rsidRPr="004A4E5F" w:rsidRDefault="006E4337" w:rsidP="00001779">
            <w:pPr>
              <w:jc w:val="center"/>
              <w:rPr>
                <w:color w:val="00B0F0"/>
                <w:sz w:val="14"/>
                <w:szCs w:val="14"/>
              </w:rPr>
            </w:pPr>
            <w:r w:rsidRPr="00001779">
              <w:rPr>
                <w:strike/>
                <w:sz w:val="18"/>
                <w:szCs w:val="18"/>
              </w:rPr>
              <w:t>1</w:t>
            </w:r>
            <w:r w:rsidRPr="006E4337">
              <w:rPr>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6B288136" w14:textId="77777777" w:rsidR="00001779" w:rsidRDefault="00001779" w:rsidP="00001779">
            <w:pPr>
              <w:jc w:val="center"/>
              <w:rPr>
                <w:color w:val="000000"/>
                <w:sz w:val="18"/>
                <w:szCs w:val="18"/>
              </w:rPr>
            </w:pPr>
          </w:p>
          <w:p w14:paraId="5D620644" w14:textId="27C1EDD8" w:rsidR="006E4337" w:rsidRPr="006E4337" w:rsidRDefault="00001779" w:rsidP="00001779">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14973CE4" w14:textId="77777777" w:rsidR="006E4337" w:rsidRPr="006E4337" w:rsidRDefault="006E4337" w:rsidP="006E4337">
            <w:pPr>
              <w:jc w:val="center"/>
              <w:rPr>
                <w:sz w:val="18"/>
                <w:szCs w:val="18"/>
                <w:highlight w:val="yellow"/>
              </w:rPr>
            </w:pPr>
            <w:r w:rsidRPr="006E4337">
              <w:rPr>
                <w:sz w:val="18"/>
                <w:szCs w:val="18"/>
              </w:rPr>
              <w:t>20h</w:t>
            </w:r>
          </w:p>
        </w:tc>
        <w:tc>
          <w:tcPr>
            <w:tcW w:w="5534" w:type="dxa"/>
            <w:shd w:val="clear" w:color="auto" w:fill="auto"/>
          </w:tcPr>
          <w:p w14:paraId="0907B6AC" w14:textId="77777777" w:rsidR="006E4337" w:rsidRPr="006E4337" w:rsidRDefault="006E4337" w:rsidP="006E4337">
            <w:pPr>
              <w:jc w:val="both"/>
              <w:rPr>
                <w:rFonts w:eastAsia="Calibri" w:cs="Calibri Light"/>
                <w:sz w:val="16"/>
                <w:szCs w:val="16"/>
              </w:rPr>
            </w:pPr>
            <w:r w:rsidRPr="006E4337">
              <w:rPr>
                <w:rFonts w:eastAsia="Calibri" w:cs="Calibri Light"/>
                <w:color w:val="000000"/>
                <w:sz w:val="16"/>
                <w:szCs w:val="16"/>
              </w:rPr>
              <w:t xml:space="preserve">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w:t>
            </w:r>
            <w:r w:rsidRPr="006E4337">
              <w:rPr>
                <w:color w:val="000000"/>
                <w:sz w:val="16"/>
                <w:szCs w:val="16"/>
              </w:rPr>
              <w:t xml:space="preserve">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w:t>
            </w:r>
            <w:r w:rsidRPr="006E4337">
              <w:rPr>
                <w:color w:val="000000"/>
                <w:sz w:val="16"/>
                <w:szCs w:val="16"/>
              </w:rPr>
              <w:lastRenderedPageBreak/>
              <w:t>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7BD88CEA" w14:textId="77777777" w:rsidTr="00E562AC">
        <w:trPr>
          <w:jc w:val="center"/>
        </w:trPr>
        <w:tc>
          <w:tcPr>
            <w:tcW w:w="1555" w:type="dxa"/>
            <w:shd w:val="clear" w:color="auto" w:fill="auto"/>
            <w:vAlign w:val="center"/>
          </w:tcPr>
          <w:p w14:paraId="3F291A13" w14:textId="77777777" w:rsidR="006E4337" w:rsidRPr="006E4337" w:rsidRDefault="006E4337" w:rsidP="006E4337">
            <w:pPr>
              <w:jc w:val="center"/>
              <w:rPr>
                <w:sz w:val="18"/>
                <w:szCs w:val="18"/>
              </w:rPr>
            </w:pPr>
            <w:r w:rsidRPr="006E4337">
              <w:rPr>
                <w:color w:val="000000"/>
                <w:sz w:val="18"/>
                <w:szCs w:val="18"/>
              </w:rPr>
              <w:lastRenderedPageBreak/>
              <w:t>Serviços de Saúde Pública</w:t>
            </w:r>
          </w:p>
        </w:tc>
        <w:tc>
          <w:tcPr>
            <w:tcW w:w="1134" w:type="dxa"/>
            <w:shd w:val="clear" w:color="auto" w:fill="auto"/>
            <w:vAlign w:val="center"/>
          </w:tcPr>
          <w:p w14:paraId="26DA3095"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1B868A44" w14:textId="77777777" w:rsidR="006E4337" w:rsidRPr="006E4337" w:rsidRDefault="006E4337" w:rsidP="006E4337">
            <w:pPr>
              <w:jc w:val="center"/>
              <w:rPr>
                <w:sz w:val="18"/>
                <w:szCs w:val="18"/>
              </w:rPr>
            </w:pPr>
            <w:r w:rsidRPr="006E4337">
              <w:rPr>
                <w:sz w:val="18"/>
                <w:szCs w:val="18"/>
              </w:rPr>
              <w:t>Médico Especialista (Oftalmologia)</w:t>
            </w:r>
          </w:p>
        </w:tc>
        <w:tc>
          <w:tcPr>
            <w:tcW w:w="1843" w:type="dxa"/>
            <w:shd w:val="clear" w:color="auto" w:fill="auto"/>
            <w:vAlign w:val="center"/>
          </w:tcPr>
          <w:p w14:paraId="137306C8"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shd w:val="clear" w:color="auto" w:fill="auto"/>
            <w:vAlign w:val="center"/>
          </w:tcPr>
          <w:p w14:paraId="3ED7E359"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665FDD63" w14:textId="77777777" w:rsidR="00001779" w:rsidRPr="004A4E5F" w:rsidRDefault="006E4337" w:rsidP="00001779">
            <w:pPr>
              <w:jc w:val="center"/>
              <w:rPr>
                <w:color w:val="00B0F0"/>
                <w:sz w:val="14"/>
                <w:szCs w:val="14"/>
              </w:rPr>
            </w:pPr>
            <w:r w:rsidRPr="00001779">
              <w:rPr>
                <w:strike/>
                <w:sz w:val="18"/>
                <w:szCs w:val="18"/>
              </w:rPr>
              <w:t>1</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06BD11AF" w14:textId="77777777" w:rsidR="00001779" w:rsidRDefault="00001779" w:rsidP="00001779">
            <w:pPr>
              <w:jc w:val="center"/>
              <w:rPr>
                <w:color w:val="000000"/>
                <w:sz w:val="18"/>
                <w:szCs w:val="18"/>
              </w:rPr>
            </w:pPr>
          </w:p>
          <w:p w14:paraId="7B39AC1D" w14:textId="1B010AF2" w:rsidR="006E4337" w:rsidRPr="006E4337" w:rsidRDefault="00001779" w:rsidP="00001779">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6E8CCC1E" w14:textId="77777777" w:rsidR="006E4337" w:rsidRPr="006E4337" w:rsidRDefault="006E4337" w:rsidP="006E4337">
            <w:pPr>
              <w:jc w:val="center"/>
              <w:rPr>
                <w:sz w:val="18"/>
                <w:szCs w:val="18"/>
                <w:highlight w:val="yellow"/>
              </w:rPr>
            </w:pPr>
            <w:r w:rsidRPr="006E4337">
              <w:rPr>
                <w:sz w:val="18"/>
                <w:szCs w:val="18"/>
              </w:rPr>
              <w:t>20h</w:t>
            </w:r>
          </w:p>
        </w:tc>
        <w:tc>
          <w:tcPr>
            <w:tcW w:w="5534" w:type="dxa"/>
            <w:shd w:val="clear" w:color="auto" w:fill="auto"/>
          </w:tcPr>
          <w:p w14:paraId="2A7F9735" w14:textId="77777777" w:rsidR="006E4337" w:rsidRPr="006E4337" w:rsidRDefault="006E4337" w:rsidP="006E4337">
            <w:pPr>
              <w:jc w:val="both"/>
              <w:rPr>
                <w:rFonts w:eastAsia="Calibri" w:cs="Calibri Light"/>
                <w:sz w:val="16"/>
                <w:szCs w:val="16"/>
              </w:rPr>
            </w:pPr>
            <w:r w:rsidRPr="006E4337">
              <w:rPr>
                <w:rFonts w:eastAsia="Calibri" w:cs="Calibri Light"/>
                <w:color w:val="000000"/>
                <w:sz w:val="16"/>
                <w:szCs w:val="16"/>
              </w:rPr>
              <w:t xml:space="preserve">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w:t>
            </w:r>
            <w:r w:rsidRPr="006E4337">
              <w:rPr>
                <w:color w:val="000000"/>
                <w:sz w:val="16"/>
                <w:szCs w:val="16"/>
              </w:rPr>
              <w:t>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5C30A880" w14:textId="77777777" w:rsidTr="00E562AC">
        <w:trPr>
          <w:jc w:val="center"/>
        </w:trPr>
        <w:tc>
          <w:tcPr>
            <w:tcW w:w="1555" w:type="dxa"/>
            <w:shd w:val="clear" w:color="auto" w:fill="auto"/>
            <w:vAlign w:val="center"/>
          </w:tcPr>
          <w:p w14:paraId="3DA2E3D8"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2D0BB29B"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34CFB5AF" w14:textId="77777777" w:rsidR="006E4337" w:rsidRPr="006E4337" w:rsidRDefault="006E4337" w:rsidP="006E4337">
            <w:pPr>
              <w:jc w:val="center"/>
              <w:rPr>
                <w:sz w:val="18"/>
                <w:szCs w:val="18"/>
              </w:rPr>
            </w:pPr>
            <w:r w:rsidRPr="006E4337">
              <w:rPr>
                <w:sz w:val="18"/>
                <w:szCs w:val="18"/>
              </w:rPr>
              <w:t>Médico Especialista (Ortopedia)</w:t>
            </w:r>
          </w:p>
        </w:tc>
        <w:tc>
          <w:tcPr>
            <w:tcW w:w="1843" w:type="dxa"/>
            <w:shd w:val="clear" w:color="auto" w:fill="auto"/>
            <w:vAlign w:val="center"/>
          </w:tcPr>
          <w:p w14:paraId="1F79B818"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shd w:val="clear" w:color="auto" w:fill="auto"/>
            <w:vAlign w:val="center"/>
          </w:tcPr>
          <w:p w14:paraId="1B982911"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2FA858A8" w14:textId="77777777" w:rsidR="00001779" w:rsidRPr="004A4E5F" w:rsidRDefault="006E4337" w:rsidP="00001779">
            <w:pPr>
              <w:jc w:val="center"/>
              <w:rPr>
                <w:color w:val="00B0F0"/>
                <w:sz w:val="14"/>
                <w:szCs w:val="14"/>
              </w:rPr>
            </w:pPr>
            <w:r w:rsidRPr="00001779">
              <w:rPr>
                <w:strike/>
                <w:sz w:val="18"/>
                <w:szCs w:val="18"/>
              </w:rPr>
              <w:t>1</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685DE7A4" w14:textId="77777777" w:rsidR="00001779" w:rsidRDefault="00001779" w:rsidP="00001779">
            <w:pPr>
              <w:jc w:val="center"/>
              <w:rPr>
                <w:color w:val="000000"/>
                <w:sz w:val="18"/>
                <w:szCs w:val="18"/>
              </w:rPr>
            </w:pPr>
          </w:p>
          <w:p w14:paraId="376C3B6E" w14:textId="2090125A" w:rsidR="006E4337" w:rsidRPr="006E4337" w:rsidRDefault="00001779" w:rsidP="00001779">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4E30C506" w14:textId="77777777" w:rsidR="006E4337" w:rsidRPr="006E4337" w:rsidRDefault="006E4337" w:rsidP="006E4337">
            <w:pPr>
              <w:jc w:val="center"/>
              <w:rPr>
                <w:sz w:val="18"/>
                <w:szCs w:val="18"/>
                <w:highlight w:val="yellow"/>
              </w:rPr>
            </w:pPr>
            <w:r w:rsidRPr="006E4337">
              <w:rPr>
                <w:sz w:val="18"/>
                <w:szCs w:val="18"/>
              </w:rPr>
              <w:t>20h</w:t>
            </w:r>
          </w:p>
        </w:tc>
        <w:tc>
          <w:tcPr>
            <w:tcW w:w="5534" w:type="dxa"/>
            <w:shd w:val="clear" w:color="auto" w:fill="auto"/>
          </w:tcPr>
          <w:p w14:paraId="40035DC2" w14:textId="77777777" w:rsidR="006E4337" w:rsidRPr="006E4337" w:rsidRDefault="006E4337" w:rsidP="006E4337">
            <w:pPr>
              <w:jc w:val="both"/>
              <w:rPr>
                <w:rFonts w:eastAsia="Calibri" w:cs="Calibri Light"/>
                <w:sz w:val="16"/>
                <w:szCs w:val="16"/>
              </w:rPr>
            </w:pPr>
            <w:r w:rsidRPr="006E4337">
              <w:rPr>
                <w:rFonts w:eastAsia="Calibri" w:cs="Calibri Light"/>
                <w:color w:val="000000"/>
                <w:sz w:val="16"/>
                <w:szCs w:val="16"/>
              </w:rPr>
              <w:t xml:space="preserve">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w:t>
            </w:r>
            <w:r w:rsidRPr="006E4337">
              <w:rPr>
                <w:color w:val="000000"/>
                <w:sz w:val="16"/>
                <w:szCs w:val="16"/>
              </w:rPr>
              <w:t>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6B8B1A2C" w14:textId="77777777" w:rsidTr="00E562AC">
        <w:trPr>
          <w:jc w:val="center"/>
        </w:trPr>
        <w:tc>
          <w:tcPr>
            <w:tcW w:w="1555" w:type="dxa"/>
            <w:shd w:val="clear" w:color="auto" w:fill="auto"/>
            <w:vAlign w:val="center"/>
          </w:tcPr>
          <w:p w14:paraId="51BD2C36" w14:textId="77777777" w:rsidR="006E4337" w:rsidRPr="006E4337" w:rsidRDefault="006E4337" w:rsidP="006E4337">
            <w:pPr>
              <w:jc w:val="center"/>
              <w:rPr>
                <w:sz w:val="18"/>
                <w:szCs w:val="18"/>
              </w:rPr>
            </w:pPr>
            <w:r w:rsidRPr="006E4337">
              <w:rPr>
                <w:color w:val="000000"/>
                <w:sz w:val="18"/>
                <w:szCs w:val="18"/>
              </w:rPr>
              <w:lastRenderedPageBreak/>
              <w:t>Serviços de Saúde Pública</w:t>
            </w:r>
          </w:p>
        </w:tc>
        <w:tc>
          <w:tcPr>
            <w:tcW w:w="1134" w:type="dxa"/>
            <w:shd w:val="clear" w:color="auto" w:fill="auto"/>
            <w:vAlign w:val="center"/>
          </w:tcPr>
          <w:p w14:paraId="6155FB2B" w14:textId="77777777" w:rsidR="006E4337" w:rsidRPr="006E4337" w:rsidRDefault="006E4337" w:rsidP="006E4337">
            <w:pPr>
              <w:jc w:val="center"/>
              <w:rPr>
                <w:sz w:val="18"/>
                <w:szCs w:val="18"/>
              </w:rPr>
            </w:pPr>
            <w:r w:rsidRPr="006E4337">
              <w:rPr>
                <w:sz w:val="18"/>
                <w:szCs w:val="18"/>
              </w:rPr>
              <w:t>Profissional de Saúde Pública</w:t>
            </w:r>
          </w:p>
        </w:tc>
        <w:tc>
          <w:tcPr>
            <w:tcW w:w="1275" w:type="dxa"/>
            <w:shd w:val="clear" w:color="auto" w:fill="auto"/>
            <w:vAlign w:val="center"/>
          </w:tcPr>
          <w:p w14:paraId="3A917B83" w14:textId="77777777" w:rsidR="006E4337" w:rsidRPr="006E4337" w:rsidRDefault="006E4337" w:rsidP="006E4337">
            <w:pPr>
              <w:jc w:val="center"/>
              <w:rPr>
                <w:sz w:val="18"/>
                <w:szCs w:val="18"/>
              </w:rPr>
            </w:pPr>
            <w:r w:rsidRPr="006E4337">
              <w:rPr>
                <w:sz w:val="18"/>
                <w:szCs w:val="18"/>
              </w:rPr>
              <w:t>Médico Especialista (Otorrinolaringologia)</w:t>
            </w:r>
          </w:p>
        </w:tc>
        <w:tc>
          <w:tcPr>
            <w:tcW w:w="1843" w:type="dxa"/>
            <w:shd w:val="clear" w:color="auto" w:fill="auto"/>
            <w:vAlign w:val="center"/>
          </w:tcPr>
          <w:p w14:paraId="7A3C10BA" w14:textId="77777777" w:rsidR="006E4337" w:rsidRPr="006E4337" w:rsidRDefault="006E4337" w:rsidP="006E4337">
            <w:pPr>
              <w:jc w:val="center"/>
              <w:rPr>
                <w:sz w:val="18"/>
                <w:szCs w:val="18"/>
              </w:rPr>
            </w:pPr>
            <w:r w:rsidRPr="006E4337">
              <w:rPr>
                <w:color w:val="000000"/>
                <w:sz w:val="18"/>
                <w:szCs w:val="18"/>
              </w:rPr>
              <w:t>Graduação em Medicina, com especialização na área de atuação, e registro no órgão de fiscalização profissional</w:t>
            </w:r>
          </w:p>
        </w:tc>
        <w:tc>
          <w:tcPr>
            <w:tcW w:w="851" w:type="dxa"/>
            <w:shd w:val="clear" w:color="auto" w:fill="auto"/>
            <w:vAlign w:val="center"/>
          </w:tcPr>
          <w:p w14:paraId="6D5A9BFD" w14:textId="77777777" w:rsidR="006E4337" w:rsidRPr="006E4337" w:rsidRDefault="006E4337" w:rsidP="006E4337">
            <w:pPr>
              <w:jc w:val="center"/>
              <w:rPr>
                <w:sz w:val="18"/>
                <w:szCs w:val="18"/>
              </w:rPr>
            </w:pPr>
            <w:r w:rsidRPr="006E4337">
              <w:rPr>
                <w:sz w:val="18"/>
                <w:szCs w:val="18"/>
              </w:rPr>
              <w:t>VIII</w:t>
            </w:r>
          </w:p>
        </w:tc>
        <w:tc>
          <w:tcPr>
            <w:tcW w:w="1134" w:type="dxa"/>
            <w:shd w:val="clear" w:color="auto" w:fill="auto"/>
            <w:vAlign w:val="center"/>
          </w:tcPr>
          <w:p w14:paraId="337257E8" w14:textId="77777777" w:rsidR="00001779" w:rsidRPr="004A4E5F" w:rsidRDefault="006E4337" w:rsidP="00001779">
            <w:pPr>
              <w:jc w:val="center"/>
              <w:rPr>
                <w:color w:val="00B0F0"/>
                <w:sz w:val="14"/>
                <w:szCs w:val="14"/>
              </w:rPr>
            </w:pPr>
            <w:r w:rsidRPr="00001779">
              <w:rPr>
                <w:strike/>
                <w:sz w:val="18"/>
                <w:szCs w:val="18"/>
              </w:rPr>
              <w:t>1</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44A33440" w14:textId="77777777" w:rsidR="00001779" w:rsidRDefault="00001779" w:rsidP="00001779">
            <w:pPr>
              <w:jc w:val="center"/>
              <w:rPr>
                <w:color w:val="000000"/>
                <w:sz w:val="18"/>
                <w:szCs w:val="18"/>
              </w:rPr>
            </w:pPr>
          </w:p>
          <w:p w14:paraId="481F32D1" w14:textId="642A3406" w:rsidR="006E4337" w:rsidRPr="006E4337" w:rsidRDefault="00001779" w:rsidP="00001779">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6FED6A25" w14:textId="77777777" w:rsidR="006E4337" w:rsidRPr="006E4337" w:rsidRDefault="006E4337" w:rsidP="006E4337">
            <w:pPr>
              <w:jc w:val="center"/>
              <w:rPr>
                <w:sz w:val="18"/>
                <w:szCs w:val="18"/>
                <w:highlight w:val="yellow"/>
              </w:rPr>
            </w:pPr>
            <w:r w:rsidRPr="006E4337">
              <w:rPr>
                <w:sz w:val="18"/>
                <w:szCs w:val="18"/>
              </w:rPr>
              <w:t>20h</w:t>
            </w:r>
          </w:p>
        </w:tc>
        <w:tc>
          <w:tcPr>
            <w:tcW w:w="5534" w:type="dxa"/>
            <w:shd w:val="clear" w:color="auto" w:fill="auto"/>
          </w:tcPr>
          <w:p w14:paraId="020DEEB4" w14:textId="77777777" w:rsidR="006E4337" w:rsidRPr="006E4337" w:rsidRDefault="006E4337" w:rsidP="006E4337">
            <w:pPr>
              <w:jc w:val="both"/>
              <w:rPr>
                <w:rFonts w:eastAsia="Calibri" w:cs="Calibri Light"/>
                <w:sz w:val="16"/>
                <w:szCs w:val="16"/>
              </w:rPr>
            </w:pPr>
            <w:r w:rsidRPr="006E4337">
              <w:rPr>
                <w:rFonts w:eastAsia="Calibri" w:cs="Calibri Light"/>
                <w:color w:val="000000"/>
                <w:sz w:val="16"/>
                <w:szCs w:val="16"/>
              </w:rPr>
              <w:t xml:space="preserve">Atuar, conforme sua especialização, prestando assistência médica em unidades assistenciais da Secretaria Municipal de Saúde; elaborar, executar e avaliar planos, programas e subprogramas de saúde pública; atuar na recuperação da saúde humana; realizar exames clínicos e diagnósticos de doenças; prescrição e tratamento para cura de enfermidades e avaliação de resultados; medicina preventiva; realizar visitas domiciliares, consultas médicas e orientação médico-sanitária. </w:t>
            </w:r>
            <w:r w:rsidRPr="006E4337">
              <w:rPr>
                <w:color w:val="000000"/>
                <w:sz w:val="16"/>
                <w:szCs w:val="16"/>
              </w:rPr>
              <w:t>Garantir a prestação qualitativa dos serviços de assistência e de preservação da saúde, segundo as diretrizes da política de saúde municipal; realizar ações e atividades programáticas estabelecidas; participar da elaboração, execução e avaliação de programas, da normatização de procedimentos relativos a sua área de abrangência; desenvolver ações e atividades educativas junto aos pacientes, servidores e comunidade; participar de programas de vigilância epidemiológica; realizar registros e procedimentos necessários (análise, exame físico); determinar a hipótese diagnosticada; solicitar exames complementares; prescrever tratamento, encaminhamento para serviços especializados e outros; conhecer e atualizar os recursos médicos disponíveis, normas e rotinas de serviço; organizar, manter e controlar os equipamentos, instrumentos materiais sob sua guarda e utilização, requisitando sua manutenção preventiva e corretiva; emitir relatórios de suas ações e atividades; responsabilizar-se pelas informações constantes no prontuário, na receita, no atestado e na guia de encaminhamento subscrita.</w:t>
            </w:r>
          </w:p>
        </w:tc>
      </w:tr>
      <w:tr w:rsidR="006E4337" w:rsidRPr="006E4337" w14:paraId="710F903D" w14:textId="77777777" w:rsidTr="00E562AC">
        <w:trPr>
          <w:jc w:val="center"/>
        </w:trPr>
        <w:tc>
          <w:tcPr>
            <w:tcW w:w="1555" w:type="dxa"/>
            <w:vAlign w:val="center"/>
          </w:tcPr>
          <w:p w14:paraId="5277FF53" w14:textId="77777777" w:rsidR="006E4337" w:rsidRPr="006E4337" w:rsidRDefault="006E4337" w:rsidP="006E4337">
            <w:pPr>
              <w:jc w:val="center"/>
              <w:rPr>
                <w:sz w:val="18"/>
                <w:szCs w:val="18"/>
                <w:highlight w:val="yellow"/>
              </w:rPr>
            </w:pPr>
            <w:r w:rsidRPr="006E4337">
              <w:rPr>
                <w:color w:val="000000"/>
                <w:sz w:val="18"/>
                <w:szCs w:val="18"/>
              </w:rPr>
              <w:t>Serviços de Saúde Pública</w:t>
            </w:r>
          </w:p>
        </w:tc>
        <w:tc>
          <w:tcPr>
            <w:tcW w:w="1134" w:type="dxa"/>
            <w:shd w:val="clear" w:color="auto" w:fill="auto"/>
            <w:vAlign w:val="center"/>
          </w:tcPr>
          <w:p w14:paraId="608AEEF0" w14:textId="77777777" w:rsidR="006E4337" w:rsidRPr="006E4337" w:rsidRDefault="006E4337" w:rsidP="006E4337">
            <w:pPr>
              <w:jc w:val="center"/>
              <w:rPr>
                <w:sz w:val="18"/>
                <w:szCs w:val="18"/>
              </w:rPr>
            </w:pPr>
            <w:r w:rsidRPr="006E4337">
              <w:rPr>
                <w:sz w:val="18"/>
                <w:szCs w:val="18"/>
              </w:rPr>
              <w:t>Profissional de Serviços de Saúde</w:t>
            </w:r>
          </w:p>
        </w:tc>
        <w:tc>
          <w:tcPr>
            <w:tcW w:w="1275" w:type="dxa"/>
            <w:vAlign w:val="center"/>
          </w:tcPr>
          <w:p w14:paraId="4CFD5A95" w14:textId="77777777" w:rsidR="006E4337" w:rsidRPr="006E4337" w:rsidRDefault="006E4337" w:rsidP="006E4337">
            <w:pPr>
              <w:jc w:val="center"/>
              <w:rPr>
                <w:sz w:val="18"/>
                <w:szCs w:val="18"/>
              </w:rPr>
            </w:pPr>
            <w:r w:rsidRPr="006E4337">
              <w:rPr>
                <w:sz w:val="18"/>
                <w:szCs w:val="18"/>
              </w:rPr>
              <w:t>Assistente Social</w:t>
            </w:r>
          </w:p>
        </w:tc>
        <w:tc>
          <w:tcPr>
            <w:tcW w:w="1843" w:type="dxa"/>
            <w:vAlign w:val="center"/>
          </w:tcPr>
          <w:p w14:paraId="2E88E776" w14:textId="77777777" w:rsidR="006E4337" w:rsidRPr="006E4337" w:rsidRDefault="006E4337" w:rsidP="006E4337">
            <w:pPr>
              <w:jc w:val="center"/>
              <w:rPr>
                <w:sz w:val="18"/>
                <w:szCs w:val="18"/>
              </w:rPr>
            </w:pPr>
            <w:r w:rsidRPr="006E4337">
              <w:rPr>
                <w:color w:val="000000"/>
                <w:sz w:val="18"/>
                <w:szCs w:val="18"/>
              </w:rPr>
              <w:t>Graduação em Serviço Social e registro no órgão de fiscalização profissional</w:t>
            </w:r>
          </w:p>
        </w:tc>
        <w:tc>
          <w:tcPr>
            <w:tcW w:w="851" w:type="dxa"/>
            <w:vAlign w:val="center"/>
          </w:tcPr>
          <w:p w14:paraId="552471D5" w14:textId="77777777" w:rsidR="006E4337" w:rsidRPr="006E4337" w:rsidRDefault="006E4337" w:rsidP="006E4337">
            <w:pPr>
              <w:jc w:val="center"/>
              <w:rPr>
                <w:sz w:val="18"/>
                <w:szCs w:val="18"/>
              </w:rPr>
            </w:pPr>
            <w:r w:rsidRPr="006E4337">
              <w:rPr>
                <w:sz w:val="18"/>
                <w:szCs w:val="18"/>
              </w:rPr>
              <w:t>VII</w:t>
            </w:r>
          </w:p>
        </w:tc>
        <w:tc>
          <w:tcPr>
            <w:tcW w:w="1134" w:type="dxa"/>
            <w:shd w:val="clear" w:color="auto" w:fill="auto"/>
            <w:vAlign w:val="center"/>
          </w:tcPr>
          <w:p w14:paraId="16887DA9" w14:textId="77777777" w:rsidR="00001779" w:rsidRPr="004A4E5F" w:rsidRDefault="006E4337" w:rsidP="00001779">
            <w:pPr>
              <w:jc w:val="center"/>
              <w:rPr>
                <w:color w:val="00B0F0"/>
                <w:sz w:val="14"/>
                <w:szCs w:val="14"/>
              </w:rPr>
            </w:pPr>
            <w:r w:rsidRPr="00001779">
              <w:rPr>
                <w:strike/>
                <w:sz w:val="18"/>
                <w:szCs w:val="18"/>
              </w:rPr>
              <w:t>8</w:t>
            </w:r>
            <w:r w:rsidR="00001779">
              <w:rPr>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0D496C21" w14:textId="77777777" w:rsidR="00001779" w:rsidRDefault="00001779" w:rsidP="00001779">
            <w:pPr>
              <w:jc w:val="center"/>
              <w:rPr>
                <w:color w:val="000000"/>
                <w:sz w:val="18"/>
                <w:szCs w:val="18"/>
              </w:rPr>
            </w:pPr>
          </w:p>
          <w:p w14:paraId="722FDBA8" w14:textId="7BE7F8D0" w:rsidR="006E4337" w:rsidRPr="006E4337" w:rsidRDefault="00001779" w:rsidP="00001779">
            <w:pPr>
              <w:jc w:val="center"/>
              <w:rPr>
                <w:sz w:val="18"/>
                <w:szCs w:val="18"/>
              </w:rPr>
            </w:pPr>
            <w:r>
              <w:rPr>
                <w:color w:val="000000"/>
                <w:sz w:val="18"/>
                <w:szCs w:val="18"/>
              </w:rPr>
              <w:t xml:space="preserve">9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310AAFB9" w14:textId="77777777" w:rsidR="006E4337" w:rsidRPr="006E4337" w:rsidRDefault="006E4337" w:rsidP="006E4337">
            <w:pPr>
              <w:jc w:val="center"/>
              <w:rPr>
                <w:sz w:val="18"/>
                <w:szCs w:val="18"/>
                <w:highlight w:val="yellow"/>
              </w:rPr>
            </w:pPr>
            <w:r w:rsidRPr="006E4337">
              <w:rPr>
                <w:sz w:val="18"/>
                <w:szCs w:val="18"/>
              </w:rPr>
              <w:t>30h</w:t>
            </w:r>
          </w:p>
        </w:tc>
        <w:tc>
          <w:tcPr>
            <w:tcW w:w="5534" w:type="dxa"/>
          </w:tcPr>
          <w:p w14:paraId="02041112" w14:textId="77777777" w:rsidR="006E4337" w:rsidRPr="006E4337" w:rsidRDefault="006E4337" w:rsidP="006E4337">
            <w:pPr>
              <w:jc w:val="both"/>
              <w:rPr>
                <w:sz w:val="18"/>
                <w:szCs w:val="18"/>
              </w:rPr>
            </w:pPr>
            <w:r w:rsidRPr="006E4337">
              <w:rPr>
                <w:rFonts w:eastAsia="Calibri" w:cs="Calibri Light"/>
                <w:sz w:val="16"/>
                <w:szCs w:val="16"/>
              </w:rPr>
              <w:t xml:space="preserve">Prestar serviços de âmbito social a indivíduos e grupos, identificando e analisando problemas e necessidades materiais, psíquicas e de outra ordem e aplicando métodos e processos básicos do serviço social, para prevenir ou eliminar desajustes de natureza psicossocial e promover a integração ou a reintegração dessas pessoas à sociedade; elaborar, executar e analisar projetos sociais; implementar as políticas sociais no Município (criança, adolescente, idoso, portadores de necessidades especiais, </w:t>
            </w:r>
            <w:proofErr w:type="spellStart"/>
            <w:r w:rsidRPr="006E4337">
              <w:rPr>
                <w:rFonts w:eastAsia="Calibri" w:cs="Calibri Light"/>
                <w:sz w:val="16"/>
                <w:szCs w:val="16"/>
              </w:rPr>
              <w:t>etc</w:t>
            </w:r>
            <w:proofErr w:type="spellEnd"/>
            <w:r w:rsidRPr="006E4337">
              <w:rPr>
                <w:rFonts w:eastAsia="Calibri" w:cs="Calibri Light"/>
                <w:sz w:val="16"/>
                <w:szCs w:val="16"/>
              </w:rPr>
              <w:t>); criar organizações comunitárias e fortalecer as já existentes; executar outras tarefas afins, nas respectivas áreas de atuação; executar programas, projetos e ou atividades que visem prevenir a marginalização da criança e do adolescente, visando minimizar os problemas decorrentes da carência socioeconômica das famílias; coordenar, elaborar, executar, supervisionar e avaliar estudos, pesquisas, planos, programas e projetos na área social; assessorar nas atividades de ensino, pesquisa e educacional; interpretar dados coletados em pesquisa socioeconômicas; colaborar com campanhas de caráter assistencial patrocinados pela administração municipal;  executar atribuições profissionais no atendimento das atividades do órgão de lotação.</w:t>
            </w:r>
          </w:p>
        </w:tc>
      </w:tr>
      <w:tr w:rsidR="006E4337" w:rsidRPr="006E4337" w14:paraId="32B2527E" w14:textId="77777777" w:rsidTr="00E562AC">
        <w:trPr>
          <w:jc w:val="center"/>
        </w:trPr>
        <w:tc>
          <w:tcPr>
            <w:tcW w:w="1555" w:type="dxa"/>
            <w:vAlign w:val="center"/>
          </w:tcPr>
          <w:p w14:paraId="7D1D76E9" w14:textId="77777777" w:rsidR="006E4337" w:rsidRPr="006E4337" w:rsidRDefault="006E4337" w:rsidP="006E4337">
            <w:pPr>
              <w:jc w:val="center"/>
              <w:rPr>
                <w:sz w:val="18"/>
                <w:szCs w:val="18"/>
                <w:highlight w:val="yellow"/>
              </w:rPr>
            </w:pPr>
            <w:r w:rsidRPr="006E4337">
              <w:rPr>
                <w:color w:val="000000"/>
                <w:sz w:val="18"/>
                <w:szCs w:val="18"/>
              </w:rPr>
              <w:t>Serviços de Saúde Pública</w:t>
            </w:r>
          </w:p>
        </w:tc>
        <w:tc>
          <w:tcPr>
            <w:tcW w:w="1134" w:type="dxa"/>
            <w:shd w:val="clear" w:color="auto" w:fill="auto"/>
            <w:vAlign w:val="center"/>
          </w:tcPr>
          <w:p w14:paraId="6E67B80F" w14:textId="77777777" w:rsidR="006E4337" w:rsidRPr="006E4337" w:rsidRDefault="006E4337" w:rsidP="006E4337">
            <w:pPr>
              <w:jc w:val="center"/>
              <w:rPr>
                <w:sz w:val="18"/>
                <w:szCs w:val="18"/>
              </w:rPr>
            </w:pPr>
            <w:r w:rsidRPr="006E4337">
              <w:rPr>
                <w:sz w:val="18"/>
                <w:szCs w:val="18"/>
              </w:rPr>
              <w:t>Profissional de Serviços de Saúde</w:t>
            </w:r>
          </w:p>
        </w:tc>
        <w:tc>
          <w:tcPr>
            <w:tcW w:w="1275" w:type="dxa"/>
            <w:vAlign w:val="center"/>
          </w:tcPr>
          <w:p w14:paraId="1C0D1B8D" w14:textId="77777777" w:rsidR="006E4337" w:rsidRPr="006E4337" w:rsidRDefault="006E4337" w:rsidP="006E4337">
            <w:pPr>
              <w:jc w:val="center"/>
              <w:rPr>
                <w:sz w:val="18"/>
                <w:szCs w:val="18"/>
              </w:rPr>
            </w:pPr>
            <w:r w:rsidRPr="006E4337">
              <w:rPr>
                <w:sz w:val="18"/>
                <w:szCs w:val="18"/>
              </w:rPr>
              <w:t>Psicólogo</w:t>
            </w:r>
          </w:p>
        </w:tc>
        <w:tc>
          <w:tcPr>
            <w:tcW w:w="1843" w:type="dxa"/>
            <w:vAlign w:val="center"/>
          </w:tcPr>
          <w:p w14:paraId="3DE6ACB1" w14:textId="77777777" w:rsidR="006E4337" w:rsidRPr="006E4337" w:rsidRDefault="006E4337" w:rsidP="006E4337">
            <w:pPr>
              <w:jc w:val="center"/>
              <w:rPr>
                <w:sz w:val="18"/>
                <w:szCs w:val="18"/>
              </w:rPr>
            </w:pPr>
            <w:r w:rsidRPr="006E4337">
              <w:rPr>
                <w:color w:val="000000"/>
                <w:sz w:val="18"/>
                <w:szCs w:val="18"/>
              </w:rPr>
              <w:t>Graduação em Psicologia e registro no órgão de fiscalização profissional</w:t>
            </w:r>
          </w:p>
        </w:tc>
        <w:tc>
          <w:tcPr>
            <w:tcW w:w="851" w:type="dxa"/>
            <w:vAlign w:val="center"/>
          </w:tcPr>
          <w:p w14:paraId="557BCC2E" w14:textId="77777777" w:rsidR="006E4337" w:rsidRPr="006E4337" w:rsidRDefault="006E4337" w:rsidP="006E4337">
            <w:pPr>
              <w:jc w:val="center"/>
              <w:rPr>
                <w:sz w:val="18"/>
                <w:szCs w:val="18"/>
              </w:rPr>
            </w:pPr>
            <w:r w:rsidRPr="006E4337">
              <w:rPr>
                <w:sz w:val="18"/>
                <w:szCs w:val="18"/>
              </w:rPr>
              <w:t>VII</w:t>
            </w:r>
          </w:p>
        </w:tc>
        <w:tc>
          <w:tcPr>
            <w:tcW w:w="1134" w:type="dxa"/>
            <w:shd w:val="clear" w:color="auto" w:fill="auto"/>
            <w:vAlign w:val="center"/>
          </w:tcPr>
          <w:p w14:paraId="26CB3906" w14:textId="77777777" w:rsidR="00E97464" w:rsidRDefault="006E4337" w:rsidP="00E97464">
            <w:pPr>
              <w:jc w:val="center"/>
              <w:rPr>
                <w:color w:val="000000"/>
                <w:sz w:val="18"/>
                <w:szCs w:val="18"/>
              </w:rPr>
            </w:pPr>
            <w:r w:rsidRPr="00E97464">
              <w:rPr>
                <w:strike/>
                <w:sz w:val="18"/>
                <w:szCs w:val="18"/>
              </w:rPr>
              <w:t>7</w:t>
            </w:r>
            <w:r w:rsidR="00E97464" w:rsidRPr="00E97464">
              <w:rPr>
                <w:strike/>
                <w:sz w:val="18"/>
                <w:szCs w:val="18"/>
              </w:rPr>
              <w:t xml:space="preserve"> </w:t>
            </w:r>
            <w:r w:rsidR="00E97464" w:rsidRPr="00E97464">
              <w:rPr>
                <w:color w:val="00B0F0"/>
                <w:sz w:val="14"/>
                <w:szCs w:val="14"/>
              </w:rPr>
              <w:t>(redação alterada pela LC 297/2023)</w:t>
            </w:r>
          </w:p>
          <w:p w14:paraId="5D577385" w14:textId="77777777" w:rsidR="00E97464" w:rsidRDefault="00E97464" w:rsidP="00E97464">
            <w:pPr>
              <w:jc w:val="center"/>
              <w:rPr>
                <w:color w:val="000000"/>
                <w:sz w:val="18"/>
                <w:szCs w:val="18"/>
              </w:rPr>
            </w:pPr>
          </w:p>
          <w:p w14:paraId="0D414C4F" w14:textId="0632CF70" w:rsidR="00001779" w:rsidRPr="004A4E5F" w:rsidRDefault="00E97464" w:rsidP="00001779">
            <w:pPr>
              <w:jc w:val="center"/>
              <w:rPr>
                <w:color w:val="00B0F0"/>
                <w:sz w:val="14"/>
                <w:szCs w:val="14"/>
              </w:rPr>
            </w:pPr>
            <w:r w:rsidRPr="00E97464">
              <w:rPr>
                <w:strike/>
                <w:color w:val="000000"/>
                <w:sz w:val="20"/>
              </w:rPr>
              <w:t>9</w:t>
            </w:r>
            <w:r>
              <w:rPr>
                <w:color w:val="000000"/>
                <w:sz w:val="18"/>
                <w:szCs w:val="18"/>
              </w:rPr>
              <w:t xml:space="preserve"> </w:t>
            </w:r>
            <w:r w:rsidRPr="00E97464">
              <w:rPr>
                <w:color w:val="000000"/>
                <w:sz w:val="14"/>
                <w:szCs w:val="14"/>
              </w:rPr>
              <w:t>(redação dada pela LC 297/2023)</w:t>
            </w:r>
            <w:r w:rsidR="00001779" w:rsidRPr="004A4E5F">
              <w:rPr>
                <w:color w:val="00B0F0"/>
                <w:sz w:val="14"/>
                <w:szCs w:val="14"/>
              </w:rPr>
              <w:t xml:space="preserve"> (redação alt. pela LC 3</w:t>
            </w:r>
            <w:r w:rsidR="00001779">
              <w:rPr>
                <w:color w:val="00B0F0"/>
                <w:sz w:val="14"/>
                <w:szCs w:val="14"/>
              </w:rPr>
              <w:t>09</w:t>
            </w:r>
            <w:r w:rsidR="00001779" w:rsidRPr="004A4E5F">
              <w:rPr>
                <w:color w:val="00B0F0"/>
                <w:sz w:val="14"/>
                <w:szCs w:val="14"/>
              </w:rPr>
              <w:t>/2024)</w:t>
            </w:r>
          </w:p>
          <w:p w14:paraId="1D193936" w14:textId="77777777" w:rsidR="00001779" w:rsidRDefault="00001779" w:rsidP="00001779">
            <w:pPr>
              <w:jc w:val="center"/>
              <w:rPr>
                <w:color w:val="000000"/>
                <w:sz w:val="18"/>
                <w:szCs w:val="18"/>
              </w:rPr>
            </w:pPr>
          </w:p>
          <w:p w14:paraId="0954DE4D" w14:textId="690024CA" w:rsidR="006E4337" w:rsidRPr="006E4337" w:rsidRDefault="00001779" w:rsidP="00001779">
            <w:pPr>
              <w:jc w:val="center"/>
              <w:rPr>
                <w:sz w:val="18"/>
                <w:szCs w:val="18"/>
              </w:rPr>
            </w:pPr>
            <w:r>
              <w:rPr>
                <w:color w:val="000000"/>
                <w:sz w:val="18"/>
                <w:szCs w:val="18"/>
              </w:rPr>
              <w:t xml:space="preserve">11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17E0DE6E" w14:textId="77777777" w:rsidR="006E4337" w:rsidRPr="006E4337" w:rsidRDefault="006E4337" w:rsidP="006E4337">
            <w:pPr>
              <w:jc w:val="center"/>
              <w:rPr>
                <w:sz w:val="18"/>
                <w:szCs w:val="18"/>
                <w:highlight w:val="yellow"/>
              </w:rPr>
            </w:pPr>
            <w:r w:rsidRPr="006E4337">
              <w:rPr>
                <w:sz w:val="18"/>
                <w:szCs w:val="18"/>
              </w:rPr>
              <w:t>40h</w:t>
            </w:r>
          </w:p>
        </w:tc>
        <w:tc>
          <w:tcPr>
            <w:tcW w:w="5534" w:type="dxa"/>
          </w:tcPr>
          <w:p w14:paraId="28C1ED1E" w14:textId="77777777" w:rsidR="006E4337" w:rsidRPr="006E4337" w:rsidRDefault="006E4337" w:rsidP="006E4337">
            <w:pPr>
              <w:jc w:val="both"/>
              <w:rPr>
                <w:sz w:val="18"/>
                <w:szCs w:val="18"/>
              </w:rPr>
            </w:pPr>
            <w:r w:rsidRPr="006E4337">
              <w:rPr>
                <w:rFonts w:eastAsia="Calibri" w:cs="Calibri Light"/>
                <w:sz w:val="16"/>
                <w:szCs w:val="16"/>
              </w:rPr>
              <w:t>Prestar atendimento clínico aplicando técnicas psicológicas, avaliando o ser como um todo adotando tratamento para o equilíbrio psicológico; participar e/ou coordenar programas específicos na comunidade (público alvo) e estabelecer resultados a serem atingidos; definir a linha de trabalho, assim como assessorar e prestar orientação aos familiares; executar atribuições profissionais no atendimento aos serviços de saúde do Município; desempenhar atividades relacionadas ao cargo a pedido de outras unidades organizacionais.</w:t>
            </w:r>
          </w:p>
        </w:tc>
      </w:tr>
      <w:tr w:rsidR="006E4337" w:rsidRPr="006E4337" w14:paraId="4CE0B274" w14:textId="77777777" w:rsidTr="00E562AC">
        <w:trPr>
          <w:jc w:val="center"/>
        </w:trPr>
        <w:tc>
          <w:tcPr>
            <w:tcW w:w="1555" w:type="dxa"/>
            <w:vAlign w:val="center"/>
          </w:tcPr>
          <w:p w14:paraId="7E138742" w14:textId="77777777" w:rsidR="006E4337" w:rsidRPr="006E4337" w:rsidRDefault="006E4337" w:rsidP="006E4337">
            <w:pPr>
              <w:jc w:val="center"/>
              <w:rPr>
                <w:sz w:val="18"/>
                <w:szCs w:val="18"/>
                <w:highlight w:val="yellow"/>
              </w:rPr>
            </w:pPr>
            <w:r w:rsidRPr="006E4337">
              <w:rPr>
                <w:color w:val="000000"/>
                <w:sz w:val="18"/>
                <w:szCs w:val="18"/>
              </w:rPr>
              <w:lastRenderedPageBreak/>
              <w:t>Serviços de Saúde Pública</w:t>
            </w:r>
          </w:p>
        </w:tc>
        <w:tc>
          <w:tcPr>
            <w:tcW w:w="1134" w:type="dxa"/>
            <w:shd w:val="clear" w:color="auto" w:fill="auto"/>
            <w:vAlign w:val="center"/>
          </w:tcPr>
          <w:p w14:paraId="4E38E6DC" w14:textId="77777777" w:rsidR="006E4337" w:rsidRPr="006E4337" w:rsidRDefault="006E4337" w:rsidP="006E4337">
            <w:pPr>
              <w:jc w:val="center"/>
              <w:rPr>
                <w:sz w:val="18"/>
                <w:szCs w:val="18"/>
              </w:rPr>
            </w:pPr>
            <w:r w:rsidRPr="006E4337">
              <w:rPr>
                <w:sz w:val="18"/>
                <w:szCs w:val="18"/>
              </w:rPr>
              <w:t>Profissional de Serviços de Saúde</w:t>
            </w:r>
          </w:p>
        </w:tc>
        <w:tc>
          <w:tcPr>
            <w:tcW w:w="1275" w:type="dxa"/>
            <w:vAlign w:val="center"/>
          </w:tcPr>
          <w:p w14:paraId="77FD77BC" w14:textId="77777777" w:rsidR="006E4337" w:rsidRPr="006E4337" w:rsidRDefault="006E4337" w:rsidP="006E4337">
            <w:pPr>
              <w:jc w:val="center"/>
              <w:rPr>
                <w:sz w:val="18"/>
                <w:szCs w:val="18"/>
              </w:rPr>
            </w:pPr>
            <w:r w:rsidRPr="006E4337">
              <w:rPr>
                <w:sz w:val="18"/>
                <w:szCs w:val="18"/>
              </w:rPr>
              <w:t>Nutricionista</w:t>
            </w:r>
          </w:p>
        </w:tc>
        <w:tc>
          <w:tcPr>
            <w:tcW w:w="1843" w:type="dxa"/>
            <w:vAlign w:val="center"/>
          </w:tcPr>
          <w:p w14:paraId="51E76420" w14:textId="77777777" w:rsidR="006E4337" w:rsidRPr="006E4337" w:rsidRDefault="006E4337" w:rsidP="006E4337">
            <w:pPr>
              <w:jc w:val="center"/>
              <w:rPr>
                <w:sz w:val="18"/>
                <w:szCs w:val="18"/>
              </w:rPr>
            </w:pPr>
            <w:r w:rsidRPr="006E4337">
              <w:rPr>
                <w:color w:val="000000"/>
                <w:sz w:val="18"/>
                <w:szCs w:val="18"/>
              </w:rPr>
              <w:t>Graduação em Nutrição e registro no órgão de fiscalização profissional</w:t>
            </w:r>
          </w:p>
        </w:tc>
        <w:tc>
          <w:tcPr>
            <w:tcW w:w="851" w:type="dxa"/>
            <w:vAlign w:val="center"/>
          </w:tcPr>
          <w:p w14:paraId="34F91124" w14:textId="77777777" w:rsidR="006E4337" w:rsidRPr="006E4337" w:rsidRDefault="006E4337" w:rsidP="006E4337">
            <w:pPr>
              <w:jc w:val="center"/>
              <w:rPr>
                <w:sz w:val="18"/>
                <w:szCs w:val="18"/>
              </w:rPr>
            </w:pPr>
            <w:r w:rsidRPr="006E4337">
              <w:rPr>
                <w:sz w:val="18"/>
                <w:szCs w:val="18"/>
              </w:rPr>
              <w:t>VII</w:t>
            </w:r>
          </w:p>
        </w:tc>
        <w:tc>
          <w:tcPr>
            <w:tcW w:w="1134" w:type="dxa"/>
            <w:shd w:val="clear" w:color="auto" w:fill="auto"/>
            <w:vAlign w:val="center"/>
          </w:tcPr>
          <w:p w14:paraId="15F50645" w14:textId="597157F5" w:rsidR="00E97464" w:rsidRDefault="006E4337" w:rsidP="00E97464">
            <w:pPr>
              <w:jc w:val="center"/>
              <w:rPr>
                <w:color w:val="000000"/>
                <w:sz w:val="18"/>
                <w:szCs w:val="18"/>
              </w:rPr>
            </w:pPr>
            <w:r w:rsidRPr="006E4337">
              <w:rPr>
                <w:sz w:val="18"/>
                <w:szCs w:val="18"/>
              </w:rPr>
              <w:t>1</w:t>
            </w:r>
            <w:r w:rsidR="00E97464">
              <w:rPr>
                <w:sz w:val="18"/>
                <w:szCs w:val="18"/>
              </w:rPr>
              <w:t xml:space="preserve"> </w:t>
            </w:r>
            <w:r w:rsidR="00E97464" w:rsidRPr="00E97464">
              <w:rPr>
                <w:color w:val="00B0F0"/>
                <w:sz w:val="14"/>
                <w:szCs w:val="14"/>
              </w:rPr>
              <w:t>(redação alterada pela LC 297/2023)</w:t>
            </w:r>
          </w:p>
          <w:p w14:paraId="73FE3CBC" w14:textId="77777777" w:rsidR="00E97464" w:rsidRDefault="00E97464" w:rsidP="00E97464">
            <w:pPr>
              <w:jc w:val="center"/>
              <w:rPr>
                <w:color w:val="000000"/>
                <w:sz w:val="18"/>
                <w:szCs w:val="18"/>
              </w:rPr>
            </w:pPr>
          </w:p>
          <w:p w14:paraId="45904A13" w14:textId="2BE9518F" w:rsidR="00001779" w:rsidRPr="004A4E5F" w:rsidRDefault="00E97464" w:rsidP="00001779">
            <w:pPr>
              <w:jc w:val="center"/>
              <w:rPr>
                <w:color w:val="00B0F0"/>
                <w:sz w:val="14"/>
                <w:szCs w:val="14"/>
              </w:rPr>
            </w:pPr>
            <w:r w:rsidRPr="00001779">
              <w:rPr>
                <w:strike/>
                <w:color w:val="000000"/>
                <w:sz w:val="20"/>
              </w:rPr>
              <w:t>2</w:t>
            </w:r>
            <w:r w:rsidRPr="00001779">
              <w:rPr>
                <w:strike/>
                <w:color w:val="000000"/>
                <w:sz w:val="18"/>
                <w:szCs w:val="18"/>
              </w:rPr>
              <w:t xml:space="preserve"> </w:t>
            </w:r>
            <w:r w:rsidRPr="00E97464">
              <w:rPr>
                <w:color w:val="000000"/>
                <w:sz w:val="14"/>
                <w:szCs w:val="14"/>
              </w:rPr>
              <w:t>(redação dada pela LC 297/2023)</w:t>
            </w:r>
            <w:r w:rsidR="00001779" w:rsidRPr="004A4E5F">
              <w:rPr>
                <w:color w:val="00B0F0"/>
                <w:sz w:val="14"/>
                <w:szCs w:val="14"/>
              </w:rPr>
              <w:t xml:space="preserve"> (redação alt. pela LC 3</w:t>
            </w:r>
            <w:r w:rsidR="00001779">
              <w:rPr>
                <w:color w:val="00B0F0"/>
                <w:sz w:val="14"/>
                <w:szCs w:val="14"/>
              </w:rPr>
              <w:t>09</w:t>
            </w:r>
            <w:r w:rsidR="00001779" w:rsidRPr="004A4E5F">
              <w:rPr>
                <w:color w:val="00B0F0"/>
                <w:sz w:val="14"/>
                <w:szCs w:val="14"/>
              </w:rPr>
              <w:t>/2024)</w:t>
            </w:r>
          </w:p>
          <w:p w14:paraId="4B769BEF" w14:textId="77777777" w:rsidR="00001779" w:rsidRDefault="00001779" w:rsidP="00001779">
            <w:pPr>
              <w:jc w:val="center"/>
              <w:rPr>
                <w:color w:val="000000"/>
                <w:sz w:val="18"/>
                <w:szCs w:val="18"/>
              </w:rPr>
            </w:pPr>
          </w:p>
          <w:p w14:paraId="52137309" w14:textId="20490248" w:rsidR="006E4337" w:rsidRPr="006E4337" w:rsidRDefault="00001779" w:rsidP="00001779">
            <w:pPr>
              <w:jc w:val="center"/>
              <w:rPr>
                <w:sz w:val="18"/>
                <w:szCs w:val="18"/>
              </w:rPr>
            </w:pPr>
            <w:r>
              <w:rPr>
                <w:color w:val="000000"/>
                <w:sz w:val="18"/>
                <w:szCs w:val="18"/>
              </w:rPr>
              <w:t xml:space="preserve">3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4F30FBC2" w14:textId="77777777" w:rsidR="006E4337" w:rsidRPr="006E4337" w:rsidRDefault="006E4337" w:rsidP="006E4337">
            <w:pPr>
              <w:jc w:val="center"/>
              <w:rPr>
                <w:sz w:val="18"/>
                <w:szCs w:val="18"/>
                <w:highlight w:val="yellow"/>
              </w:rPr>
            </w:pPr>
            <w:r w:rsidRPr="006E4337">
              <w:rPr>
                <w:sz w:val="18"/>
                <w:szCs w:val="18"/>
              </w:rPr>
              <w:t>40h</w:t>
            </w:r>
          </w:p>
        </w:tc>
        <w:tc>
          <w:tcPr>
            <w:tcW w:w="5534" w:type="dxa"/>
          </w:tcPr>
          <w:p w14:paraId="25371300" w14:textId="77777777" w:rsidR="006E4337" w:rsidRPr="006E4337" w:rsidRDefault="006E4337" w:rsidP="006E4337">
            <w:pPr>
              <w:jc w:val="both"/>
              <w:rPr>
                <w:sz w:val="18"/>
                <w:szCs w:val="18"/>
              </w:rPr>
            </w:pPr>
            <w:r w:rsidRPr="006E4337">
              <w:rPr>
                <w:rFonts w:eastAsia="Calibri" w:cs="Calibri Light"/>
                <w:sz w:val="16"/>
                <w:szCs w:val="16"/>
              </w:rPr>
              <w:t>Pesquisar, elaborar, dirigir e controlar os programas e serviços de nutrição nas diversas unidades e programas de saúde do Município; identificar e analisar hábitos alimentares e deficiências nutritivas nos indivíduos, bem como compor cardápios visando suprir as deficiências diagnosticadas; elaborar programas de alimentação básica para as pessoas atendidas nos postos de saúde e nas demais unidades de saúde da SMS; executar outras atribuições correlatas.</w:t>
            </w:r>
          </w:p>
        </w:tc>
      </w:tr>
      <w:tr w:rsidR="006E4337" w:rsidRPr="006E4337" w14:paraId="72305566" w14:textId="77777777" w:rsidTr="00E562AC">
        <w:trPr>
          <w:jc w:val="center"/>
        </w:trPr>
        <w:tc>
          <w:tcPr>
            <w:tcW w:w="1555" w:type="dxa"/>
            <w:shd w:val="clear" w:color="auto" w:fill="auto"/>
            <w:vAlign w:val="center"/>
          </w:tcPr>
          <w:p w14:paraId="632AE29B" w14:textId="77777777" w:rsidR="006E4337" w:rsidRPr="006E4337" w:rsidRDefault="006E4337" w:rsidP="006E4337">
            <w:pPr>
              <w:jc w:val="center"/>
              <w:rPr>
                <w:sz w:val="18"/>
                <w:szCs w:val="18"/>
                <w:highlight w:val="yellow"/>
              </w:rPr>
            </w:pPr>
            <w:r w:rsidRPr="006E4337">
              <w:rPr>
                <w:sz w:val="18"/>
                <w:szCs w:val="18"/>
              </w:rPr>
              <w:t>Serviços Técnico-Organizacionais</w:t>
            </w:r>
          </w:p>
        </w:tc>
        <w:tc>
          <w:tcPr>
            <w:tcW w:w="1134" w:type="dxa"/>
            <w:shd w:val="clear" w:color="auto" w:fill="auto"/>
            <w:vAlign w:val="center"/>
          </w:tcPr>
          <w:p w14:paraId="7F4445AC" w14:textId="77777777" w:rsidR="006E4337" w:rsidRPr="006E4337" w:rsidRDefault="006E4337" w:rsidP="006E4337">
            <w:pPr>
              <w:jc w:val="center"/>
              <w:rPr>
                <w:sz w:val="18"/>
                <w:szCs w:val="18"/>
              </w:rPr>
            </w:pPr>
            <w:r w:rsidRPr="006E4337">
              <w:rPr>
                <w:sz w:val="18"/>
                <w:szCs w:val="18"/>
              </w:rPr>
              <w:t>Assistente de Serviços Organizacionais</w:t>
            </w:r>
          </w:p>
        </w:tc>
        <w:tc>
          <w:tcPr>
            <w:tcW w:w="1275" w:type="dxa"/>
            <w:shd w:val="clear" w:color="auto" w:fill="auto"/>
            <w:vAlign w:val="center"/>
          </w:tcPr>
          <w:p w14:paraId="7931D0DD" w14:textId="77777777" w:rsidR="006E4337" w:rsidRPr="006E4337" w:rsidRDefault="006E4337" w:rsidP="006E4337">
            <w:pPr>
              <w:jc w:val="center"/>
              <w:rPr>
                <w:sz w:val="18"/>
                <w:szCs w:val="18"/>
              </w:rPr>
            </w:pPr>
            <w:r w:rsidRPr="006E4337">
              <w:rPr>
                <w:sz w:val="18"/>
                <w:szCs w:val="18"/>
              </w:rPr>
              <w:t>Assistente de Serviços Organizacionais</w:t>
            </w:r>
          </w:p>
        </w:tc>
        <w:tc>
          <w:tcPr>
            <w:tcW w:w="1843" w:type="dxa"/>
            <w:vAlign w:val="center"/>
          </w:tcPr>
          <w:p w14:paraId="0726B862" w14:textId="77777777" w:rsidR="006E4337" w:rsidRPr="006E4337" w:rsidRDefault="006E4337" w:rsidP="006E4337">
            <w:pPr>
              <w:jc w:val="center"/>
              <w:rPr>
                <w:sz w:val="18"/>
                <w:szCs w:val="18"/>
              </w:rPr>
            </w:pPr>
            <w:r w:rsidRPr="006E4337">
              <w:rPr>
                <w:sz w:val="18"/>
                <w:szCs w:val="18"/>
              </w:rPr>
              <w:t>Ensino médio completo</w:t>
            </w:r>
          </w:p>
        </w:tc>
        <w:tc>
          <w:tcPr>
            <w:tcW w:w="851" w:type="dxa"/>
            <w:shd w:val="clear" w:color="auto" w:fill="auto"/>
            <w:vAlign w:val="center"/>
          </w:tcPr>
          <w:p w14:paraId="737C3215" w14:textId="77777777" w:rsidR="006E4337" w:rsidRPr="006E4337" w:rsidRDefault="006E4337" w:rsidP="006E4337">
            <w:pPr>
              <w:jc w:val="center"/>
              <w:rPr>
                <w:sz w:val="18"/>
                <w:szCs w:val="18"/>
              </w:rPr>
            </w:pPr>
            <w:r w:rsidRPr="006E4337">
              <w:rPr>
                <w:sz w:val="18"/>
                <w:szCs w:val="18"/>
              </w:rPr>
              <w:t>II</w:t>
            </w:r>
          </w:p>
        </w:tc>
        <w:tc>
          <w:tcPr>
            <w:tcW w:w="1134" w:type="dxa"/>
            <w:shd w:val="clear" w:color="auto" w:fill="auto"/>
            <w:vAlign w:val="center"/>
          </w:tcPr>
          <w:p w14:paraId="7E9A4F74" w14:textId="77777777" w:rsidR="006E4337" w:rsidRPr="006E4337" w:rsidRDefault="006E4337" w:rsidP="006E4337">
            <w:pPr>
              <w:jc w:val="center"/>
              <w:rPr>
                <w:sz w:val="18"/>
                <w:szCs w:val="18"/>
              </w:rPr>
            </w:pPr>
            <w:r w:rsidRPr="006E4337">
              <w:rPr>
                <w:sz w:val="18"/>
                <w:szCs w:val="18"/>
              </w:rPr>
              <w:t>4</w:t>
            </w:r>
          </w:p>
        </w:tc>
        <w:tc>
          <w:tcPr>
            <w:tcW w:w="1275" w:type="dxa"/>
            <w:shd w:val="clear" w:color="auto" w:fill="auto"/>
            <w:vAlign w:val="center"/>
          </w:tcPr>
          <w:p w14:paraId="00E710DA" w14:textId="77777777" w:rsidR="006E4337" w:rsidRPr="006E4337" w:rsidRDefault="006E4337" w:rsidP="006E4337">
            <w:pPr>
              <w:jc w:val="center"/>
              <w:rPr>
                <w:sz w:val="18"/>
                <w:szCs w:val="18"/>
                <w:highlight w:val="yellow"/>
              </w:rPr>
            </w:pPr>
            <w:r w:rsidRPr="006E4337">
              <w:rPr>
                <w:sz w:val="18"/>
                <w:szCs w:val="18"/>
              </w:rPr>
              <w:t>44h</w:t>
            </w:r>
          </w:p>
        </w:tc>
        <w:tc>
          <w:tcPr>
            <w:tcW w:w="5534" w:type="dxa"/>
            <w:shd w:val="clear" w:color="auto" w:fill="auto"/>
          </w:tcPr>
          <w:p w14:paraId="3B7E2A7A" w14:textId="77777777" w:rsidR="006E4337" w:rsidRPr="006E4337" w:rsidRDefault="006E4337" w:rsidP="006E4337">
            <w:pPr>
              <w:jc w:val="both"/>
              <w:rPr>
                <w:sz w:val="18"/>
                <w:szCs w:val="18"/>
              </w:rPr>
            </w:pPr>
            <w:r w:rsidRPr="006E4337">
              <w:rPr>
                <w:sz w:val="16"/>
                <w:szCs w:val="16"/>
              </w:rPr>
              <w:t>Redigir a correspondência e documentos de rotina, observando os padrões estabelecidos de forma e estilo para assegurar o funcionamento do sistema de comunicação interna e externa; executar serviços de cadastro, fichário, arquivo e digitação; executar serviços de revisão de textos e expedientes em geral, promovendo os devidos controles; escriturar fichas financeiras e extrair guias e requisições; executar serviços de apoio às atividades educacionais; executar serviços relativos às áreas de pessoal, material, apoio administrativo, organização e métodos; secretariar autoridades; executar outras tarefas de apoio administrativo; agendar e organizar os compromissos de seu superior, arquivar, emitir e receber documentos e correspondências, atender ao público, assessorar reuniões, digitar documentos; executar outras tarefas afins.</w:t>
            </w:r>
          </w:p>
        </w:tc>
      </w:tr>
      <w:tr w:rsidR="006E4337" w:rsidRPr="006E4337" w14:paraId="4640ABB2" w14:textId="77777777" w:rsidTr="00E562AC">
        <w:trPr>
          <w:jc w:val="center"/>
        </w:trPr>
        <w:tc>
          <w:tcPr>
            <w:tcW w:w="1555" w:type="dxa"/>
            <w:vAlign w:val="center"/>
          </w:tcPr>
          <w:p w14:paraId="43490F82"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64E4C5F7" w14:textId="77777777" w:rsidR="006E4337" w:rsidRPr="006E4337" w:rsidRDefault="006E4337" w:rsidP="006E4337">
            <w:pPr>
              <w:jc w:val="center"/>
              <w:rPr>
                <w:sz w:val="18"/>
                <w:szCs w:val="18"/>
              </w:rPr>
            </w:pPr>
            <w:r w:rsidRPr="006E4337">
              <w:rPr>
                <w:sz w:val="18"/>
                <w:szCs w:val="18"/>
              </w:rPr>
              <w:t>Profissional de Serviços de Saúde</w:t>
            </w:r>
          </w:p>
        </w:tc>
        <w:tc>
          <w:tcPr>
            <w:tcW w:w="1275" w:type="dxa"/>
            <w:vAlign w:val="center"/>
          </w:tcPr>
          <w:p w14:paraId="378B8978" w14:textId="77777777" w:rsidR="006E4337" w:rsidRPr="006E4337" w:rsidRDefault="006E4337" w:rsidP="006E4337">
            <w:pPr>
              <w:jc w:val="center"/>
              <w:rPr>
                <w:sz w:val="18"/>
                <w:szCs w:val="18"/>
              </w:rPr>
            </w:pPr>
            <w:r w:rsidRPr="006E4337">
              <w:rPr>
                <w:sz w:val="18"/>
                <w:szCs w:val="18"/>
              </w:rPr>
              <w:t>Biomédico</w:t>
            </w:r>
          </w:p>
        </w:tc>
        <w:tc>
          <w:tcPr>
            <w:tcW w:w="1843" w:type="dxa"/>
            <w:vAlign w:val="center"/>
          </w:tcPr>
          <w:p w14:paraId="7F259A48" w14:textId="77777777" w:rsidR="006E4337" w:rsidRPr="006E4337" w:rsidRDefault="006E4337" w:rsidP="006E4337">
            <w:pPr>
              <w:jc w:val="center"/>
              <w:rPr>
                <w:sz w:val="18"/>
                <w:szCs w:val="18"/>
              </w:rPr>
            </w:pPr>
            <w:r w:rsidRPr="006E4337">
              <w:rPr>
                <w:color w:val="000000"/>
                <w:sz w:val="18"/>
                <w:szCs w:val="18"/>
              </w:rPr>
              <w:t>Graduação em Biomedicina e registro no órgão de fiscalização profissional</w:t>
            </w:r>
          </w:p>
        </w:tc>
        <w:tc>
          <w:tcPr>
            <w:tcW w:w="851" w:type="dxa"/>
            <w:vAlign w:val="center"/>
          </w:tcPr>
          <w:p w14:paraId="609CA641" w14:textId="77777777" w:rsidR="006E4337" w:rsidRPr="006E4337" w:rsidRDefault="006E4337" w:rsidP="006E4337">
            <w:pPr>
              <w:jc w:val="center"/>
              <w:rPr>
                <w:sz w:val="18"/>
                <w:szCs w:val="18"/>
              </w:rPr>
            </w:pPr>
            <w:r w:rsidRPr="006E4337">
              <w:rPr>
                <w:sz w:val="18"/>
                <w:szCs w:val="18"/>
              </w:rPr>
              <w:t>VII</w:t>
            </w:r>
          </w:p>
        </w:tc>
        <w:tc>
          <w:tcPr>
            <w:tcW w:w="1134" w:type="dxa"/>
            <w:shd w:val="clear" w:color="auto" w:fill="auto"/>
            <w:vAlign w:val="center"/>
          </w:tcPr>
          <w:p w14:paraId="74A2ED3E" w14:textId="77777777" w:rsidR="006E4337" w:rsidRPr="006E4337" w:rsidRDefault="006E4337" w:rsidP="006E4337">
            <w:pPr>
              <w:jc w:val="center"/>
              <w:rPr>
                <w:sz w:val="18"/>
                <w:szCs w:val="18"/>
              </w:rPr>
            </w:pPr>
            <w:r w:rsidRPr="006E4337">
              <w:rPr>
                <w:sz w:val="18"/>
                <w:szCs w:val="18"/>
              </w:rPr>
              <w:t>1</w:t>
            </w:r>
          </w:p>
        </w:tc>
        <w:tc>
          <w:tcPr>
            <w:tcW w:w="1275" w:type="dxa"/>
            <w:vAlign w:val="center"/>
          </w:tcPr>
          <w:p w14:paraId="2974575D" w14:textId="77777777" w:rsidR="006E4337" w:rsidRPr="006E4337" w:rsidRDefault="006E4337" w:rsidP="006E4337">
            <w:pPr>
              <w:jc w:val="center"/>
              <w:rPr>
                <w:sz w:val="18"/>
                <w:szCs w:val="18"/>
              </w:rPr>
            </w:pPr>
            <w:r w:rsidRPr="006E4337">
              <w:rPr>
                <w:sz w:val="18"/>
                <w:szCs w:val="18"/>
              </w:rPr>
              <w:t>40h</w:t>
            </w:r>
          </w:p>
        </w:tc>
        <w:tc>
          <w:tcPr>
            <w:tcW w:w="5534" w:type="dxa"/>
          </w:tcPr>
          <w:p w14:paraId="6F485DBA" w14:textId="77777777" w:rsidR="006E4337" w:rsidRPr="006E4337" w:rsidRDefault="006E4337" w:rsidP="006E4337">
            <w:pPr>
              <w:jc w:val="both"/>
              <w:rPr>
                <w:sz w:val="18"/>
                <w:szCs w:val="18"/>
              </w:rPr>
            </w:pPr>
            <w:r w:rsidRPr="006E4337">
              <w:rPr>
                <w:rFonts w:eastAsia="Calibri" w:cs="Calibri Light"/>
                <w:sz w:val="16"/>
                <w:szCs w:val="16"/>
              </w:rPr>
              <w:t>Realizar pesquisas sobre todas as formas de vida, efetuando estudos e experiências com espécimes biológicos, para incrementar os conhecimentos científicos e descobrir suas aplicações em vários campos, como medicina e áreas afins, classificando-os, para permitir o estudo da evolução e das doenças das espécies e outras questões;</w:t>
            </w:r>
          </w:p>
        </w:tc>
      </w:tr>
      <w:tr w:rsidR="006E4337" w:rsidRPr="006E4337" w14:paraId="4EAB1346" w14:textId="77777777" w:rsidTr="00E562AC">
        <w:trPr>
          <w:jc w:val="center"/>
        </w:trPr>
        <w:tc>
          <w:tcPr>
            <w:tcW w:w="1555" w:type="dxa"/>
            <w:vAlign w:val="center"/>
          </w:tcPr>
          <w:p w14:paraId="3A07A0B5" w14:textId="77777777" w:rsidR="006E4337" w:rsidRPr="006E4337" w:rsidRDefault="006E4337" w:rsidP="006E4337">
            <w:pPr>
              <w:jc w:val="center"/>
              <w:rPr>
                <w:sz w:val="18"/>
                <w:szCs w:val="18"/>
                <w:highlight w:val="yellow"/>
              </w:rPr>
            </w:pPr>
            <w:r w:rsidRPr="006E4337">
              <w:rPr>
                <w:color w:val="000000"/>
                <w:sz w:val="18"/>
                <w:szCs w:val="18"/>
              </w:rPr>
              <w:t>Serviços de Saúde Pública</w:t>
            </w:r>
          </w:p>
        </w:tc>
        <w:tc>
          <w:tcPr>
            <w:tcW w:w="1134" w:type="dxa"/>
            <w:shd w:val="clear" w:color="auto" w:fill="auto"/>
            <w:vAlign w:val="center"/>
          </w:tcPr>
          <w:p w14:paraId="51AD1FD0" w14:textId="77777777" w:rsidR="006E4337" w:rsidRPr="006E4337" w:rsidRDefault="006E4337" w:rsidP="006E4337">
            <w:pPr>
              <w:jc w:val="center"/>
              <w:rPr>
                <w:sz w:val="18"/>
                <w:szCs w:val="18"/>
              </w:rPr>
            </w:pPr>
            <w:r w:rsidRPr="006E4337">
              <w:rPr>
                <w:sz w:val="18"/>
                <w:szCs w:val="18"/>
              </w:rPr>
              <w:t>Profissional de Serviços de Saúde</w:t>
            </w:r>
          </w:p>
        </w:tc>
        <w:tc>
          <w:tcPr>
            <w:tcW w:w="1275" w:type="dxa"/>
            <w:vAlign w:val="center"/>
          </w:tcPr>
          <w:p w14:paraId="79AA4327" w14:textId="77777777" w:rsidR="006E4337" w:rsidRPr="006E4337" w:rsidRDefault="006E4337" w:rsidP="006E4337">
            <w:pPr>
              <w:tabs>
                <w:tab w:val="left" w:pos="503"/>
              </w:tabs>
              <w:jc w:val="center"/>
              <w:rPr>
                <w:sz w:val="18"/>
                <w:szCs w:val="18"/>
              </w:rPr>
            </w:pPr>
            <w:r w:rsidRPr="006E4337">
              <w:rPr>
                <w:sz w:val="18"/>
                <w:szCs w:val="18"/>
              </w:rPr>
              <w:t>Fonoaudiólogo</w:t>
            </w:r>
          </w:p>
        </w:tc>
        <w:tc>
          <w:tcPr>
            <w:tcW w:w="1843" w:type="dxa"/>
          </w:tcPr>
          <w:p w14:paraId="13DF3225" w14:textId="77777777" w:rsidR="006E4337" w:rsidRPr="006E4337" w:rsidRDefault="006E4337" w:rsidP="006E4337">
            <w:pPr>
              <w:jc w:val="center"/>
              <w:rPr>
                <w:sz w:val="18"/>
                <w:szCs w:val="18"/>
              </w:rPr>
            </w:pPr>
            <w:r w:rsidRPr="006E4337">
              <w:rPr>
                <w:sz w:val="18"/>
                <w:szCs w:val="18"/>
              </w:rPr>
              <w:t>Graduação em Fonoaudiologia e registro no órgão de fiscalização profissional</w:t>
            </w:r>
          </w:p>
        </w:tc>
        <w:tc>
          <w:tcPr>
            <w:tcW w:w="851" w:type="dxa"/>
            <w:vAlign w:val="center"/>
          </w:tcPr>
          <w:p w14:paraId="74937C65" w14:textId="77777777" w:rsidR="006E4337" w:rsidRPr="006E4337" w:rsidRDefault="006E4337" w:rsidP="006E4337">
            <w:pPr>
              <w:jc w:val="center"/>
              <w:rPr>
                <w:sz w:val="18"/>
                <w:szCs w:val="18"/>
              </w:rPr>
            </w:pPr>
            <w:r w:rsidRPr="006E4337">
              <w:rPr>
                <w:sz w:val="18"/>
                <w:szCs w:val="18"/>
              </w:rPr>
              <w:t>VII</w:t>
            </w:r>
          </w:p>
        </w:tc>
        <w:tc>
          <w:tcPr>
            <w:tcW w:w="1134" w:type="dxa"/>
            <w:shd w:val="clear" w:color="auto" w:fill="auto"/>
            <w:vAlign w:val="center"/>
          </w:tcPr>
          <w:p w14:paraId="350CF33D" w14:textId="77777777" w:rsidR="00001779" w:rsidRPr="004A4E5F" w:rsidRDefault="006E4337" w:rsidP="00001779">
            <w:pPr>
              <w:jc w:val="center"/>
              <w:rPr>
                <w:color w:val="00B0F0"/>
                <w:sz w:val="14"/>
                <w:szCs w:val="14"/>
              </w:rPr>
            </w:pPr>
            <w:r w:rsidRPr="00001779">
              <w:rPr>
                <w:strike/>
                <w:sz w:val="18"/>
                <w:szCs w:val="18"/>
              </w:rPr>
              <w:t>2</w:t>
            </w:r>
            <w:r w:rsidR="00001779">
              <w:rPr>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4CDC47EC" w14:textId="77777777" w:rsidR="00001779" w:rsidRDefault="00001779" w:rsidP="00001779">
            <w:pPr>
              <w:jc w:val="center"/>
              <w:rPr>
                <w:color w:val="000000"/>
                <w:sz w:val="18"/>
                <w:szCs w:val="18"/>
              </w:rPr>
            </w:pPr>
          </w:p>
          <w:p w14:paraId="59182F6B" w14:textId="4C02CC82" w:rsidR="006E4337" w:rsidRPr="006E4337" w:rsidRDefault="00001779" w:rsidP="00001779">
            <w:pPr>
              <w:jc w:val="center"/>
              <w:rPr>
                <w:sz w:val="18"/>
                <w:szCs w:val="18"/>
              </w:rPr>
            </w:pPr>
            <w:r>
              <w:rPr>
                <w:color w:val="000000"/>
                <w:sz w:val="18"/>
                <w:szCs w:val="18"/>
              </w:rPr>
              <w:t xml:space="preserve">4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0FDFF81C" w14:textId="77777777" w:rsidR="006E4337" w:rsidRPr="006E4337" w:rsidRDefault="006E4337" w:rsidP="006E4337">
            <w:pPr>
              <w:jc w:val="center"/>
              <w:rPr>
                <w:sz w:val="18"/>
                <w:szCs w:val="18"/>
                <w:highlight w:val="yellow"/>
              </w:rPr>
            </w:pPr>
            <w:r w:rsidRPr="006E4337">
              <w:rPr>
                <w:sz w:val="18"/>
                <w:szCs w:val="18"/>
              </w:rPr>
              <w:t>40h</w:t>
            </w:r>
          </w:p>
        </w:tc>
        <w:tc>
          <w:tcPr>
            <w:tcW w:w="5534" w:type="dxa"/>
          </w:tcPr>
          <w:p w14:paraId="1E3E14A7" w14:textId="77777777" w:rsidR="006E4337" w:rsidRPr="006E4337" w:rsidRDefault="006E4337" w:rsidP="006E4337">
            <w:pPr>
              <w:jc w:val="both"/>
              <w:rPr>
                <w:color w:val="000000"/>
                <w:sz w:val="18"/>
                <w:szCs w:val="18"/>
              </w:rPr>
            </w:pPr>
            <w:r w:rsidRPr="006E4337">
              <w:rPr>
                <w:rFonts w:eastAsia="Calibri" w:cs="Calibri Light"/>
                <w:color w:val="000000"/>
                <w:sz w:val="16"/>
                <w:szCs w:val="16"/>
              </w:rPr>
              <w:t>Realizar diagnóstico, tratamento, prevenção e reabilitação da comunicação oral e escrita; prestar orientação técnica para o desenvolvimento da linguagem oral e escrita da criança e do jovem; emitir laudos técnicos, nas respectivas áreas de atuação.</w:t>
            </w:r>
          </w:p>
        </w:tc>
      </w:tr>
      <w:tr w:rsidR="006E4337" w:rsidRPr="006E4337" w14:paraId="62F8A2CE" w14:textId="77777777" w:rsidTr="00E562AC">
        <w:trPr>
          <w:jc w:val="center"/>
        </w:trPr>
        <w:tc>
          <w:tcPr>
            <w:tcW w:w="1555" w:type="dxa"/>
            <w:shd w:val="clear" w:color="auto" w:fill="auto"/>
            <w:vAlign w:val="center"/>
          </w:tcPr>
          <w:p w14:paraId="140F3EA5" w14:textId="77777777" w:rsidR="006E4337" w:rsidRPr="006E4337" w:rsidRDefault="006E4337" w:rsidP="006E4337">
            <w:pPr>
              <w:jc w:val="center"/>
              <w:rPr>
                <w:sz w:val="18"/>
                <w:szCs w:val="18"/>
                <w:highlight w:val="yellow"/>
              </w:rPr>
            </w:pPr>
            <w:r w:rsidRPr="006E4337">
              <w:rPr>
                <w:color w:val="000000"/>
                <w:sz w:val="18"/>
                <w:szCs w:val="18"/>
              </w:rPr>
              <w:t>Serviços de Saúde Pública</w:t>
            </w:r>
          </w:p>
        </w:tc>
        <w:tc>
          <w:tcPr>
            <w:tcW w:w="1134" w:type="dxa"/>
            <w:shd w:val="clear" w:color="auto" w:fill="auto"/>
            <w:vAlign w:val="center"/>
          </w:tcPr>
          <w:p w14:paraId="27E30E18" w14:textId="77777777" w:rsidR="006E4337" w:rsidRPr="006E4337" w:rsidRDefault="006E4337" w:rsidP="006E4337">
            <w:pPr>
              <w:jc w:val="center"/>
              <w:rPr>
                <w:sz w:val="18"/>
                <w:szCs w:val="18"/>
              </w:rPr>
            </w:pPr>
            <w:r w:rsidRPr="006E4337">
              <w:rPr>
                <w:sz w:val="18"/>
                <w:szCs w:val="18"/>
              </w:rPr>
              <w:t>Profissional de Serviços de Saúde</w:t>
            </w:r>
          </w:p>
        </w:tc>
        <w:tc>
          <w:tcPr>
            <w:tcW w:w="1275" w:type="dxa"/>
            <w:shd w:val="clear" w:color="auto" w:fill="auto"/>
            <w:vAlign w:val="center"/>
          </w:tcPr>
          <w:p w14:paraId="4CA07381" w14:textId="77777777" w:rsidR="006E4337" w:rsidRPr="006E4337" w:rsidRDefault="006E4337" w:rsidP="006E4337">
            <w:pPr>
              <w:jc w:val="center"/>
              <w:rPr>
                <w:sz w:val="18"/>
                <w:szCs w:val="18"/>
              </w:rPr>
            </w:pPr>
            <w:r w:rsidRPr="006E4337">
              <w:rPr>
                <w:sz w:val="18"/>
                <w:szCs w:val="18"/>
              </w:rPr>
              <w:t>Fisioterapeuta</w:t>
            </w:r>
          </w:p>
        </w:tc>
        <w:tc>
          <w:tcPr>
            <w:tcW w:w="1843" w:type="dxa"/>
            <w:shd w:val="clear" w:color="auto" w:fill="auto"/>
            <w:vAlign w:val="center"/>
          </w:tcPr>
          <w:p w14:paraId="427BEBF6" w14:textId="77777777" w:rsidR="006E4337" w:rsidRPr="006E4337" w:rsidRDefault="006E4337" w:rsidP="006E4337">
            <w:pPr>
              <w:jc w:val="center"/>
              <w:rPr>
                <w:sz w:val="18"/>
                <w:szCs w:val="18"/>
              </w:rPr>
            </w:pPr>
            <w:r w:rsidRPr="006E4337">
              <w:rPr>
                <w:sz w:val="18"/>
                <w:szCs w:val="18"/>
              </w:rPr>
              <w:t>Graduação em Fisioterapia e registro no órgão de fiscalização profissional</w:t>
            </w:r>
          </w:p>
        </w:tc>
        <w:tc>
          <w:tcPr>
            <w:tcW w:w="851" w:type="dxa"/>
            <w:shd w:val="clear" w:color="auto" w:fill="auto"/>
            <w:vAlign w:val="center"/>
          </w:tcPr>
          <w:p w14:paraId="27181CE0" w14:textId="77777777" w:rsidR="006E4337" w:rsidRPr="006E4337" w:rsidRDefault="006E4337" w:rsidP="006E4337">
            <w:pPr>
              <w:jc w:val="center"/>
              <w:rPr>
                <w:sz w:val="18"/>
                <w:szCs w:val="18"/>
              </w:rPr>
            </w:pPr>
            <w:r w:rsidRPr="006E4337">
              <w:rPr>
                <w:sz w:val="18"/>
                <w:szCs w:val="18"/>
              </w:rPr>
              <w:t>VII</w:t>
            </w:r>
          </w:p>
        </w:tc>
        <w:tc>
          <w:tcPr>
            <w:tcW w:w="1134" w:type="dxa"/>
            <w:shd w:val="clear" w:color="auto" w:fill="auto"/>
            <w:vAlign w:val="center"/>
          </w:tcPr>
          <w:p w14:paraId="1C301BE9" w14:textId="77777777" w:rsidR="00E97464" w:rsidRDefault="006E4337" w:rsidP="00E97464">
            <w:pPr>
              <w:jc w:val="center"/>
              <w:rPr>
                <w:color w:val="000000"/>
                <w:sz w:val="18"/>
                <w:szCs w:val="18"/>
              </w:rPr>
            </w:pPr>
            <w:r w:rsidRPr="00E97464">
              <w:rPr>
                <w:strike/>
                <w:sz w:val="18"/>
                <w:szCs w:val="18"/>
              </w:rPr>
              <w:t>11</w:t>
            </w:r>
            <w:r w:rsidR="00E97464">
              <w:rPr>
                <w:sz w:val="18"/>
                <w:szCs w:val="18"/>
              </w:rPr>
              <w:t xml:space="preserve"> </w:t>
            </w:r>
            <w:r w:rsidR="00E97464" w:rsidRPr="00E97464">
              <w:rPr>
                <w:color w:val="00B0F0"/>
                <w:sz w:val="14"/>
                <w:szCs w:val="14"/>
              </w:rPr>
              <w:t>(redação alterada pela LC 297/2023)</w:t>
            </w:r>
          </w:p>
          <w:p w14:paraId="7CAB80C0" w14:textId="77777777" w:rsidR="00E97464" w:rsidRDefault="00E97464" w:rsidP="00E97464">
            <w:pPr>
              <w:jc w:val="center"/>
              <w:rPr>
                <w:color w:val="000000"/>
                <w:sz w:val="18"/>
                <w:szCs w:val="18"/>
              </w:rPr>
            </w:pPr>
          </w:p>
          <w:p w14:paraId="226C7317" w14:textId="10B02E69" w:rsidR="00001779" w:rsidRPr="004A4E5F" w:rsidRDefault="00E97464" w:rsidP="00001779">
            <w:pPr>
              <w:jc w:val="center"/>
              <w:rPr>
                <w:color w:val="00B0F0"/>
                <w:sz w:val="14"/>
                <w:szCs w:val="14"/>
              </w:rPr>
            </w:pPr>
            <w:r w:rsidRPr="00001779">
              <w:rPr>
                <w:strike/>
                <w:color w:val="000000"/>
                <w:sz w:val="20"/>
              </w:rPr>
              <w:t>12</w:t>
            </w:r>
            <w:r w:rsidRPr="00001779">
              <w:rPr>
                <w:strike/>
                <w:color w:val="000000"/>
                <w:sz w:val="18"/>
                <w:szCs w:val="18"/>
              </w:rPr>
              <w:t xml:space="preserve"> </w:t>
            </w:r>
            <w:r w:rsidRPr="00E97464">
              <w:rPr>
                <w:color w:val="000000"/>
                <w:sz w:val="14"/>
                <w:szCs w:val="14"/>
              </w:rPr>
              <w:t>(redação dada pela LC 297/2023)</w:t>
            </w:r>
            <w:r w:rsidR="00001779" w:rsidRPr="004A4E5F">
              <w:rPr>
                <w:color w:val="00B0F0"/>
                <w:sz w:val="14"/>
                <w:szCs w:val="14"/>
              </w:rPr>
              <w:t xml:space="preserve"> (redação alt. pela LC 3</w:t>
            </w:r>
            <w:r w:rsidR="00001779">
              <w:rPr>
                <w:color w:val="00B0F0"/>
                <w:sz w:val="14"/>
                <w:szCs w:val="14"/>
              </w:rPr>
              <w:t>09</w:t>
            </w:r>
            <w:r w:rsidR="00001779" w:rsidRPr="004A4E5F">
              <w:rPr>
                <w:color w:val="00B0F0"/>
                <w:sz w:val="14"/>
                <w:szCs w:val="14"/>
              </w:rPr>
              <w:t>/2024)</w:t>
            </w:r>
          </w:p>
          <w:p w14:paraId="3588075B" w14:textId="77777777" w:rsidR="00001779" w:rsidRDefault="00001779" w:rsidP="00001779">
            <w:pPr>
              <w:jc w:val="center"/>
              <w:rPr>
                <w:color w:val="000000"/>
                <w:sz w:val="18"/>
                <w:szCs w:val="18"/>
              </w:rPr>
            </w:pPr>
          </w:p>
          <w:p w14:paraId="6318956A" w14:textId="694D2713" w:rsidR="006E4337" w:rsidRPr="006E4337" w:rsidRDefault="00001779" w:rsidP="00001779">
            <w:pPr>
              <w:jc w:val="center"/>
              <w:rPr>
                <w:sz w:val="18"/>
                <w:szCs w:val="18"/>
              </w:rPr>
            </w:pPr>
            <w:r>
              <w:rPr>
                <w:color w:val="000000"/>
                <w:sz w:val="18"/>
                <w:szCs w:val="18"/>
              </w:rPr>
              <w:lastRenderedPageBreak/>
              <w:t xml:space="preserve">17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4128EDC2" w14:textId="77777777" w:rsidR="006E4337" w:rsidRPr="006E4337" w:rsidRDefault="006E4337" w:rsidP="006E4337">
            <w:pPr>
              <w:jc w:val="center"/>
              <w:rPr>
                <w:sz w:val="18"/>
                <w:szCs w:val="18"/>
                <w:highlight w:val="yellow"/>
              </w:rPr>
            </w:pPr>
            <w:r w:rsidRPr="006E4337">
              <w:rPr>
                <w:sz w:val="18"/>
                <w:szCs w:val="18"/>
              </w:rPr>
              <w:lastRenderedPageBreak/>
              <w:t>30h</w:t>
            </w:r>
          </w:p>
        </w:tc>
        <w:tc>
          <w:tcPr>
            <w:tcW w:w="5534" w:type="dxa"/>
            <w:shd w:val="clear" w:color="auto" w:fill="auto"/>
          </w:tcPr>
          <w:p w14:paraId="5A35F4AE"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tratamentos de reabilitação em pacientes com deficiência física e/ou mental, empregando técnicas adequadas e de reeducação, para obter o máximo de recuperação; aplicar agentes físicos e de movimento na recuperação de incapacidades orgânicas; aplicar métodos e técnicas fisioterápicos adequados para a cura de doenças e lesões;</w:t>
            </w:r>
          </w:p>
        </w:tc>
      </w:tr>
      <w:tr w:rsidR="006E4337" w:rsidRPr="006E4337" w14:paraId="326A47AB" w14:textId="77777777" w:rsidTr="00E562AC">
        <w:trPr>
          <w:jc w:val="center"/>
        </w:trPr>
        <w:tc>
          <w:tcPr>
            <w:tcW w:w="1555" w:type="dxa"/>
            <w:shd w:val="clear" w:color="auto" w:fill="auto"/>
            <w:vAlign w:val="center"/>
          </w:tcPr>
          <w:p w14:paraId="778AB2BE"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shd w:val="clear" w:color="auto" w:fill="auto"/>
            <w:vAlign w:val="center"/>
          </w:tcPr>
          <w:p w14:paraId="1EF8112C" w14:textId="77777777" w:rsidR="006E4337" w:rsidRPr="006E4337" w:rsidRDefault="006E4337" w:rsidP="006E4337">
            <w:pPr>
              <w:jc w:val="center"/>
              <w:rPr>
                <w:sz w:val="18"/>
                <w:szCs w:val="18"/>
              </w:rPr>
            </w:pPr>
            <w:r w:rsidRPr="006E4337">
              <w:rPr>
                <w:sz w:val="18"/>
                <w:szCs w:val="18"/>
              </w:rPr>
              <w:t>Profissional de Serviços de Saúde</w:t>
            </w:r>
          </w:p>
        </w:tc>
        <w:tc>
          <w:tcPr>
            <w:tcW w:w="1275" w:type="dxa"/>
            <w:shd w:val="clear" w:color="auto" w:fill="auto"/>
            <w:vAlign w:val="center"/>
          </w:tcPr>
          <w:p w14:paraId="2DB77910" w14:textId="77777777" w:rsidR="006E4337" w:rsidRPr="006E4337" w:rsidRDefault="006E4337" w:rsidP="006E4337">
            <w:pPr>
              <w:jc w:val="center"/>
              <w:rPr>
                <w:sz w:val="18"/>
                <w:szCs w:val="18"/>
              </w:rPr>
            </w:pPr>
            <w:r w:rsidRPr="006E4337">
              <w:rPr>
                <w:sz w:val="18"/>
                <w:szCs w:val="18"/>
              </w:rPr>
              <w:t>Farmacêutico Bioquímico</w:t>
            </w:r>
          </w:p>
        </w:tc>
        <w:tc>
          <w:tcPr>
            <w:tcW w:w="1843" w:type="dxa"/>
            <w:shd w:val="clear" w:color="auto" w:fill="auto"/>
            <w:vAlign w:val="center"/>
          </w:tcPr>
          <w:p w14:paraId="72AC1780" w14:textId="77777777" w:rsidR="006E4337" w:rsidRPr="006E4337" w:rsidRDefault="006E4337" w:rsidP="006E4337">
            <w:pPr>
              <w:jc w:val="center"/>
              <w:rPr>
                <w:sz w:val="18"/>
                <w:szCs w:val="18"/>
              </w:rPr>
            </w:pPr>
            <w:r w:rsidRPr="006E4337">
              <w:rPr>
                <w:sz w:val="18"/>
                <w:szCs w:val="18"/>
              </w:rPr>
              <w:t>Graduação em Farmácia e registro no órgão de fiscalização profissional</w:t>
            </w:r>
          </w:p>
        </w:tc>
        <w:tc>
          <w:tcPr>
            <w:tcW w:w="851" w:type="dxa"/>
            <w:shd w:val="clear" w:color="auto" w:fill="auto"/>
            <w:vAlign w:val="center"/>
          </w:tcPr>
          <w:p w14:paraId="4F0E8EA6" w14:textId="77777777" w:rsidR="006E4337" w:rsidRPr="006E4337" w:rsidRDefault="006E4337" w:rsidP="006E4337">
            <w:pPr>
              <w:jc w:val="center"/>
              <w:rPr>
                <w:sz w:val="18"/>
                <w:szCs w:val="18"/>
              </w:rPr>
            </w:pPr>
            <w:r w:rsidRPr="006E4337">
              <w:rPr>
                <w:sz w:val="18"/>
                <w:szCs w:val="18"/>
              </w:rPr>
              <w:t>VII</w:t>
            </w:r>
          </w:p>
        </w:tc>
        <w:tc>
          <w:tcPr>
            <w:tcW w:w="1134" w:type="dxa"/>
            <w:shd w:val="clear" w:color="auto" w:fill="auto"/>
            <w:vAlign w:val="center"/>
          </w:tcPr>
          <w:p w14:paraId="7C834799" w14:textId="77777777" w:rsidR="006E4337" w:rsidRPr="006E4337" w:rsidRDefault="006E4337" w:rsidP="006E4337">
            <w:pPr>
              <w:jc w:val="center"/>
              <w:rPr>
                <w:sz w:val="18"/>
                <w:szCs w:val="18"/>
              </w:rPr>
            </w:pPr>
          </w:p>
          <w:p w14:paraId="035974A9" w14:textId="77777777" w:rsidR="00001779" w:rsidRPr="004A4E5F" w:rsidRDefault="006E4337" w:rsidP="00001779">
            <w:pPr>
              <w:jc w:val="center"/>
              <w:rPr>
                <w:color w:val="00B0F0"/>
                <w:sz w:val="14"/>
                <w:szCs w:val="14"/>
              </w:rPr>
            </w:pPr>
            <w:r w:rsidRPr="00001779">
              <w:rPr>
                <w:strike/>
                <w:sz w:val="18"/>
                <w:szCs w:val="18"/>
              </w:rPr>
              <w:t>7</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19DD32D1" w14:textId="77777777" w:rsidR="00001779" w:rsidRDefault="00001779" w:rsidP="00001779">
            <w:pPr>
              <w:jc w:val="center"/>
              <w:rPr>
                <w:color w:val="000000"/>
                <w:sz w:val="18"/>
                <w:szCs w:val="18"/>
              </w:rPr>
            </w:pPr>
          </w:p>
          <w:p w14:paraId="535EBBDB" w14:textId="48637F73" w:rsidR="006E4337" w:rsidRPr="006E4337" w:rsidRDefault="00001779" w:rsidP="00001779">
            <w:pPr>
              <w:jc w:val="center"/>
              <w:rPr>
                <w:sz w:val="18"/>
                <w:szCs w:val="18"/>
              </w:rPr>
            </w:pPr>
            <w:r>
              <w:rPr>
                <w:color w:val="000000"/>
                <w:sz w:val="18"/>
                <w:szCs w:val="18"/>
              </w:rPr>
              <w:t xml:space="preserve">8 </w:t>
            </w:r>
            <w:r w:rsidRPr="004A4E5F">
              <w:rPr>
                <w:color w:val="000000"/>
                <w:sz w:val="14"/>
                <w:szCs w:val="14"/>
              </w:rPr>
              <w:t>(redação dada pela LC 3</w:t>
            </w:r>
            <w:r>
              <w:rPr>
                <w:color w:val="000000"/>
                <w:sz w:val="14"/>
                <w:szCs w:val="14"/>
              </w:rPr>
              <w:t>09</w:t>
            </w:r>
            <w:r w:rsidRPr="004A4E5F">
              <w:rPr>
                <w:color w:val="000000"/>
                <w:sz w:val="14"/>
                <w:szCs w:val="14"/>
              </w:rPr>
              <w:t>/2024)</w:t>
            </w:r>
          </w:p>
          <w:p w14:paraId="7459A363" w14:textId="77777777" w:rsidR="006E4337" w:rsidRPr="006E4337" w:rsidRDefault="006E4337" w:rsidP="006E4337">
            <w:pPr>
              <w:jc w:val="center"/>
              <w:rPr>
                <w:sz w:val="18"/>
                <w:szCs w:val="18"/>
              </w:rPr>
            </w:pPr>
          </w:p>
        </w:tc>
        <w:tc>
          <w:tcPr>
            <w:tcW w:w="1275" w:type="dxa"/>
            <w:shd w:val="clear" w:color="auto" w:fill="auto"/>
            <w:vAlign w:val="center"/>
          </w:tcPr>
          <w:p w14:paraId="2DDDFD35" w14:textId="77777777" w:rsidR="006E4337" w:rsidRPr="006E4337" w:rsidRDefault="006E4337" w:rsidP="006E4337">
            <w:pPr>
              <w:jc w:val="center"/>
              <w:rPr>
                <w:sz w:val="18"/>
                <w:szCs w:val="18"/>
              </w:rPr>
            </w:pPr>
            <w:r w:rsidRPr="006E4337">
              <w:rPr>
                <w:sz w:val="18"/>
                <w:szCs w:val="18"/>
              </w:rPr>
              <w:t>40h</w:t>
            </w:r>
          </w:p>
        </w:tc>
        <w:tc>
          <w:tcPr>
            <w:tcW w:w="5534" w:type="dxa"/>
            <w:shd w:val="clear" w:color="auto" w:fill="auto"/>
          </w:tcPr>
          <w:p w14:paraId="3847B7FD" w14:textId="77777777" w:rsidR="006E4337" w:rsidRPr="006E4337" w:rsidRDefault="006E4337" w:rsidP="006E4337">
            <w:pPr>
              <w:jc w:val="both"/>
              <w:rPr>
                <w:color w:val="000000"/>
                <w:sz w:val="16"/>
                <w:szCs w:val="16"/>
              </w:rPr>
            </w:pPr>
            <w:r w:rsidRPr="006E4337">
              <w:rPr>
                <w:color w:val="000000"/>
                <w:sz w:val="16"/>
                <w:szCs w:val="16"/>
              </w:rPr>
              <w:t xml:space="preserve">Realizar assistência técnica à farmácia municipal; </w:t>
            </w:r>
            <w:proofErr w:type="gramStart"/>
            <w:r w:rsidRPr="006E4337">
              <w:rPr>
                <w:color w:val="000000"/>
                <w:sz w:val="16"/>
                <w:szCs w:val="16"/>
              </w:rPr>
              <w:t>Acompanhar e controlar</w:t>
            </w:r>
            <w:proofErr w:type="gramEnd"/>
            <w:r w:rsidRPr="006E4337">
              <w:rPr>
                <w:color w:val="000000"/>
                <w:sz w:val="16"/>
                <w:szCs w:val="16"/>
              </w:rPr>
              <w:t xml:space="preserve"> a distribuição de medicamentos; manipular fórmulas e preparar análises de medicamentos; executar métodos de análise aplicáveis e materiais biológicos; executar exames laboratoriais, análises químicas, análises microbiológicas e imunológicas, exames de matérias-primas utilizadas na fabricação e conservação de alimentos; emitir laudos técnicos e notificações sobre irregularidades.</w:t>
            </w:r>
          </w:p>
        </w:tc>
      </w:tr>
      <w:tr w:rsidR="006E4337" w:rsidRPr="006E4337" w14:paraId="0EAD0501" w14:textId="77777777" w:rsidTr="00E562AC">
        <w:trPr>
          <w:jc w:val="center"/>
        </w:trPr>
        <w:tc>
          <w:tcPr>
            <w:tcW w:w="1555" w:type="dxa"/>
            <w:shd w:val="clear" w:color="auto" w:fill="auto"/>
            <w:vAlign w:val="center"/>
          </w:tcPr>
          <w:p w14:paraId="324C2E09" w14:textId="77777777" w:rsidR="006E4337" w:rsidRPr="006E4337" w:rsidRDefault="006E4337" w:rsidP="006E4337">
            <w:pPr>
              <w:jc w:val="center"/>
              <w:rPr>
                <w:sz w:val="18"/>
                <w:szCs w:val="18"/>
                <w:highlight w:val="yellow"/>
              </w:rPr>
            </w:pPr>
            <w:r w:rsidRPr="006E4337">
              <w:rPr>
                <w:sz w:val="18"/>
                <w:szCs w:val="18"/>
              </w:rPr>
              <w:t>Serviços Técnico-Organizacionais</w:t>
            </w:r>
          </w:p>
        </w:tc>
        <w:tc>
          <w:tcPr>
            <w:tcW w:w="1134" w:type="dxa"/>
            <w:shd w:val="clear" w:color="auto" w:fill="auto"/>
            <w:vAlign w:val="center"/>
          </w:tcPr>
          <w:p w14:paraId="2F8ECA9D" w14:textId="77777777" w:rsidR="006E4337" w:rsidRPr="006E4337" w:rsidRDefault="006E4337" w:rsidP="006E4337">
            <w:pPr>
              <w:jc w:val="center"/>
              <w:rPr>
                <w:sz w:val="18"/>
                <w:szCs w:val="18"/>
              </w:rPr>
            </w:pPr>
            <w:r w:rsidRPr="006E4337">
              <w:rPr>
                <w:sz w:val="18"/>
                <w:szCs w:val="18"/>
              </w:rPr>
              <w:t>Técnico de Serviços Organizacionais</w:t>
            </w:r>
          </w:p>
        </w:tc>
        <w:tc>
          <w:tcPr>
            <w:tcW w:w="1275" w:type="dxa"/>
            <w:shd w:val="clear" w:color="auto" w:fill="auto"/>
            <w:vAlign w:val="center"/>
          </w:tcPr>
          <w:p w14:paraId="13FFBD7B" w14:textId="77777777" w:rsidR="006E4337" w:rsidRPr="006E4337" w:rsidRDefault="006E4337" w:rsidP="006E4337">
            <w:pPr>
              <w:jc w:val="center"/>
              <w:rPr>
                <w:sz w:val="18"/>
                <w:szCs w:val="18"/>
              </w:rPr>
            </w:pPr>
            <w:r w:rsidRPr="006E4337">
              <w:rPr>
                <w:sz w:val="18"/>
                <w:szCs w:val="18"/>
              </w:rPr>
              <w:t>Técnico de Serviços Organizacionais</w:t>
            </w:r>
          </w:p>
        </w:tc>
        <w:tc>
          <w:tcPr>
            <w:tcW w:w="1843" w:type="dxa"/>
            <w:shd w:val="clear" w:color="auto" w:fill="auto"/>
            <w:vAlign w:val="center"/>
          </w:tcPr>
          <w:p w14:paraId="5514E65B" w14:textId="77777777" w:rsidR="006E4337" w:rsidRPr="006E4337" w:rsidRDefault="006E4337" w:rsidP="006E4337">
            <w:pPr>
              <w:jc w:val="center"/>
              <w:rPr>
                <w:sz w:val="18"/>
                <w:szCs w:val="18"/>
              </w:rPr>
            </w:pPr>
            <w:r w:rsidRPr="006E4337">
              <w:rPr>
                <w:sz w:val="18"/>
                <w:szCs w:val="18"/>
              </w:rPr>
              <w:t>Ensino médio completo</w:t>
            </w:r>
          </w:p>
        </w:tc>
        <w:tc>
          <w:tcPr>
            <w:tcW w:w="851" w:type="dxa"/>
            <w:shd w:val="clear" w:color="auto" w:fill="auto"/>
            <w:vAlign w:val="center"/>
          </w:tcPr>
          <w:p w14:paraId="1DD626A0" w14:textId="77777777" w:rsidR="006E4337" w:rsidRPr="006E4337" w:rsidRDefault="006E4337" w:rsidP="006E4337">
            <w:pPr>
              <w:jc w:val="center"/>
              <w:rPr>
                <w:sz w:val="18"/>
                <w:szCs w:val="18"/>
              </w:rPr>
            </w:pPr>
            <w:r w:rsidRPr="006E4337">
              <w:rPr>
                <w:sz w:val="18"/>
                <w:szCs w:val="18"/>
              </w:rPr>
              <w:t>III</w:t>
            </w:r>
          </w:p>
        </w:tc>
        <w:tc>
          <w:tcPr>
            <w:tcW w:w="1134" w:type="dxa"/>
            <w:shd w:val="clear" w:color="auto" w:fill="auto"/>
            <w:vAlign w:val="center"/>
          </w:tcPr>
          <w:p w14:paraId="7787DD46" w14:textId="77777777" w:rsidR="00001779" w:rsidRPr="004A4E5F" w:rsidRDefault="006E4337" w:rsidP="00001779">
            <w:pPr>
              <w:jc w:val="center"/>
              <w:rPr>
                <w:color w:val="00B0F0"/>
                <w:sz w:val="14"/>
                <w:szCs w:val="14"/>
              </w:rPr>
            </w:pPr>
            <w:r w:rsidRPr="00001779">
              <w:rPr>
                <w:strike/>
                <w:sz w:val="18"/>
                <w:szCs w:val="18"/>
              </w:rPr>
              <w:t>5</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3240CC2E" w14:textId="77777777" w:rsidR="00001779" w:rsidRDefault="00001779" w:rsidP="00001779">
            <w:pPr>
              <w:jc w:val="center"/>
              <w:rPr>
                <w:color w:val="000000"/>
                <w:sz w:val="18"/>
                <w:szCs w:val="18"/>
              </w:rPr>
            </w:pPr>
          </w:p>
          <w:p w14:paraId="3B947B60" w14:textId="1E7B45A9" w:rsidR="006E4337" w:rsidRPr="006E4337" w:rsidRDefault="00001779" w:rsidP="00001779">
            <w:pPr>
              <w:jc w:val="center"/>
              <w:rPr>
                <w:sz w:val="18"/>
                <w:szCs w:val="18"/>
              </w:rPr>
            </w:pPr>
            <w:r>
              <w:rPr>
                <w:color w:val="000000"/>
                <w:sz w:val="18"/>
                <w:szCs w:val="18"/>
              </w:rPr>
              <w:t xml:space="preserve">6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shd w:val="clear" w:color="auto" w:fill="auto"/>
            <w:vAlign w:val="center"/>
          </w:tcPr>
          <w:p w14:paraId="4A4DF501" w14:textId="77777777" w:rsidR="006E4337" w:rsidRPr="006E4337" w:rsidRDefault="006E4337" w:rsidP="006E4337">
            <w:pPr>
              <w:jc w:val="center"/>
              <w:rPr>
                <w:sz w:val="18"/>
                <w:szCs w:val="18"/>
                <w:highlight w:val="yellow"/>
              </w:rPr>
            </w:pPr>
            <w:r w:rsidRPr="006E4337">
              <w:rPr>
                <w:sz w:val="18"/>
                <w:szCs w:val="18"/>
              </w:rPr>
              <w:t>44h</w:t>
            </w:r>
          </w:p>
        </w:tc>
        <w:tc>
          <w:tcPr>
            <w:tcW w:w="5534" w:type="dxa"/>
            <w:shd w:val="clear" w:color="auto" w:fill="auto"/>
          </w:tcPr>
          <w:p w14:paraId="2BBD0D1E" w14:textId="77777777" w:rsidR="006E4337" w:rsidRPr="006E4337" w:rsidRDefault="006E4337" w:rsidP="006E4337">
            <w:pPr>
              <w:jc w:val="both"/>
              <w:rPr>
                <w:color w:val="000000"/>
                <w:sz w:val="18"/>
                <w:szCs w:val="18"/>
              </w:rPr>
            </w:pPr>
            <w:r w:rsidRPr="006E4337">
              <w:rPr>
                <w:rFonts w:eastAsia="Calibri" w:cs="Calibri Light"/>
                <w:color w:val="000000"/>
                <w:sz w:val="16"/>
                <w:szCs w:val="16"/>
              </w:rPr>
              <w:t>Atuar na orientação, supervisão e execução de atividades administrativas, relativamente a registros funcionais, concessão de direitos e vantagens, pagamento de pessoal, acompanhamento de contratos e convênios; participar de processos de aquisição, guarda e compra de materiais e bens, de protocolo, arquivo e comunicações administrativas e preservação de documentos; preparar relatórios, gráficos, tabelas e planilhas; classificar, autuar e controlar a tramitação e distribuição de documentos e processos, bem como prestar atendimento a usuários dos serviços públicos para orientar e prestar informações;  supervisionar atividades desempenhadas por equipes auxiliares, incentivando a participação nos trabalhos em equipe;    fazer conferência de listagens, quadros demonstrativos, documentos de recebimento e pagamentos; operar equipamentos de informática, elaborar e digitar correspondências</w:t>
            </w:r>
          </w:p>
        </w:tc>
      </w:tr>
      <w:tr w:rsidR="006E4337" w:rsidRPr="006E4337" w14:paraId="71116D23" w14:textId="77777777" w:rsidTr="00E562AC">
        <w:trPr>
          <w:jc w:val="center"/>
        </w:trPr>
        <w:tc>
          <w:tcPr>
            <w:tcW w:w="1555" w:type="dxa"/>
            <w:vAlign w:val="center"/>
          </w:tcPr>
          <w:p w14:paraId="1EA5A752" w14:textId="77777777" w:rsidR="006E4337" w:rsidRPr="006E4337" w:rsidRDefault="006E4337" w:rsidP="006E4337">
            <w:pPr>
              <w:jc w:val="center"/>
              <w:rPr>
                <w:sz w:val="18"/>
                <w:szCs w:val="18"/>
                <w:highlight w:val="yellow"/>
              </w:rPr>
            </w:pPr>
            <w:r w:rsidRPr="006E4337">
              <w:rPr>
                <w:color w:val="000000"/>
                <w:sz w:val="18"/>
                <w:szCs w:val="18"/>
              </w:rPr>
              <w:t>Serviços de Saúde Pública</w:t>
            </w:r>
          </w:p>
        </w:tc>
        <w:tc>
          <w:tcPr>
            <w:tcW w:w="1134" w:type="dxa"/>
            <w:shd w:val="clear" w:color="auto" w:fill="auto"/>
            <w:vAlign w:val="center"/>
          </w:tcPr>
          <w:p w14:paraId="5410B1DB" w14:textId="77777777" w:rsidR="006E4337" w:rsidRPr="006E4337" w:rsidRDefault="006E4337" w:rsidP="006E4337">
            <w:pPr>
              <w:jc w:val="center"/>
              <w:rPr>
                <w:sz w:val="18"/>
                <w:szCs w:val="18"/>
              </w:rPr>
            </w:pPr>
            <w:r w:rsidRPr="006E4337">
              <w:rPr>
                <w:sz w:val="18"/>
                <w:szCs w:val="18"/>
              </w:rPr>
              <w:t>Profissional de Serviços de Saúde</w:t>
            </w:r>
          </w:p>
        </w:tc>
        <w:tc>
          <w:tcPr>
            <w:tcW w:w="1275" w:type="dxa"/>
            <w:vAlign w:val="center"/>
          </w:tcPr>
          <w:p w14:paraId="1F83F9D3" w14:textId="77777777" w:rsidR="006E4337" w:rsidRPr="006E4337" w:rsidRDefault="006E4337" w:rsidP="006E4337">
            <w:pPr>
              <w:jc w:val="center"/>
              <w:rPr>
                <w:sz w:val="18"/>
                <w:szCs w:val="18"/>
              </w:rPr>
            </w:pPr>
            <w:r w:rsidRPr="006E4337">
              <w:rPr>
                <w:sz w:val="18"/>
                <w:szCs w:val="18"/>
              </w:rPr>
              <w:t>Terapeuta Ocupacional</w:t>
            </w:r>
          </w:p>
        </w:tc>
        <w:tc>
          <w:tcPr>
            <w:tcW w:w="1843" w:type="dxa"/>
            <w:vAlign w:val="center"/>
          </w:tcPr>
          <w:p w14:paraId="2513D045" w14:textId="77777777" w:rsidR="006E4337" w:rsidRPr="006E4337" w:rsidRDefault="006E4337" w:rsidP="006E4337">
            <w:pPr>
              <w:jc w:val="center"/>
              <w:rPr>
                <w:sz w:val="18"/>
                <w:szCs w:val="18"/>
              </w:rPr>
            </w:pPr>
            <w:r w:rsidRPr="006E4337">
              <w:rPr>
                <w:color w:val="000000"/>
                <w:sz w:val="18"/>
                <w:szCs w:val="18"/>
              </w:rPr>
              <w:t>Graduação em Terapia Ocupacional e registro no órgão de fiscalização profissional</w:t>
            </w:r>
          </w:p>
        </w:tc>
        <w:tc>
          <w:tcPr>
            <w:tcW w:w="851" w:type="dxa"/>
            <w:vAlign w:val="center"/>
          </w:tcPr>
          <w:p w14:paraId="0429BEE3" w14:textId="77777777" w:rsidR="006E4337" w:rsidRPr="006E4337" w:rsidRDefault="006E4337" w:rsidP="006E4337">
            <w:pPr>
              <w:jc w:val="center"/>
              <w:rPr>
                <w:sz w:val="18"/>
                <w:szCs w:val="18"/>
              </w:rPr>
            </w:pPr>
            <w:r w:rsidRPr="006E4337">
              <w:rPr>
                <w:sz w:val="18"/>
                <w:szCs w:val="18"/>
              </w:rPr>
              <w:t>VII</w:t>
            </w:r>
          </w:p>
        </w:tc>
        <w:tc>
          <w:tcPr>
            <w:tcW w:w="1134" w:type="dxa"/>
            <w:shd w:val="clear" w:color="auto" w:fill="auto"/>
            <w:vAlign w:val="center"/>
          </w:tcPr>
          <w:p w14:paraId="0D7EFF6E" w14:textId="77777777" w:rsidR="00001779" w:rsidRPr="004A4E5F" w:rsidRDefault="006E4337" w:rsidP="00001779">
            <w:pPr>
              <w:jc w:val="center"/>
              <w:rPr>
                <w:color w:val="00B0F0"/>
                <w:sz w:val="14"/>
                <w:szCs w:val="14"/>
              </w:rPr>
            </w:pPr>
            <w:r w:rsidRPr="00001779">
              <w:rPr>
                <w:strike/>
                <w:sz w:val="18"/>
                <w:szCs w:val="18"/>
              </w:rPr>
              <w:t>2</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5C19DC7A" w14:textId="77777777" w:rsidR="00001779" w:rsidRDefault="00001779" w:rsidP="00001779">
            <w:pPr>
              <w:jc w:val="center"/>
              <w:rPr>
                <w:color w:val="000000"/>
                <w:sz w:val="18"/>
                <w:szCs w:val="18"/>
              </w:rPr>
            </w:pPr>
          </w:p>
          <w:p w14:paraId="508CB972" w14:textId="672C1307" w:rsidR="006E4337" w:rsidRPr="006E4337" w:rsidRDefault="00001779" w:rsidP="00001779">
            <w:pPr>
              <w:jc w:val="center"/>
              <w:rPr>
                <w:sz w:val="18"/>
                <w:szCs w:val="18"/>
              </w:rPr>
            </w:pPr>
            <w:r>
              <w:rPr>
                <w:color w:val="000000"/>
                <w:sz w:val="18"/>
                <w:szCs w:val="18"/>
              </w:rPr>
              <w:t xml:space="preserve">3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41B31FFB" w14:textId="77777777" w:rsidR="006E4337" w:rsidRPr="006E4337" w:rsidRDefault="006E4337" w:rsidP="006E4337">
            <w:pPr>
              <w:jc w:val="center"/>
              <w:rPr>
                <w:sz w:val="18"/>
                <w:szCs w:val="18"/>
                <w:highlight w:val="yellow"/>
              </w:rPr>
            </w:pPr>
            <w:r w:rsidRPr="006E4337">
              <w:rPr>
                <w:sz w:val="18"/>
                <w:szCs w:val="18"/>
              </w:rPr>
              <w:t>30h</w:t>
            </w:r>
          </w:p>
        </w:tc>
        <w:tc>
          <w:tcPr>
            <w:tcW w:w="5534" w:type="dxa"/>
          </w:tcPr>
          <w:p w14:paraId="0FDECAA9" w14:textId="77777777" w:rsidR="006E4337" w:rsidRPr="006E4337" w:rsidRDefault="006E4337" w:rsidP="006E4337">
            <w:pPr>
              <w:jc w:val="both"/>
              <w:rPr>
                <w:color w:val="000000"/>
                <w:sz w:val="18"/>
                <w:szCs w:val="18"/>
              </w:rPr>
            </w:pPr>
            <w:r w:rsidRPr="006E4337">
              <w:rPr>
                <w:rFonts w:eastAsia="Calibri" w:cs="Calibri Light"/>
                <w:color w:val="000000"/>
                <w:sz w:val="16"/>
                <w:szCs w:val="16"/>
              </w:rPr>
              <w:t>Habilitar e/ou reabilitar, a partir das próprias atividades do cotidiano, os indivíduos com necessidades particulares e especiais; estudar, discutir e propor condições para uma qualidade de vida digna dos indivíduos, dentro de preceitos éticos, morais e sociais justos; desenvolver a habilidade dos indivíduos de conhecer-se, pelo desenvolvimento da percepção de si próprio no contexto dos outros, para possibilitar a satisfação pela inserção do indivíduo ou dos grupos na sociedade produtiva; atuar nas áreas psíquicas, física e social, atendendo pessoas nas diferentes faixas etárias (crianças, adolescentes, adultos e idosos), tanto normais como indivíduos com necessidades especiais; Desenvolver atividades dos programas de saúde; executar outras tarefas afins.</w:t>
            </w:r>
          </w:p>
        </w:tc>
      </w:tr>
      <w:tr w:rsidR="006E4337" w:rsidRPr="006E4337" w14:paraId="50BDE553" w14:textId="77777777" w:rsidTr="00E562AC">
        <w:trPr>
          <w:jc w:val="center"/>
        </w:trPr>
        <w:tc>
          <w:tcPr>
            <w:tcW w:w="1555" w:type="dxa"/>
            <w:vAlign w:val="center"/>
          </w:tcPr>
          <w:p w14:paraId="4494DD50" w14:textId="77777777" w:rsidR="006E4337" w:rsidRPr="006E4337" w:rsidRDefault="006E4337" w:rsidP="006E4337">
            <w:pPr>
              <w:jc w:val="center"/>
              <w:rPr>
                <w:sz w:val="18"/>
                <w:szCs w:val="18"/>
                <w:highlight w:val="yellow"/>
              </w:rPr>
            </w:pPr>
            <w:r w:rsidRPr="006E4337">
              <w:rPr>
                <w:color w:val="000000"/>
                <w:sz w:val="18"/>
                <w:szCs w:val="18"/>
              </w:rPr>
              <w:t>Serviços de Saúde Pública</w:t>
            </w:r>
          </w:p>
        </w:tc>
        <w:tc>
          <w:tcPr>
            <w:tcW w:w="1134" w:type="dxa"/>
            <w:vAlign w:val="center"/>
          </w:tcPr>
          <w:p w14:paraId="1DFB1ACF" w14:textId="77777777" w:rsidR="006E4337" w:rsidRPr="006E4337" w:rsidRDefault="006E4337" w:rsidP="006E4337">
            <w:pPr>
              <w:jc w:val="center"/>
              <w:rPr>
                <w:sz w:val="18"/>
                <w:szCs w:val="18"/>
              </w:rPr>
            </w:pPr>
            <w:r w:rsidRPr="006E4337">
              <w:rPr>
                <w:sz w:val="18"/>
                <w:szCs w:val="18"/>
              </w:rPr>
              <w:t>Técnico de Serviços de Saúde</w:t>
            </w:r>
          </w:p>
        </w:tc>
        <w:tc>
          <w:tcPr>
            <w:tcW w:w="1275" w:type="dxa"/>
            <w:vAlign w:val="center"/>
          </w:tcPr>
          <w:p w14:paraId="45403B62" w14:textId="77777777" w:rsidR="006E4337" w:rsidRPr="006E4337" w:rsidRDefault="006E4337" w:rsidP="006E4337">
            <w:pPr>
              <w:jc w:val="center"/>
              <w:rPr>
                <w:sz w:val="18"/>
                <w:szCs w:val="18"/>
              </w:rPr>
            </w:pPr>
            <w:r w:rsidRPr="006E4337">
              <w:rPr>
                <w:sz w:val="18"/>
                <w:szCs w:val="18"/>
              </w:rPr>
              <w:t>Técnico de Radiologia</w:t>
            </w:r>
          </w:p>
        </w:tc>
        <w:tc>
          <w:tcPr>
            <w:tcW w:w="1843" w:type="dxa"/>
            <w:vAlign w:val="center"/>
          </w:tcPr>
          <w:p w14:paraId="4C3303AE" w14:textId="77777777" w:rsidR="006E4337" w:rsidRPr="006E4337" w:rsidRDefault="006E4337" w:rsidP="006E4337">
            <w:pPr>
              <w:jc w:val="center"/>
              <w:rPr>
                <w:sz w:val="18"/>
                <w:szCs w:val="18"/>
              </w:rPr>
            </w:pPr>
            <w:r w:rsidRPr="006E4337">
              <w:rPr>
                <w:rFonts w:eastAsia="Calibri" w:cs="Calibri"/>
                <w:color w:val="000000"/>
                <w:sz w:val="18"/>
                <w:szCs w:val="18"/>
              </w:rPr>
              <w:t>Ensino médio, com curso de capacitação para a função e registro no órgão de fiscalização profissional</w:t>
            </w:r>
          </w:p>
        </w:tc>
        <w:tc>
          <w:tcPr>
            <w:tcW w:w="851" w:type="dxa"/>
            <w:vAlign w:val="center"/>
          </w:tcPr>
          <w:p w14:paraId="5C210553" w14:textId="77777777" w:rsidR="006E4337" w:rsidRPr="006E4337" w:rsidRDefault="006E4337" w:rsidP="006E4337">
            <w:pPr>
              <w:jc w:val="center"/>
              <w:rPr>
                <w:sz w:val="18"/>
                <w:szCs w:val="18"/>
              </w:rPr>
            </w:pPr>
            <w:r w:rsidRPr="006E4337">
              <w:rPr>
                <w:sz w:val="18"/>
                <w:szCs w:val="18"/>
              </w:rPr>
              <w:t>V</w:t>
            </w:r>
          </w:p>
        </w:tc>
        <w:tc>
          <w:tcPr>
            <w:tcW w:w="1134" w:type="dxa"/>
            <w:shd w:val="clear" w:color="auto" w:fill="auto"/>
            <w:vAlign w:val="center"/>
          </w:tcPr>
          <w:p w14:paraId="79D61631" w14:textId="77777777" w:rsidR="006E4337" w:rsidRPr="006E4337" w:rsidRDefault="006E4337" w:rsidP="006E4337">
            <w:pPr>
              <w:jc w:val="center"/>
              <w:rPr>
                <w:sz w:val="18"/>
                <w:szCs w:val="18"/>
              </w:rPr>
            </w:pPr>
            <w:r w:rsidRPr="006E4337">
              <w:rPr>
                <w:sz w:val="18"/>
                <w:szCs w:val="18"/>
              </w:rPr>
              <w:t>1</w:t>
            </w:r>
          </w:p>
        </w:tc>
        <w:tc>
          <w:tcPr>
            <w:tcW w:w="1275" w:type="dxa"/>
            <w:vAlign w:val="center"/>
          </w:tcPr>
          <w:p w14:paraId="251E5C39" w14:textId="77777777" w:rsidR="006E4337" w:rsidRPr="006E4337" w:rsidRDefault="006E4337" w:rsidP="006E4337">
            <w:pPr>
              <w:jc w:val="center"/>
              <w:rPr>
                <w:sz w:val="18"/>
                <w:szCs w:val="18"/>
                <w:highlight w:val="yellow"/>
              </w:rPr>
            </w:pPr>
            <w:r w:rsidRPr="006E4337">
              <w:rPr>
                <w:sz w:val="18"/>
                <w:szCs w:val="18"/>
              </w:rPr>
              <w:t>24h</w:t>
            </w:r>
          </w:p>
        </w:tc>
        <w:tc>
          <w:tcPr>
            <w:tcW w:w="5534" w:type="dxa"/>
          </w:tcPr>
          <w:p w14:paraId="18C4CB74" w14:textId="77777777" w:rsidR="006E4337" w:rsidRPr="006E4337" w:rsidRDefault="006E4337" w:rsidP="006E4337">
            <w:pPr>
              <w:jc w:val="both"/>
              <w:rPr>
                <w:color w:val="000000"/>
                <w:sz w:val="16"/>
                <w:szCs w:val="16"/>
                <w:highlight w:val="yellow"/>
              </w:rPr>
            </w:pPr>
            <w:r w:rsidRPr="006E4337">
              <w:rPr>
                <w:color w:val="000000"/>
                <w:sz w:val="16"/>
                <w:szCs w:val="16"/>
              </w:rPr>
              <w:t>Selecionar filmes a serem utilizados, atendendo ao tipo de radiologia requisitada pelo médico; colocar os filmes nos chassis e bater as chapas radiográficas; preparar o paciente nas posições corretas, medindo as distâncias para a focalização da área a ser radiografada; acionar o aparelho de raio “x”; encaminhar os chassis com o filme à câmara escura e efetuar a revelação da chapa; registrar o número de radiografias realizadas, discriminando tipos, regiões e requisitantes, para possibilitar a elaboração do boletim estatístico; controlar o estoque de filmes e de outros materiais do setor; operar qualquer tipo de máquina para a revelação, fixação e secagem de chapas radiográficas; executar outras atividades correlatas ao cargo.</w:t>
            </w:r>
          </w:p>
        </w:tc>
      </w:tr>
      <w:tr w:rsidR="006E4337" w:rsidRPr="006E4337" w14:paraId="54CE13D7" w14:textId="77777777" w:rsidTr="00E562AC">
        <w:trPr>
          <w:jc w:val="center"/>
        </w:trPr>
        <w:tc>
          <w:tcPr>
            <w:tcW w:w="1555" w:type="dxa"/>
            <w:vAlign w:val="center"/>
          </w:tcPr>
          <w:p w14:paraId="2013863C" w14:textId="77777777" w:rsidR="006E4337" w:rsidRPr="006E4337" w:rsidRDefault="006E4337" w:rsidP="006E4337">
            <w:pPr>
              <w:jc w:val="center"/>
              <w:rPr>
                <w:sz w:val="18"/>
                <w:szCs w:val="18"/>
              </w:rPr>
            </w:pPr>
            <w:r w:rsidRPr="006E4337">
              <w:rPr>
                <w:color w:val="000000"/>
                <w:sz w:val="18"/>
                <w:szCs w:val="18"/>
              </w:rPr>
              <w:t>Serviços de Saúde Pública</w:t>
            </w:r>
          </w:p>
        </w:tc>
        <w:tc>
          <w:tcPr>
            <w:tcW w:w="1134" w:type="dxa"/>
            <w:vAlign w:val="center"/>
          </w:tcPr>
          <w:p w14:paraId="2811608C" w14:textId="77777777" w:rsidR="006E4337" w:rsidRPr="006E4337" w:rsidRDefault="006E4337" w:rsidP="006E4337">
            <w:pPr>
              <w:jc w:val="center"/>
              <w:rPr>
                <w:sz w:val="18"/>
                <w:szCs w:val="18"/>
              </w:rPr>
            </w:pPr>
            <w:r w:rsidRPr="006E4337">
              <w:rPr>
                <w:sz w:val="18"/>
                <w:szCs w:val="18"/>
              </w:rPr>
              <w:t>Técnico de Serviços de Saúde</w:t>
            </w:r>
          </w:p>
        </w:tc>
        <w:tc>
          <w:tcPr>
            <w:tcW w:w="1275" w:type="dxa"/>
            <w:vAlign w:val="center"/>
          </w:tcPr>
          <w:p w14:paraId="3DB1AFE7" w14:textId="77777777" w:rsidR="006E4337" w:rsidRPr="006E4337" w:rsidRDefault="006E4337" w:rsidP="006E4337">
            <w:pPr>
              <w:jc w:val="center"/>
              <w:rPr>
                <w:sz w:val="18"/>
                <w:szCs w:val="18"/>
              </w:rPr>
            </w:pPr>
            <w:r w:rsidRPr="006E4337">
              <w:rPr>
                <w:sz w:val="18"/>
                <w:szCs w:val="18"/>
              </w:rPr>
              <w:t>Técnico de Serviços de Saúde</w:t>
            </w:r>
          </w:p>
        </w:tc>
        <w:tc>
          <w:tcPr>
            <w:tcW w:w="1843" w:type="dxa"/>
            <w:vAlign w:val="center"/>
          </w:tcPr>
          <w:p w14:paraId="64B610F9" w14:textId="77777777" w:rsidR="006E4337" w:rsidRPr="006E4337" w:rsidRDefault="006E4337" w:rsidP="006E4337">
            <w:pPr>
              <w:jc w:val="center"/>
              <w:rPr>
                <w:sz w:val="18"/>
                <w:szCs w:val="18"/>
              </w:rPr>
            </w:pPr>
            <w:r w:rsidRPr="006E4337">
              <w:rPr>
                <w:sz w:val="18"/>
                <w:szCs w:val="18"/>
              </w:rPr>
              <w:t>Ensino médio completo</w:t>
            </w:r>
          </w:p>
        </w:tc>
        <w:tc>
          <w:tcPr>
            <w:tcW w:w="851" w:type="dxa"/>
            <w:vAlign w:val="center"/>
          </w:tcPr>
          <w:p w14:paraId="37B61B6A" w14:textId="77777777" w:rsidR="006E4337" w:rsidRPr="006E4337" w:rsidRDefault="006E4337" w:rsidP="006E4337">
            <w:pPr>
              <w:jc w:val="center"/>
              <w:rPr>
                <w:sz w:val="18"/>
                <w:szCs w:val="18"/>
              </w:rPr>
            </w:pPr>
            <w:r w:rsidRPr="006E4337">
              <w:rPr>
                <w:sz w:val="18"/>
                <w:szCs w:val="18"/>
              </w:rPr>
              <w:t>V</w:t>
            </w:r>
          </w:p>
        </w:tc>
        <w:tc>
          <w:tcPr>
            <w:tcW w:w="1134" w:type="dxa"/>
            <w:shd w:val="clear" w:color="auto" w:fill="auto"/>
            <w:vAlign w:val="center"/>
          </w:tcPr>
          <w:p w14:paraId="3B57D2F5" w14:textId="77777777" w:rsidR="00001779" w:rsidRPr="004A4E5F" w:rsidRDefault="006E4337" w:rsidP="00001779">
            <w:pPr>
              <w:jc w:val="center"/>
              <w:rPr>
                <w:color w:val="00B0F0"/>
                <w:sz w:val="14"/>
                <w:szCs w:val="14"/>
              </w:rPr>
            </w:pPr>
            <w:r w:rsidRPr="00001779">
              <w:rPr>
                <w:strike/>
                <w:sz w:val="18"/>
                <w:szCs w:val="18"/>
              </w:rPr>
              <w:t>1</w:t>
            </w:r>
            <w:r w:rsidR="00001779">
              <w:rPr>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3344E795" w14:textId="77777777" w:rsidR="00001779" w:rsidRDefault="00001779" w:rsidP="00001779">
            <w:pPr>
              <w:jc w:val="center"/>
              <w:rPr>
                <w:color w:val="000000"/>
                <w:sz w:val="18"/>
                <w:szCs w:val="18"/>
              </w:rPr>
            </w:pPr>
          </w:p>
          <w:p w14:paraId="60468E1E" w14:textId="3128756C" w:rsidR="006E4337" w:rsidRPr="006E4337" w:rsidRDefault="00001779" w:rsidP="00001779">
            <w:pPr>
              <w:jc w:val="center"/>
              <w:rPr>
                <w:sz w:val="18"/>
                <w:szCs w:val="18"/>
              </w:rPr>
            </w:pPr>
            <w:r>
              <w:rPr>
                <w:color w:val="000000"/>
                <w:sz w:val="18"/>
                <w:szCs w:val="18"/>
              </w:rPr>
              <w:t xml:space="preserve">2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0DC70239" w14:textId="77777777" w:rsidR="006E4337" w:rsidRPr="006E4337" w:rsidRDefault="006E4337" w:rsidP="006E4337">
            <w:pPr>
              <w:jc w:val="center"/>
              <w:rPr>
                <w:sz w:val="18"/>
                <w:szCs w:val="18"/>
              </w:rPr>
            </w:pPr>
            <w:r w:rsidRPr="006E4337">
              <w:rPr>
                <w:sz w:val="18"/>
                <w:szCs w:val="18"/>
              </w:rPr>
              <w:t>44h</w:t>
            </w:r>
          </w:p>
        </w:tc>
        <w:tc>
          <w:tcPr>
            <w:tcW w:w="5534" w:type="dxa"/>
          </w:tcPr>
          <w:p w14:paraId="26ACF8B6" w14:textId="77777777" w:rsidR="006E4337" w:rsidRPr="006E4337" w:rsidRDefault="006E4337" w:rsidP="006E4337">
            <w:pPr>
              <w:jc w:val="both"/>
              <w:rPr>
                <w:rFonts w:eastAsia="Calibri" w:cs="Calibri Light"/>
                <w:color w:val="000000"/>
                <w:sz w:val="16"/>
                <w:szCs w:val="16"/>
              </w:rPr>
            </w:pPr>
            <w:r w:rsidRPr="006E4337">
              <w:rPr>
                <w:rFonts w:eastAsia="Calibri" w:cs="Calibri Light"/>
                <w:color w:val="000000"/>
                <w:sz w:val="16"/>
                <w:szCs w:val="16"/>
              </w:rPr>
              <w:t>Orientar e acompanhar os trabalhos de enfermagem em grau auxiliar, e participar do planejamento da assistência de enfermagem, cabendo-lhe especialmente: executar ações assistenciais de enfermagem, exceto as privativas do Enfermeiro e participar da orientação e supervisão de trabalhos de enfermagem em grau auxiliar e compor a equipe de saúde; executar outras atividades correlatas ao cargo.</w:t>
            </w:r>
          </w:p>
        </w:tc>
      </w:tr>
      <w:tr w:rsidR="006E4337" w:rsidRPr="006E4337" w14:paraId="63BB8359" w14:textId="77777777" w:rsidTr="00E562AC">
        <w:trPr>
          <w:jc w:val="center"/>
        </w:trPr>
        <w:tc>
          <w:tcPr>
            <w:tcW w:w="1555" w:type="dxa"/>
            <w:vAlign w:val="center"/>
          </w:tcPr>
          <w:p w14:paraId="00DC0204" w14:textId="77777777" w:rsidR="006E4337" w:rsidRPr="006E4337" w:rsidRDefault="006E4337" w:rsidP="006E4337">
            <w:pPr>
              <w:jc w:val="center"/>
              <w:rPr>
                <w:sz w:val="18"/>
                <w:szCs w:val="18"/>
                <w:highlight w:val="yellow"/>
              </w:rPr>
            </w:pPr>
            <w:r w:rsidRPr="006E4337">
              <w:rPr>
                <w:color w:val="000000"/>
                <w:sz w:val="18"/>
                <w:szCs w:val="18"/>
              </w:rPr>
              <w:lastRenderedPageBreak/>
              <w:t>Serviços de Saúde Pública</w:t>
            </w:r>
          </w:p>
        </w:tc>
        <w:tc>
          <w:tcPr>
            <w:tcW w:w="1134" w:type="dxa"/>
            <w:vAlign w:val="center"/>
          </w:tcPr>
          <w:p w14:paraId="1345FDF1" w14:textId="77777777" w:rsidR="006E4337" w:rsidRPr="006E4337" w:rsidRDefault="006E4337" w:rsidP="006E4337">
            <w:pPr>
              <w:jc w:val="center"/>
              <w:rPr>
                <w:sz w:val="18"/>
                <w:szCs w:val="18"/>
              </w:rPr>
            </w:pPr>
            <w:r w:rsidRPr="006E4337">
              <w:rPr>
                <w:sz w:val="18"/>
                <w:szCs w:val="18"/>
              </w:rPr>
              <w:t>Assistente de Serviços de Saúde</w:t>
            </w:r>
          </w:p>
        </w:tc>
        <w:tc>
          <w:tcPr>
            <w:tcW w:w="1275" w:type="dxa"/>
            <w:vAlign w:val="center"/>
          </w:tcPr>
          <w:p w14:paraId="7F2BB9A6" w14:textId="77777777" w:rsidR="006E4337" w:rsidRPr="006E4337" w:rsidRDefault="006E4337" w:rsidP="006E4337">
            <w:pPr>
              <w:jc w:val="center"/>
              <w:rPr>
                <w:sz w:val="18"/>
                <w:szCs w:val="18"/>
              </w:rPr>
            </w:pPr>
            <w:r w:rsidRPr="006E4337">
              <w:rPr>
                <w:sz w:val="18"/>
                <w:szCs w:val="18"/>
              </w:rPr>
              <w:t>Auxiliar de Laboratório</w:t>
            </w:r>
          </w:p>
        </w:tc>
        <w:tc>
          <w:tcPr>
            <w:tcW w:w="1843" w:type="dxa"/>
            <w:vAlign w:val="center"/>
          </w:tcPr>
          <w:p w14:paraId="4B7E1C5D" w14:textId="77777777" w:rsidR="006E4337" w:rsidRPr="006E4337" w:rsidRDefault="006E4337" w:rsidP="006E4337">
            <w:pPr>
              <w:jc w:val="center"/>
              <w:rPr>
                <w:sz w:val="18"/>
                <w:szCs w:val="18"/>
              </w:rPr>
            </w:pPr>
            <w:r w:rsidRPr="006E4337">
              <w:rPr>
                <w:sz w:val="18"/>
                <w:szCs w:val="18"/>
              </w:rPr>
              <w:t>Ensino médio completo</w:t>
            </w:r>
          </w:p>
        </w:tc>
        <w:tc>
          <w:tcPr>
            <w:tcW w:w="851" w:type="dxa"/>
            <w:vAlign w:val="center"/>
          </w:tcPr>
          <w:p w14:paraId="4012F22E" w14:textId="77777777" w:rsidR="006E4337" w:rsidRPr="006E4337" w:rsidRDefault="006E4337" w:rsidP="006E4337">
            <w:pPr>
              <w:jc w:val="center"/>
              <w:rPr>
                <w:sz w:val="18"/>
                <w:szCs w:val="18"/>
              </w:rPr>
            </w:pPr>
            <w:r w:rsidRPr="006E4337">
              <w:rPr>
                <w:sz w:val="18"/>
                <w:szCs w:val="18"/>
              </w:rPr>
              <w:t>IV</w:t>
            </w:r>
          </w:p>
        </w:tc>
        <w:tc>
          <w:tcPr>
            <w:tcW w:w="1134" w:type="dxa"/>
            <w:shd w:val="clear" w:color="auto" w:fill="auto"/>
            <w:vAlign w:val="center"/>
          </w:tcPr>
          <w:p w14:paraId="04FFF91F" w14:textId="77777777" w:rsidR="00001779" w:rsidRPr="004A4E5F" w:rsidRDefault="006E4337" w:rsidP="00001779">
            <w:pPr>
              <w:jc w:val="center"/>
              <w:rPr>
                <w:color w:val="00B0F0"/>
                <w:sz w:val="14"/>
                <w:szCs w:val="14"/>
              </w:rPr>
            </w:pPr>
            <w:r w:rsidRPr="00001779">
              <w:rPr>
                <w:strike/>
                <w:sz w:val="18"/>
                <w:szCs w:val="18"/>
              </w:rPr>
              <w:t>2</w:t>
            </w:r>
            <w:r w:rsidR="00001779" w:rsidRPr="00001779">
              <w:rPr>
                <w:strike/>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6B04DD78" w14:textId="77777777" w:rsidR="00001779" w:rsidRDefault="00001779" w:rsidP="00001779">
            <w:pPr>
              <w:jc w:val="center"/>
              <w:rPr>
                <w:color w:val="000000"/>
                <w:sz w:val="18"/>
                <w:szCs w:val="18"/>
              </w:rPr>
            </w:pPr>
          </w:p>
          <w:p w14:paraId="31E192BF" w14:textId="5161B2DF" w:rsidR="006E4337" w:rsidRPr="006E4337" w:rsidRDefault="00001779" w:rsidP="00001779">
            <w:pPr>
              <w:jc w:val="center"/>
              <w:rPr>
                <w:sz w:val="18"/>
                <w:szCs w:val="18"/>
              </w:rPr>
            </w:pPr>
            <w:r>
              <w:rPr>
                <w:color w:val="000000"/>
                <w:sz w:val="18"/>
                <w:szCs w:val="18"/>
              </w:rPr>
              <w:t xml:space="preserve">4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35C78087" w14:textId="77777777" w:rsidR="006E4337" w:rsidRPr="006E4337" w:rsidRDefault="006E4337" w:rsidP="006E4337">
            <w:pPr>
              <w:jc w:val="center"/>
              <w:rPr>
                <w:sz w:val="18"/>
                <w:szCs w:val="18"/>
                <w:highlight w:val="yellow"/>
              </w:rPr>
            </w:pPr>
            <w:r w:rsidRPr="006E4337">
              <w:rPr>
                <w:sz w:val="18"/>
                <w:szCs w:val="18"/>
              </w:rPr>
              <w:t>44h</w:t>
            </w:r>
          </w:p>
        </w:tc>
        <w:tc>
          <w:tcPr>
            <w:tcW w:w="5534" w:type="dxa"/>
          </w:tcPr>
          <w:p w14:paraId="419A9E66" w14:textId="77777777" w:rsidR="006E4337" w:rsidRPr="006E4337" w:rsidRDefault="006E4337" w:rsidP="006E4337">
            <w:pPr>
              <w:jc w:val="both"/>
              <w:rPr>
                <w:color w:val="000000"/>
                <w:sz w:val="18"/>
                <w:szCs w:val="18"/>
              </w:rPr>
            </w:pPr>
            <w:r w:rsidRPr="006E4337">
              <w:rPr>
                <w:rFonts w:eastAsia="Calibri" w:cs="Calibri Light"/>
                <w:color w:val="000000"/>
                <w:sz w:val="16"/>
                <w:szCs w:val="16"/>
              </w:rPr>
              <w:t>Realizar coleta e preparar amostras, soluções, reagentes, meios de cultura e outros; zelar pela guarda e conservação dos equipamentos e Instrumentos e aparelhos de laboratórios (microscópio, estufa, balança de precisão e destiladores); manusear vidraria básica de laboratório, tais como: tubo de ensaio, provetas entre outros;  evitar e prevenir acidentes com material químico e biológico e preparar instrumental e equipamentos para a coleta do material a ser analisado; fazer assepsia, esterilização, e limpeza de material de laboratório; executar limpeza, secagem, esterilização de material;</w:t>
            </w:r>
          </w:p>
        </w:tc>
      </w:tr>
      <w:tr w:rsidR="00001779" w:rsidRPr="006E4337" w14:paraId="14191366" w14:textId="77777777" w:rsidTr="00E562AC">
        <w:trPr>
          <w:jc w:val="center"/>
        </w:trPr>
        <w:tc>
          <w:tcPr>
            <w:tcW w:w="1555" w:type="dxa"/>
            <w:vAlign w:val="center"/>
          </w:tcPr>
          <w:p w14:paraId="19B13C0B" w14:textId="77777777" w:rsidR="00001779" w:rsidRDefault="00001779" w:rsidP="00001779">
            <w:pPr>
              <w:jc w:val="center"/>
              <w:rPr>
                <w:color w:val="000000"/>
                <w:sz w:val="18"/>
                <w:szCs w:val="18"/>
              </w:rPr>
            </w:pPr>
            <w:r w:rsidRPr="00F327E0">
              <w:rPr>
                <w:color w:val="000000"/>
                <w:sz w:val="18"/>
                <w:szCs w:val="18"/>
              </w:rPr>
              <w:t>Serviços Técnico-Organizacionais</w:t>
            </w:r>
          </w:p>
          <w:p w14:paraId="5A69D6D8" w14:textId="77777777" w:rsidR="00001779" w:rsidRDefault="00001779" w:rsidP="00001779">
            <w:pPr>
              <w:jc w:val="center"/>
              <w:rPr>
                <w:color w:val="000000"/>
                <w:sz w:val="18"/>
                <w:szCs w:val="18"/>
              </w:rPr>
            </w:pPr>
          </w:p>
          <w:p w14:paraId="262BDA8B" w14:textId="29641422" w:rsidR="00001779" w:rsidRPr="00F327E0" w:rsidRDefault="00001779" w:rsidP="00001779">
            <w:pPr>
              <w:jc w:val="center"/>
              <w:rPr>
                <w:color w:val="000000"/>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1134" w:type="dxa"/>
            <w:vAlign w:val="center"/>
          </w:tcPr>
          <w:p w14:paraId="4A7BE2ED" w14:textId="375053A3" w:rsidR="00001779" w:rsidRDefault="00001779" w:rsidP="00001779">
            <w:pPr>
              <w:jc w:val="center"/>
              <w:rPr>
                <w:color w:val="000000"/>
                <w:sz w:val="18"/>
                <w:szCs w:val="18"/>
              </w:rPr>
            </w:pPr>
            <w:r w:rsidRPr="00F327E0">
              <w:rPr>
                <w:color w:val="000000"/>
                <w:sz w:val="18"/>
                <w:szCs w:val="18"/>
              </w:rPr>
              <w:t>Gestor de Serviços Organizacionais</w:t>
            </w:r>
          </w:p>
          <w:p w14:paraId="1FA571A7" w14:textId="77777777" w:rsidR="00001779" w:rsidRDefault="00001779" w:rsidP="00001779">
            <w:pPr>
              <w:jc w:val="center"/>
              <w:rPr>
                <w:color w:val="000000"/>
                <w:sz w:val="18"/>
                <w:szCs w:val="18"/>
              </w:rPr>
            </w:pPr>
          </w:p>
          <w:p w14:paraId="7B6BC9C8" w14:textId="0DBD6ECC" w:rsidR="00001779" w:rsidRPr="00F327E0" w:rsidRDefault="00001779" w:rsidP="00001779">
            <w:pPr>
              <w:jc w:val="center"/>
              <w:rPr>
                <w:color w:val="000000"/>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1275" w:type="dxa"/>
            <w:vAlign w:val="center"/>
          </w:tcPr>
          <w:p w14:paraId="609E269E" w14:textId="77777777" w:rsidR="00001779" w:rsidRDefault="00001779" w:rsidP="00001779">
            <w:pPr>
              <w:jc w:val="center"/>
              <w:rPr>
                <w:color w:val="000000"/>
                <w:sz w:val="18"/>
                <w:szCs w:val="18"/>
              </w:rPr>
            </w:pPr>
            <w:r w:rsidRPr="00F327E0">
              <w:rPr>
                <w:color w:val="000000"/>
                <w:sz w:val="18"/>
                <w:szCs w:val="18"/>
              </w:rPr>
              <w:t>Administrador</w:t>
            </w:r>
          </w:p>
          <w:p w14:paraId="5C932BD6" w14:textId="77777777" w:rsidR="00001779" w:rsidRDefault="00001779" w:rsidP="00001779">
            <w:pPr>
              <w:jc w:val="center"/>
              <w:rPr>
                <w:color w:val="000000"/>
                <w:sz w:val="18"/>
                <w:szCs w:val="18"/>
              </w:rPr>
            </w:pPr>
          </w:p>
          <w:p w14:paraId="1505AB7A" w14:textId="77777777" w:rsidR="00001779" w:rsidRDefault="00001779" w:rsidP="00001779">
            <w:pPr>
              <w:jc w:val="center"/>
              <w:rPr>
                <w:color w:val="000000"/>
                <w:sz w:val="18"/>
                <w:szCs w:val="18"/>
              </w:rPr>
            </w:pPr>
          </w:p>
          <w:p w14:paraId="7128F2D7" w14:textId="15902F08" w:rsidR="00001779" w:rsidRPr="00F327E0" w:rsidRDefault="00001779" w:rsidP="00001779">
            <w:pPr>
              <w:jc w:val="center"/>
              <w:rPr>
                <w:color w:val="000000"/>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1843" w:type="dxa"/>
            <w:vAlign w:val="center"/>
          </w:tcPr>
          <w:p w14:paraId="7039E186" w14:textId="77777777" w:rsidR="00001779" w:rsidRDefault="00001779" w:rsidP="00001779">
            <w:pPr>
              <w:jc w:val="center"/>
              <w:rPr>
                <w:color w:val="000000"/>
                <w:sz w:val="18"/>
                <w:szCs w:val="18"/>
              </w:rPr>
            </w:pPr>
            <w:r w:rsidRPr="00F327E0">
              <w:rPr>
                <w:color w:val="000000"/>
                <w:sz w:val="18"/>
                <w:szCs w:val="18"/>
              </w:rPr>
              <w:t>Graduação em Administração e registro no órgão de fiscalização profissional</w:t>
            </w:r>
          </w:p>
          <w:p w14:paraId="12E56907" w14:textId="77777777" w:rsidR="00001779" w:rsidRDefault="00001779" w:rsidP="00001779">
            <w:pPr>
              <w:jc w:val="center"/>
              <w:rPr>
                <w:color w:val="000000"/>
                <w:sz w:val="18"/>
                <w:szCs w:val="18"/>
              </w:rPr>
            </w:pPr>
          </w:p>
          <w:p w14:paraId="05FAE46C" w14:textId="77777777" w:rsidR="00001779" w:rsidRDefault="00001779" w:rsidP="00001779">
            <w:pPr>
              <w:jc w:val="center"/>
              <w:rPr>
                <w:color w:val="000000"/>
                <w:sz w:val="18"/>
                <w:szCs w:val="18"/>
              </w:rPr>
            </w:pPr>
          </w:p>
          <w:p w14:paraId="4AF9259B" w14:textId="0519C387" w:rsidR="00001779" w:rsidRPr="00F327E0" w:rsidRDefault="00001779" w:rsidP="00001779">
            <w:pPr>
              <w:jc w:val="center"/>
              <w:rPr>
                <w:color w:val="000000"/>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851" w:type="dxa"/>
            <w:vAlign w:val="center"/>
          </w:tcPr>
          <w:p w14:paraId="5BBC1B13" w14:textId="77777777" w:rsidR="00001779" w:rsidRDefault="00001779" w:rsidP="00001779">
            <w:pPr>
              <w:jc w:val="center"/>
              <w:rPr>
                <w:color w:val="000000"/>
                <w:sz w:val="18"/>
                <w:szCs w:val="18"/>
              </w:rPr>
            </w:pPr>
            <w:r w:rsidRPr="00F327E0">
              <w:rPr>
                <w:color w:val="000000"/>
                <w:sz w:val="18"/>
                <w:szCs w:val="18"/>
              </w:rPr>
              <w:t>VII</w:t>
            </w:r>
          </w:p>
          <w:p w14:paraId="52058F62" w14:textId="77777777" w:rsidR="00001779" w:rsidRDefault="00001779" w:rsidP="00001779">
            <w:pPr>
              <w:jc w:val="center"/>
              <w:rPr>
                <w:color w:val="000000"/>
                <w:sz w:val="18"/>
                <w:szCs w:val="18"/>
              </w:rPr>
            </w:pPr>
          </w:p>
          <w:p w14:paraId="3A5A7480" w14:textId="77777777" w:rsidR="00001779" w:rsidRDefault="00001779" w:rsidP="00001779">
            <w:pPr>
              <w:jc w:val="center"/>
              <w:rPr>
                <w:color w:val="000000"/>
                <w:sz w:val="18"/>
                <w:szCs w:val="18"/>
              </w:rPr>
            </w:pPr>
          </w:p>
          <w:p w14:paraId="53247CC1" w14:textId="3B341A6F" w:rsidR="00001779" w:rsidRPr="00F327E0" w:rsidRDefault="00001779" w:rsidP="00001779">
            <w:pPr>
              <w:jc w:val="center"/>
              <w:rPr>
                <w:color w:val="000000"/>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1134" w:type="dxa"/>
            <w:shd w:val="clear" w:color="auto" w:fill="auto"/>
            <w:vAlign w:val="center"/>
          </w:tcPr>
          <w:p w14:paraId="2AB3BC51" w14:textId="77777777" w:rsidR="00001779" w:rsidRDefault="00001779" w:rsidP="00001779">
            <w:pPr>
              <w:jc w:val="center"/>
              <w:rPr>
                <w:color w:val="000000"/>
                <w:sz w:val="18"/>
                <w:szCs w:val="18"/>
              </w:rPr>
            </w:pPr>
            <w:r>
              <w:rPr>
                <w:color w:val="000000"/>
                <w:sz w:val="18"/>
                <w:szCs w:val="18"/>
              </w:rPr>
              <w:t>4</w:t>
            </w:r>
          </w:p>
          <w:p w14:paraId="21FA718A" w14:textId="77777777" w:rsidR="00001779" w:rsidRDefault="00001779" w:rsidP="00001779">
            <w:pPr>
              <w:jc w:val="center"/>
              <w:rPr>
                <w:color w:val="000000"/>
                <w:sz w:val="18"/>
                <w:szCs w:val="18"/>
              </w:rPr>
            </w:pPr>
          </w:p>
          <w:p w14:paraId="1FE26EE9" w14:textId="77777777" w:rsidR="00001779" w:rsidRDefault="00001779" w:rsidP="00001779">
            <w:pPr>
              <w:jc w:val="center"/>
              <w:rPr>
                <w:color w:val="000000"/>
                <w:sz w:val="18"/>
                <w:szCs w:val="18"/>
              </w:rPr>
            </w:pPr>
          </w:p>
          <w:p w14:paraId="39D2E2F6" w14:textId="4CC5A7D3" w:rsidR="00001779" w:rsidRPr="00736D7C" w:rsidRDefault="00001779" w:rsidP="00001779">
            <w:pPr>
              <w:jc w:val="center"/>
              <w:rPr>
                <w:color w:val="000000"/>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1275" w:type="dxa"/>
            <w:vAlign w:val="center"/>
          </w:tcPr>
          <w:p w14:paraId="63C88575" w14:textId="77777777" w:rsidR="00001779" w:rsidRDefault="00001779" w:rsidP="00001779">
            <w:pPr>
              <w:jc w:val="center"/>
              <w:rPr>
                <w:color w:val="000000"/>
                <w:sz w:val="18"/>
                <w:szCs w:val="18"/>
              </w:rPr>
            </w:pPr>
            <w:r w:rsidRPr="00F327E0">
              <w:rPr>
                <w:color w:val="000000"/>
                <w:sz w:val="18"/>
                <w:szCs w:val="18"/>
              </w:rPr>
              <w:t>40h</w:t>
            </w:r>
          </w:p>
          <w:p w14:paraId="16D7F70E" w14:textId="77777777" w:rsidR="00001779" w:rsidRDefault="00001779" w:rsidP="00001779">
            <w:pPr>
              <w:jc w:val="center"/>
              <w:rPr>
                <w:color w:val="000000"/>
                <w:sz w:val="18"/>
                <w:szCs w:val="18"/>
              </w:rPr>
            </w:pPr>
          </w:p>
          <w:p w14:paraId="762D9618" w14:textId="77777777" w:rsidR="00001779" w:rsidRDefault="00001779" w:rsidP="00001779">
            <w:pPr>
              <w:jc w:val="center"/>
              <w:rPr>
                <w:color w:val="000000"/>
                <w:sz w:val="18"/>
                <w:szCs w:val="18"/>
              </w:rPr>
            </w:pPr>
          </w:p>
          <w:p w14:paraId="6A59D1F4" w14:textId="4DE417E5" w:rsidR="00001779" w:rsidRPr="00F327E0" w:rsidRDefault="00001779" w:rsidP="00001779">
            <w:pPr>
              <w:jc w:val="center"/>
              <w:rPr>
                <w:color w:val="000000"/>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5534" w:type="dxa"/>
          </w:tcPr>
          <w:p w14:paraId="327E28C0" w14:textId="77777777" w:rsidR="00001779" w:rsidRDefault="00001779" w:rsidP="00001779">
            <w:pPr>
              <w:jc w:val="both"/>
              <w:rPr>
                <w:rFonts w:eastAsia="Calibri" w:cs="Calibri Light"/>
                <w:color w:val="000000"/>
                <w:sz w:val="16"/>
                <w:szCs w:val="16"/>
              </w:rPr>
            </w:pPr>
            <w:r w:rsidRPr="00F327E0">
              <w:rPr>
                <w:rFonts w:eastAsia="Calibri" w:cs="Calibri Light"/>
                <w:color w:val="000000"/>
                <w:sz w:val="16"/>
                <w:szCs w:val="16"/>
              </w:rPr>
              <w:t>Planejar, coordenar, controlar, elaborar e executar projetos do campo da administração (orçamentária, financeira, custos, projetos de investimentos, gestão de recursos humanos e materiais e outros), estudando e desenvolvendo metodologias, preparando planos e projetos para orientar os superiores e demais técnicos de outros campos de conhecimento quanto à aplicação das ferramentas administrativas mais adequadas, visando atender os princípios da administração pública, e orientar para a tomada de decisão com propostas e soluções mais vantajosas; analisar, elaborar e coordenar as políticas públicas de recursos humanos e participar do desenvolvimento, implementação de programa de administração salarial da Prefeitura; executar tarefas correlatas.</w:t>
            </w:r>
          </w:p>
          <w:p w14:paraId="2CEE20D9" w14:textId="77777777" w:rsidR="00001779" w:rsidRDefault="00001779" w:rsidP="00001779">
            <w:pPr>
              <w:jc w:val="center"/>
              <w:rPr>
                <w:color w:val="000000"/>
                <w:sz w:val="18"/>
                <w:szCs w:val="18"/>
              </w:rPr>
            </w:pPr>
          </w:p>
          <w:p w14:paraId="12D86EA3" w14:textId="466EE92B" w:rsidR="00001779" w:rsidRPr="00F327E0" w:rsidRDefault="00001779" w:rsidP="00001779">
            <w:pPr>
              <w:jc w:val="both"/>
              <w:rPr>
                <w:rFonts w:eastAsia="Calibri" w:cs="Calibri Light"/>
                <w:color w:val="000000"/>
                <w:sz w:val="16"/>
                <w:szCs w:val="16"/>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r>
      <w:tr w:rsidR="00001779" w:rsidRPr="006E4337" w14:paraId="0755F7E1" w14:textId="77777777" w:rsidTr="00E562AC">
        <w:trPr>
          <w:jc w:val="center"/>
        </w:trPr>
        <w:tc>
          <w:tcPr>
            <w:tcW w:w="1555" w:type="dxa"/>
            <w:vAlign w:val="center"/>
          </w:tcPr>
          <w:p w14:paraId="7E4424FC" w14:textId="77777777" w:rsidR="00001779" w:rsidRDefault="00001779" w:rsidP="00001779">
            <w:pPr>
              <w:jc w:val="center"/>
              <w:rPr>
                <w:color w:val="000000"/>
                <w:sz w:val="18"/>
                <w:szCs w:val="18"/>
              </w:rPr>
            </w:pPr>
            <w:r w:rsidRPr="00F327E0">
              <w:rPr>
                <w:color w:val="000000"/>
                <w:sz w:val="18"/>
                <w:szCs w:val="18"/>
              </w:rPr>
              <w:t>Atividades Auxiliares</w:t>
            </w:r>
          </w:p>
          <w:p w14:paraId="54D164CA" w14:textId="77777777" w:rsidR="00001779" w:rsidRDefault="00001779" w:rsidP="00001779">
            <w:pPr>
              <w:jc w:val="center"/>
              <w:rPr>
                <w:color w:val="000000"/>
                <w:sz w:val="18"/>
                <w:szCs w:val="18"/>
              </w:rPr>
            </w:pPr>
          </w:p>
          <w:p w14:paraId="29B9D957" w14:textId="695015BC" w:rsidR="00001779" w:rsidRPr="006E4337" w:rsidRDefault="00001779" w:rsidP="00001779">
            <w:pPr>
              <w:jc w:val="center"/>
              <w:rPr>
                <w:color w:val="000000"/>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1134" w:type="dxa"/>
            <w:vAlign w:val="center"/>
          </w:tcPr>
          <w:p w14:paraId="1A5C40B0" w14:textId="77777777" w:rsidR="00001779" w:rsidRDefault="00001779" w:rsidP="00001779">
            <w:pPr>
              <w:jc w:val="center"/>
              <w:rPr>
                <w:color w:val="000000"/>
                <w:sz w:val="18"/>
                <w:szCs w:val="18"/>
              </w:rPr>
            </w:pPr>
            <w:r w:rsidRPr="00F327E0">
              <w:rPr>
                <w:color w:val="000000"/>
                <w:sz w:val="18"/>
                <w:szCs w:val="18"/>
              </w:rPr>
              <w:t>Agente de Serviços Especializado</w:t>
            </w:r>
          </w:p>
          <w:p w14:paraId="551F008A" w14:textId="77777777" w:rsidR="00001779" w:rsidRDefault="00001779" w:rsidP="00001779">
            <w:pPr>
              <w:jc w:val="center"/>
              <w:rPr>
                <w:color w:val="000000"/>
                <w:sz w:val="18"/>
                <w:szCs w:val="18"/>
              </w:rPr>
            </w:pPr>
          </w:p>
          <w:p w14:paraId="59D3B359" w14:textId="21648294" w:rsidR="00001779" w:rsidRPr="006E4337" w:rsidRDefault="00001779" w:rsidP="00001779">
            <w:pPr>
              <w:jc w:val="center"/>
              <w:rPr>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1275" w:type="dxa"/>
            <w:vAlign w:val="center"/>
          </w:tcPr>
          <w:p w14:paraId="121F5C41" w14:textId="77777777" w:rsidR="00001779" w:rsidRDefault="00001779" w:rsidP="00001779">
            <w:pPr>
              <w:jc w:val="center"/>
              <w:rPr>
                <w:color w:val="000000"/>
                <w:sz w:val="18"/>
                <w:szCs w:val="18"/>
              </w:rPr>
            </w:pPr>
            <w:r w:rsidRPr="00F327E0">
              <w:rPr>
                <w:color w:val="000000"/>
                <w:sz w:val="18"/>
                <w:szCs w:val="18"/>
              </w:rPr>
              <w:t>Eletricista Predial</w:t>
            </w:r>
          </w:p>
          <w:p w14:paraId="4C7FED6A" w14:textId="77777777" w:rsidR="00001779" w:rsidRDefault="00001779" w:rsidP="00001779">
            <w:pPr>
              <w:jc w:val="center"/>
              <w:rPr>
                <w:color w:val="000000"/>
                <w:sz w:val="18"/>
                <w:szCs w:val="18"/>
              </w:rPr>
            </w:pPr>
          </w:p>
          <w:p w14:paraId="299447E2" w14:textId="62C3E142" w:rsidR="00001779" w:rsidRPr="006E4337" w:rsidRDefault="00001779" w:rsidP="00001779">
            <w:pPr>
              <w:jc w:val="center"/>
              <w:rPr>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1843" w:type="dxa"/>
            <w:vAlign w:val="center"/>
          </w:tcPr>
          <w:p w14:paraId="5E3C895E" w14:textId="77777777" w:rsidR="00001779" w:rsidRDefault="00001779" w:rsidP="00001779">
            <w:pPr>
              <w:jc w:val="center"/>
              <w:rPr>
                <w:color w:val="000000"/>
                <w:sz w:val="18"/>
                <w:szCs w:val="18"/>
              </w:rPr>
            </w:pPr>
            <w:r w:rsidRPr="00F327E0">
              <w:rPr>
                <w:color w:val="000000"/>
                <w:sz w:val="18"/>
                <w:szCs w:val="18"/>
              </w:rPr>
              <w:t>Ensino fundamental incompleto, correspondente à 5ª série, com curso de elétrica</w:t>
            </w:r>
          </w:p>
          <w:p w14:paraId="5A920F07" w14:textId="77777777" w:rsidR="00001779" w:rsidRDefault="00001779" w:rsidP="00001779">
            <w:pPr>
              <w:jc w:val="center"/>
              <w:rPr>
                <w:color w:val="000000"/>
                <w:sz w:val="18"/>
                <w:szCs w:val="18"/>
              </w:rPr>
            </w:pPr>
          </w:p>
          <w:p w14:paraId="389667D1" w14:textId="30576286" w:rsidR="00001779" w:rsidRPr="006E4337" w:rsidRDefault="00001779" w:rsidP="00001779">
            <w:pPr>
              <w:jc w:val="center"/>
              <w:rPr>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851" w:type="dxa"/>
            <w:vAlign w:val="center"/>
          </w:tcPr>
          <w:p w14:paraId="6F138B7A" w14:textId="77777777" w:rsidR="00001779" w:rsidRDefault="00001779" w:rsidP="00001779">
            <w:pPr>
              <w:jc w:val="center"/>
              <w:rPr>
                <w:color w:val="000000"/>
                <w:sz w:val="18"/>
                <w:szCs w:val="18"/>
              </w:rPr>
            </w:pPr>
            <w:r w:rsidRPr="00F327E0">
              <w:rPr>
                <w:color w:val="000000"/>
                <w:sz w:val="18"/>
                <w:szCs w:val="18"/>
              </w:rPr>
              <w:t>VI</w:t>
            </w:r>
          </w:p>
          <w:p w14:paraId="728158DF" w14:textId="77777777" w:rsidR="00001779" w:rsidRDefault="00001779" w:rsidP="00001779">
            <w:pPr>
              <w:jc w:val="center"/>
              <w:rPr>
                <w:color w:val="000000"/>
                <w:sz w:val="18"/>
                <w:szCs w:val="18"/>
              </w:rPr>
            </w:pPr>
          </w:p>
          <w:p w14:paraId="7D199809" w14:textId="673B4F0E" w:rsidR="00001779" w:rsidRPr="006E4337" w:rsidRDefault="00001779" w:rsidP="00001779">
            <w:pPr>
              <w:jc w:val="center"/>
              <w:rPr>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1134" w:type="dxa"/>
            <w:shd w:val="clear" w:color="auto" w:fill="auto"/>
            <w:vAlign w:val="center"/>
          </w:tcPr>
          <w:p w14:paraId="74C68935" w14:textId="77777777" w:rsidR="00001779" w:rsidRDefault="00001779" w:rsidP="00001779">
            <w:pPr>
              <w:jc w:val="center"/>
              <w:rPr>
                <w:color w:val="000000"/>
                <w:sz w:val="18"/>
                <w:szCs w:val="18"/>
              </w:rPr>
            </w:pPr>
            <w:r w:rsidRPr="00736D7C">
              <w:rPr>
                <w:color w:val="000000"/>
                <w:sz w:val="18"/>
                <w:szCs w:val="18"/>
              </w:rPr>
              <w:t>1</w:t>
            </w:r>
          </w:p>
          <w:p w14:paraId="06B1C1D3" w14:textId="77777777" w:rsidR="00001779" w:rsidRDefault="00001779" w:rsidP="00001779">
            <w:pPr>
              <w:jc w:val="center"/>
              <w:rPr>
                <w:color w:val="000000"/>
                <w:sz w:val="18"/>
                <w:szCs w:val="18"/>
              </w:rPr>
            </w:pPr>
          </w:p>
          <w:p w14:paraId="59EA8CAD" w14:textId="6C6573C5" w:rsidR="00001779" w:rsidRPr="00001779" w:rsidRDefault="00001779" w:rsidP="00001779">
            <w:pPr>
              <w:jc w:val="center"/>
              <w:rPr>
                <w:strike/>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1275" w:type="dxa"/>
            <w:vAlign w:val="center"/>
          </w:tcPr>
          <w:p w14:paraId="1830D002" w14:textId="77777777" w:rsidR="00001779" w:rsidRDefault="00001779" w:rsidP="00001779">
            <w:pPr>
              <w:jc w:val="center"/>
              <w:rPr>
                <w:color w:val="000000"/>
                <w:sz w:val="18"/>
                <w:szCs w:val="18"/>
              </w:rPr>
            </w:pPr>
            <w:r w:rsidRPr="00F327E0">
              <w:rPr>
                <w:color w:val="000000"/>
                <w:sz w:val="18"/>
                <w:szCs w:val="18"/>
              </w:rPr>
              <w:t>44h</w:t>
            </w:r>
          </w:p>
          <w:p w14:paraId="166E7885" w14:textId="77777777" w:rsidR="00001779" w:rsidRDefault="00001779" w:rsidP="00001779">
            <w:pPr>
              <w:jc w:val="center"/>
              <w:rPr>
                <w:color w:val="000000"/>
                <w:sz w:val="18"/>
                <w:szCs w:val="18"/>
              </w:rPr>
            </w:pPr>
          </w:p>
          <w:p w14:paraId="1623A8FC" w14:textId="271246C2" w:rsidR="00001779" w:rsidRPr="006E4337" w:rsidRDefault="00001779" w:rsidP="00001779">
            <w:pPr>
              <w:jc w:val="center"/>
              <w:rPr>
                <w:sz w:val="18"/>
                <w:szCs w:val="18"/>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c>
          <w:tcPr>
            <w:tcW w:w="5534" w:type="dxa"/>
          </w:tcPr>
          <w:p w14:paraId="30122B31" w14:textId="77777777" w:rsidR="00001779" w:rsidRDefault="00001779" w:rsidP="00001779">
            <w:pPr>
              <w:jc w:val="both"/>
              <w:rPr>
                <w:rFonts w:eastAsia="Calibri" w:cs="Calibri Light"/>
                <w:color w:val="000000"/>
                <w:sz w:val="16"/>
                <w:szCs w:val="16"/>
              </w:rPr>
            </w:pPr>
            <w:r w:rsidRPr="00F327E0">
              <w:rPr>
                <w:rFonts w:eastAsia="Calibri" w:cs="Calibri Light"/>
                <w:color w:val="000000"/>
                <w:sz w:val="16"/>
                <w:szCs w:val="16"/>
              </w:rPr>
              <w:t>Executar serviços de manutenção e instalação elétrica em rede de iluminação pública e prédios públicos, cabines, painéis de comando e equipamentos; apresentar soluções para as anormalidades ocorridas, a partir do resultado de inspeções e testes específicos; avaliar as condições de funcionamento e instalações, apresentando sugestões de melhorias; elaborar, implantar e acompanhar programas de manutenção elétrica, preventiva e corretiva.</w:t>
            </w:r>
          </w:p>
          <w:p w14:paraId="711680BE" w14:textId="440FC088" w:rsidR="00001779" w:rsidRPr="006E4337" w:rsidRDefault="00001779" w:rsidP="00001779">
            <w:pPr>
              <w:jc w:val="both"/>
              <w:rPr>
                <w:rFonts w:eastAsia="Calibri" w:cs="Calibri Light"/>
                <w:color w:val="000000"/>
                <w:sz w:val="16"/>
                <w:szCs w:val="16"/>
              </w:rPr>
            </w:pPr>
            <w:r w:rsidRPr="00E97464">
              <w:rPr>
                <w:color w:val="000000"/>
                <w:sz w:val="14"/>
                <w:szCs w:val="14"/>
              </w:rPr>
              <w:t xml:space="preserve">(redação dada pela LC </w:t>
            </w:r>
            <w:r>
              <w:rPr>
                <w:color w:val="000000"/>
                <w:sz w:val="14"/>
                <w:szCs w:val="14"/>
              </w:rPr>
              <w:t>309/2024</w:t>
            </w:r>
            <w:r w:rsidRPr="00E97464">
              <w:rPr>
                <w:color w:val="000000"/>
                <w:sz w:val="14"/>
                <w:szCs w:val="14"/>
              </w:rPr>
              <w:t>)</w:t>
            </w:r>
          </w:p>
        </w:tc>
      </w:tr>
      <w:tr w:rsidR="004A4E5F" w:rsidRPr="006E4337" w14:paraId="17EE912D" w14:textId="77777777" w:rsidTr="00E562AC">
        <w:trPr>
          <w:jc w:val="center"/>
        </w:trPr>
        <w:tc>
          <w:tcPr>
            <w:tcW w:w="1555" w:type="dxa"/>
            <w:vAlign w:val="center"/>
          </w:tcPr>
          <w:p w14:paraId="6F9779BF" w14:textId="77777777" w:rsidR="004A4E5F" w:rsidRDefault="004A4E5F" w:rsidP="004A4E5F">
            <w:pPr>
              <w:jc w:val="center"/>
              <w:rPr>
                <w:color w:val="000000"/>
                <w:sz w:val="18"/>
                <w:szCs w:val="18"/>
              </w:rPr>
            </w:pPr>
            <w:r w:rsidRPr="005E3186">
              <w:rPr>
                <w:color w:val="000000"/>
                <w:sz w:val="18"/>
                <w:szCs w:val="18"/>
              </w:rPr>
              <w:t>Atividades Auxiliares</w:t>
            </w:r>
          </w:p>
          <w:p w14:paraId="5F086338" w14:textId="77777777" w:rsidR="004A4E5F" w:rsidRDefault="004A4E5F" w:rsidP="004A4E5F">
            <w:pPr>
              <w:jc w:val="center"/>
              <w:rPr>
                <w:color w:val="000000"/>
                <w:sz w:val="18"/>
                <w:szCs w:val="18"/>
              </w:rPr>
            </w:pPr>
          </w:p>
          <w:p w14:paraId="7E1FCAB3" w14:textId="155B8410" w:rsidR="004A4E5F" w:rsidRPr="006E4337" w:rsidRDefault="004A4E5F" w:rsidP="004A4E5F">
            <w:pPr>
              <w:jc w:val="center"/>
              <w:rPr>
                <w:color w:val="000000"/>
                <w:sz w:val="18"/>
                <w:szCs w:val="18"/>
              </w:rPr>
            </w:pPr>
            <w:r w:rsidRPr="00E97464">
              <w:rPr>
                <w:color w:val="000000"/>
                <w:sz w:val="14"/>
                <w:szCs w:val="14"/>
              </w:rPr>
              <w:t xml:space="preserve">(redação dada pela LC </w:t>
            </w:r>
            <w:r>
              <w:rPr>
                <w:color w:val="000000"/>
                <w:sz w:val="14"/>
                <w:szCs w:val="14"/>
              </w:rPr>
              <w:t>310/2024</w:t>
            </w:r>
            <w:r w:rsidRPr="00E97464">
              <w:rPr>
                <w:color w:val="000000"/>
                <w:sz w:val="14"/>
                <w:szCs w:val="14"/>
              </w:rPr>
              <w:t>)</w:t>
            </w:r>
          </w:p>
        </w:tc>
        <w:tc>
          <w:tcPr>
            <w:tcW w:w="1134" w:type="dxa"/>
            <w:vAlign w:val="center"/>
          </w:tcPr>
          <w:p w14:paraId="3BAE65E6" w14:textId="77777777" w:rsidR="004A4E5F" w:rsidRDefault="004A4E5F" w:rsidP="004A4E5F">
            <w:pPr>
              <w:jc w:val="center"/>
              <w:rPr>
                <w:color w:val="000000"/>
                <w:sz w:val="18"/>
                <w:szCs w:val="18"/>
              </w:rPr>
            </w:pPr>
            <w:r w:rsidRPr="005E3186">
              <w:rPr>
                <w:color w:val="000000"/>
                <w:sz w:val="18"/>
                <w:szCs w:val="18"/>
              </w:rPr>
              <w:t>Agente de Serviços Especializados</w:t>
            </w:r>
          </w:p>
          <w:p w14:paraId="798B85F4" w14:textId="77777777" w:rsidR="004A4E5F" w:rsidRDefault="004A4E5F" w:rsidP="004A4E5F">
            <w:pPr>
              <w:jc w:val="center"/>
              <w:rPr>
                <w:color w:val="000000"/>
                <w:sz w:val="18"/>
                <w:szCs w:val="18"/>
              </w:rPr>
            </w:pPr>
          </w:p>
          <w:p w14:paraId="24B0433E" w14:textId="789EE211" w:rsidR="004A4E5F" w:rsidRPr="006E4337" w:rsidRDefault="004A4E5F" w:rsidP="004A4E5F">
            <w:pPr>
              <w:jc w:val="center"/>
              <w:rPr>
                <w:sz w:val="18"/>
                <w:szCs w:val="18"/>
              </w:rPr>
            </w:pPr>
            <w:r w:rsidRPr="00E97464">
              <w:rPr>
                <w:color w:val="000000"/>
                <w:sz w:val="14"/>
                <w:szCs w:val="14"/>
              </w:rPr>
              <w:t xml:space="preserve">(redação dada pela LC </w:t>
            </w:r>
            <w:r>
              <w:rPr>
                <w:color w:val="000000"/>
                <w:sz w:val="14"/>
                <w:szCs w:val="14"/>
              </w:rPr>
              <w:t>310/2024</w:t>
            </w:r>
            <w:r w:rsidRPr="00E97464">
              <w:rPr>
                <w:color w:val="000000"/>
                <w:sz w:val="14"/>
                <w:szCs w:val="14"/>
              </w:rPr>
              <w:t>)</w:t>
            </w:r>
          </w:p>
        </w:tc>
        <w:tc>
          <w:tcPr>
            <w:tcW w:w="1275" w:type="dxa"/>
            <w:vAlign w:val="center"/>
          </w:tcPr>
          <w:p w14:paraId="5A5154F4" w14:textId="77777777" w:rsidR="004A4E5F" w:rsidRDefault="004A4E5F" w:rsidP="004A4E5F">
            <w:pPr>
              <w:jc w:val="center"/>
              <w:rPr>
                <w:color w:val="000000"/>
                <w:sz w:val="18"/>
                <w:szCs w:val="18"/>
              </w:rPr>
            </w:pPr>
            <w:r w:rsidRPr="005E3186">
              <w:rPr>
                <w:color w:val="000000"/>
                <w:sz w:val="18"/>
                <w:szCs w:val="18"/>
              </w:rPr>
              <w:t>Pedreiro</w:t>
            </w:r>
          </w:p>
          <w:p w14:paraId="76AA3F72" w14:textId="77777777" w:rsidR="004A4E5F" w:rsidRDefault="004A4E5F" w:rsidP="004A4E5F">
            <w:pPr>
              <w:jc w:val="center"/>
              <w:rPr>
                <w:color w:val="000000"/>
                <w:sz w:val="18"/>
                <w:szCs w:val="18"/>
              </w:rPr>
            </w:pPr>
          </w:p>
          <w:p w14:paraId="19107213" w14:textId="7C50E9ED" w:rsidR="004A4E5F" w:rsidRPr="006E4337" w:rsidRDefault="004A4E5F" w:rsidP="004A4E5F">
            <w:pPr>
              <w:jc w:val="center"/>
              <w:rPr>
                <w:sz w:val="18"/>
                <w:szCs w:val="18"/>
              </w:rPr>
            </w:pPr>
            <w:r w:rsidRPr="00E97464">
              <w:rPr>
                <w:color w:val="000000"/>
                <w:sz w:val="14"/>
                <w:szCs w:val="14"/>
              </w:rPr>
              <w:t xml:space="preserve">(redação dada pela LC </w:t>
            </w:r>
            <w:r>
              <w:rPr>
                <w:color w:val="000000"/>
                <w:sz w:val="14"/>
                <w:szCs w:val="14"/>
              </w:rPr>
              <w:t>310/2024</w:t>
            </w:r>
            <w:r w:rsidRPr="00E97464">
              <w:rPr>
                <w:color w:val="000000"/>
                <w:sz w:val="14"/>
                <w:szCs w:val="14"/>
              </w:rPr>
              <w:t>)</w:t>
            </w:r>
          </w:p>
        </w:tc>
        <w:tc>
          <w:tcPr>
            <w:tcW w:w="1843" w:type="dxa"/>
            <w:vAlign w:val="center"/>
          </w:tcPr>
          <w:p w14:paraId="5EF0344D" w14:textId="77777777" w:rsidR="004A4E5F" w:rsidRDefault="004A4E5F" w:rsidP="004A4E5F">
            <w:pPr>
              <w:jc w:val="center"/>
              <w:rPr>
                <w:color w:val="000000"/>
                <w:sz w:val="18"/>
                <w:szCs w:val="18"/>
              </w:rPr>
            </w:pPr>
            <w:r w:rsidRPr="005E3186">
              <w:rPr>
                <w:color w:val="000000"/>
                <w:sz w:val="18"/>
                <w:szCs w:val="18"/>
              </w:rPr>
              <w:t>Ensino fundamental completo</w:t>
            </w:r>
          </w:p>
          <w:p w14:paraId="43A4AF76" w14:textId="77777777" w:rsidR="004A4E5F" w:rsidRDefault="004A4E5F" w:rsidP="004A4E5F">
            <w:pPr>
              <w:jc w:val="center"/>
              <w:rPr>
                <w:color w:val="000000"/>
                <w:sz w:val="18"/>
                <w:szCs w:val="18"/>
              </w:rPr>
            </w:pPr>
          </w:p>
          <w:p w14:paraId="26F5007F" w14:textId="1FEC1531" w:rsidR="004A4E5F" w:rsidRPr="006E4337" w:rsidRDefault="004A4E5F" w:rsidP="004A4E5F">
            <w:pPr>
              <w:jc w:val="center"/>
              <w:rPr>
                <w:sz w:val="18"/>
                <w:szCs w:val="18"/>
              </w:rPr>
            </w:pPr>
            <w:r w:rsidRPr="00E97464">
              <w:rPr>
                <w:color w:val="000000"/>
                <w:sz w:val="14"/>
                <w:szCs w:val="14"/>
              </w:rPr>
              <w:t xml:space="preserve">(redação dada pela LC </w:t>
            </w:r>
            <w:r>
              <w:rPr>
                <w:color w:val="000000"/>
                <w:sz w:val="14"/>
                <w:szCs w:val="14"/>
              </w:rPr>
              <w:t>310/2024</w:t>
            </w:r>
            <w:r w:rsidRPr="00E97464">
              <w:rPr>
                <w:color w:val="000000"/>
                <w:sz w:val="14"/>
                <w:szCs w:val="14"/>
              </w:rPr>
              <w:t>)</w:t>
            </w:r>
          </w:p>
        </w:tc>
        <w:tc>
          <w:tcPr>
            <w:tcW w:w="851" w:type="dxa"/>
            <w:vAlign w:val="center"/>
          </w:tcPr>
          <w:p w14:paraId="71C7F27F" w14:textId="77777777" w:rsidR="004A4E5F" w:rsidRDefault="004A4E5F" w:rsidP="004A4E5F">
            <w:pPr>
              <w:jc w:val="center"/>
              <w:rPr>
                <w:color w:val="000000"/>
                <w:sz w:val="18"/>
                <w:szCs w:val="18"/>
              </w:rPr>
            </w:pPr>
            <w:r w:rsidRPr="005E3186">
              <w:rPr>
                <w:color w:val="000000"/>
                <w:sz w:val="18"/>
                <w:szCs w:val="18"/>
              </w:rPr>
              <w:t>VI</w:t>
            </w:r>
          </w:p>
          <w:p w14:paraId="37B38F71" w14:textId="77777777" w:rsidR="004A4E5F" w:rsidRDefault="004A4E5F" w:rsidP="004A4E5F">
            <w:pPr>
              <w:jc w:val="center"/>
              <w:rPr>
                <w:color w:val="000000"/>
                <w:sz w:val="18"/>
                <w:szCs w:val="18"/>
              </w:rPr>
            </w:pPr>
          </w:p>
          <w:p w14:paraId="2020C774" w14:textId="7E92AA94" w:rsidR="004A4E5F" w:rsidRPr="006E4337" w:rsidRDefault="004A4E5F" w:rsidP="004A4E5F">
            <w:pPr>
              <w:jc w:val="center"/>
              <w:rPr>
                <w:sz w:val="18"/>
                <w:szCs w:val="18"/>
              </w:rPr>
            </w:pPr>
            <w:r w:rsidRPr="00E97464">
              <w:rPr>
                <w:color w:val="000000"/>
                <w:sz w:val="14"/>
                <w:szCs w:val="14"/>
              </w:rPr>
              <w:t xml:space="preserve">(redação dada pela LC </w:t>
            </w:r>
            <w:r>
              <w:rPr>
                <w:color w:val="000000"/>
                <w:sz w:val="14"/>
                <w:szCs w:val="14"/>
              </w:rPr>
              <w:t>310/2024</w:t>
            </w:r>
            <w:r w:rsidRPr="00E97464">
              <w:rPr>
                <w:color w:val="000000"/>
                <w:sz w:val="14"/>
                <w:szCs w:val="14"/>
              </w:rPr>
              <w:t>)</w:t>
            </w:r>
          </w:p>
        </w:tc>
        <w:tc>
          <w:tcPr>
            <w:tcW w:w="1134" w:type="dxa"/>
            <w:shd w:val="clear" w:color="auto" w:fill="auto"/>
            <w:vAlign w:val="center"/>
          </w:tcPr>
          <w:p w14:paraId="2D53DA39" w14:textId="77777777" w:rsidR="004A4E5F" w:rsidRDefault="004A4E5F" w:rsidP="004A4E5F">
            <w:pPr>
              <w:jc w:val="center"/>
              <w:rPr>
                <w:color w:val="000000"/>
                <w:sz w:val="18"/>
                <w:szCs w:val="18"/>
              </w:rPr>
            </w:pPr>
            <w:r>
              <w:rPr>
                <w:color w:val="000000"/>
                <w:sz w:val="18"/>
                <w:szCs w:val="18"/>
              </w:rPr>
              <w:t>1</w:t>
            </w:r>
          </w:p>
          <w:p w14:paraId="415C837E" w14:textId="77777777" w:rsidR="004A4E5F" w:rsidRDefault="004A4E5F" w:rsidP="004A4E5F">
            <w:pPr>
              <w:jc w:val="center"/>
              <w:rPr>
                <w:color w:val="000000"/>
                <w:sz w:val="18"/>
                <w:szCs w:val="18"/>
              </w:rPr>
            </w:pPr>
          </w:p>
          <w:p w14:paraId="24907347" w14:textId="152D47E7" w:rsidR="004A4E5F" w:rsidRPr="006E4337" w:rsidRDefault="004A4E5F" w:rsidP="004A4E5F">
            <w:pPr>
              <w:jc w:val="center"/>
              <w:rPr>
                <w:sz w:val="18"/>
                <w:szCs w:val="18"/>
              </w:rPr>
            </w:pPr>
            <w:r w:rsidRPr="00E97464">
              <w:rPr>
                <w:color w:val="000000"/>
                <w:sz w:val="14"/>
                <w:szCs w:val="14"/>
              </w:rPr>
              <w:t xml:space="preserve">(redação dada pela LC </w:t>
            </w:r>
            <w:r>
              <w:rPr>
                <w:color w:val="000000"/>
                <w:sz w:val="14"/>
                <w:szCs w:val="14"/>
              </w:rPr>
              <w:t>310/2024</w:t>
            </w:r>
            <w:r w:rsidRPr="00E97464">
              <w:rPr>
                <w:color w:val="000000"/>
                <w:sz w:val="14"/>
                <w:szCs w:val="14"/>
              </w:rPr>
              <w:t>)</w:t>
            </w:r>
          </w:p>
        </w:tc>
        <w:tc>
          <w:tcPr>
            <w:tcW w:w="1275" w:type="dxa"/>
            <w:vAlign w:val="center"/>
          </w:tcPr>
          <w:p w14:paraId="07362CC8" w14:textId="77777777" w:rsidR="004A4E5F" w:rsidRDefault="004A4E5F" w:rsidP="004A4E5F">
            <w:pPr>
              <w:jc w:val="center"/>
              <w:rPr>
                <w:color w:val="000000"/>
                <w:sz w:val="18"/>
                <w:szCs w:val="18"/>
              </w:rPr>
            </w:pPr>
            <w:r w:rsidRPr="005E3186">
              <w:rPr>
                <w:color w:val="000000"/>
                <w:sz w:val="18"/>
                <w:szCs w:val="18"/>
              </w:rPr>
              <w:t>44h</w:t>
            </w:r>
          </w:p>
          <w:p w14:paraId="4CD99E1B" w14:textId="77777777" w:rsidR="004A4E5F" w:rsidRDefault="004A4E5F" w:rsidP="004A4E5F">
            <w:pPr>
              <w:jc w:val="center"/>
              <w:rPr>
                <w:color w:val="000000"/>
                <w:sz w:val="18"/>
                <w:szCs w:val="18"/>
              </w:rPr>
            </w:pPr>
          </w:p>
          <w:p w14:paraId="54A31EDE" w14:textId="53935CBB" w:rsidR="004A4E5F" w:rsidRPr="006E4337" w:rsidRDefault="004A4E5F" w:rsidP="004A4E5F">
            <w:pPr>
              <w:jc w:val="center"/>
              <w:rPr>
                <w:sz w:val="18"/>
                <w:szCs w:val="18"/>
              </w:rPr>
            </w:pPr>
            <w:r w:rsidRPr="00E97464">
              <w:rPr>
                <w:color w:val="000000"/>
                <w:sz w:val="14"/>
                <w:szCs w:val="14"/>
              </w:rPr>
              <w:t xml:space="preserve">(redação dada pela LC </w:t>
            </w:r>
            <w:r>
              <w:rPr>
                <w:color w:val="000000"/>
                <w:sz w:val="14"/>
                <w:szCs w:val="14"/>
              </w:rPr>
              <w:t>310/2024</w:t>
            </w:r>
            <w:r w:rsidRPr="00E97464">
              <w:rPr>
                <w:color w:val="000000"/>
                <w:sz w:val="14"/>
                <w:szCs w:val="14"/>
              </w:rPr>
              <w:t>)</w:t>
            </w:r>
          </w:p>
        </w:tc>
        <w:tc>
          <w:tcPr>
            <w:tcW w:w="5534" w:type="dxa"/>
          </w:tcPr>
          <w:p w14:paraId="12D95B59" w14:textId="77777777" w:rsidR="00001779" w:rsidRDefault="004A4E5F" w:rsidP="004A4E5F">
            <w:pPr>
              <w:jc w:val="both"/>
              <w:rPr>
                <w:color w:val="000000"/>
                <w:sz w:val="16"/>
                <w:szCs w:val="16"/>
              </w:rPr>
            </w:pPr>
            <w:r w:rsidRPr="005E3186">
              <w:rPr>
                <w:color w:val="000000"/>
                <w:sz w:val="16"/>
                <w:szCs w:val="16"/>
              </w:rPr>
              <w:t xml:space="preserve">Executar trabalhos de alvenaria e </w:t>
            </w:r>
            <w:proofErr w:type="spellStart"/>
            <w:r w:rsidRPr="005E3186">
              <w:rPr>
                <w:color w:val="000000"/>
                <w:sz w:val="16"/>
                <w:szCs w:val="16"/>
              </w:rPr>
              <w:t>concre</w:t>
            </w:r>
            <w:proofErr w:type="spellEnd"/>
          </w:p>
          <w:p w14:paraId="18E4CF49" w14:textId="03313C0C" w:rsidR="004A4E5F" w:rsidRDefault="004A4E5F" w:rsidP="004A4E5F">
            <w:pPr>
              <w:jc w:val="both"/>
              <w:rPr>
                <w:color w:val="000000"/>
                <w:sz w:val="16"/>
                <w:szCs w:val="16"/>
              </w:rPr>
            </w:pPr>
            <w:proofErr w:type="spellStart"/>
            <w:r w:rsidRPr="005E3186">
              <w:rPr>
                <w:color w:val="000000"/>
                <w:sz w:val="16"/>
                <w:szCs w:val="16"/>
              </w:rPr>
              <w:t>to</w:t>
            </w:r>
            <w:proofErr w:type="spellEnd"/>
            <w:r w:rsidRPr="005E3186">
              <w:rPr>
                <w:color w:val="000000"/>
                <w:sz w:val="16"/>
                <w:szCs w:val="16"/>
              </w:rPr>
              <w:t>; fazer alicerces levantar parede de alvenaria, fazer muros de arrimo, trabalhar com instrumentos de prumo e nivelamento, fazer e reparar bueiro, poços de visita e pisos de cimento, preparar ou orientar a preparação de argamassas para junção de tijolos ou para reboco de paredes, rebocar paredes, mexer e colocar concreto em forma e fazer artefatos de cimento, assentar marcos de portas e janelas, colocar telhas, azulejos e ladrilhos, armar andaimes, fazer consertos em obras de alvenaria, distribuir serviços aos ajudantes sob sua direção, executar outras tarefas correlatas.</w:t>
            </w:r>
          </w:p>
          <w:p w14:paraId="742E7C5A" w14:textId="77777777" w:rsidR="004A4E5F" w:rsidRDefault="004A4E5F" w:rsidP="004A4E5F">
            <w:pPr>
              <w:jc w:val="both"/>
              <w:rPr>
                <w:color w:val="000000"/>
                <w:sz w:val="16"/>
                <w:szCs w:val="16"/>
              </w:rPr>
            </w:pPr>
          </w:p>
          <w:p w14:paraId="10E40DB5" w14:textId="1CF0D413" w:rsidR="004A4E5F" w:rsidRPr="006E4337" w:rsidRDefault="004A4E5F" w:rsidP="004A4E5F">
            <w:pPr>
              <w:jc w:val="both"/>
              <w:rPr>
                <w:rFonts w:eastAsia="Calibri" w:cs="Calibri Light"/>
                <w:color w:val="000000"/>
                <w:sz w:val="16"/>
                <w:szCs w:val="16"/>
              </w:rPr>
            </w:pPr>
            <w:r w:rsidRPr="00E97464">
              <w:rPr>
                <w:color w:val="000000"/>
                <w:sz w:val="14"/>
                <w:szCs w:val="14"/>
              </w:rPr>
              <w:t xml:space="preserve">(redação dada pela LC </w:t>
            </w:r>
            <w:r>
              <w:rPr>
                <w:color w:val="000000"/>
                <w:sz w:val="14"/>
                <w:szCs w:val="14"/>
              </w:rPr>
              <w:t>310/2024</w:t>
            </w:r>
            <w:r w:rsidRPr="00E97464">
              <w:rPr>
                <w:color w:val="000000"/>
                <w:sz w:val="14"/>
                <w:szCs w:val="14"/>
              </w:rPr>
              <w:t>)</w:t>
            </w:r>
          </w:p>
        </w:tc>
      </w:tr>
    </w:tbl>
    <w:p w14:paraId="2BAAD46F" w14:textId="77777777" w:rsidR="006E4337" w:rsidRPr="006E4337" w:rsidRDefault="006E4337" w:rsidP="006E4337">
      <w:pPr>
        <w:jc w:val="center"/>
        <w:rPr>
          <w:b/>
          <w:bCs/>
          <w:sz w:val="20"/>
        </w:rPr>
      </w:pPr>
    </w:p>
    <w:p w14:paraId="53A47DC4" w14:textId="77777777" w:rsidR="006E4337" w:rsidRPr="006E4337" w:rsidRDefault="006E4337" w:rsidP="006E4337">
      <w:pPr>
        <w:spacing w:after="160" w:line="259" w:lineRule="auto"/>
        <w:rPr>
          <w:b/>
          <w:bCs/>
          <w:sz w:val="20"/>
        </w:rPr>
      </w:pPr>
    </w:p>
    <w:p w14:paraId="12AACD2C" w14:textId="77777777" w:rsidR="006E4337" w:rsidRPr="006E4337" w:rsidRDefault="006E4337" w:rsidP="006E4337">
      <w:pPr>
        <w:jc w:val="center"/>
        <w:rPr>
          <w:b/>
          <w:bCs/>
          <w:color w:val="00B0F0"/>
          <w:sz w:val="20"/>
        </w:rPr>
      </w:pPr>
      <w:r w:rsidRPr="006E4337">
        <w:rPr>
          <w:b/>
          <w:bCs/>
          <w:sz w:val="20"/>
        </w:rPr>
        <w:t>ANEXO VI</w:t>
      </w:r>
      <w:r>
        <w:rPr>
          <w:b/>
          <w:bCs/>
          <w:sz w:val="20"/>
        </w:rPr>
        <w:t xml:space="preserve"> </w:t>
      </w:r>
      <w:r w:rsidRPr="006E4337">
        <w:rPr>
          <w:b/>
          <w:bCs/>
          <w:color w:val="00B0F0"/>
          <w:sz w:val="20"/>
        </w:rPr>
        <w:t>(redação dada pela Lei Complementar 292/2023)</w:t>
      </w:r>
    </w:p>
    <w:p w14:paraId="1D24F35A" w14:textId="77777777" w:rsidR="006E4337" w:rsidRPr="006E4337" w:rsidRDefault="006E4337" w:rsidP="006E4337">
      <w:pPr>
        <w:keepNext/>
        <w:jc w:val="center"/>
        <w:outlineLvl w:val="0"/>
        <w:rPr>
          <w:b/>
          <w:sz w:val="20"/>
        </w:rPr>
      </w:pPr>
      <w:r w:rsidRPr="006E4337">
        <w:rPr>
          <w:b/>
          <w:sz w:val="20"/>
        </w:rPr>
        <w:t>SECRETARIA MUNICIPAL DE EDUCAÇÃO, CULTURA E ESPORTE</w:t>
      </w:r>
    </w:p>
    <w:p w14:paraId="2D9885EF" w14:textId="77777777" w:rsidR="006E4337" w:rsidRPr="006E4337" w:rsidRDefault="006E4337" w:rsidP="006E4337">
      <w:pPr>
        <w:jc w:val="center"/>
        <w:rPr>
          <w:b/>
          <w:bCs/>
          <w:sz w:val="20"/>
        </w:rPr>
      </w:pPr>
      <w:r w:rsidRPr="006E4337">
        <w:rPr>
          <w:b/>
          <w:bCs/>
          <w:sz w:val="20"/>
        </w:rPr>
        <w:t>CARGOS EFETIVOS – Exceto a carreira de Magistério</w:t>
      </w:r>
    </w:p>
    <w:p w14:paraId="4F56EB2E" w14:textId="77777777" w:rsidR="006E4337" w:rsidRPr="006E4337" w:rsidRDefault="006E4337" w:rsidP="006E4337">
      <w:pPr>
        <w:jc w:val="center"/>
        <w:rPr>
          <w:b/>
          <w:bCs/>
          <w:sz w:val="20"/>
        </w:rPr>
      </w:pPr>
    </w:p>
    <w:p w14:paraId="548916E1" w14:textId="77777777" w:rsidR="006E4337" w:rsidRPr="006E4337" w:rsidRDefault="006E4337" w:rsidP="006E4337">
      <w:pPr>
        <w:jc w:val="center"/>
        <w:rPr>
          <w:b/>
          <w:bCs/>
          <w:sz w:val="20"/>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275"/>
        <w:gridCol w:w="1843"/>
        <w:gridCol w:w="851"/>
        <w:gridCol w:w="1134"/>
        <w:gridCol w:w="1332"/>
        <w:gridCol w:w="5477"/>
      </w:tblGrid>
      <w:tr w:rsidR="006E4337" w:rsidRPr="006E4337" w14:paraId="484412F3" w14:textId="77777777" w:rsidTr="00E562AC">
        <w:trPr>
          <w:jc w:val="center"/>
        </w:trPr>
        <w:tc>
          <w:tcPr>
            <w:tcW w:w="1555" w:type="dxa"/>
            <w:vAlign w:val="center"/>
          </w:tcPr>
          <w:p w14:paraId="2A3FA768" w14:textId="77777777" w:rsidR="006E4337" w:rsidRPr="006E4337" w:rsidRDefault="006E4337" w:rsidP="006E4337">
            <w:pPr>
              <w:jc w:val="center"/>
              <w:rPr>
                <w:b/>
                <w:bCs/>
                <w:color w:val="000000"/>
                <w:sz w:val="18"/>
                <w:szCs w:val="18"/>
              </w:rPr>
            </w:pPr>
            <w:r w:rsidRPr="006E4337">
              <w:rPr>
                <w:b/>
                <w:bCs/>
                <w:color w:val="000000"/>
                <w:sz w:val="18"/>
                <w:szCs w:val="18"/>
              </w:rPr>
              <w:lastRenderedPageBreak/>
              <w:t>Carreira</w:t>
            </w:r>
          </w:p>
        </w:tc>
        <w:tc>
          <w:tcPr>
            <w:tcW w:w="1134" w:type="dxa"/>
            <w:shd w:val="clear" w:color="auto" w:fill="auto"/>
            <w:vAlign w:val="center"/>
          </w:tcPr>
          <w:p w14:paraId="6706094F" w14:textId="77777777" w:rsidR="006E4337" w:rsidRPr="006E4337" w:rsidRDefault="006E4337" w:rsidP="006E4337">
            <w:pPr>
              <w:jc w:val="center"/>
              <w:rPr>
                <w:b/>
                <w:bCs/>
                <w:color w:val="000000"/>
                <w:sz w:val="18"/>
                <w:szCs w:val="18"/>
              </w:rPr>
            </w:pPr>
            <w:r w:rsidRPr="006E4337">
              <w:rPr>
                <w:b/>
                <w:bCs/>
                <w:color w:val="000000"/>
                <w:sz w:val="18"/>
                <w:szCs w:val="18"/>
              </w:rPr>
              <w:t>Cargo</w:t>
            </w:r>
          </w:p>
        </w:tc>
        <w:tc>
          <w:tcPr>
            <w:tcW w:w="1275" w:type="dxa"/>
            <w:vAlign w:val="center"/>
          </w:tcPr>
          <w:p w14:paraId="6DA0154E" w14:textId="77777777" w:rsidR="006E4337" w:rsidRPr="006E4337" w:rsidRDefault="006E4337" w:rsidP="006E4337">
            <w:pPr>
              <w:jc w:val="center"/>
              <w:rPr>
                <w:b/>
                <w:bCs/>
                <w:color w:val="000000"/>
                <w:sz w:val="18"/>
                <w:szCs w:val="18"/>
              </w:rPr>
            </w:pPr>
            <w:r w:rsidRPr="006E4337">
              <w:rPr>
                <w:b/>
                <w:bCs/>
                <w:color w:val="000000"/>
                <w:sz w:val="18"/>
                <w:szCs w:val="18"/>
              </w:rPr>
              <w:t>Função</w:t>
            </w:r>
          </w:p>
        </w:tc>
        <w:tc>
          <w:tcPr>
            <w:tcW w:w="1843" w:type="dxa"/>
            <w:vAlign w:val="center"/>
          </w:tcPr>
          <w:p w14:paraId="315E49F9" w14:textId="77777777" w:rsidR="006E4337" w:rsidRPr="006E4337" w:rsidRDefault="006E4337" w:rsidP="006E4337">
            <w:pPr>
              <w:jc w:val="center"/>
              <w:rPr>
                <w:b/>
                <w:bCs/>
                <w:color w:val="000000"/>
                <w:sz w:val="18"/>
                <w:szCs w:val="18"/>
              </w:rPr>
            </w:pPr>
            <w:r w:rsidRPr="006E4337">
              <w:rPr>
                <w:b/>
                <w:bCs/>
                <w:color w:val="000000"/>
                <w:sz w:val="18"/>
                <w:szCs w:val="18"/>
              </w:rPr>
              <w:t>Requisitos de escolaridade e profissional</w:t>
            </w:r>
          </w:p>
        </w:tc>
        <w:tc>
          <w:tcPr>
            <w:tcW w:w="851" w:type="dxa"/>
            <w:vAlign w:val="center"/>
          </w:tcPr>
          <w:p w14:paraId="09489A05" w14:textId="77777777" w:rsidR="006E4337" w:rsidRPr="006E4337" w:rsidRDefault="006E4337" w:rsidP="006E4337">
            <w:pPr>
              <w:jc w:val="center"/>
              <w:rPr>
                <w:b/>
                <w:bCs/>
                <w:color w:val="000000"/>
                <w:sz w:val="18"/>
                <w:szCs w:val="18"/>
              </w:rPr>
            </w:pPr>
            <w:r w:rsidRPr="006E4337">
              <w:rPr>
                <w:b/>
                <w:bCs/>
                <w:color w:val="000000"/>
                <w:sz w:val="18"/>
                <w:szCs w:val="18"/>
              </w:rPr>
              <w:t>Nível</w:t>
            </w:r>
          </w:p>
        </w:tc>
        <w:tc>
          <w:tcPr>
            <w:tcW w:w="1134" w:type="dxa"/>
            <w:shd w:val="clear" w:color="auto" w:fill="auto"/>
            <w:vAlign w:val="center"/>
          </w:tcPr>
          <w:p w14:paraId="41496D03" w14:textId="77777777" w:rsidR="006E4337" w:rsidRPr="006E4337" w:rsidRDefault="006E4337" w:rsidP="006E4337">
            <w:pPr>
              <w:jc w:val="center"/>
              <w:rPr>
                <w:b/>
                <w:bCs/>
                <w:color w:val="000000"/>
                <w:sz w:val="18"/>
                <w:szCs w:val="18"/>
              </w:rPr>
            </w:pPr>
            <w:r w:rsidRPr="006E4337">
              <w:rPr>
                <w:b/>
                <w:bCs/>
                <w:color w:val="000000"/>
                <w:sz w:val="18"/>
                <w:szCs w:val="18"/>
              </w:rPr>
              <w:t>Quantidade</w:t>
            </w:r>
          </w:p>
        </w:tc>
        <w:tc>
          <w:tcPr>
            <w:tcW w:w="1332" w:type="dxa"/>
            <w:vAlign w:val="center"/>
          </w:tcPr>
          <w:p w14:paraId="38E7D299" w14:textId="77777777" w:rsidR="006E4337" w:rsidRPr="006E4337" w:rsidRDefault="006E4337" w:rsidP="006E4337">
            <w:pPr>
              <w:jc w:val="center"/>
              <w:rPr>
                <w:b/>
                <w:bCs/>
                <w:color w:val="000000"/>
                <w:sz w:val="18"/>
                <w:szCs w:val="18"/>
              </w:rPr>
            </w:pPr>
            <w:r w:rsidRPr="006E4337">
              <w:rPr>
                <w:b/>
                <w:bCs/>
                <w:color w:val="000000"/>
                <w:sz w:val="18"/>
                <w:szCs w:val="18"/>
              </w:rPr>
              <w:t>Carga horária semanal</w:t>
            </w:r>
          </w:p>
        </w:tc>
        <w:tc>
          <w:tcPr>
            <w:tcW w:w="5477" w:type="dxa"/>
          </w:tcPr>
          <w:p w14:paraId="30870E80" w14:textId="77777777" w:rsidR="006E4337" w:rsidRPr="006E4337" w:rsidRDefault="006E4337" w:rsidP="006E4337">
            <w:pPr>
              <w:jc w:val="center"/>
              <w:rPr>
                <w:b/>
                <w:bCs/>
                <w:color w:val="000000"/>
                <w:sz w:val="18"/>
                <w:szCs w:val="18"/>
              </w:rPr>
            </w:pPr>
            <w:r w:rsidRPr="006E4337">
              <w:rPr>
                <w:b/>
                <w:bCs/>
                <w:color w:val="000000"/>
                <w:sz w:val="18"/>
                <w:szCs w:val="18"/>
              </w:rPr>
              <w:t>Atribuições</w:t>
            </w:r>
          </w:p>
        </w:tc>
      </w:tr>
      <w:tr w:rsidR="006E4337" w:rsidRPr="006E4337" w14:paraId="6481F8D4" w14:textId="77777777" w:rsidTr="00E562AC">
        <w:trPr>
          <w:trHeight w:val="647"/>
          <w:jc w:val="center"/>
        </w:trPr>
        <w:tc>
          <w:tcPr>
            <w:tcW w:w="1555" w:type="dxa"/>
            <w:vAlign w:val="center"/>
          </w:tcPr>
          <w:p w14:paraId="7697D4EF" w14:textId="77777777" w:rsidR="006E4337" w:rsidRPr="006E4337" w:rsidRDefault="006E4337" w:rsidP="006E4337">
            <w:pPr>
              <w:jc w:val="center"/>
              <w:rPr>
                <w:color w:val="000000"/>
                <w:sz w:val="18"/>
                <w:szCs w:val="18"/>
                <w:highlight w:val="yellow"/>
              </w:rPr>
            </w:pPr>
            <w:r w:rsidRPr="006E4337">
              <w:rPr>
                <w:sz w:val="18"/>
                <w:szCs w:val="18"/>
              </w:rPr>
              <w:t>Serviços Técnico-Organizacionais</w:t>
            </w:r>
          </w:p>
        </w:tc>
        <w:tc>
          <w:tcPr>
            <w:tcW w:w="1134" w:type="dxa"/>
            <w:shd w:val="clear" w:color="auto" w:fill="auto"/>
            <w:vAlign w:val="center"/>
          </w:tcPr>
          <w:p w14:paraId="39D0BACD" w14:textId="77777777" w:rsidR="006E4337" w:rsidRPr="006E4337" w:rsidRDefault="006E4337" w:rsidP="006E4337">
            <w:pPr>
              <w:jc w:val="center"/>
              <w:rPr>
                <w:color w:val="FF0000"/>
                <w:sz w:val="18"/>
                <w:szCs w:val="18"/>
              </w:rPr>
            </w:pPr>
            <w:r w:rsidRPr="006E4337">
              <w:rPr>
                <w:sz w:val="18"/>
                <w:szCs w:val="18"/>
              </w:rPr>
              <w:t>Gestor de Serviços Organizacionais</w:t>
            </w:r>
          </w:p>
        </w:tc>
        <w:tc>
          <w:tcPr>
            <w:tcW w:w="1275" w:type="dxa"/>
            <w:vAlign w:val="center"/>
          </w:tcPr>
          <w:p w14:paraId="179B2C8E" w14:textId="77777777" w:rsidR="006E4337" w:rsidRPr="006E4337" w:rsidRDefault="006E4337" w:rsidP="006E4337">
            <w:pPr>
              <w:jc w:val="center"/>
              <w:rPr>
                <w:sz w:val="18"/>
                <w:szCs w:val="18"/>
                <w:highlight w:val="yellow"/>
              </w:rPr>
            </w:pPr>
            <w:r w:rsidRPr="006E4337">
              <w:rPr>
                <w:sz w:val="18"/>
                <w:szCs w:val="18"/>
              </w:rPr>
              <w:t>Profissional de Educação Física (instrução de dança)</w:t>
            </w:r>
          </w:p>
        </w:tc>
        <w:tc>
          <w:tcPr>
            <w:tcW w:w="1843" w:type="dxa"/>
            <w:vAlign w:val="center"/>
          </w:tcPr>
          <w:p w14:paraId="37091482" w14:textId="77777777" w:rsidR="006E4337" w:rsidRPr="006E4337" w:rsidRDefault="006E4337" w:rsidP="006E4337">
            <w:pPr>
              <w:jc w:val="center"/>
              <w:rPr>
                <w:sz w:val="18"/>
                <w:szCs w:val="18"/>
              </w:rPr>
            </w:pPr>
            <w:r w:rsidRPr="006E4337">
              <w:rPr>
                <w:sz w:val="18"/>
                <w:szCs w:val="18"/>
              </w:rPr>
              <w:t>Graduação em Educação Física e registro no órgão de fiscalização profissional.</w:t>
            </w:r>
          </w:p>
        </w:tc>
        <w:tc>
          <w:tcPr>
            <w:tcW w:w="851" w:type="dxa"/>
            <w:vAlign w:val="center"/>
          </w:tcPr>
          <w:p w14:paraId="72649FA8" w14:textId="77777777" w:rsidR="006E4337" w:rsidRPr="006E4337" w:rsidRDefault="006E4337" w:rsidP="006E4337">
            <w:pPr>
              <w:jc w:val="center"/>
              <w:rPr>
                <w:sz w:val="18"/>
                <w:szCs w:val="18"/>
              </w:rPr>
            </w:pPr>
            <w:r w:rsidRPr="006E4337">
              <w:rPr>
                <w:sz w:val="18"/>
                <w:szCs w:val="18"/>
              </w:rPr>
              <w:t>VII</w:t>
            </w:r>
          </w:p>
        </w:tc>
        <w:tc>
          <w:tcPr>
            <w:tcW w:w="1134" w:type="dxa"/>
            <w:shd w:val="clear" w:color="auto" w:fill="auto"/>
            <w:vAlign w:val="center"/>
          </w:tcPr>
          <w:p w14:paraId="194DE778" w14:textId="77777777" w:rsidR="006E4337" w:rsidRPr="006E4337" w:rsidRDefault="006E4337" w:rsidP="006E4337">
            <w:pPr>
              <w:jc w:val="center"/>
              <w:rPr>
                <w:sz w:val="18"/>
                <w:szCs w:val="18"/>
              </w:rPr>
            </w:pPr>
            <w:r w:rsidRPr="006E4337">
              <w:rPr>
                <w:sz w:val="18"/>
                <w:szCs w:val="18"/>
              </w:rPr>
              <w:t>2</w:t>
            </w:r>
          </w:p>
        </w:tc>
        <w:tc>
          <w:tcPr>
            <w:tcW w:w="1332" w:type="dxa"/>
            <w:vAlign w:val="center"/>
          </w:tcPr>
          <w:p w14:paraId="5CB5AEC0" w14:textId="77777777" w:rsidR="006E4337" w:rsidRPr="006E4337" w:rsidRDefault="006E4337" w:rsidP="006E4337">
            <w:pPr>
              <w:jc w:val="center"/>
              <w:rPr>
                <w:color w:val="000000"/>
                <w:sz w:val="18"/>
                <w:szCs w:val="18"/>
              </w:rPr>
            </w:pPr>
            <w:r w:rsidRPr="006E4337">
              <w:rPr>
                <w:color w:val="000000"/>
                <w:sz w:val="18"/>
                <w:szCs w:val="18"/>
              </w:rPr>
              <w:t>30h</w:t>
            </w:r>
          </w:p>
        </w:tc>
        <w:tc>
          <w:tcPr>
            <w:tcW w:w="5477" w:type="dxa"/>
          </w:tcPr>
          <w:p w14:paraId="40FDD284" w14:textId="77777777" w:rsidR="006E4337" w:rsidRPr="006E4337" w:rsidRDefault="006E4337" w:rsidP="006E4337">
            <w:pPr>
              <w:jc w:val="both"/>
              <w:rPr>
                <w:color w:val="000000"/>
                <w:sz w:val="18"/>
                <w:szCs w:val="18"/>
              </w:rPr>
            </w:pPr>
            <w:r w:rsidRPr="006E4337">
              <w:rPr>
                <w:color w:val="000000"/>
                <w:sz w:val="16"/>
                <w:szCs w:val="16"/>
              </w:rPr>
              <w:t>Desenvolver, orientar e coordenar atividades nas áreas do esporte e lazer e de atividades físicas, junto aos diversos segmentos da comunidade, bem como nos programas e projetos de responsabilidade do Município, visando a promoção da saúde e da qualidade de vida. Executar outras tarefas afins, na respectiva área de atuação.</w:t>
            </w:r>
          </w:p>
        </w:tc>
      </w:tr>
      <w:tr w:rsidR="006E4337" w:rsidRPr="006E4337" w14:paraId="6C15D755" w14:textId="77777777" w:rsidTr="00E562AC">
        <w:trPr>
          <w:jc w:val="center"/>
        </w:trPr>
        <w:tc>
          <w:tcPr>
            <w:tcW w:w="1555" w:type="dxa"/>
            <w:vAlign w:val="center"/>
          </w:tcPr>
          <w:p w14:paraId="6933C5EA" w14:textId="77777777" w:rsidR="006E4337" w:rsidRPr="006E4337" w:rsidRDefault="006E4337" w:rsidP="006E4337">
            <w:pPr>
              <w:jc w:val="center"/>
              <w:rPr>
                <w:color w:val="000000"/>
                <w:sz w:val="18"/>
                <w:szCs w:val="18"/>
              </w:rPr>
            </w:pPr>
            <w:r w:rsidRPr="006E4337">
              <w:rPr>
                <w:color w:val="000000"/>
                <w:sz w:val="18"/>
                <w:szCs w:val="18"/>
              </w:rPr>
              <w:t>Serviços de Apoio Escolar</w:t>
            </w:r>
          </w:p>
        </w:tc>
        <w:tc>
          <w:tcPr>
            <w:tcW w:w="1134" w:type="dxa"/>
            <w:shd w:val="clear" w:color="auto" w:fill="auto"/>
            <w:vAlign w:val="center"/>
          </w:tcPr>
          <w:p w14:paraId="023C873D" w14:textId="77777777" w:rsidR="006E4337" w:rsidRPr="006E4337" w:rsidRDefault="006E4337" w:rsidP="006E4337">
            <w:pPr>
              <w:jc w:val="center"/>
              <w:rPr>
                <w:color w:val="000000"/>
                <w:sz w:val="18"/>
                <w:szCs w:val="18"/>
              </w:rPr>
            </w:pPr>
            <w:r w:rsidRPr="006E4337">
              <w:rPr>
                <w:color w:val="000000"/>
                <w:sz w:val="18"/>
                <w:szCs w:val="18"/>
              </w:rPr>
              <w:t>Gestor de Atividades Educacionais</w:t>
            </w:r>
          </w:p>
        </w:tc>
        <w:tc>
          <w:tcPr>
            <w:tcW w:w="1275" w:type="dxa"/>
            <w:vAlign w:val="center"/>
          </w:tcPr>
          <w:p w14:paraId="671CF1D8" w14:textId="77777777" w:rsidR="006E4337" w:rsidRPr="006E4337" w:rsidRDefault="006E4337" w:rsidP="006E4337">
            <w:pPr>
              <w:jc w:val="center"/>
              <w:rPr>
                <w:color w:val="000000"/>
                <w:sz w:val="18"/>
                <w:szCs w:val="18"/>
              </w:rPr>
            </w:pPr>
            <w:r w:rsidRPr="006E4337">
              <w:rPr>
                <w:color w:val="000000"/>
                <w:sz w:val="18"/>
                <w:szCs w:val="18"/>
              </w:rPr>
              <w:t>Intérprete de Libras</w:t>
            </w:r>
          </w:p>
        </w:tc>
        <w:tc>
          <w:tcPr>
            <w:tcW w:w="1843" w:type="dxa"/>
            <w:vAlign w:val="center"/>
          </w:tcPr>
          <w:p w14:paraId="5C76DEA2" w14:textId="77777777" w:rsidR="006E4337" w:rsidRPr="006E4337" w:rsidRDefault="006E4337" w:rsidP="006E4337">
            <w:pPr>
              <w:jc w:val="center"/>
              <w:rPr>
                <w:color w:val="000000"/>
                <w:sz w:val="18"/>
                <w:szCs w:val="18"/>
              </w:rPr>
            </w:pPr>
            <w:r w:rsidRPr="006E4337">
              <w:rPr>
                <w:color w:val="000000"/>
                <w:sz w:val="18"/>
                <w:szCs w:val="18"/>
              </w:rPr>
              <w:t xml:space="preserve">Ensino superior em qualquer área, acrescido de certificado de proficiência em Libras, obtido por meio de exame promovido pelo Centro de Apoio ao Surdo (CAS). </w:t>
            </w:r>
          </w:p>
        </w:tc>
        <w:tc>
          <w:tcPr>
            <w:tcW w:w="851" w:type="dxa"/>
            <w:vAlign w:val="center"/>
          </w:tcPr>
          <w:p w14:paraId="5747E4A9" w14:textId="77777777" w:rsidR="006E4337" w:rsidRPr="006E4337" w:rsidRDefault="006E4337" w:rsidP="006E4337">
            <w:pPr>
              <w:jc w:val="center"/>
              <w:rPr>
                <w:color w:val="000000"/>
                <w:sz w:val="18"/>
                <w:szCs w:val="18"/>
                <w:highlight w:val="yellow"/>
              </w:rPr>
            </w:pPr>
            <w:r w:rsidRPr="006E4337">
              <w:rPr>
                <w:color w:val="000000"/>
                <w:sz w:val="18"/>
                <w:szCs w:val="18"/>
              </w:rPr>
              <w:t>VII</w:t>
            </w:r>
          </w:p>
        </w:tc>
        <w:tc>
          <w:tcPr>
            <w:tcW w:w="1134" w:type="dxa"/>
            <w:shd w:val="clear" w:color="auto" w:fill="auto"/>
            <w:vAlign w:val="center"/>
          </w:tcPr>
          <w:p w14:paraId="7C1C123D" w14:textId="77777777" w:rsidR="006E4337" w:rsidRPr="006E4337" w:rsidRDefault="006E4337" w:rsidP="006E4337">
            <w:pPr>
              <w:jc w:val="center"/>
              <w:rPr>
                <w:color w:val="000000"/>
                <w:sz w:val="18"/>
                <w:szCs w:val="18"/>
              </w:rPr>
            </w:pPr>
            <w:r w:rsidRPr="006E4337">
              <w:rPr>
                <w:color w:val="000000"/>
                <w:sz w:val="18"/>
                <w:szCs w:val="18"/>
              </w:rPr>
              <w:t>3</w:t>
            </w:r>
          </w:p>
        </w:tc>
        <w:tc>
          <w:tcPr>
            <w:tcW w:w="1332" w:type="dxa"/>
            <w:vAlign w:val="center"/>
          </w:tcPr>
          <w:p w14:paraId="5BF4AF1C" w14:textId="77777777" w:rsidR="006E4337" w:rsidRPr="006E4337" w:rsidRDefault="006E4337" w:rsidP="006E4337">
            <w:pPr>
              <w:jc w:val="center"/>
              <w:rPr>
                <w:color w:val="000000"/>
                <w:sz w:val="18"/>
                <w:szCs w:val="18"/>
              </w:rPr>
            </w:pPr>
            <w:r w:rsidRPr="006E4337">
              <w:rPr>
                <w:color w:val="000000"/>
                <w:sz w:val="18"/>
                <w:szCs w:val="18"/>
              </w:rPr>
              <w:t>40h</w:t>
            </w:r>
          </w:p>
        </w:tc>
        <w:tc>
          <w:tcPr>
            <w:tcW w:w="5477" w:type="dxa"/>
          </w:tcPr>
          <w:p w14:paraId="54EEB63D" w14:textId="77777777" w:rsidR="006E4337" w:rsidRPr="006E4337" w:rsidRDefault="006E4337" w:rsidP="006E4337">
            <w:pPr>
              <w:jc w:val="both"/>
              <w:rPr>
                <w:color w:val="000000"/>
                <w:sz w:val="16"/>
                <w:szCs w:val="16"/>
              </w:rPr>
            </w:pPr>
            <w:r w:rsidRPr="006E4337">
              <w:rPr>
                <w:color w:val="000000"/>
                <w:sz w:val="16"/>
                <w:szCs w:val="16"/>
              </w:rPr>
              <w:t xml:space="preserve">Interpretar, em Língua brasileira de Sinais- Língua Portuguesa, nas atividades didático-pedagógicas e culturais desenvolvidas nas instituições de educação infantil e fundamental I e II de forma a viabilizar os conteúdos curriculares; Efetuar comunicação entre surdos e ouvintes, surdos e surdos, surdos e surdos-cegos, surdos-cegos e ouvintes, por meio de LIBRAS para a língua oral e vice-versa; Atuar no apoio à acessibilidade aos serviços e as atividades das instituições de ensino e repartições públicas; Ministrar aulas práticas de Língua Brasileira de Sinais não restritas ao magistério; Apoiar o trabalho do professor na transmissão da Língua Brasileira de Sinais; Realizar o atendimento em LIBRAS L2- língua Portuguesa, no Atendimento Educacional Especializado – AEE em </w:t>
            </w:r>
          </w:p>
          <w:p w14:paraId="64D21FAB" w14:textId="77777777" w:rsidR="006E4337" w:rsidRPr="006E4337" w:rsidRDefault="006E4337" w:rsidP="006E4337">
            <w:pPr>
              <w:jc w:val="both"/>
              <w:rPr>
                <w:color w:val="000000"/>
                <w:sz w:val="16"/>
                <w:szCs w:val="16"/>
              </w:rPr>
            </w:pPr>
            <w:r w:rsidRPr="006E4337">
              <w:rPr>
                <w:color w:val="000000"/>
                <w:sz w:val="16"/>
                <w:szCs w:val="16"/>
              </w:rPr>
              <w:t xml:space="preserve"> de recursos; </w:t>
            </w:r>
            <w:proofErr w:type="gramStart"/>
            <w:r w:rsidRPr="006E4337">
              <w:rPr>
                <w:color w:val="000000"/>
                <w:sz w:val="16"/>
                <w:szCs w:val="16"/>
              </w:rPr>
              <w:t>Orientar</w:t>
            </w:r>
            <w:proofErr w:type="gramEnd"/>
            <w:r w:rsidRPr="006E4337">
              <w:rPr>
                <w:color w:val="000000"/>
                <w:sz w:val="16"/>
                <w:szCs w:val="16"/>
              </w:rPr>
              <w:t xml:space="preserve"> a aplicação de metodologias no ensino de Língua Brasileira de Sinais; Participar na escolha do livro didático; Executar outras atividades correlatas; Realizar interpretação das 2 (duas) línguas de maneira simultânea ou consecutiva e proficiência em tradução e interpretação da LIBRAS e da língua Portuguesa; Desempenhar outras atividades de interesse público relacionadas à formação designadas pelo Secretário Municipal de Educação; </w:t>
            </w:r>
          </w:p>
        </w:tc>
      </w:tr>
      <w:tr w:rsidR="006E4337" w:rsidRPr="006E4337" w14:paraId="5E5829FB" w14:textId="77777777" w:rsidTr="00E562AC">
        <w:trPr>
          <w:jc w:val="center"/>
        </w:trPr>
        <w:tc>
          <w:tcPr>
            <w:tcW w:w="1555" w:type="dxa"/>
            <w:shd w:val="clear" w:color="auto" w:fill="auto"/>
            <w:vAlign w:val="center"/>
          </w:tcPr>
          <w:p w14:paraId="1CF2CD85"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29C321B0" w14:textId="77777777" w:rsidR="006E4337" w:rsidRPr="006E4337" w:rsidRDefault="006E4337" w:rsidP="006E4337">
            <w:pPr>
              <w:jc w:val="center"/>
              <w:rPr>
                <w:color w:val="000000"/>
                <w:sz w:val="18"/>
                <w:szCs w:val="18"/>
              </w:rPr>
            </w:pPr>
            <w:r w:rsidRPr="006E4337">
              <w:rPr>
                <w:color w:val="000000"/>
                <w:sz w:val="18"/>
                <w:szCs w:val="18"/>
              </w:rPr>
              <w:t>Agente de Serviços Especializados</w:t>
            </w:r>
          </w:p>
        </w:tc>
        <w:tc>
          <w:tcPr>
            <w:tcW w:w="1275" w:type="dxa"/>
            <w:shd w:val="clear" w:color="auto" w:fill="auto"/>
            <w:vAlign w:val="center"/>
          </w:tcPr>
          <w:p w14:paraId="3DF02385" w14:textId="77777777" w:rsidR="006E4337" w:rsidRPr="006E4337" w:rsidRDefault="006E4337" w:rsidP="006E4337">
            <w:pPr>
              <w:jc w:val="center"/>
              <w:rPr>
                <w:color w:val="000000"/>
                <w:sz w:val="18"/>
                <w:szCs w:val="18"/>
              </w:rPr>
            </w:pPr>
            <w:r w:rsidRPr="006E4337">
              <w:rPr>
                <w:color w:val="000000"/>
                <w:sz w:val="18"/>
                <w:szCs w:val="18"/>
              </w:rPr>
              <w:t>Mecânico</w:t>
            </w:r>
          </w:p>
        </w:tc>
        <w:tc>
          <w:tcPr>
            <w:tcW w:w="1843" w:type="dxa"/>
            <w:vAlign w:val="center"/>
          </w:tcPr>
          <w:p w14:paraId="408F8334"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à 5ª série, com curso de mecânica</w:t>
            </w:r>
          </w:p>
        </w:tc>
        <w:tc>
          <w:tcPr>
            <w:tcW w:w="851" w:type="dxa"/>
            <w:shd w:val="clear" w:color="auto" w:fill="auto"/>
            <w:vAlign w:val="center"/>
          </w:tcPr>
          <w:p w14:paraId="5CA92C38" w14:textId="77777777" w:rsidR="006E4337" w:rsidRPr="006E4337" w:rsidRDefault="006E4337" w:rsidP="006E4337">
            <w:pPr>
              <w:jc w:val="center"/>
              <w:rPr>
                <w:color w:val="000000"/>
                <w:sz w:val="18"/>
                <w:szCs w:val="18"/>
              </w:rPr>
            </w:pPr>
            <w:r w:rsidRPr="006E4337">
              <w:rPr>
                <w:color w:val="000000"/>
                <w:sz w:val="18"/>
                <w:szCs w:val="18"/>
              </w:rPr>
              <w:t>VI</w:t>
            </w:r>
          </w:p>
        </w:tc>
        <w:tc>
          <w:tcPr>
            <w:tcW w:w="1134" w:type="dxa"/>
            <w:shd w:val="clear" w:color="auto" w:fill="auto"/>
            <w:vAlign w:val="center"/>
          </w:tcPr>
          <w:p w14:paraId="61124160" w14:textId="77777777" w:rsidR="006E4337" w:rsidRPr="006E4337" w:rsidRDefault="006E4337" w:rsidP="006E4337">
            <w:pPr>
              <w:jc w:val="center"/>
              <w:rPr>
                <w:color w:val="000000"/>
                <w:sz w:val="18"/>
                <w:szCs w:val="18"/>
              </w:rPr>
            </w:pPr>
            <w:r w:rsidRPr="006E4337">
              <w:rPr>
                <w:color w:val="000000"/>
                <w:sz w:val="18"/>
                <w:szCs w:val="18"/>
              </w:rPr>
              <w:t>3</w:t>
            </w:r>
          </w:p>
        </w:tc>
        <w:tc>
          <w:tcPr>
            <w:tcW w:w="1332" w:type="dxa"/>
            <w:shd w:val="clear" w:color="auto" w:fill="auto"/>
            <w:vAlign w:val="center"/>
          </w:tcPr>
          <w:p w14:paraId="1462E255"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shd w:val="clear" w:color="auto" w:fill="auto"/>
          </w:tcPr>
          <w:p w14:paraId="3091A448" w14:textId="77777777" w:rsidR="006E4337" w:rsidRPr="006E4337" w:rsidRDefault="006E4337" w:rsidP="006E4337">
            <w:pPr>
              <w:jc w:val="both"/>
              <w:rPr>
                <w:color w:val="000000"/>
                <w:sz w:val="18"/>
                <w:szCs w:val="18"/>
              </w:rPr>
            </w:pPr>
            <w:r w:rsidRPr="006E4337">
              <w:rPr>
                <w:rFonts w:eastAsia="Calibri" w:cs="Calibri Light"/>
                <w:color w:val="000000"/>
                <w:sz w:val="16"/>
                <w:szCs w:val="16"/>
              </w:rPr>
              <w:t>Requisitar ferramental necessário à execução das tarefas; preencher as ordens de serviços com os informes dos serviços executados e peças aplicadas; identificar os defeitos mecânicos dos veículos, máquinas e equipamentos; providenciar o conserto dos veículos, máquinas e equipamentos; executar a manutenção preventiva dos veículos, máquinas e equipamentos; executar outras tarefas afins.</w:t>
            </w:r>
          </w:p>
        </w:tc>
      </w:tr>
      <w:tr w:rsidR="006E4337" w:rsidRPr="006E4337" w14:paraId="125DDDAE" w14:textId="77777777" w:rsidTr="00E562AC">
        <w:trPr>
          <w:jc w:val="center"/>
        </w:trPr>
        <w:tc>
          <w:tcPr>
            <w:tcW w:w="1555" w:type="dxa"/>
            <w:shd w:val="clear" w:color="auto" w:fill="auto"/>
            <w:vAlign w:val="center"/>
          </w:tcPr>
          <w:p w14:paraId="774F7B7D" w14:textId="77777777" w:rsidR="006E4337" w:rsidRPr="006E4337" w:rsidRDefault="006E4337" w:rsidP="006E4337">
            <w:pPr>
              <w:jc w:val="center"/>
              <w:rPr>
                <w:color w:val="000000"/>
                <w:sz w:val="18"/>
                <w:szCs w:val="18"/>
              </w:rPr>
            </w:pPr>
            <w:r w:rsidRPr="006E4337">
              <w:rPr>
                <w:color w:val="000000"/>
                <w:sz w:val="18"/>
                <w:szCs w:val="18"/>
              </w:rPr>
              <w:t>Serviços de Apoio Escolar</w:t>
            </w:r>
          </w:p>
        </w:tc>
        <w:tc>
          <w:tcPr>
            <w:tcW w:w="1134" w:type="dxa"/>
            <w:shd w:val="clear" w:color="auto" w:fill="auto"/>
            <w:vAlign w:val="center"/>
          </w:tcPr>
          <w:p w14:paraId="3F416D89" w14:textId="77777777" w:rsidR="006E4337" w:rsidRPr="006E4337" w:rsidRDefault="006E4337" w:rsidP="006E4337">
            <w:pPr>
              <w:jc w:val="center"/>
              <w:rPr>
                <w:color w:val="000000"/>
                <w:sz w:val="18"/>
                <w:szCs w:val="18"/>
              </w:rPr>
            </w:pPr>
            <w:r w:rsidRPr="006E4337">
              <w:rPr>
                <w:color w:val="000000"/>
                <w:sz w:val="18"/>
                <w:szCs w:val="18"/>
              </w:rPr>
              <w:t>Assistente de Serviços Educacionais</w:t>
            </w:r>
          </w:p>
        </w:tc>
        <w:tc>
          <w:tcPr>
            <w:tcW w:w="1275" w:type="dxa"/>
            <w:shd w:val="clear" w:color="auto" w:fill="auto"/>
            <w:vAlign w:val="center"/>
          </w:tcPr>
          <w:p w14:paraId="4C13F5D0" w14:textId="77777777" w:rsidR="006E4337" w:rsidRPr="006E4337" w:rsidRDefault="006E4337" w:rsidP="006E4337">
            <w:pPr>
              <w:jc w:val="center"/>
              <w:rPr>
                <w:color w:val="000000"/>
                <w:sz w:val="18"/>
                <w:szCs w:val="18"/>
              </w:rPr>
            </w:pPr>
            <w:r w:rsidRPr="006E4337">
              <w:rPr>
                <w:color w:val="000000"/>
                <w:sz w:val="18"/>
                <w:szCs w:val="18"/>
              </w:rPr>
              <w:t>Agente Auxiliar de Creche</w:t>
            </w:r>
          </w:p>
        </w:tc>
        <w:tc>
          <w:tcPr>
            <w:tcW w:w="1843" w:type="dxa"/>
            <w:vAlign w:val="center"/>
          </w:tcPr>
          <w:p w14:paraId="34CA0C9F"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51" w:type="dxa"/>
            <w:shd w:val="clear" w:color="auto" w:fill="auto"/>
            <w:vAlign w:val="center"/>
          </w:tcPr>
          <w:p w14:paraId="4653045B"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79DAF3AB" w14:textId="77777777" w:rsidR="006E4337" w:rsidRPr="006E4337" w:rsidRDefault="006E4337" w:rsidP="006E4337">
            <w:pPr>
              <w:jc w:val="center"/>
              <w:rPr>
                <w:color w:val="000000"/>
                <w:sz w:val="18"/>
                <w:szCs w:val="18"/>
              </w:rPr>
            </w:pPr>
          </w:p>
          <w:p w14:paraId="5FC2D471" w14:textId="4FE04276" w:rsidR="006E4337" w:rsidRPr="006E4337" w:rsidRDefault="006E4337" w:rsidP="006E4337">
            <w:pPr>
              <w:jc w:val="center"/>
              <w:rPr>
                <w:color w:val="000000"/>
                <w:sz w:val="18"/>
                <w:szCs w:val="18"/>
              </w:rPr>
            </w:pPr>
            <w:r w:rsidRPr="006E4337">
              <w:rPr>
                <w:color w:val="000000"/>
                <w:sz w:val="18"/>
                <w:szCs w:val="18"/>
              </w:rPr>
              <w:t>82</w:t>
            </w:r>
            <w:r w:rsidR="004A4E5F">
              <w:rPr>
                <w:color w:val="000000"/>
                <w:sz w:val="18"/>
                <w:szCs w:val="18"/>
              </w:rPr>
              <w:t xml:space="preserve"> </w:t>
            </w:r>
          </w:p>
          <w:p w14:paraId="505CCD7D" w14:textId="77777777" w:rsidR="006E4337" w:rsidRPr="006E4337" w:rsidRDefault="006E4337" w:rsidP="006E4337">
            <w:pPr>
              <w:jc w:val="center"/>
              <w:rPr>
                <w:color w:val="000000"/>
                <w:sz w:val="18"/>
                <w:szCs w:val="18"/>
              </w:rPr>
            </w:pPr>
          </w:p>
        </w:tc>
        <w:tc>
          <w:tcPr>
            <w:tcW w:w="1332" w:type="dxa"/>
            <w:shd w:val="clear" w:color="auto" w:fill="auto"/>
            <w:vAlign w:val="center"/>
          </w:tcPr>
          <w:p w14:paraId="13441778"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shd w:val="clear" w:color="auto" w:fill="auto"/>
          </w:tcPr>
          <w:p w14:paraId="463EE7B5" w14:textId="7EFBBAD8" w:rsidR="006E4337" w:rsidRDefault="006E4337" w:rsidP="006E4337">
            <w:pPr>
              <w:jc w:val="both"/>
              <w:rPr>
                <w:sz w:val="16"/>
                <w:szCs w:val="16"/>
              </w:rPr>
            </w:pPr>
            <w:r w:rsidRPr="004A4E5F">
              <w:rPr>
                <w:strike/>
                <w:sz w:val="16"/>
                <w:szCs w:val="16"/>
              </w:rPr>
              <w:t>Auxiliar e apoiar a execução de tarefas vinculadas à preparação de refeições para crianças; realizar os serviços de limpeza e esterilização de pratos, talheres, mamadeiras, utensílios e vasilhames de cozinha e de preparação de refeições; executar os trabalhos de servir merenda e lanches, e outros tipos de alimentação; operar diversos tipos de aparelhos de preparação de alimentos e fogões; realizar serviços de limpeza de instalações.</w:t>
            </w:r>
            <w:r w:rsidR="004A4E5F">
              <w:rPr>
                <w:sz w:val="16"/>
                <w:szCs w:val="16"/>
              </w:rPr>
              <w:t xml:space="preserve"> </w:t>
            </w:r>
            <w:r w:rsidR="004A4E5F" w:rsidRPr="004A4E5F">
              <w:rPr>
                <w:color w:val="00B0F0"/>
                <w:sz w:val="16"/>
                <w:szCs w:val="16"/>
              </w:rPr>
              <w:t xml:space="preserve">(redação </w:t>
            </w:r>
            <w:proofErr w:type="spellStart"/>
            <w:r w:rsidR="004A4E5F" w:rsidRPr="004A4E5F">
              <w:rPr>
                <w:color w:val="00B0F0"/>
                <w:sz w:val="16"/>
                <w:szCs w:val="16"/>
              </w:rPr>
              <w:t>alt</w:t>
            </w:r>
            <w:proofErr w:type="spellEnd"/>
            <w:r w:rsidR="004A4E5F" w:rsidRPr="004A4E5F">
              <w:rPr>
                <w:color w:val="00B0F0"/>
                <w:sz w:val="16"/>
                <w:szCs w:val="16"/>
              </w:rPr>
              <w:t xml:space="preserve"> pela LC 310/2024)</w:t>
            </w:r>
          </w:p>
          <w:p w14:paraId="59B57F92" w14:textId="77777777" w:rsidR="004A4E5F" w:rsidRDefault="004A4E5F" w:rsidP="006E4337">
            <w:pPr>
              <w:jc w:val="both"/>
              <w:rPr>
                <w:sz w:val="16"/>
                <w:szCs w:val="16"/>
              </w:rPr>
            </w:pPr>
          </w:p>
          <w:p w14:paraId="36450F04" w14:textId="5A560EC5" w:rsidR="004A4E5F" w:rsidRPr="006E4337" w:rsidRDefault="004A4E5F" w:rsidP="006E4337">
            <w:pPr>
              <w:jc w:val="both"/>
              <w:rPr>
                <w:color w:val="000000"/>
                <w:sz w:val="18"/>
                <w:szCs w:val="18"/>
              </w:rPr>
            </w:pPr>
            <w:r w:rsidRPr="009A07A4">
              <w:rPr>
                <w:sz w:val="16"/>
                <w:szCs w:val="16"/>
              </w:rPr>
              <w:t>Auxiliar e apoiar a execução de tarefas vinculadas à preparação de refeições para crianças; realizar os serviços de limpeza e esterilização de pratos, talheres, mamadeiras, utensílios e vasilhames de cozinha e de preparação de refeições;</w:t>
            </w:r>
            <w:r>
              <w:rPr>
                <w:sz w:val="16"/>
                <w:szCs w:val="16"/>
              </w:rPr>
              <w:t xml:space="preserve"> </w:t>
            </w:r>
            <w:bookmarkStart w:id="2" w:name="_Hlk166219348"/>
            <w:r>
              <w:rPr>
                <w:sz w:val="16"/>
                <w:szCs w:val="16"/>
              </w:rPr>
              <w:t>apoiar e executar a organização e limpeza do ambiente da creche;</w:t>
            </w:r>
            <w:r w:rsidRPr="009A07A4">
              <w:rPr>
                <w:sz w:val="16"/>
                <w:szCs w:val="16"/>
              </w:rPr>
              <w:t xml:space="preserve"> executar os trabalhos de servir merenda e lanches, e outros tipos de alimentação</w:t>
            </w:r>
            <w:r>
              <w:rPr>
                <w:sz w:val="16"/>
                <w:szCs w:val="16"/>
              </w:rPr>
              <w:t>, bem como zelar pela segurança e bem estar das crianças</w:t>
            </w:r>
            <w:r w:rsidRPr="009A07A4">
              <w:rPr>
                <w:sz w:val="16"/>
                <w:szCs w:val="16"/>
              </w:rPr>
              <w:t xml:space="preserve">; </w:t>
            </w:r>
            <w:bookmarkEnd w:id="2"/>
            <w:r w:rsidRPr="009A07A4">
              <w:rPr>
                <w:sz w:val="16"/>
                <w:szCs w:val="16"/>
              </w:rPr>
              <w:t>operar diversos tipos de aparelhos de preparação de alimentos e fogões; realizar serviços de limpeza de instalações.</w:t>
            </w:r>
            <w:r>
              <w:rPr>
                <w:sz w:val="16"/>
                <w:szCs w:val="16"/>
              </w:rPr>
              <w:t xml:space="preserve"> </w:t>
            </w:r>
            <w:r w:rsidRPr="00DD73F4">
              <w:rPr>
                <w:rFonts w:eastAsia="Calibri"/>
                <w:color w:val="000000"/>
                <w:sz w:val="16"/>
                <w:szCs w:val="16"/>
              </w:rPr>
              <w:t xml:space="preserve">Desempenhar </w:t>
            </w:r>
            <w:bookmarkStart w:id="3" w:name="_Hlk166219411"/>
            <w:r w:rsidRPr="00DD73F4">
              <w:rPr>
                <w:rFonts w:eastAsia="Calibri"/>
                <w:color w:val="000000"/>
                <w:sz w:val="16"/>
                <w:szCs w:val="16"/>
              </w:rPr>
              <w:t>outras atividades de interesse público relacionadas à formação designadas pelo Secretário Municipal de Educação</w:t>
            </w:r>
            <w:r>
              <w:rPr>
                <w:rFonts w:eastAsia="Calibri"/>
                <w:color w:val="000000"/>
                <w:sz w:val="16"/>
                <w:szCs w:val="16"/>
              </w:rPr>
              <w:t>.</w:t>
            </w:r>
            <w:bookmarkEnd w:id="3"/>
            <w:r>
              <w:rPr>
                <w:rFonts w:eastAsia="Calibri"/>
                <w:color w:val="000000"/>
                <w:sz w:val="16"/>
                <w:szCs w:val="16"/>
              </w:rPr>
              <w:t xml:space="preserve"> (redação dada pela LC 310/2024)</w:t>
            </w:r>
          </w:p>
        </w:tc>
      </w:tr>
      <w:tr w:rsidR="006E4337" w:rsidRPr="006E4337" w14:paraId="1B7074A1" w14:textId="77777777" w:rsidTr="00E562AC">
        <w:trPr>
          <w:jc w:val="center"/>
        </w:trPr>
        <w:tc>
          <w:tcPr>
            <w:tcW w:w="1555" w:type="dxa"/>
            <w:shd w:val="clear" w:color="auto" w:fill="auto"/>
            <w:vAlign w:val="center"/>
          </w:tcPr>
          <w:p w14:paraId="360E0BCB" w14:textId="77777777" w:rsidR="006E4337" w:rsidRPr="006E4337" w:rsidRDefault="006E4337" w:rsidP="006E4337">
            <w:pPr>
              <w:jc w:val="center"/>
              <w:rPr>
                <w:color w:val="000000"/>
                <w:sz w:val="18"/>
                <w:szCs w:val="18"/>
              </w:rPr>
            </w:pPr>
            <w:r w:rsidRPr="006E4337">
              <w:rPr>
                <w:color w:val="000000"/>
                <w:sz w:val="18"/>
                <w:szCs w:val="18"/>
              </w:rPr>
              <w:t>Serviços de Apoio Escolar</w:t>
            </w:r>
          </w:p>
        </w:tc>
        <w:tc>
          <w:tcPr>
            <w:tcW w:w="1134" w:type="dxa"/>
            <w:shd w:val="clear" w:color="auto" w:fill="auto"/>
            <w:vAlign w:val="center"/>
          </w:tcPr>
          <w:p w14:paraId="53E72B55" w14:textId="77777777" w:rsidR="006E4337" w:rsidRPr="006E4337" w:rsidRDefault="006E4337" w:rsidP="006E4337">
            <w:pPr>
              <w:jc w:val="center"/>
              <w:rPr>
                <w:color w:val="000000"/>
                <w:sz w:val="18"/>
                <w:szCs w:val="18"/>
              </w:rPr>
            </w:pPr>
            <w:r w:rsidRPr="006E4337">
              <w:rPr>
                <w:color w:val="000000"/>
                <w:sz w:val="18"/>
                <w:szCs w:val="18"/>
              </w:rPr>
              <w:t xml:space="preserve">Assistente de Serviços </w:t>
            </w:r>
            <w:r w:rsidRPr="006E4337">
              <w:rPr>
                <w:color w:val="000000"/>
                <w:sz w:val="18"/>
                <w:szCs w:val="18"/>
              </w:rPr>
              <w:lastRenderedPageBreak/>
              <w:t>Educacionais</w:t>
            </w:r>
          </w:p>
        </w:tc>
        <w:tc>
          <w:tcPr>
            <w:tcW w:w="1275" w:type="dxa"/>
            <w:shd w:val="clear" w:color="auto" w:fill="auto"/>
            <w:vAlign w:val="center"/>
          </w:tcPr>
          <w:p w14:paraId="66764BBF" w14:textId="77777777" w:rsidR="006E4337" w:rsidRPr="006E4337" w:rsidRDefault="006E4337" w:rsidP="006E4337">
            <w:pPr>
              <w:jc w:val="center"/>
              <w:rPr>
                <w:color w:val="000000"/>
                <w:sz w:val="18"/>
                <w:szCs w:val="18"/>
              </w:rPr>
            </w:pPr>
            <w:r w:rsidRPr="006E4337">
              <w:rPr>
                <w:color w:val="000000"/>
                <w:sz w:val="18"/>
                <w:szCs w:val="18"/>
              </w:rPr>
              <w:lastRenderedPageBreak/>
              <w:t>Monitor de Creche</w:t>
            </w:r>
          </w:p>
        </w:tc>
        <w:tc>
          <w:tcPr>
            <w:tcW w:w="1843" w:type="dxa"/>
            <w:vAlign w:val="center"/>
          </w:tcPr>
          <w:p w14:paraId="6344BF7E"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51" w:type="dxa"/>
            <w:shd w:val="clear" w:color="auto" w:fill="auto"/>
            <w:vAlign w:val="center"/>
          </w:tcPr>
          <w:p w14:paraId="5F732E32"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60C023CE" w14:textId="77777777" w:rsidR="006E4337" w:rsidRPr="006E4337" w:rsidRDefault="006E4337" w:rsidP="006E4337">
            <w:pPr>
              <w:jc w:val="center"/>
              <w:rPr>
                <w:color w:val="000000"/>
                <w:sz w:val="18"/>
                <w:szCs w:val="18"/>
              </w:rPr>
            </w:pPr>
            <w:r w:rsidRPr="006E4337">
              <w:rPr>
                <w:color w:val="000000"/>
                <w:sz w:val="18"/>
                <w:szCs w:val="18"/>
              </w:rPr>
              <w:t>6</w:t>
            </w:r>
          </w:p>
        </w:tc>
        <w:tc>
          <w:tcPr>
            <w:tcW w:w="1332" w:type="dxa"/>
            <w:shd w:val="clear" w:color="auto" w:fill="auto"/>
            <w:vAlign w:val="center"/>
          </w:tcPr>
          <w:p w14:paraId="462A8867"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shd w:val="clear" w:color="auto" w:fill="auto"/>
          </w:tcPr>
          <w:p w14:paraId="68BFA6D7" w14:textId="77777777" w:rsidR="006E4337" w:rsidRPr="006E4337" w:rsidRDefault="006E4337" w:rsidP="006E4337">
            <w:pPr>
              <w:jc w:val="both"/>
              <w:rPr>
                <w:color w:val="000000"/>
                <w:sz w:val="18"/>
                <w:szCs w:val="18"/>
              </w:rPr>
            </w:pPr>
            <w:r w:rsidRPr="006E4337">
              <w:rPr>
                <w:color w:val="000000"/>
                <w:sz w:val="16"/>
                <w:szCs w:val="16"/>
              </w:rPr>
              <w:t xml:space="preserve">Auxiliar na promoção do desenvolvimento integral da criança em seus aspectos físico, psicológico, intelectual e social; participar da elaboração do plano de ensino </w:t>
            </w:r>
            <w:r w:rsidRPr="006E4337">
              <w:rPr>
                <w:color w:val="000000"/>
                <w:sz w:val="16"/>
                <w:szCs w:val="16"/>
              </w:rPr>
              <w:lastRenderedPageBreak/>
              <w:t>da unidade de educação e/ou atendimento infantil;  participar de cursos de treinamento, aperfeiçoamento e atualização e de outros eventos propostos pela unidade de exercício e/ou órgão gerenciador; atuar em unidade de educação infantil para atendimento e desenvolvimento integral de crianças, executando tarefas vinculadas às atribuições de definição de cardápios e preparação de refeições, sob orientação de Nutricionista;</w:t>
            </w:r>
          </w:p>
        </w:tc>
      </w:tr>
      <w:tr w:rsidR="006E4337" w:rsidRPr="006E4337" w14:paraId="6E8C8D50" w14:textId="77777777" w:rsidTr="00E562AC">
        <w:trPr>
          <w:jc w:val="center"/>
        </w:trPr>
        <w:tc>
          <w:tcPr>
            <w:tcW w:w="1555" w:type="dxa"/>
            <w:vAlign w:val="center"/>
          </w:tcPr>
          <w:p w14:paraId="4436F4E4" w14:textId="77777777" w:rsidR="006E4337" w:rsidRPr="006E4337" w:rsidRDefault="006E4337" w:rsidP="006E4337">
            <w:pPr>
              <w:jc w:val="center"/>
              <w:rPr>
                <w:color w:val="000000"/>
                <w:sz w:val="18"/>
                <w:szCs w:val="18"/>
              </w:rPr>
            </w:pPr>
            <w:r w:rsidRPr="006E4337">
              <w:rPr>
                <w:color w:val="000000"/>
                <w:sz w:val="18"/>
                <w:szCs w:val="18"/>
              </w:rPr>
              <w:lastRenderedPageBreak/>
              <w:t>Serviços de Apoio Escolar</w:t>
            </w:r>
          </w:p>
        </w:tc>
        <w:tc>
          <w:tcPr>
            <w:tcW w:w="1134" w:type="dxa"/>
            <w:shd w:val="clear" w:color="auto" w:fill="auto"/>
            <w:vAlign w:val="center"/>
          </w:tcPr>
          <w:p w14:paraId="0B5DB5B5" w14:textId="77777777" w:rsidR="006E4337" w:rsidRPr="006E4337" w:rsidRDefault="006E4337" w:rsidP="006E4337">
            <w:pPr>
              <w:jc w:val="center"/>
              <w:rPr>
                <w:color w:val="000000"/>
                <w:sz w:val="18"/>
                <w:szCs w:val="18"/>
              </w:rPr>
            </w:pPr>
            <w:r w:rsidRPr="006E4337">
              <w:rPr>
                <w:color w:val="000000"/>
                <w:sz w:val="18"/>
                <w:szCs w:val="18"/>
              </w:rPr>
              <w:t>Técnico de Serviços Educacionais</w:t>
            </w:r>
          </w:p>
        </w:tc>
        <w:tc>
          <w:tcPr>
            <w:tcW w:w="1275" w:type="dxa"/>
            <w:vAlign w:val="center"/>
          </w:tcPr>
          <w:p w14:paraId="2510A34B" w14:textId="77777777" w:rsidR="006E4337" w:rsidRPr="006E4337" w:rsidRDefault="006E4337" w:rsidP="006E4337">
            <w:pPr>
              <w:jc w:val="center"/>
              <w:rPr>
                <w:color w:val="000000"/>
                <w:sz w:val="18"/>
                <w:szCs w:val="18"/>
              </w:rPr>
            </w:pPr>
            <w:r w:rsidRPr="006E4337">
              <w:rPr>
                <w:color w:val="000000"/>
                <w:sz w:val="18"/>
                <w:szCs w:val="18"/>
              </w:rPr>
              <w:t>Educador Infantil</w:t>
            </w:r>
          </w:p>
        </w:tc>
        <w:tc>
          <w:tcPr>
            <w:tcW w:w="1843" w:type="dxa"/>
            <w:vAlign w:val="center"/>
          </w:tcPr>
          <w:p w14:paraId="0A55331D"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vAlign w:val="center"/>
          </w:tcPr>
          <w:p w14:paraId="0196A23A"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0ADA3183" w14:textId="77777777" w:rsidR="006E4337" w:rsidRPr="006E4337" w:rsidRDefault="006E4337" w:rsidP="006E4337">
            <w:pPr>
              <w:jc w:val="center"/>
              <w:rPr>
                <w:color w:val="000000"/>
                <w:sz w:val="18"/>
                <w:szCs w:val="18"/>
              </w:rPr>
            </w:pPr>
            <w:r w:rsidRPr="006E4337">
              <w:rPr>
                <w:color w:val="000000"/>
                <w:sz w:val="18"/>
                <w:szCs w:val="18"/>
              </w:rPr>
              <w:t>1</w:t>
            </w:r>
          </w:p>
        </w:tc>
        <w:tc>
          <w:tcPr>
            <w:tcW w:w="1332" w:type="dxa"/>
            <w:vAlign w:val="center"/>
          </w:tcPr>
          <w:p w14:paraId="6FAA2908"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6DF51752" w14:textId="77777777" w:rsidR="006E4337" w:rsidRPr="006E4337" w:rsidRDefault="006E4337" w:rsidP="006E4337">
            <w:pPr>
              <w:jc w:val="both"/>
              <w:rPr>
                <w:color w:val="000000"/>
                <w:sz w:val="18"/>
                <w:szCs w:val="18"/>
              </w:rPr>
            </w:pPr>
            <w:r w:rsidRPr="006E4337">
              <w:rPr>
                <w:color w:val="000000"/>
                <w:sz w:val="16"/>
                <w:szCs w:val="16"/>
              </w:rPr>
              <w:t>Auxiliar na promoção do desenvolvimento integral da criança em seus aspectos físico, psicológico, intelectual e social; participar da elaboração do plano de ensino da unidade de educação e/ou atendimento infantil;  participar de cursos de treinamento, aperfeiçoamento e atualização e de outros eventos propostos pela unidade de exercício e/ou órgão gerenciador; atuar em unidade de educação infantil para atendimento e desenvolvimento integral de crianças, executando tarefas vinculadas às atribuições de definição de cardápios e preparação de refeições, sob orientação de Nutricionista;</w:t>
            </w:r>
          </w:p>
        </w:tc>
      </w:tr>
      <w:tr w:rsidR="006E4337" w:rsidRPr="006E4337" w14:paraId="2E47E131" w14:textId="77777777" w:rsidTr="00E562AC">
        <w:trPr>
          <w:jc w:val="center"/>
        </w:trPr>
        <w:tc>
          <w:tcPr>
            <w:tcW w:w="1555" w:type="dxa"/>
            <w:vAlign w:val="center"/>
          </w:tcPr>
          <w:p w14:paraId="21161EE4" w14:textId="77777777" w:rsidR="006E4337" w:rsidRPr="006E4337" w:rsidRDefault="006E4337" w:rsidP="006E4337">
            <w:pPr>
              <w:jc w:val="center"/>
              <w:rPr>
                <w:color w:val="000000"/>
                <w:sz w:val="18"/>
                <w:szCs w:val="18"/>
                <w:highlight w:val="yellow"/>
              </w:rPr>
            </w:pPr>
            <w:r w:rsidRPr="006E4337">
              <w:rPr>
                <w:color w:val="000000"/>
                <w:sz w:val="18"/>
                <w:szCs w:val="18"/>
              </w:rPr>
              <w:t>Serviços Operacionais e Auxiliares</w:t>
            </w:r>
          </w:p>
        </w:tc>
        <w:tc>
          <w:tcPr>
            <w:tcW w:w="1134" w:type="dxa"/>
            <w:shd w:val="clear" w:color="auto" w:fill="auto"/>
            <w:vAlign w:val="center"/>
          </w:tcPr>
          <w:p w14:paraId="68ABC8CC" w14:textId="77777777" w:rsidR="006E4337" w:rsidRPr="006E4337" w:rsidRDefault="006E4337" w:rsidP="006E4337">
            <w:pPr>
              <w:jc w:val="center"/>
              <w:rPr>
                <w:color w:val="000000"/>
                <w:sz w:val="18"/>
                <w:szCs w:val="18"/>
              </w:rPr>
            </w:pPr>
            <w:r w:rsidRPr="006E4337">
              <w:rPr>
                <w:color w:val="000000"/>
                <w:sz w:val="18"/>
                <w:szCs w:val="18"/>
              </w:rPr>
              <w:t>Auxiliar de Serviços Básicos</w:t>
            </w:r>
          </w:p>
        </w:tc>
        <w:tc>
          <w:tcPr>
            <w:tcW w:w="1275" w:type="dxa"/>
            <w:vAlign w:val="center"/>
          </w:tcPr>
          <w:p w14:paraId="21432E40" w14:textId="77777777" w:rsidR="006E4337" w:rsidRPr="006E4337" w:rsidRDefault="006E4337" w:rsidP="006E4337">
            <w:pPr>
              <w:jc w:val="center"/>
              <w:rPr>
                <w:color w:val="000000"/>
                <w:sz w:val="18"/>
                <w:szCs w:val="18"/>
                <w:highlight w:val="yellow"/>
              </w:rPr>
            </w:pPr>
            <w:r w:rsidRPr="006E4337">
              <w:rPr>
                <w:color w:val="000000"/>
                <w:sz w:val="18"/>
                <w:szCs w:val="18"/>
              </w:rPr>
              <w:t>Auxiliar de Serviços Básicos</w:t>
            </w:r>
          </w:p>
        </w:tc>
        <w:tc>
          <w:tcPr>
            <w:tcW w:w="1843" w:type="dxa"/>
            <w:vAlign w:val="center"/>
          </w:tcPr>
          <w:p w14:paraId="2952158F"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51" w:type="dxa"/>
            <w:vAlign w:val="center"/>
          </w:tcPr>
          <w:p w14:paraId="4D11CD4A" w14:textId="77777777" w:rsidR="006E4337" w:rsidRPr="006E4337" w:rsidRDefault="006E4337" w:rsidP="006E4337">
            <w:pPr>
              <w:jc w:val="center"/>
              <w:rPr>
                <w:color w:val="000000"/>
                <w:sz w:val="18"/>
                <w:szCs w:val="18"/>
              </w:rPr>
            </w:pPr>
            <w:r w:rsidRPr="006E4337">
              <w:rPr>
                <w:color w:val="000000"/>
                <w:sz w:val="18"/>
                <w:szCs w:val="18"/>
              </w:rPr>
              <w:t>I</w:t>
            </w:r>
          </w:p>
        </w:tc>
        <w:tc>
          <w:tcPr>
            <w:tcW w:w="1134" w:type="dxa"/>
            <w:shd w:val="clear" w:color="auto" w:fill="auto"/>
            <w:vAlign w:val="center"/>
          </w:tcPr>
          <w:p w14:paraId="4709F80D" w14:textId="77777777" w:rsidR="004A4E5F" w:rsidRPr="004A4E5F" w:rsidRDefault="006E4337" w:rsidP="004A4E5F">
            <w:pPr>
              <w:jc w:val="center"/>
              <w:rPr>
                <w:color w:val="00B0F0"/>
                <w:sz w:val="14"/>
                <w:szCs w:val="14"/>
              </w:rPr>
            </w:pPr>
            <w:r w:rsidRPr="004A4E5F">
              <w:rPr>
                <w:strike/>
                <w:color w:val="000000"/>
                <w:sz w:val="18"/>
                <w:szCs w:val="18"/>
              </w:rPr>
              <w:t>151</w:t>
            </w:r>
            <w:r w:rsidR="004A4E5F">
              <w:rPr>
                <w:color w:val="000000"/>
                <w:sz w:val="18"/>
                <w:szCs w:val="18"/>
              </w:rPr>
              <w:t xml:space="preserve"> </w:t>
            </w:r>
            <w:r w:rsidR="004A4E5F" w:rsidRPr="004A4E5F">
              <w:rPr>
                <w:color w:val="00B0F0"/>
                <w:sz w:val="14"/>
                <w:szCs w:val="14"/>
              </w:rPr>
              <w:t>(redação alt. pela LC 310/2024)</w:t>
            </w:r>
          </w:p>
          <w:p w14:paraId="647DD3A0" w14:textId="77777777" w:rsidR="004A4E5F" w:rsidRDefault="004A4E5F" w:rsidP="004A4E5F">
            <w:pPr>
              <w:jc w:val="center"/>
              <w:rPr>
                <w:color w:val="000000"/>
                <w:sz w:val="18"/>
                <w:szCs w:val="18"/>
              </w:rPr>
            </w:pPr>
          </w:p>
          <w:p w14:paraId="3EFD6E85" w14:textId="5213B6DE" w:rsidR="006E4337" w:rsidRPr="006E4337" w:rsidRDefault="004A4E5F" w:rsidP="004A4E5F">
            <w:pPr>
              <w:jc w:val="center"/>
              <w:rPr>
                <w:color w:val="000000"/>
                <w:sz w:val="18"/>
                <w:szCs w:val="18"/>
              </w:rPr>
            </w:pPr>
            <w:r>
              <w:rPr>
                <w:color w:val="000000"/>
                <w:sz w:val="18"/>
                <w:szCs w:val="18"/>
              </w:rPr>
              <w:t xml:space="preserve">154 </w:t>
            </w:r>
            <w:r w:rsidRPr="004A4E5F">
              <w:rPr>
                <w:color w:val="000000"/>
                <w:sz w:val="14"/>
                <w:szCs w:val="14"/>
              </w:rPr>
              <w:t>(redação dada pela LC 310/2024)</w:t>
            </w:r>
          </w:p>
        </w:tc>
        <w:tc>
          <w:tcPr>
            <w:tcW w:w="1332" w:type="dxa"/>
            <w:vAlign w:val="center"/>
          </w:tcPr>
          <w:p w14:paraId="1B85A79B"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717B9D21"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de serviços de carga e descarga de materiais, arrumação de materiais usados em obras, conforme arranjos físicos; execução de serviços de conservação, limpeza e remoção de detritos nos locais dos serviços; preparar terreno para instalação dos equipamentos e instrumental dos prédios da prefeitura; transporte e/ou fornecimento de equipamento e instrumental; executar trabalhos braçais em geral, em especial, tapar buracos em vias públicas, mediante preparação e aplicação de camada de asfalto; executar ou auxiliar a execução de tarefas e trabalhos relacionados com as atividades-meio do órgão de lotação, nas atividades de limpeza e conservação de bens e instalações, respeitando as normas técnicas e os regulamentos do serviço.</w:t>
            </w:r>
          </w:p>
        </w:tc>
      </w:tr>
      <w:tr w:rsidR="006E4337" w:rsidRPr="006E4337" w14:paraId="05A23AD7" w14:textId="77777777" w:rsidTr="00E562AC">
        <w:trPr>
          <w:jc w:val="center"/>
        </w:trPr>
        <w:tc>
          <w:tcPr>
            <w:tcW w:w="1555" w:type="dxa"/>
            <w:vAlign w:val="center"/>
          </w:tcPr>
          <w:p w14:paraId="1696E55A" w14:textId="77777777" w:rsidR="006E4337" w:rsidRPr="006E4337" w:rsidRDefault="006E4337" w:rsidP="006E4337">
            <w:pPr>
              <w:jc w:val="center"/>
              <w:rPr>
                <w:color w:val="000000"/>
                <w:sz w:val="18"/>
                <w:szCs w:val="18"/>
              </w:rPr>
            </w:pPr>
            <w:r w:rsidRPr="006E4337">
              <w:rPr>
                <w:color w:val="000000"/>
                <w:sz w:val="18"/>
                <w:szCs w:val="18"/>
              </w:rPr>
              <w:t>Serviços Operacionais e Auxiliares</w:t>
            </w:r>
          </w:p>
        </w:tc>
        <w:tc>
          <w:tcPr>
            <w:tcW w:w="1134" w:type="dxa"/>
            <w:shd w:val="clear" w:color="auto" w:fill="auto"/>
            <w:vAlign w:val="center"/>
          </w:tcPr>
          <w:p w14:paraId="35E96B4A" w14:textId="77777777" w:rsidR="006E4337" w:rsidRPr="006E4337" w:rsidRDefault="006E4337" w:rsidP="006E4337">
            <w:pPr>
              <w:jc w:val="center"/>
              <w:rPr>
                <w:color w:val="000000"/>
                <w:sz w:val="18"/>
                <w:szCs w:val="18"/>
              </w:rPr>
            </w:pPr>
            <w:r w:rsidRPr="006E4337">
              <w:rPr>
                <w:color w:val="000000"/>
                <w:sz w:val="18"/>
                <w:szCs w:val="18"/>
              </w:rPr>
              <w:t>Auxiliar de Serviços Básicos</w:t>
            </w:r>
          </w:p>
        </w:tc>
        <w:tc>
          <w:tcPr>
            <w:tcW w:w="1275" w:type="dxa"/>
            <w:vAlign w:val="center"/>
          </w:tcPr>
          <w:p w14:paraId="56C5B532" w14:textId="77777777" w:rsidR="006E4337" w:rsidRPr="006E4337" w:rsidRDefault="006E4337" w:rsidP="006E4337">
            <w:pPr>
              <w:jc w:val="center"/>
              <w:rPr>
                <w:color w:val="000000"/>
                <w:sz w:val="18"/>
                <w:szCs w:val="18"/>
              </w:rPr>
            </w:pPr>
            <w:r w:rsidRPr="006E4337">
              <w:rPr>
                <w:color w:val="000000"/>
                <w:sz w:val="18"/>
                <w:szCs w:val="18"/>
              </w:rPr>
              <w:t>Vigia</w:t>
            </w:r>
          </w:p>
        </w:tc>
        <w:tc>
          <w:tcPr>
            <w:tcW w:w="1843" w:type="dxa"/>
            <w:vAlign w:val="center"/>
          </w:tcPr>
          <w:p w14:paraId="79C52BA8"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51" w:type="dxa"/>
            <w:vAlign w:val="center"/>
          </w:tcPr>
          <w:p w14:paraId="1C28CCD6" w14:textId="77777777" w:rsidR="006E4337" w:rsidRPr="006E4337" w:rsidRDefault="006E4337" w:rsidP="006E4337">
            <w:pPr>
              <w:jc w:val="center"/>
              <w:rPr>
                <w:color w:val="000000"/>
                <w:sz w:val="18"/>
                <w:szCs w:val="18"/>
              </w:rPr>
            </w:pPr>
            <w:r w:rsidRPr="006E4337">
              <w:rPr>
                <w:color w:val="000000"/>
                <w:sz w:val="18"/>
                <w:szCs w:val="18"/>
              </w:rPr>
              <w:t>I</w:t>
            </w:r>
          </w:p>
        </w:tc>
        <w:tc>
          <w:tcPr>
            <w:tcW w:w="1134" w:type="dxa"/>
            <w:shd w:val="clear" w:color="auto" w:fill="auto"/>
            <w:vAlign w:val="center"/>
          </w:tcPr>
          <w:p w14:paraId="6446EA82" w14:textId="77777777" w:rsidR="006E4337" w:rsidRPr="006E4337" w:rsidRDefault="006E4337" w:rsidP="006E4337">
            <w:pPr>
              <w:jc w:val="center"/>
              <w:rPr>
                <w:color w:val="000000"/>
                <w:sz w:val="18"/>
                <w:szCs w:val="18"/>
              </w:rPr>
            </w:pPr>
            <w:r w:rsidRPr="006E4337">
              <w:rPr>
                <w:color w:val="000000"/>
                <w:sz w:val="18"/>
                <w:szCs w:val="18"/>
              </w:rPr>
              <w:t>17</w:t>
            </w:r>
          </w:p>
        </w:tc>
        <w:tc>
          <w:tcPr>
            <w:tcW w:w="1332" w:type="dxa"/>
            <w:vAlign w:val="center"/>
          </w:tcPr>
          <w:p w14:paraId="0F9F62FC"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70A50448" w14:textId="77777777" w:rsidR="006E4337" w:rsidRPr="006E4337" w:rsidRDefault="006E4337" w:rsidP="006E4337">
            <w:pPr>
              <w:jc w:val="both"/>
              <w:rPr>
                <w:color w:val="000000"/>
                <w:sz w:val="18"/>
                <w:szCs w:val="18"/>
              </w:rPr>
            </w:pPr>
            <w:r w:rsidRPr="006E4337">
              <w:rPr>
                <w:rFonts w:eastAsia="Calibri" w:cs="Arial"/>
                <w:sz w:val="16"/>
                <w:szCs w:val="16"/>
                <w:lang w:eastAsia="en-US"/>
              </w:rPr>
              <w:t>Fazer rondas de inspeção em intervalos fixados, adotando providências tendentes a evitar roubos, incêndios e danos nos imóveis, suas instalações e materiais sob sua guarda;  fiscalizar a entrada e saída de pessoas e veículos, pelos portões ou portas de acesso ao local que estiver sob sua responsabilidade;  verificar as autorizações para o ingresso nos referidos locais e veda a entrada às pessoas não autorizadas;  verificar se as portas e janelas estão devidamente fechadas;  levar ao conhecimento  dos dirigentes da unidade onde trabalha quaisquer irregularidades verificadas,  percorrendo e inspecionando as dependências do imóvel que estiver protegendo, respeitando as normas técnicas e os regulamentos do serviço.</w:t>
            </w:r>
          </w:p>
        </w:tc>
      </w:tr>
      <w:tr w:rsidR="006E4337" w:rsidRPr="006E4337" w14:paraId="1CF6DD41" w14:textId="77777777" w:rsidTr="00E562AC">
        <w:trPr>
          <w:jc w:val="center"/>
        </w:trPr>
        <w:tc>
          <w:tcPr>
            <w:tcW w:w="1555" w:type="dxa"/>
            <w:vAlign w:val="center"/>
          </w:tcPr>
          <w:p w14:paraId="3BB8072C"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1DF7FE40" w14:textId="77777777" w:rsidR="006E4337" w:rsidRPr="006E4337" w:rsidRDefault="006E4337" w:rsidP="006E4337">
            <w:pPr>
              <w:jc w:val="center"/>
              <w:rPr>
                <w:color w:val="000000"/>
                <w:sz w:val="18"/>
                <w:szCs w:val="18"/>
              </w:rPr>
            </w:pPr>
            <w:r w:rsidRPr="006E4337">
              <w:rPr>
                <w:color w:val="000000"/>
                <w:sz w:val="18"/>
                <w:szCs w:val="18"/>
              </w:rPr>
              <w:t>Agente de Serviços Especializados</w:t>
            </w:r>
          </w:p>
        </w:tc>
        <w:tc>
          <w:tcPr>
            <w:tcW w:w="1275" w:type="dxa"/>
            <w:vAlign w:val="center"/>
          </w:tcPr>
          <w:p w14:paraId="4DE199DE" w14:textId="77777777" w:rsidR="006E4337" w:rsidRPr="006E4337" w:rsidRDefault="006E4337" w:rsidP="006E4337">
            <w:pPr>
              <w:jc w:val="center"/>
              <w:rPr>
                <w:color w:val="000000"/>
                <w:sz w:val="18"/>
                <w:szCs w:val="18"/>
              </w:rPr>
            </w:pPr>
            <w:r w:rsidRPr="006E4337">
              <w:rPr>
                <w:color w:val="000000"/>
                <w:sz w:val="18"/>
                <w:szCs w:val="18"/>
              </w:rPr>
              <w:t>Pedreiro</w:t>
            </w:r>
          </w:p>
        </w:tc>
        <w:tc>
          <w:tcPr>
            <w:tcW w:w="1843" w:type="dxa"/>
            <w:vAlign w:val="center"/>
          </w:tcPr>
          <w:p w14:paraId="62D8B176"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51" w:type="dxa"/>
            <w:vAlign w:val="center"/>
          </w:tcPr>
          <w:p w14:paraId="2E1CF793" w14:textId="77777777" w:rsidR="006E4337" w:rsidRPr="006E4337" w:rsidRDefault="006E4337" w:rsidP="006E4337">
            <w:pPr>
              <w:jc w:val="center"/>
              <w:rPr>
                <w:color w:val="000000"/>
                <w:sz w:val="18"/>
                <w:szCs w:val="18"/>
              </w:rPr>
            </w:pPr>
            <w:r w:rsidRPr="006E4337">
              <w:rPr>
                <w:color w:val="000000"/>
                <w:sz w:val="18"/>
                <w:szCs w:val="18"/>
              </w:rPr>
              <w:t>VI</w:t>
            </w:r>
          </w:p>
        </w:tc>
        <w:tc>
          <w:tcPr>
            <w:tcW w:w="1134" w:type="dxa"/>
            <w:shd w:val="clear" w:color="auto" w:fill="auto"/>
            <w:vAlign w:val="center"/>
          </w:tcPr>
          <w:p w14:paraId="1EAE3AB7" w14:textId="77777777" w:rsidR="00001779" w:rsidRPr="004A4E5F" w:rsidRDefault="006E4337" w:rsidP="00001779">
            <w:pPr>
              <w:jc w:val="center"/>
              <w:rPr>
                <w:color w:val="00B0F0"/>
                <w:sz w:val="14"/>
                <w:szCs w:val="14"/>
              </w:rPr>
            </w:pPr>
            <w:r w:rsidRPr="00001779">
              <w:rPr>
                <w:strike/>
                <w:color w:val="000000"/>
                <w:sz w:val="18"/>
                <w:szCs w:val="18"/>
              </w:rPr>
              <w:t>2</w:t>
            </w:r>
            <w:r w:rsidR="00001779">
              <w:rPr>
                <w:color w:val="000000"/>
                <w:sz w:val="18"/>
                <w:szCs w:val="18"/>
              </w:rPr>
              <w:t xml:space="preserve"> </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1D0F4896" w14:textId="77777777" w:rsidR="00001779" w:rsidRDefault="00001779" w:rsidP="00001779">
            <w:pPr>
              <w:jc w:val="center"/>
              <w:rPr>
                <w:color w:val="000000"/>
                <w:sz w:val="18"/>
                <w:szCs w:val="18"/>
              </w:rPr>
            </w:pPr>
          </w:p>
          <w:p w14:paraId="285297F9" w14:textId="53763AB2" w:rsidR="006E4337" w:rsidRPr="006E4337" w:rsidRDefault="00001779" w:rsidP="00001779">
            <w:pPr>
              <w:jc w:val="center"/>
              <w:rPr>
                <w:color w:val="000000"/>
                <w:sz w:val="18"/>
                <w:szCs w:val="18"/>
              </w:rPr>
            </w:pPr>
            <w:r>
              <w:rPr>
                <w:color w:val="000000"/>
                <w:sz w:val="18"/>
                <w:szCs w:val="18"/>
              </w:rPr>
              <w:t xml:space="preserve">3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332" w:type="dxa"/>
            <w:vAlign w:val="center"/>
          </w:tcPr>
          <w:p w14:paraId="039CEF92"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369F6BC9" w14:textId="77777777" w:rsidR="006E4337" w:rsidRPr="006E4337" w:rsidRDefault="006E4337" w:rsidP="006E4337">
            <w:pPr>
              <w:jc w:val="both"/>
              <w:rPr>
                <w:color w:val="000000"/>
                <w:sz w:val="18"/>
                <w:szCs w:val="18"/>
              </w:rPr>
            </w:pPr>
            <w:r w:rsidRPr="006E4337">
              <w:rPr>
                <w:color w:val="000000"/>
                <w:sz w:val="16"/>
                <w:szCs w:val="16"/>
              </w:rPr>
              <w:t>Executar trabalhos de alvenaria e concreto; fazer alicerces levantar parede de alvenaria, fazer muros de arrimo, trabalhar com instrumentos de prumo e nivelamento, fazer e reparar bueiro, poços de visita e pisos de cimento, preparar ou orientar a preparação de argamassas para junção de tijolos ou para reboco de paredes, rebocar paredes, mexer e colocar concreto em forma e fazer artefatos de cimento, assentar marcos de portas e janelas, colocar telhas, azulejos e ladrilhos, armar andaimes, fazer consertos em obras de alvenaria, distribuir serviços aos ajudantes sob sua direção, executar outras tarefas correlatas</w:t>
            </w:r>
            <w:r w:rsidRPr="006E4337">
              <w:rPr>
                <w:color w:val="000000"/>
                <w:sz w:val="18"/>
                <w:szCs w:val="18"/>
              </w:rPr>
              <w:t>.</w:t>
            </w:r>
          </w:p>
        </w:tc>
      </w:tr>
      <w:tr w:rsidR="006E4337" w:rsidRPr="006E4337" w14:paraId="26AE7DBC" w14:textId="77777777" w:rsidTr="00E562AC">
        <w:trPr>
          <w:jc w:val="center"/>
        </w:trPr>
        <w:tc>
          <w:tcPr>
            <w:tcW w:w="1555" w:type="dxa"/>
            <w:vAlign w:val="center"/>
          </w:tcPr>
          <w:p w14:paraId="4592DB48" w14:textId="77777777" w:rsidR="006E4337" w:rsidRPr="006E4337" w:rsidRDefault="006E4337" w:rsidP="006E4337">
            <w:pPr>
              <w:jc w:val="center"/>
              <w:rPr>
                <w:color w:val="000000"/>
                <w:sz w:val="18"/>
                <w:szCs w:val="18"/>
              </w:rPr>
            </w:pPr>
            <w:r w:rsidRPr="006E4337">
              <w:rPr>
                <w:color w:val="000000"/>
                <w:sz w:val="18"/>
                <w:szCs w:val="18"/>
              </w:rPr>
              <w:t>Serviços de Apoio Escolar</w:t>
            </w:r>
          </w:p>
        </w:tc>
        <w:tc>
          <w:tcPr>
            <w:tcW w:w="1134" w:type="dxa"/>
            <w:shd w:val="clear" w:color="auto" w:fill="auto"/>
            <w:vAlign w:val="center"/>
          </w:tcPr>
          <w:p w14:paraId="2DF33CBD" w14:textId="77777777" w:rsidR="006E4337" w:rsidRPr="006E4337" w:rsidRDefault="006E4337" w:rsidP="006E4337">
            <w:pPr>
              <w:jc w:val="center"/>
              <w:rPr>
                <w:color w:val="000000"/>
                <w:sz w:val="18"/>
                <w:szCs w:val="18"/>
              </w:rPr>
            </w:pPr>
            <w:r w:rsidRPr="006E4337">
              <w:rPr>
                <w:color w:val="000000"/>
                <w:sz w:val="18"/>
                <w:szCs w:val="18"/>
              </w:rPr>
              <w:t>Técnico de Serviços Educacionais</w:t>
            </w:r>
          </w:p>
        </w:tc>
        <w:tc>
          <w:tcPr>
            <w:tcW w:w="1275" w:type="dxa"/>
            <w:vAlign w:val="center"/>
          </w:tcPr>
          <w:p w14:paraId="676DE17E" w14:textId="77777777" w:rsidR="006E4337" w:rsidRPr="006E4337" w:rsidRDefault="006E4337" w:rsidP="006E4337">
            <w:pPr>
              <w:jc w:val="center"/>
              <w:rPr>
                <w:color w:val="000000"/>
                <w:sz w:val="18"/>
                <w:szCs w:val="18"/>
              </w:rPr>
            </w:pPr>
            <w:r w:rsidRPr="006E4337">
              <w:rPr>
                <w:color w:val="000000"/>
                <w:sz w:val="18"/>
                <w:szCs w:val="18"/>
              </w:rPr>
              <w:t>Assistente de Educação Infantil</w:t>
            </w:r>
          </w:p>
        </w:tc>
        <w:tc>
          <w:tcPr>
            <w:tcW w:w="1843" w:type="dxa"/>
            <w:vAlign w:val="center"/>
          </w:tcPr>
          <w:p w14:paraId="7D709FDF"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vAlign w:val="center"/>
          </w:tcPr>
          <w:p w14:paraId="64B22CF0"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2272E801" w14:textId="77777777" w:rsidR="006E4337" w:rsidRPr="006E4337" w:rsidRDefault="006E4337" w:rsidP="006E4337">
            <w:pPr>
              <w:jc w:val="center"/>
              <w:rPr>
                <w:color w:val="000000"/>
                <w:sz w:val="18"/>
                <w:szCs w:val="18"/>
              </w:rPr>
            </w:pPr>
            <w:r w:rsidRPr="006E4337">
              <w:rPr>
                <w:color w:val="000000"/>
                <w:sz w:val="18"/>
                <w:szCs w:val="18"/>
              </w:rPr>
              <w:t>54</w:t>
            </w:r>
          </w:p>
        </w:tc>
        <w:tc>
          <w:tcPr>
            <w:tcW w:w="1332" w:type="dxa"/>
            <w:vAlign w:val="center"/>
          </w:tcPr>
          <w:p w14:paraId="2D3B28A9"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51939B02" w14:textId="77777777" w:rsidR="006E4337" w:rsidRPr="006E4337" w:rsidRDefault="006E4337" w:rsidP="006E4337">
            <w:pPr>
              <w:jc w:val="both"/>
              <w:rPr>
                <w:color w:val="000000"/>
                <w:sz w:val="18"/>
                <w:szCs w:val="18"/>
              </w:rPr>
            </w:pPr>
            <w:r w:rsidRPr="006E4337">
              <w:rPr>
                <w:rFonts w:eastAsia="Calibri" w:cs="Calibri Light"/>
                <w:sz w:val="16"/>
                <w:szCs w:val="16"/>
                <w:lang w:eastAsia="en-US"/>
              </w:rPr>
              <w:t>Atuar em unidade de educação infantil para atendimento e desenvolvimento integral de crianças; auxiliar na promoção do desenvolvimento integral da criança em seus aspectos físico, psicológico, intelectual e social; realizar procedimentos de higiene infantil, banho, escovação e oferecer preparar mamadeiras, papinhas, mingaus e sucos para crianças; executar os trabalhos de servir refeições, lanches, merenda para crianças; manter as instalações de uso das crianças devidamente arrumadas e limpas, especialmente em relação à proteção, segurança, conservação e uso de brinquedos e material didático-pedagógico.</w:t>
            </w:r>
          </w:p>
        </w:tc>
      </w:tr>
      <w:tr w:rsidR="006E4337" w:rsidRPr="006E4337" w14:paraId="47EA5FAD" w14:textId="77777777" w:rsidTr="00E562AC">
        <w:trPr>
          <w:jc w:val="center"/>
        </w:trPr>
        <w:tc>
          <w:tcPr>
            <w:tcW w:w="1555" w:type="dxa"/>
            <w:vAlign w:val="center"/>
          </w:tcPr>
          <w:p w14:paraId="0F1A5F41" w14:textId="77777777" w:rsidR="006E4337" w:rsidRPr="006E4337" w:rsidRDefault="006E4337" w:rsidP="006E4337">
            <w:pPr>
              <w:jc w:val="center"/>
              <w:rPr>
                <w:color w:val="000000"/>
                <w:sz w:val="18"/>
                <w:szCs w:val="18"/>
                <w:highlight w:val="yellow"/>
              </w:rPr>
            </w:pPr>
            <w:r w:rsidRPr="006E4337">
              <w:rPr>
                <w:color w:val="000000"/>
                <w:sz w:val="18"/>
                <w:szCs w:val="18"/>
              </w:rPr>
              <w:lastRenderedPageBreak/>
              <w:t>Serviços de Apoio Escolar</w:t>
            </w:r>
          </w:p>
        </w:tc>
        <w:tc>
          <w:tcPr>
            <w:tcW w:w="1134" w:type="dxa"/>
            <w:shd w:val="clear" w:color="auto" w:fill="auto"/>
            <w:vAlign w:val="center"/>
          </w:tcPr>
          <w:p w14:paraId="01C4FECF" w14:textId="77777777" w:rsidR="006E4337" w:rsidRPr="006E4337" w:rsidRDefault="006E4337" w:rsidP="006E4337">
            <w:pPr>
              <w:jc w:val="center"/>
              <w:rPr>
                <w:color w:val="000000"/>
                <w:sz w:val="18"/>
                <w:szCs w:val="18"/>
              </w:rPr>
            </w:pPr>
            <w:r w:rsidRPr="006E4337">
              <w:rPr>
                <w:color w:val="000000"/>
                <w:sz w:val="18"/>
                <w:szCs w:val="18"/>
              </w:rPr>
              <w:t>Técnico de Serviços Educacionais</w:t>
            </w:r>
          </w:p>
        </w:tc>
        <w:tc>
          <w:tcPr>
            <w:tcW w:w="1275" w:type="dxa"/>
            <w:vAlign w:val="center"/>
          </w:tcPr>
          <w:p w14:paraId="7D6FF588" w14:textId="77777777" w:rsidR="006E4337" w:rsidRPr="006E4337" w:rsidRDefault="006E4337" w:rsidP="006E4337">
            <w:pPr>
              <w:jc w:val="center"/>
              <w:rPr>
                <w:color w:val="000000"/>
                <w:sz w:val="18"/>
                <w:szCs w:val="18"/>
              </w:rPr>
            </w:pPr>
            <w:r w:rsidRPr="006E4337">
              <w:rPr>
                <w:color w:val="000000"/>
                <w:sz w:val="18"/>
                <w:szCs w:val="18"/>
              </w:rPr>
              <w:t>Assistente de Serviços Educacionais</w:t>
            </w:r>
          </w:p>
        </w:tc>
        <w:tc>
          <w:tcPr>
            <w:tcW w:w="1843" w:type="dxa"/>
            <w:vAlign w:val="center"/>
          </w:tcPr>
          <w:p w14:paraId="4B2B544D"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vAlign w:val="center"/>
          </w:tcPr>
          <w:p w14:paraId="584DDC1F"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3E027C69" w14:textId="77777777" w:rsidR="006E4337" w:rsidRPr="006E4337" w:rsidRDefault="006E4337" w:rsidP="006E4337">
            <w:pPr>
              <w:jc w:val="center"/>
              <w:rPr>
                <w:color w:val="000000"/>
                <w:sz w:val="18"/>
                <w:szCs w:val="18"/>
              </w:rPr>
            </w:pPr>
          </w:p>
          <w:p w14:paraId="1C51B767" w14:textId="77777777" w:rsidR="004A4E5F" w:rsidRPr="004A4E5F" w:rsidRDefault="006E4337" w:rsidP="004A4E5F">
            <w:pPr>
              <w:jc w:val="center"/>
              <w:rPr>
                <w:color w:val="00B0F0"/>
                <w:sz w:val="14"/>
                <w:szCs w:val="14"/>
              </w:rPr>
            </w:pPr>
            <w:r w:rsidRPr="004A4E5F">
              <w:rPr>
                <w:strike/>
                <w:color w:val="000000"/>
                <w:sz w:val="18"/>
                <w:szCs w:val="18"/>
              </w:rPr>
              <w:t>15</w:t>
            </w:r>
            <w:r w:rsidR="004A4E5F">
              <w:rPr>
                <w:color w:val="000000"/>
                <w:sz w:val="18"/>
                <w:szCs w:val="18"/>
              </w:rPr>
              <w:t xml:space="preserve"> </w:t>
            </w:r>
            <w:r w:rsidR="004A4E5F" w:rsidRPr="004A4E5F">
              <w:rPr>
                <w:color w:val="00B0F0"/>
                <w:sz w:val="14"/>
                <w:szCs w:val="14"/>
              </w:rPr>
              <w:t>(redação alt. pela LC 310/2024)</w:t>
            </w:r>
          </w:p>
          <w:p w14:paraId="05F5B49A" w14:textId="77777777" w:rsidR="004A4E5F" w:rsidRDefault="004A4E5F" w:rsidP="004A4E5F">
            <w:pPr>
              <w:jc w:val="center"/>
              <w:rPr>
                <w:color w:val="000000"/>
                <w:sz w:val="18"/>
                <w:szCs w:val="18"/>
              </w:rPr>
            </w:pPr>
          </w:p>
          <w:p w14:paraId="006B983F" w14:textId="1E662683" w:rsidR="006E4337" w:rsidRPr="006E4337" w:rsidRDefault="004A4E5F" w:rsidP="004A4E5F">
            <w:pPr>
              <w:jc w:val="center"/>
              <w:rPr>
                <w:color w:val="000000"/>
                <w:sz w:val="18"/>
                <w:szCs w:val="18"/>
              </w:rPr>
            </w:pPr>
            <w:r>
              <w:rPr>
                <w:color w:val="000000"/>
                <w:sz w:val="18"/>
                <w:szCs w:val="18"/>
              </w:rPr>
              <w:t xml:space="preserve">19 </w:t>
            </w:r>
            <w:r w:rsidRPr="004A4E5F">
              <w:rPr>
                <w:color w:val="000000"/>
                <w:sz w:val="14"/>
                <w:szCs w:val="14"/>
              </w:rPr>
              <w:t>(redação dada pela LC 310/2024)</w:t>
            </w:r>
          </w:p>
          <w:p w14:paraId="3ABC6308" w14:textId="77777777" w:rsidR="006E4337" w:rsidRPr="006E4337" w:rsidRDefault="006E4337" w:rsidP="006E4337">
            <w:pPr>
              <w:jc w:val="center"/>
              <w:rPr>
                <w:color w:val="000000"/>
                <w:sz w:val="18"/>
                <w:szCs w:val="18"/>
              </w:rPr>
            </w:pPr>
          </w:p>
        </w:tc>
        <w:tc>
          <w:tcPr>
            <w:tcW w:w="1332" w:type="dxa"/>
            <w:vAlign w:val="center"/>
          </w:tcPr>
          <w:p w14:paraId="683001F2"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14C796A1" w14:textId="77777777" w:rsidR="006E4337" w:rsidRPr="006E4337" w:rsidRDefault="006E4337" w:rsidP="006E4337">
            <w:pPr>
              <w:jc w:val="both"/>
              <w:rPr>
                <w:color w:val="000000"/>
                <w:sz w:val="16"/>
                <w:szCs w:val="16"/>
              </w:rPr>
            </w:pPr>
            <w:r w:rsidRPr="006E4337">
              <w:rPr>
                <w:color w:val="000000"/>
                <w:sz w:val="16"/>
                <w:szCs w:val="16"/>
              </w:rPr>
              <w:t>Orientar, coordenar e supervisionar trabalhos desenvolvidos por auxiliares em unidades escolares; prestar informações aos docentes e alunos; requisitar reparos em instalações e/ou mobiliários do prédio e transcrever para formulários de registro e controle de frequência de alunos, professores e servidores da unidade que trabalha; providenciar o atendimento de pedidos de mudança e remanejamento de imóveis das instalações; estudar e informar processos simples, dentro de orientação geral; conferir, verificar, anotar e informar expediente e redigir expedientes sumários, tais como cartas e comunicações internas; executar serviços de digitação simples; executar serviços de cadastro, fichário e arquivo, mantendo-os atualizados; executar serviços de controle guarda, requisição e fornecimento de material; requisitar serviços de manutenção de equipamentos e instalações.</w:t>
            </w:r>
          </w:p>
        </w:tc>
      </w:tr>
      <w:tr w:rsidR="006E4337" w:rsidRPr="006E4337" w14:paraId="70BBC24F" w14:textId="77777777" w:rsidTr="00E562AC">
        <w:trPr>
          <w:jc w:val="center"/>
        </w:trPr>
        <w:tc>
          <w:tcPr>
            <w:tcW w:w="1555" w:type="dxa"/>
            <w:vAlign w:val="center"/>
          </w:tcPr>
          <w:p w14:paraId="05654ABD" w14:textId="77777777" w:rsidR="006E4337" w:rsidRPr="006E4337" w:rsidRDefault="006E4337" w:rsidP="006E4337">
            <w:pPr>
              <w:jc w:val="center"/>
              <w:rPr>
                <w:color w:val="000000"/>
                <w:sz w:val="18"/>
                <w:szCs w:val="18"/>
              </w:rPr>
            </w:pPr>
            <w:r w:rsidRPr="006E4337">
              <w:rPr>
                <w:color w:val="000000"/>
                <w:sz w:val="18"/>
                <w:szCs w:val="18"/>
              </w:rPr>
              <w:t>Serviços de Apoio Escolar</w:t>
            </w:r>
          </w:p>
        </w:tc>
        <w:tc>
          <w:tcPr>
            <w:tcW w:w="1134" w:type="dxa"/>
            <w:shd w:val="clear" w:color="auto" w:fill="auto"/>
            <w:vAlign w:val="center"/>
          </w:tcPr>
          <w:p w14:paraId="19F0F4CD" w14:textId="77777777" w:rsidR="006E4337" w:rsidRPr="006E4337" w:rsidRDefault="006E4337" w:rsidP="006E4337">
            <w:pPr>
              <w:jc w:val="center"/>
              <w:rPr>
                <w:color w:val="000000"/>
                <w:sz w:val="18"/>
                <w:szCs w:val="18"/>
              </w:rPr>
            </w:pPr>
            <w:r w:rsidRPr="006E4337">
              <w:rPr>
                <w:color w:val="000000"/>
                <w:sz w:val="18"/>
                <w:szCs w:val="18"/>
              </w:rPr>
              <w:t>Assistente de Serviços Educacionais</w:t>
            </w:r>
          </w:p>
        </w:tc>
        <w:tc>
          <w:tcPr>
            <w:tcW w:w="1275" w:type="dxa"/>
            <w:vAlign w:val="center"/>
          </w:tcPr>
          <w:p w14:paraId="4BEC2288" w14:textId="77777777" w:rsidR="006E4337" w:rsidRPr="006E4337" w:rsidRDefault="006E4337" w:rsidP="006E4337">
            <w:pPr>
              <w:jc w:val="center"/>
              <w:rPr>
                <w:color w:val="000000"/>
                <w:sz w:val="18"/>
                <w:szCs w:val="18"/>
              </w:rPr>
            </w:pPr>
            <w:r w:rsidRPr="006E4337">
              <w:rPr>
                <w:color w:val="000000"/>
                <w:sz w:val="18"/>
                <w:szCs w:val="18"/>
              </w:rPr>
              <w:t>Auxiliar de Atividades Educacionais</w:t>
            </w:r>
          </w:p>
        </w:tc>
        <w:tc>
          <w:tcPr>
            <w:tcW w:w="1843" w:type="dxa"/>
            <w:vAlign w:val="center"/>
          </w:tcPr>
          <w:p w14:paraId="3CF58EE0"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51" w:type="dxa"/>
            <w:vAlign w:val="center"/>
          </w:tcPr>
          <w:p w14:paraId="33770E8D"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797615A1" w14:textId="77777777" w:rsidR="006E4337" w:rsidRPr="006E4337" w:rsidRDefault="006E4337" w:rsidP="006E4337">
            <w:pPr>
              <w:jc w:val="center"/>
              <w:rPr>
                <w:color w:val="000000"/>
                <w:sz w:val="18"/>
                <w:szCs w:val="18"/>
              </w:rPr>
            </w:pPr>
          </w:p>
          <w:p w14:paraId="4228BC98" w14:textId="77777777" w:rsidR="006E4337" w:rsidRPr="006E4337" w:rsidRDefault="006E4337" w:rsidP="006E4337">
            <w:pPr>
              <w:jc w:val="center"/>
              <w:rPr>
                <w:color w:val="000000"/>
                <w:sz w:val="18"/>
                <w:szCs w:val="18"/>
              </w:rPr>
            </w:pPr>
            <w:r w:rsidRPr="006E4337">
              <w:rPr>
                <w:color w:val="000000"/>
                <w:sz w:val="18"/>
                <w:szCs w:val="18"/>
              </w:rPr>
              <w:t>1</w:t>
            </w:r>
          </w:p>
          <w:p w14:paraId="2FD7FDD8" w14:textId="77777777" w:rsidR="006E4337" w:rsidRPr="006E4337" w:rsidRDefault="006E4337" w:rsidP="006E4337">
            <w:pPr>
              <w:jc w:val="center"/>
              <w:rPr>
                <w:color w:val="000000"/>
                <w:sz w:val="18"/>
                <w:szCs w:val="18"/>
              </w:rPr>
            </w:pPr>
          </w:p>
        </w:tc>
        <w:tc>
          <w:tcPr>
            <w:tcW w:w="1332" w:type="dxa"/>
            <w:vAlign w:val="center"/>
          </w:tcPr>
          <w:p w14:paraId="0C320D28"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772F6828" w14:textId="77777777" w:rsidR="006E4337" w:rsidRPr="006E4337" w:rsidRDefault="006E4337" w:rsidP="006E4337">
            <w:pPr>
              <w:jc w:val="both"/>
              <w:rPr>
                <w:color w:val="000000"/>
                <w:sz w:val="18"/>
                <w:szCs w:val="18"/>
              </w:rPr>
            </w:pPr>
            <w:r w:rsidRPr="006E4337">
              <w:rPr>
                <w:color w:val="000000"/>
                <w:sz w:val="16"/>
                <w:szCs w:val="16"/>
              </w:rPr>
              <w:t>Realizar atividades de execução simples e rotineira, sob orientação, de atendimento de pessoas nas unidades escolares e no órgão central de educação e zelar pelo acompanhamento da prestação dos serviços auxiliares de limpeza e conservação de instalações e de apoio à preparação e distribuição de alimentos;</w:t>
            </w:r>
          </w:p>
        </w:tc>
      </w:tr>
      <w:tr w:rsidR="006E4337" w:rsidRPr="006E4337" w14:paraId="20465187" w14:textId="77777777" w:rsidTr="00E562AC">
        <w:trPr>
          <w:jc w:val="center"/>
        </w:trPr>
        <w:tc>
          <w:tcPr>
            <w:tcW w:w="1555" w:type="dxa"/>
            <w:vAlign w:val="center"/>
          </w:tcPr>
          <w:p w14:paraId="6E1A5399" w14:textId="77777777" w:rsidR="006E4337" w:rsidRPr="006E4337" w:rsidRDefault="006E4337" w:rsidP="006E4337">
            <w:pPr>
              <w:jc w:val="center"/>
              <w:rPr>
                <w:color w:val="000000"/>
                <w:sz w:val="18"/>
                <w:szCs w:val="18"/>
                <w:highlight w:val="yellow"/>
              </w:rPr>
            </w:pPr>
            <w:r w:rsidRPr="006E4337">
              <w:rPr>
                <w:color w:val="000000"/>
                <w:sz w:val="18"/>
                <w:szCs w:val="18"/>
              </w:rPr>
              <w:t>Serviços de Apoio Escolar</w:t>
            </w:r>
          </w:p>
        </w:tc>
        <w:tc>
          <w:tcPr>
            <w:tcW w:w="1134" w:type="dxa"/>
            <w:shd w:val="clear" w:color="auto" w:fill="auto"/>
            <w:vAlign w:val="center"/>
          </w:tcPr>
          <w:p w14:paraId="0305FB03" w14:textId="77777777" w:rsidR="006E4337" w:rsidRPr="006E4337" w:rsidRDefault="006E4337" w:rsidP="006E4337">
            <w:pPr>
              <w:jc w:val="center"/>
              <w:rPr>
                <w:color w:val="000000"/>
                <w:sz w:val="18"/>
                <w:szCs w:val="18"/>
              </w:rPr>
            </w:pPr>
            <w:r w:rsidRPr="006E4337">
              <w:rPr>
                <w:color w:val="000000"/>
                <w:sz w:val="18"/>
                <w:szCs w:val="18"/>
              </w:rPr>
              <w:t>Gestor de Atividades Educacionais</w:t>
            </w:r>
          </w:p>
        </w:tc>
        <w:tc>
          <w:tcPr>
            <w:tcW w:w="1275" w:type="dxa"/>
            <w:vAlign w:val="center"/>
          </w:tcPr>
          <w:p w14:paraId="177B6142" w14:textId="77777777" w:rsidR="006E4337" w:rsidRPr="006E4337" w:rsidRDefault="006E4337" w:rsidP="006E4337">
            <w:pPr>
              <w:jc w:val="center"/>
              <w:rPr>
                <w:color w:val="000000"/>
                <w:sz w:val="18"/>
                <w:szCs w:val="18"/>
              </w:rPr>
            </w:pPr>
            <w:r w:rsidRPr="006E4337">
              <w:rPr>
                <w:color w:val="000000"/>
                <w:sz w:val="18"/>
                <w:szCs w:val="18"/>
              </w:rPr>
              <w:t>Fonoaudiólogo</w:t>
            </w:r>
          </w:p>
        </w:tc>
        <w:tc>
          <w:tcPr>
            <w:tcW w:w="1843" w:type="dxa"/>
            <w:vAlign w:val="center"/>
          </w:tcPr>
          <w:p w14:paraId="734ED92C" w14:textId="77777777" w:rsidR="006E4337" w:rsidRPr="006E4337" w:rsidRDefault="006E4337" w:rsidP="006E4337">
            <w:pPr>
              <w:jc w:val="center"/>
              <w:rPr>
                <w:color w:val="000000"/>
                <w:sz w:val="18"/>
                <w:szCs w:val="18"/>
              </w:rPr>
            </w:pPr>
            <w:r w:rsidRPr="006E4337">
              <w:rPr>
                <w:color w:val="000000"/>
                <w:sz w:val="18"/>
                <w:szCs w:val="18"/>
              </w:rPr>
              <w:t xml:space="preserve">Graduação em Fonoaudiologia e registro no órgão de fiscalização profissional </w:t>
            </w:r>
          </w:p>
        </w:tc>
        <w:tc>
          <w:tcPr>
            <w:tcW w:w="851" w:type="dxa"/>
            <w:vAlign w:val="center"/>
          </w:tcPr>
          <w:p w14:paraId="32EE66AB"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7EE5875B" w14:textId="77777777" w:rsidR="006E4337" w:rsidRPr="006E4337" w:rsidRDefault="006E4337" w:rsidP="006E4337">
            <w:pPr>
              <w:jc w:val="center"/>
              <w:rPr>
                <w:color w:val="000000"/>
                <w:sz w:val="18"/>
                <w:szCs w:val="18"/>
              </w:rPr>
            </w:pPr>
            <w:r w:rsidRPr="006E4337">
              <w:rPr>
                <w:color w:val="000000"/>
                <w:sz w:val="18"/>
                <w:szCs w:val="18"/>
              </w:rPr>
              <w:t>1</w:t>
            </w:r>
          </w:p>
        </w:tc>
        <w:tc>
          <w:tcPr>
            <w:tcW w:w="1332" w:type="dxa"/>
            <w:vAlign w:val="center"/>
          </w:tcPr>
          <w:p w14:paraId="4686BB13" w14:textId="77777777" w:rsidR="006E4337" w:rsidRPr="006E4337" w:rsidRDefault="006E4337" w:rsidP="006E4337">
            <w:pPr>
              <w:jc w:val="center"/>
              <w:rPr>
                <w:color w:val="000000"/>
                <w:sz w:val="18"/>
                <w:szCs w:val="18"/>
              </w:rPr>
            </w:pPr>
            <w:r w:rsidRPr="006E4337">
              <w:rPr>
                <w:color w:val="000000"/>
                <w:sz w:val="18"/>
                <w:szCs w:val="18"/>
              </w:rPr>
              <w:t>40h</w:t>
            </w:r>
          </w:p>
        </w:tc>
        <w:tc>
          <w:tcPr>
            <w:tcW w:w="5477" w:type="dxa"/>
          </w:tcPr>
          <w:p w14:paraId="39C39C0C" w14:textId="77777777" w:rsidR="006E4337" w:rsidRPr="006E4337" w:rsidRDefault="006E4337" w:rsidP="006E4337">
            <w:pPr>
              <w:jc w:val="both"/>
              <w:rPr>
                <w:color w:val="000000"/>
                <w:sz w:val="18"/>
                <w:szCs w:val="18"/>
              </w:rPr>
            </w:pPr>
            <w:r w:rsidRPr="006E4337">
              <w:rPr>
                <w:rFonts w:eastAsia="Calibri" w:cs="Calibri Light"/>
                <w:color w:val="000000"/>
                <w:sz w:val="16"/>
                <w:szCs w:val="16"/>
              </w:rPr>
              <w:t>Realizar diagnóstico, tratamento, prevenção e reabilitação da comunicação oral e escrita; prestar orientação técnica para o desenvolvimento da linguagem oral e escrita da criança e do jovem; emitir laudos técnicos, nas respectivas áreas de atuação.</w:t>
            </w:r>
          </w:p>
        </w:tc>
      </w:tr>
      <w:tr w:rsidR="006E4337" w:rsidRPr="006E4337" w14:paraId="053E1DE9" w14:textId="77777777" w:rsidTr="00E562AC">
        <w:trPr>
          <w:jc w:val="center"/>
        </w:trPr>
        <w:tc>
          <w:tcPr>
            <w:tcW w:w="1555" w:type="dxa"/>
            <w:vAlign w:val="center"/>
          </w:tcPr>
          <w:p w14:paraId="44B2615D" w14:textId="77777777" w:rsidR="006E4337" w:rsidRPr="006E4337" w:rsidRDefault="006E4337" w:rsidP="006E4337">
            <w:pPr>
              <w:jc w:val="center"/>
              <w:rPr>
                <w:color w:val="000000"/>
                <w:sz w:val="18"/>
                <w:szCs w:val="18"/>
              </w:rPr>
            </w:pPr>
            <w:r w:rsidRPr="006E4337">
              <w:rPr>
                <w:color w:val="000000"/>
                <w:sz w:val="18"/>
                <w:szCs w:val="18"/>
              </w:rPr>
              <w:t>Serviços de Apoio Escolar</w:t>
            </w:r>
          </w:p>
        </w:tc>
        <w:tc>
          <w:tcPr>
            <w:tcW w:w="1134" w:type="dxa"/>
            <w:shd w:val="clear" w:color="auto" w:fill="auto"/>
            <w:vAlign w:val="center"/>
          </w:tcPr>
          <w:p w14:paraId="0A4E04E8" w14:textId="77777777" w:rsidR="006E4337" w:rsidRPr="006E4337" w:rsidRDefault="006E4337" w:rsidP="006E4337">
            <w:pPr>
              <w:jc w:val="center"/>
              <w:rPr>
                <w:color w:val="000000"/>
                <w:sz w:val="18"/>
                <w:szCs w:val="18"/>
              </w:rPr>
            </w:pPr>
            <w:r w:rsidRPr="006E4337">
              <w:rPr>
                <w:color w:val="000000"/>
                <w:sz w:val="18"/>
                <w:szCs w:val="18"/>
              </w:rPr>
              <w:t>Gestor de Atividades Educacionais</w:t>
            </w:r>
          </w:p>
        </w:tc>
        <w:tc>
          <w:tcPr>
            <w:tcW w:w="1275" w:type="dxa"/>
            <w:vAlign w:val="center"/>
          </w:tcPr>
          <w:p w14:paraId="6E1EDCC5" w14:textId="77777777" w:rsidR="006E4337" w:rsidRPr="006E4337" w:rsidRDefault="006E4337" w:rsidP="006E4337">
            <w:pPr>
              <w:jc w:val="center"/>
              <w:rPr>
                <w:color w:val="000000"/>
                <w:sz w:val="18"/>
                <w:szCs w:val="18"/>
              </w:rPr>
            </w:pPr>
            <w:r w:rsidRPr="006E4337">
              <w:rPr>
                <w:color w:val="000000"/>
                <w:sz w:val="18"/>
                <w:szCs w:val="18"/>
              </w:rPr>
              <w:t>Psicólogo</w:t>
            </w:r>
          </w:p>
        </w:tc>
        <w:tc>
          <w:tcPr>
            <w:tcW w:w="1843" w:type="dxa"/>
            <w:vAlign w:val="center"/>
          </w:tcPr>
          <w:p w14:paraId="31085D04" w14:textId="77777777" w:rsidR="006E4337" w:rsidRPr="006E4337" w:rsidRDefault="006E4337" w:rsidP="006E4337">
            <w:pPr>
              <w:jc w:val="center"/>
              <w:rPr>
                <w:color w:val="000000"/>
                <w:sz w:val="18"/>
                <w:szCs w:val="18"/>
              </w:rPr>
            </w:pPr>
            <w:r w:rsidRPr="006E4337">
              <w:rPr>
                <w:color w:val="000000"/>
                <w:sz w:val="18"/>
                <w:szCs w:val="18"/>
              </w:rPr>
              <w:t>Graduação em Psicologia e registro no órgão de fiscalização profissional</w:t>
            </w:r>
          </w:p>
        </w:tc>
        <w:tc>
          <w:tcPr>
            <w:tcW w:w="851" w:type="dxa"/>
            <w:vAlign w:val="center"/>
          </w:tcPr>
          <w:p w14:paraId="28E52837"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12DB4BCF" w14:textId="3C5A4940" w:rsidR="004A4E5F" w:rsidRDefault="006E4337" w:rsidP="004A4E5F">
            <w:pPr>
              <w:jc w:val="center"/>
              <w:rPr>
                <w:color w:val="000000"/>
                <w:sz w:val="18"/>
                <w:szCs w:val="18"/>
              </w:rPr>
            </w:pPr>
            <w:r w:rsidRPr="004A4E5F">
              <w:rPr>
                <w:strike/>
                <w:color w:val="000000"/>
                <w:sz w:val="18"/>
                <w:szCs w:val="18"/>
              </w:rPr>
              <w:t>3</w:t>
            </w:r>
            <w:r w:rsidR="004A4E5F">
              <w:rPr>
                <w:color w:val="000000"/>
                <w:sz w:val="18"/>
                <w:szCs w:val="18"/>
              </w:rPr>
              <w:t xml:space="preserve"> </w:t>
            </w:r>
            <w:r w:rsidR="004A4E5F" w:rsidRPr="00E97464">
              <w:rPr>
                <w:color w:val="00B0F0"/>
                <w:sz w:val="14"/>
                <w:szCs w:val="14"/>
              </w:rPr>
              <w:t xml:space="preserve">(redação alterada pela LC </w:t>
            </w:r>
            <w:r w:rsidR="004A4E5F">
              <w:rPr>
                <w:color w:val="00B0F0"/>
                <w:sz w:val="14"/>
                <w:szCs w:val="14"/>
              </w:rPr>
              <w:t>310/2024</w:t>
            </w:r>
            <w:r w:rsidR="004A4E5F" w:rsidRPr="00E97464">
              <w:rPr>
                <w:color w:val="00B0F0"/>
                <w:sz w:val="14"/>
                <w:szCs w:val="14"/>
              </w:rPr>
              <w:t>)</w:t>
            </w:r>
          </w:p>
          <w:p w14:paraId="01F810DB" w14:textId="77777777" w:rsidR="004A4E5F" w:rsidRDefault="004A4E5F" w:rsidP="004A4E5F">
            <w:pPr>
              <w:jc w:val="center"/>
              <w:rPr>
                <w:color w:val="000000"/>
                <w:sz w:val="18"/>
                <w:szCs w:val="18"/>
              </w:rPr>
            </w:pPr>
          </w:p>
          <w:p w14:paraId="7A447D93" w14:textId="641AB94E" w:rsidR="006E4337" w:rsidRPr="006E4337" w:rsidRDefault="004A4E5F" w:rsidP="004A4E5F">
            <w:pPr>
              <w:jc w:val="center"/>
              <w:rPr>
                <w:color w:val="000000"/>
                <w:sz w:val="18"/>
                <w:szCs w:val="18"/>
              </w:rPr>
            </w:pPr>
            <w:r>
              <w:rPr>
                <w:color w:val="000000"/>
                <w:sz w:val="20"/>
              </w:rPr>
              <w:t>4</w:t>
            </w:r>
            <w:r>
              <w:rPr>
                <w:color w:val="000000"/>
                <w:sz w:val="18"/>
                <w:szCs w:val="18"/>
              </w:rPr>
              <w:t xml:space="preserve">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tc>
        <w:tc>
          <w:tcPr>
            <w:tcW w:w="1332" w:type="dxa"/>
            <w:vAlign w:val="center"/>
          </w:tcPr>
          <w:p w14:paraId="30926810" w14:textId="77777777" w:rsidR="006E4337" w:rsidRPr="006E4337" w:rsidRDefault="006E4337" w:rsidP="006E4337">
            <w:pPr>
              <w:jc w:val="center"/>
              <w:rPr>
                <w:color w:val="000000"/>
                <w:sz w:val="18"/>
                <w:szCs w:val="18"/>
              </w:rPr>
            </w:pPr>
            <w:r w:rsidRPr="006E4337">
              <w:rPr>
                <w:color w:val="000000"/>
                <w:sz w:val="18"/>
                <w:szCs w:val="18"/>
              </w:rPr>
              <w:t>40h</w:t>
            </w:r>
          </w:p>
        </w:tc>
        <w:tc>
          <w:tcPr>
            <w:tcW w:w="5477" w:type="dxa"/>
          </w:tcPr>
          <w:p w14:paraId="7BAF0ACC" w14:textId="77777777" w:rsidR="006E4337" w:rsidRPr="006E4337" w:rsidRDefault="006E4337" w:rsidP="006E4337">
            <w:pPr>
              <w:jc w:val="both"/>
              <w:rPr>
                <w:rFonts w:eastAsia="Calibri" w:cs="Calibri Light"/>
                <w:color w:val="000000"/>
                <w:sz w:val="16"/>
                <w:szCs w:val="16"/>
              </w:rPr>
            </w:pPr>
            <w:r w:rsidRPr="006E4337">
              <w:rPr>
                <w:rFonts w:eastAsia="Calibri" w:cs="Calibri Light"/>
                <w:color w:val="000000"/>
                <w:sz w:val="16"/>
                <w:szCs w:val="16"/>
              </w:rPr>
              <w:t xml:space="preserve">Colaborar para a compreensão e para a mudança do comportamento de educadores e educandos, no processo de ensino aprendizagem, nas relações interpessoais e nos processos intrapessoais, referindo-se às dimensões política, econômica, social e cultural; Realizar pesquisa, diagnóstico e intervenção psicopedagógica individual ou em grupo; Participar da elaboração de planos e políticas referentes ao Sistema Educacional, visando promover a qualidade, a valorização e a democratização do ensino; Colaborar com a adequação, por parte dos educadores, de conhecimentos da psicologia que lhes sejam úteis na consecução crítica e reflexiva de seus papéis; Desenvolver trabalhos com educadores e alunos, visando a explicitação e a superação de entraves institucionais ao funcionamento produtivo das equipes e ao crescimento individual de seus integrantes; Desenvolver, com os participantes do trabalho escolar (pais, alunos, diretores, professores, técnicos, administrativo e </w:t>
            </w:r>
            <w:proofErr w:type="spellStart"/>
            <w:r w:rsidRPr="006E4337">
              <w:rPr>
                <w:rFonts w:eastAsia="Calibri" w:cs="Calibri Light"/>
                <w:color w:val="000000"/>
                <w:sz w:val="16"/>
                <w:szCs w:val="16"/>
              </w:rPr>
              <w:t>etc</w:t>
            </w:r>
            <w:proofErr w:type="spellEnd"/>
            <w:r w:rsidRPr="006E4337">
              <w:rPr>
                <w:rFonts w:eastAsia="Calibri" w:cs="Calibri Light"/>
                <w:color w:val="000000"/>
                <w:sz w:val="16"/>
                <w:szCs w:val="16"/>
              </w:rPr>
              <w:t xml:space="preserve">), atividades visando a prevenir, identificar e resolver problemas psicossociais que possam bloquear, na escola, o desenvolvimento de potencialidades, a auto realização e o exercício da cidadania consciente; Elaborar e executar procedimentos destinados ao conhecimento da relação professor-aluno, em situações escolares específicas, visando, através de uma ação coletiva e interdisciplinar a implementação de uma metodologia de ensino que favoreça a aprendizagem e o desenvolvimento; Planejar, executar e/ou participar de pesquisas relacionadas a compreensão de processo ensino-aprendizagem e conhecimento das características Psicossociais da clientela, visando a atualização e reconstrução do projeto pedagógico da escola, relevante para o ensino, bem como suas condições de desenvolvimento e aprendizagem, com a finalidade de fundamentar a atuação crítica do Psicólogo, dos professores e usuários e de criar programas educacionais completos, alternativos, ou complementares; Participar do trabalho das equipes de planejamento pedagógico, currículo e políticas educacionais, concentrando sua ação naqueles aspectos que digam respeito aos processos de desenvolvimento humano, de aprendizagem e das relações interpessoais, bem como participar da constante avaliação e do redirecionamento dos planos, e práticas educacionais </w:t>
            </w:r>
            <w:r w:rsidRPr="006E4337">
              <w:rPr>
                <w:rFonts w:eastAsia="Calibri" w:cs="Calibri Light"/>
                <w:color w:val="000000"/>
                <w:sz w:val="16"/>
                <w:szCs w:val="16"/>
              </w:rPr>
              <w:lastRenderedPageBreak/>
              <w:t>implementados; Desenvolver programas de orientação profissional, visando um melhor aproveitamento e desenvolvimento do potencial humano, fundamentados no conhecimento psicológico e numa visão crítica do trabalho e das relações do mercado de trabalho; Diagnosticar as dificuldades dos alunos dentro do sistema educacional e encaminhar aos serviços de atendimento da comunidade aqueles que requeiram diagnóstico e tratamento de problemas psicológicos específicos, em que a natureza transcenda a possibilidade de solução na escola, buscando sempre a atuação integrada entre escola e a comunidade; Supervisionar, orientar e executar trabalhos na área de Psicologia Educacional; Desempenhar outras atividades de interesse público relacionadas à formação designadas pelo Secretário Municipal de Educação;</w:t>
            </w:r>
          </w:p>
        </w:tc>
      </w:tr>
      <w:tr w:rsidR="006E4337" w:rsidRPr="006E4337" w14:paraId="16458D98" w14:textId="77777777" w:rsidTr="00E562AC">
        <w:trPr>
          <w:jc w:val="center"/>
        </w:trPr>
        <w:tc>
          <w:tcPr>
            <w:tcW w:w="1555" w:type="dxa"/>
            <w:vAlign w:val="center"/>
          </w:tcPr>
          <w:p w14:paraId="3B0E3967" w14:textId="77777777" w:rsidR="006E4337" w:rsidRPr="006E4337" w:rsidRDefault="006E4337" w:rsidP="006E4337">
            <w:pPr>
              <w:jc w:val="center"/>
              <w:rPr>
                <w:color w:val="000000"/>
                <w:sz w:val="18"/>
                <w:szCs w:val="18"/>
              </w:rPr>
            </w:pPr>
            <w:r w:rsidRPr="006E4337">
              <w:rPr>
                <w:color w:val="000000"/>
                <w:sz w:val="18"/>
                <w:szCs w:val="18"/>
              </w:rPr>
              <w:lastRenderedPageBreak/>
              <w:t>Serviços de Apoio Escolar</w:t>
            </w:r>
          </w:p>
        </w:tc>
        <w:tc>
          <w:tcPr>
            <w:tcW w:w="1134" w:type="dxa"/>
            <w:shd w:val="clear" w:color="auto" w:fill="auto"/>
            <w:vAlign w:val="center"/>
          </w:tcPr>
          <w:p w14:paraId="2BBD0261" w14:textId="77777777" w:rsidR="006E4337" w:rsidRPr="006E4337" w:rsidRDefault="006E4337" w:rsidP="006E4337">
            <w:pPr>
              <w:jc w:val="center"/>
              <w:rPr>
                <w:color w:val="000000"/>
                <w:sz w:val="18"/>
                <w:szCs w:val="18"/>
              </w:rPr>
            </w:pPr>
            <w:r w:rsidRPr="006E4337">
              <w:rPr>
                <w:color w:val="000000"/>
                <w:sz w:val="18"/>
                <w:szCs w:val="18"/>
              </w:rPr>
              <w:t>Gestor de Atividades Educacionais</w:t>
            </w:r>
          </w:p>
        </w:tc>
        <w:tc>
          <w:tcPr>
            <w:tcW w:w="1275" w:type="dxa"/>
            <w:vAlign w:val="center"/>
          </w:tcPr>
          <w:p w14:paraId="0D11148A" w14:textId="77777777" w:rsidR="006E4337" w:rsidRPr="006E4337" w:rsidRDefault="006E4337" w:rsidP="006E4337">
            <w:pPr>
              <w:jc w:val="center"/>
              <w:rPr>
                <w:color w:val="000000"/>
                <w:sz w:val="18"/>
                <w:szCs w:val="18"/>
              </w:rPr>
            </w:pPr>
            <w:r w:rsidRPr="006E4337">
              <w:rPr>
                <w:color w:val="000000"/>
                <w:sz w:val="18"/>
                <w:szCs w:val="18"/>
              </w:rPr>
              <w:t>Assistente Social</w:t>
            </w:r>
          </w:p>
        </w:tc>
        <w:tc>
          <w:tcPr>
            <w:tcW w:w="1843" w:type="dxa"/>
            <w:vAlign w:val="center"/>
          </w:tcPr>
          <w:p w14:paraId="634DA8AE" w14:textId="77777777" w:rsidR="006E4337" w:rsidRPr="006E4337" w:rsidRDefault="006E4337" w:rsidP="006E4337">
            <w:pPr>
              <w:jc w:val="center"/>
              <w:rPr>
                <w:color w:val="000000"/>
                <w:sz w:val="18"/>
                <w:szCs w:val="18"/>
              </w:rPr>
            </w:pPr>
            <w:r w:rsidRPr="006E4337">
              <w:rPr>
                <w:color w:val="000000"/>
                <w:sz w:val="18"/>
                <w:szCs w:val="18"/>
              </w:rPr>
              <w:t>Graduação em Serviço Social e registro no órgão de fiscalização profissional</w:t>
            </w:r>
          </w:p>
        </w:tc>
        <w:tc>
          <w:tcPr>
            <w:tcW w:w="851" w:type="dxa"/>
            <w:vAlign w:val="center"/>
          </w:tcPr>
          <w:p w14:paraId="354CFE0B"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65BAB5E0" w14:textId="77777777" w:rsidR="006E4337" w:rsidRPr="006E4337" w:rsidRDefault="006E4337" w:rsidP="006E4337">
            <w:pPr>
              <w:jc w:val="center"/>
              <w:rPr>
                <w:color w:val="000000"/>
                <w:sz w:val="18"/>
                <w:szCs w:val="18"/>
              </w:rPr>
            </w:pPr>
            <w:r w:rsidRPr="006E4337">
              <w:rPr>
                <w:color w:val="000000"/>
                <w:sz w:val="18"/>
                <w:szCs w:val="18"/>
              </w:rPr>
              <w:t>3</w:t>
            </w:r>
          </w:p>
        </w:tc>
        <w:tc>
          <w:tcPr>
            <w:tcW w:w="1332" w:type="dxa"/>
            <w:vAlign w:val="center"/>
          </w:tcPr>
          <w:p w14:paraId="46E02FF6" w14:textId="77777777" w:rsidR="006E4337" w:rsidRPr="006E4337" w:rsidRDefault="006E4337" w:rsidP="006E4337">
            <w:pPr>
              <w:jc w:val="center"/>
              <w:rPr>
                <w:color w:val="000000"/>
                <w:sz w:val="18"/>
                <w:szCs w:val="18"/>
              </w:rPr>
            </w:pPr>
            <w:r w:rsidRPr="006E4337">
              <w:rPr>
                <w:color w:val="000000"/>
                <w:sz w:val="18"/>
                <w:szCs w:val="18"/>
              </w:rPr>
              <w:t>30h</w:t>
            </w:r>
          </w:p>
        </w:tc>
        <w:tc>
          <w:tcPr>
            <w:tcW w:w="5477" w:type="dxa"/>
          </w:tcPr>
          <w:p w14:paraId="219CC530" w14:textId="77777777" w:rsidR="006E4337" w:rsidRPr="006E4337" w:rsidRDefault="006E4337" w:rsidP="006E4337">
            <w:pPr>
              <w:jc w:val="both"/>
              <w:rPr>
                <w:rFonts w:eastAsia="Calibri" w:cs="Calibri Light"/>
                <w:color w:val="000000"/>
                <w:sz w:val="16"/>
                <w:szCs w:val="16"/>
              </w:rPr>
            </w:pPr>
            <w:r w:rsidRPr="006E4337">
              <w:rPr>
                <w:rFonts w:eastAsia="Calibri" w:cs="Calibri Light"/>
                <w:color w:val="000000"/>
                <w:sz w:val="16"/>
                <w:szCs w:val="16"/>
              </w:rPr>
              <w:t xml:space="preserve">Orientar indivíduos, famílias, grupos, comunidades e instituições da secretaria que estiver lotado; Esclarecer dúvidas, orientar sobre direitos e deveres, acesso a direitos instituídos, rotinas da instituição, cuidados especiais, serviços e recursos sociais, normas, códigos e legislação e sobre processos, procedimentos e técnicas; Ensinar a otimização do uso de recursos; Assessorar na elaboração de programas e projetos sociais para otimização da secretaria que estiver lotado;  Organizar cursos, palestras, reuniões; Planejar políticas sociais: elaborar planos, programas e projetos específicos; Definir público alvo, objetivos, metas e metodologia; Formular propostas; Estabelecer prioridades e critérios de atendimento; Programar atividades; Pesquisar a realidade social e realizar estudo socioeconômico; Pesquisar interesses da população, perfil dos usuários, características da área de atuação, informações in loco, entidades e instituições; Realizar pesquisas bibliográficas e documentais; Estudar viabilidade de projetos propostos; Coletar, organizar, compilar, tabular e difundir dados da sua área de competência; Executar procedimentos técnicos e registrar atendimentos; Informar situações-problema; Requisitar acomodações e vagas em equipamentos sociais da instituição; Formular relatórios, pareceres técnicos, rotinas e procedimentos; Formular instrumental (formulários, questionários, </w:t>
            </w:r>
            <w:proofErr w:type="spellStart"/>
            <w:r w:rsidRPr="006E4337">
              <w:rPr>
                <w:rFonts w:eastAsia="Calibri" w:cs="Calibri Light"/>
                <w:color w:val="000000"/>
                <w:sz w:val="16"/>
                <w:szCs w:val="16"/>
              </w:rPr>
              <w:t>etc</w:t>
            </w:r>
            <w:proofErr w:type="spellEnd"/>
            <w:r w:rsidRPr="006E4337">
              <w:rPr>
                <w:rFonts w:eastAsia="Calibri" w:cs="Calibri Light"/>
                <w:color w:val="000000"/>
                <w:sz w:val="16"/>
                <w:szCs w:val="16"/>
              </w:rPr>
              <w:t xml:space="preserve">); Monitorar as ações em desenvolvimento: acompanhar resultados da execução de programas, projetos e planos; Analisar as técnicas utilizadas; Apurar custos de desenvolvimento de programas implementados pela secretaria referente  a sua área de atuação; Verificar atendimento dos compromissos acordados com o usuário; Criar critérios e indicadores para avaliação;  Aplicar instrumentos de avaliação voltados a sua área de atuação; Avaliar cumprimento dos objetivos e programas, projetos e planos propostos; Avaliar satisfação dos usuários; Articular recursos disponíveis: identificar equipamentos sociais disponíveis na instituição; Identificar a existência de recursos financeiros disponíveis para a implementação de programas voltados a sua área de atuação; Interagir com outras entidades e instituições para a comunicação de finalidades públicas; Formar uma rede de atendimento; Identificar vagas no mercado de trabalho para colocação de discentes; Participar de comissões técnicas; Coordenar equipes e atividades: coordenar projetos e grupos de trabalho;  Recrutar e selecionar pessoal; Participar do planejamento de atividades de treinamento e avaliação de desempenho dos recursos humanos da instituição;  Desempenhar tarefas administrativas: cadastrar usuários, entidades e recursos;  Controlar fluxo de documentos; Controlar dados estatísticos; Verificar, quando disponível, a existência de meios tecnológicos para a otimização do serviço e implementá-lo em suas funções; Executar outras tarefas de mesma natureza e nível de complexidade associadas ao ambiente organizacional; Desempenhar outras </w:t>
            </w:r>
            <w:r w:rsidRPr="006E4337">
              <w:rPr>
                <w:rFonts w:eastAsia="Calibri" w:cs="Calibri Light"/>
                <w:color w:val="000000"/>
                <w:sz w:val="16"/>
                <w:szCs w:val="16"/>
              </w:rPr>
              <w:lastRenderedPageBreak/>
              <w:t>atividades de interesse público relacionadas à formação designadas pelo Secretário Municipal de Educação;</w:t>
            </w:r>
          </w:p>
        </w:tc>
      </w:tr>
      <w:tr w:rsidR="006E4337" w:rsidRPr="006E4337" w14:paraId="183387ED" w14:textId="77777777" w:rsidTr="00E562AC">
        <w:trPr>
          <w:jc w:val="center"/>
        </w:trPr>
        <w:tc>
          <w:tcPr>
            <w:tcW w:w="1555" w:type="dxa"/>
            <w:shd w:val="clear" w:color="auto" w:fill="auto"/>
            <w:vAlign w:val="center"/>
          </w:tcPr>
          <w:p w14:paraId="0555BAD1" w14:textId="77777777" w:rsidR="006E4337" w:rsidRPr="006E4337" w:rsidRDefault="006E4337" w:rsidP="006E4337">
            <w:pPr>
              <w:jc w:val="center"/>
              <w:rPr>
                <w:color w:val="000000"/>
                <w:sz w:val="18"/>
                <w:szCs w:val="18"/>
                <w:highlight w:val="yellow"/>
              </w:rPr>
            </w:pPr>
            <w:r w:rsidRPr="006E4337">
              <w:rPr>
                <w:color w:val="000000"/>
                <w:sz w:val="18"/>
                <w:szCs w:val="18"/>
              </w:rPr>
              <w:lastRenderedPageBreak/>
              <w:t>Atividades Auxiliares</w:t>
            </w:r>
          </w:p>
        </w:tc>
        <w:tc>
          <w:tcPr>
            <w:tcW w:w="1134" w:type="dxa"/>
            <w:shd w:val="clear" w:color="auto" w:fill="auto"/>
            <w:vAlign w:val="center"/>
          </w:tcPr>
          <w:p w14:paraId="44EC990D" w14:textId="77777777" w:rsidR="006E4337" w:rsidRPr="006E4337" w:rsidRDefault="006E4337" w:rsidP="006E4337">
            <w:pPr>
              <w:jc w:val="center"/>
              <w:rPr>
                <w:color w:val="000000"/>
                <w:sz w:val="18"/>
                <w:szCs w:val="18"/>
              </w:rPr>
            </w:pPr>
            <w:r w:rsidRPr="006E4337">
              <w:rPr>
                <w:color w:val="000000"/>
                <w:sz w:val="18"/>
                <w:szCs w:val="18"/>
              </w:rPr>
              <w:t>Agente Operador Especializado</w:t>
            </w:r>
          </w:p>
        </w:tc>
        <w:tc>
          <w:tcPr>
            <w:tcW w:w="1275" w:type="dxa"/>
            <w:shd w:val="clear" w:color="auto" w:fill="auto"/>
            <w:vAlign w:val="center"/>
          </w:tcPr>
          <w:p w14:paraId="43B8593F" w14:textId="77777777" w:rsidR="006E4337" w:rsidRPr="006E4337" w:rsidRDefault="006E4337" w:rsidP="006E4337">
            <w:pPr>
              <w:jc w:val="center"/>
              <w:rPr>
                <w:color w:val="000000"/>
                <w:sz w:val="18"/>
                <w:szCs w:val="18"/>
                <w:highlight w:val="yellow"/>
              </w:rPr>
            </w:pPr>
            <w:r w:rsidRPr="006E4337">
              <w:rPr>
                <w:color w:val="000000"/>
                <w:sz w:val="18"/>
                <w:szCs w:val="18"/>
              </w:rPr>
              <w:t>Motorista de Veículos Pesados</w:t>
            </w:r>
          </w:p>
        </w:tc>
        <w:tc>
          <w:tcPr>
            <w:tcW w:w="1843" w:type="dxa"/>
            <w:shd w:val="clear" w:color="auto" w:fill="auto"/>
            <w:vAlign w:val="center"/>
          </w:tcPr>
          <w:p w14:paraId="12449158" w14:textId="77777777" w:rsidR="006E4337" w:rsidRPr="006E4337" w:rsidRDefault="006E4337" w:rsidP="006E4337">
            <w:pPr>
              <w:jc w:val="center"/>
              <w:rPr>
                <w:color w:val="000000"/>
                <w:sz w:val="18"/>
                <w:szCs w:val="18"/>
              </w:rPr>
            </w:pPr>
            <w:r w:rsidRPr="006E4337">
              <w:rPr>
                <w:rFonts w:eastAsia="Calibri" w:cs="Calibri"/>
                <w:color w:val="000000"/>
                <w:sz w:val="18"/>
                <w:szCs w:val="18"/>
              </w:rPr>
              <w:t>Ensino Fundamental e Carteira Nacional de Habilitação categoria “D”</w:t>
            </w:r>
          </w:p>
        </w:tc>
        <w:tc>
          <w:tcPr>
            <w:tcW w:w="851" w:type="dxa"/>
            <w:shd w:val="clear" w:color="auto" w:fill="auto"/>
            <w:vAlign w:val="center"/>
          </w:tcPr>
          <w:p w14:paraId="6B888D12" w14:textId="77777777" w:rsidR="006E4337" w:rsidRPr="006E4337" w:rsidRDefault="006E4337" w:rsidP="006E4337">
            <w:pPr>
              <w:jc w:val="center"/>
              <w:rPr>
                <w:color w:val="000000"/>
                <w:sz w:val="18"/>
                <w:szCs w:val="18"/>
              </w:rPr>
            </w:pPr>
            <w:r w:rsidRPr="006E4337">
              <w:rPr>
                <w:color w:val="000000"/>
                <w:sz w:val="18"/>
                <w:szCs w:val="18"/>
              </w:rPr>
              <w:t>VI</w:t>
            </w:r>
          </w:p>
        </w:tc>
        <w:tc>
          <w:tcPr>
            <w:tcW w:w="1134" w:type="dxa"/>
            <w:shd w:val="clear" w:color="auto" w:fill="auto"/>
            <w:vAlign w:val="center"/>
          </w:tcPr>
          <w:p w14:paraId="7098DCE7" w14:textId="77777777" w:rsidR="006E4337" w:rsidRPr="006E4337" w:rsidRDefault="006E4337" w:rsidP="006E4337">
            <w:pPr>
              <w:jc w:val="center"/>
              <w:rPr>
                <w:color w:val="000000"/>
                <w:sz w:val="18"/>
                <w:szCs w:val="18"/>
              </w:rPr>
            </w:pPr>
            <w:r w:rsidRPr="006E4337">
              <w:rPr>
                <w:color w:val="000000"/>
                <w:sz w:val="18"/>
                <w:szCs w:val="18"/>
              </w:rPr>
              <w:t>5</w:t>
            </w:r>
          </w:p>
        </w:tc>
        <w:tc>
          <w:tcPr>
            <w:tcW w:w="1332" w:type="dxa"/>
            <w:shd w:val="clear" w:color="auto" w:fill="auto"/>
            <w:vAlign w:val="center"/>
          </w:tcPr>
          <w:p w14:paraId="335F8361"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shd w:val="clear" w:color="auto" w:fill="auto"/>
          </w:tcPr>
          <w:p w14:paraId="723FE4A5" w14:textId="77777777" w:rsidR="006E4337" w:rsidRPr="006E4337" w:rsidRDefault="006E4337" w:rsidP="006E4337">
            <w:pPr>
              <w:jc w:val="both"/>
              <w:rPr>
                <w:color w:val="000000"/>
                <w:sz w:val="16"/>
                <w:szCs w:val="16"/>
              </w:rPr>
            </w:pPr>
            <w:r w:rsidRPr="006E4337">
              <w:rPr>
                <w:color w:val="000000"/>
                <w:sz w:val="16"/>
                <w:szCs w:val="16"/>
              </w:rPr>
              <w:t>Conduzir, devidamente habilitado, veículos de transporte de cargas em geral; atender ao órgão gerenciador, permanecendo à disposição do mesmo; verificar diariamente as condições dos veículos (água, óleo, combustível, bateria, sistema elétrico), providenciando sua manutenção preventiva e corretiva; executar reparos de emergência e solicitar as revisões periódicas; preencher o boletim diário de transportes e de ocorrências; recolher os veículos a garagem depois de concluído o serviço.</w:t>
            </w:r>
          </w:p>
        </w:tc>
      </w:tr>
      <w:tr w:rsidR="006E4337" w:rsidRPr="006E4337" w14:paraId="382AAC44" w14:textId="77777777" w:rsidTr="00E562AC">
        <w:trPr>
          <w:jc w:val="center"/>
        </w:trPr>
        <w:tc>
          <w:tcPr>
            <w:tcW w:w="1555" w:type="dxa"/>
            <w:shd w:val="clear" w:color="auto" w:fill="auto"/>
            <w:vAlign w:val="center"/>
          </w:tcPr>
          <w:p w14:paraId="0BF25DDA"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6C0723FF" w14:textId="77777777" w:rsidR="006E4337" w:rsidRPr="006E4337" w:rsidRDefault="006E4337" w:rsidP="006E4337">
            <w:pPr>
              <w:jc w:val="center"/>
              <w:rPr>
                <w:color w:val="000000"/>
                <w:sz w:val="18"/>
                <w:szCs w:val="18"/>
              </w:rPr>
            </w:pPr>
            <w:r w:rsidRPr="006E4337">
              <w:rPr>
                <w:color w:val="000000"/>
                <w:sz w:val="18"/>
                <w:szCs w:val="18"/>
              </w:rPr>
              <w:t>Agente Operador Especializado</w:t>
            </w:r>
          </w:p>
        </w:tc>
        <w:tc>
          <w:tcPr>
            <w:tcW w:w="1275" w:type="dxa"/>
            <w:shd w:val="clear" w:color="auto" w:fill="auto"/>
            <w:vAlign w:val="center"/>
          </w:tcPr>
          <w:p w14:paraId="68FCE97E" w14:textId="77777777" w:rsidR="006E4337" w:rsidRPr="006E4337" w:rsidRDefault="006E4337" w:rsidP="006E4337">
            <w:pPr>
              <w:jc w:val="center"/>
              <w:rPr>
                <w:color w:val="000000"/>
                <w:sz w:val="18"/>
                <w:szCs w:val="18"/>
              </w:rPr>
            </w:pPr>
            <w:r w:rsidRPr="006E4337">
              <w:rPr>
                <w:color w:val="000000"/>
                <w:sz w:val="18"/>
                <w:szCs w:val="18"/>
              </w:rPr>
              <w:t>Motorista de Ônibus</w:t>
            </w:r>
          </w:p>
        </w:tc>
        <w:tc>
          <w:tcPr>
            <w:tcW w:w="1843" w:type="dxa"/>
            <w:shd w:val="clear" w:color="auto" w:fill="auto"/>
            <w:vAlign w:val="center"/>
          </w:tcPr>
          <w:p w14:paraId="49966A5A" w14:textId="77777777" w:rsidR="006E4337" w:rsidRPr="006E4337" w:rsidRDefault="006E4337" w:rsidP="006E4337">
            <w:pPr>
              <w:jc w:val="center"/>
              <w:rPr>
                <w:color w:val="000000"/>
                <w:sz w:val="18"/>
                <w:szCs w:val="18"/>
              </w:rPr>
            </w:pPr>
            <w:r w:rsidRPr="006E4337">
              <w:rPr>
                <w:rFonts w:eastAsia="Calibri" w:cs="Calibri"/>
                <w:color w:val="000000"/>
                <w:sz w:val="18"/>
                <w:szCs w:val="18"/>
              </w:rPr>
              <w:t>Ensino Fundamental e Carteira Nacional de Habilitação categoria “D”</w:t>
            </w:r>
          </w:p>
        </w:tc>
        <w:tc>
          <w:tcPr>
            <w:tcW w:w="851" w:type="dxa"/>
            <w:shd w:val="clear" w:color="auto" w:fill="auto"/>
            <w:vAlign w:val="center"/>
          </w:tcPr>
          <w:p w14:paraId="2A7AE7E5" w14:textId="77777777" w:rsidR="006E4337" w:rsidRPr="006E4337" w:rsidRDefault="006E4337" w:rsidP="006E4337">
            <w:pPr>
              <w:jc w:val="center"/>
              <w:rPr>
                <w:color w:val="000000"/>
                <w:sz w:val="18"/>
                <w:szCs w:val="18"/>
              </w:rPr>
            </w:pPr>
            <w:r w:rsidRPr="006E4337">
              <w:rPr>
                <w:color w:val="000000"/>
                <w:sz w:val="18"/>
                <w:szCs w:val="18"/>
              </w:rPr>
              <w:t>VI</w:t>
            </w:r>
          </w:p>
        </w:tc>
        <w:tc>
          <w:tcPr>
            <w:tcW w:w="1134" w:type="dxa"/>
            <w:shd w:val="clear" w:color="auto" w:fill="auto"/>
            <w:vAlign w:val="center"/>
          </w:tcPr>
          <w:p w14:paraId="07029C7F" w14:textId="77777777" w:rsidR="004A4E5F" w:rsidRDefault="006E4337" w:rsidP="004A4E5F">
            <w:pPr>
              <w:jc w:val="center"/>
              <w:rPr>
                <w:color w:val="000000"/>
                <w:sz w:val="18"/>
                <w:szCs w:val="18"/>
              </w:rPr>
            </w:pPr>
            <w:r w:rsidRPr="004A4E5F">
              <w:rPr>
                <w:strike/>
                <w:color w:val="000000"/>
                <w:sz w:val="18"/>
                <w:szCs w:val="18"/>
              </w:rPr>
              <w:t>43</w:t>
            </w:r>
            <w:r w:rsidR="004A4E5F">
              <w:rPr>
                <w:color w:val="000000"/>
                <w:sz w:val="18"/>
                <w:szCs w:val="18"/>
              </w:rPr>
              <w:t xml:space="preserve"> </w:t>
            </w:r>
            <w:r w:rsidR="004A4E5F" w:rsidRPr="00E97464">
              <w:rPr>
                <w:color w:val="00B0F0"/>
                <w:sz w:val="14"/>
                <w:szCs w:val="14"/>
              </w:rPr>
              <w:t xml:space="preserve">(redação alterada pela LC </w:t>
            </w:r>
            <w:r w:rsidR="004A4E5F">
              <w:rPr>
                <w:color w:val="00B0F0"/>
                <w:sz w:val="14"/>
                <w:szCs w:val="14"/>
              </w:rPr>
              <w:t>310/2024</w:t>
            </w:r>
            <w:r w:rsidR="004A4E5F" w:rsidRPr="00E97464">
              <w:rPr>
                <w:color w:val="00B0F0"/>
                <w:sz w:val="14"/>
                <w:szCs w:val="14"/>
              </w:rPr>
              <w:t>)</w:t>
            </w:r>
          </w:p>
          <w:p w14:paraId="0A3A6A63" w14:textId="77777777" w:rsidR="004A4E5F" w:rsidRDefault="004A4E5F" w:rsidP="004A4E5F">
            <w:pPr>
              <w:jc w:val="center"/>
              <w:rPr>
                <w:color w:val="000000"/>
                <w:sz w:val="18"/>
                <w:szCs w:val="18"/>
              </w:rPr>
            </w:pPr>
          </w:p>
          <w:p w14:paraId="481F16EE" w14:textId="6917F144" w:rsidR="006E4337" w:rsidRPr="006E4337" w:rsidRDefault="004A4E5F" w:rsidP="004A4E5F">
            <w:pPr>
              <w:jc w:val="center"/>
              <w:rPr>
                <w:color w:val="000000"/>
                <w:sz w:val="18"/>
                <w:szCs w:val="18"/>
              </w:rPr>
            </w:pPr>
            <w:r>
              <w:rPr>
                <w:color w:val="000000"/>
                <w:sz w:val="20"/>
              </w:rPr>
              <w:t>47</w:t>
            </w:r>
            <w:r>
              <w:rPr>
                <w:color w:val="000000"/>
                <w:sz w:val="18"/>
                <w:szCs w:val="18"/>
              </w:rPr>
              <w:t xml:space="preserve">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tc>
        <w:tc>
          <w:tcPr>
            <w:tcW w:w="1332" w:type="dxa"/>
            <w:shd w:val="clear" w:color="auto" w:fill="auto"/>
            <w:vAlign w:val="center"/>
          </w:tcPr>
          <w:p w14:paraId="6BBF8106"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shd w:val="clear" w:color="auto" w:fill="auto"/>
          </w:tcPr>
          <w:p w14:paraId="2CC5B7D8" w14:textId="77777777" w:rsidR="006E4337" w:rsidRPr="006E4337" w:rsidRDefault="006E4337" w:rsidP="006E4337">
            <w:pPr>
              <w:jc w:val="both"/>
              <w:rPr>
                <w:color w:val="000000"/>
                <w:sz w:val="18"/>
                <w:szCs w:val="18"/>
              </w:rPr>
            </w:pPr>
            <w:r w:rsidRPr="006E4337">
              <w:rPr>
                <w:rFonts w:eastAsia="Calibri" w:cs="Calibri Light"/>
                <w:color w:val="000000"/>
                <w:sz w:val="16"/>
                <w:szCs w:val="16"/>
              </w:rPr>
              <w:t>Conduzir ônibus, em especial escolares, veículos de passeio e peruas transportando passageiros diversas para locais determinados, responsabilizando-se pelo bem estar dos passageiros, zelando pelo embarque e desembarque dos usuários; examinar diariamente as condições de funcionamento do veículo sob sua responsabilidade, abastecendo-o regulamente e verificando diariamente as condições do veículo (água, óleo, combustível, bateria, sistema elétrico), providenciando sua manutenção preventiva e corretiva; executar reparos de emergência e solicitar as revisões periódicas; preencher o boletim diário de transportes e de ocorrências; recolher os veículos na garagem depois de concluído o serviço e executar tarefas afins.</w:t>
            </w:r>
          </w:p>
        </w:tc>
      </w:tr>
      <w:tr w:rsidR="006E4337" w:rsidRPr="006E4337" w14:paraId="2B534EF2" w14:textId="77777777" w:rsidTr="00E562AC">
        <w:trPr>
          <w:jc w:val="center"/>
        </w:trPr>
        <w:tc>
          <w:tcPr>
            <w:tcW w:w="1555" w:type="dxa"/>
            <w:vAlign w:val="center"/>
          </w:tcPr>
          <w:p w14:paraId="581F7B87" w14:textId="77777777" w:rsidR="006E4337" w:rsidRPr="006E4337" w:rsidRDefault="006E4337" w:rsidP="006E4337">
            <w:pPr>
              <w:jc w:val="center"/>
              <w:rPr>
                <w:color w:val="000000"/>
                <w:sz w:val="18"/>
                <w:szCs w:val="18"/>
                <w:highlight w:val="yellow"/>
              </w:rPr>
            </w:pPr>
            <w:r w:rsidRPr="006E4337">
              <w:rPr>
                <w:color w:val="000000"/>
                <w:sz w:val="18"/>
                <w:szCs w:val="18"/>
              </w:rPr>
              <w:t>Serviços Técnico-Organizacionais</w:t>
            </w:r>
          </w:p>
        </w:tc>
        <w:tc>
          <w:tcPr>
            <w:tcW w:w="1134" w:type="dxa"/>
            <w:shd w:val="clear" w:color="auto" w:fill="auto"/>
            <w:vAlign w:val="center"/>
          </w:tcPr>
          <w:p w14:paraId="4AD2C72E"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275" w:type="dxa"/>
            <w:vAlign w:val="center"/>
          </w:tcPr>
          <w:p w14:paraId="13300116" w14:textId="77777777" w:rsidR="006E4337" w:rsidRPr="006E4337" w:rsidRDefault="006E4337" w:rsidP="006E4337">
            <w:pPr>
              <w:jc w:val="center"/>
              <w:rPr>
                <w:color w:val="000000"/>
                <w:sz w:val="18"/>
                <w:szCs w:val="18"/>
                <w:highlight w:val="yellow"/>
              </w:rPr>
            </w:pPr>
            <w:r w:rsidRPr="006E4337">
              <w:rPr>
                <w:color w:val="000000"/>
                <w:sz w:val="18"/>
                <w:szCs w:val="18"/>
              </w:rPr>
              <w:t>Recepcionista</w:t>
            </w:r>
          </w:p>
        </w:tc>
        <w:tc>
          <w:tcPr>
            <w:tcW w:w="1843" w:type="dxa"/>
            <w:vAlign w:val="center"/>
          </w:tcPr>
          <w:p w14:paraId="33A66682"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51" w:type="dxa"/>
            <w:vAlign w:val="center"/>
          </w:tcPr>
          <w:p w14:paraId="11B767F0"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441B2C71" w14:textId="77777777" w:rsidR="006E4337" w:rsidRPr="006E4337" w:rsidRDefault="006E4337" w:rsidP="006E4337">
            <w:pPr>
              <w:jc w:val="center"/>
              <w:rPr>
                <w:color w:val="000000"/>
                <w:sz w:val="18"/>
                <w:szCs w:val="18"/>
              </w:rPr>
            </w:pPr>
          </w:p>
          <w:p w14:paraId="6184C51D" w14:textId="77777777" w:rsidR="006E4337" w:rsidRPr="006E4337" w:rsidRDefault="006E4337" w:rsidP="006E4337">
            <w:pPr>
              <w:jc w:val="center"/>
              <w:rPr>
                <w:color w:val="000000"/>
                <w:sz w:val="18"/>
                <w:szCs w:val="18"/>
              </w:rPr>
            </w:pPr>
            <w:r w:rsidRPr="006E4337">
              <w:rPr>
                <w:color w:val="000000"/>
                <w:sz w:val="18"/>
                <w:szCs w:val="18"/>
              </w:rPr>
              <w:t>1</w:t>
            </w:r>
          </w:p>
          <w:p w14:paraId="3D8AD01D" w14:textId="77777777" w:rsidR="006E4337" w:rsidRPr="006E4337" w:rsidRDefault="006E4337" w:rsidP="006E4337">
            <w:pPr>
              <w:jc w:val="center"/>
              <w:rPr>
                <w:color w:val="000000"/>
                <w:sz w:val="18"/>
                <w:szCs w:val="18"/>
              </w:rPr>
            </w:pPr>
          </w:p>
        </w:tc>
        <w:tc>
          <w:tcPr>
            <w:tcW w:w="1332" w:type="dxa"/>
            <w:vAlign w:val="center"/>
          </w:tcPr>
          <w:p w14:paraId="115EB591"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796824A9"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atividades de atendimento ao público, oferecendo orientação e esclarecimentos, pessoalmente ou através de telefone e orientar as pessoas quanto à localização dos órgãos, unidades ou serviços dentro das dependências do órgão ou da unidade que atua. Atender a fazer e receber chamadas telefônicas, anotando os recados que forem transmitidos e exercer outras tarefas correlatas.</w:t>
            </w:r>
          </w:p>
        </w:tc>
      </w:tr>
      <w:tr w:rsidR="006E4337" w:rsidRPr="006E4337" w14:paraId="1428099F" w14:textId="77777777" w:rsidTr="00E562AC">
        <w:trPr>
          <w:jc w:val="center"/>
        </w:trPr>
        <w:tc>
          <w:tcPr>
            <w:tcW w:w="1555" w:type="dxa"/>
            <w:vAlign w:val="center"/>
          </w:tcPr>
          <w:p w14:paraId="360874F4" w14:textId="77777777" w:rsidR="006E4337" w:rsidRPr="006E4337" w:rsidRDefault="006E4337" w:rsidP="006E4337">
            <w:pPr>
              <w:jc w:val="center"/>
              <w:rPr>
                <w:color w:val="000000"/>
                <w:sz w:val="18"/>
                <w:szCs w:val="18"/>
                <w:highlight w:val="yellow"/>
              </w:rPr>
            </w:pPr>
            <w:r w:rsidRPr="006E4337">
              <w:rPr>
                <w:color w:val="000000"/>
                <w:sz w:val="18"/>
                <w:szCs w:val="18"/>
              </w:rPr>
              <w:t>Serviços de Apoio Escolar</w:t>
            </w:r>
          </w:p>
        </w:tc>
        <w:tc>
          <w:tcPr>
            <w:tcW w:w="1134" w:type="dxa"/>
            <w:shd w:val="clear" w:color="auto" w:fill="auto"/>
            <w:vAlign w:val="center"/>
          </w:tcPr>
          <w:p w14:paraId="7D7B82B6" w14:textId="77777777" w:rsidR="006E4337" w:rsidRPr="006E4337" w:rsidRDefault="006E4337" w:rsidP="006E4337">
            <w:pPr>
              <w:jc w:val="center"/>
              <w:rPr>
                <w:color w:val="000000"/>
                <w:sz w:val="18"/>
                <w:szCs w:val="18"/>
              </w:rPr>
            </w:pPr>
            <w:r w:rsidRPr="006E4337">
              <w:rPr>
                <w:color w:val="000000"/>
                <w:sz w:val="18"/>
                <w:szCs w:val="18"/>
              </w:rPr>
              <w:t>Técnico de Serviços Educacionais</w:t>
            </w:r>
          </w:p>
        </w:tc>
        <w:tc>
          <w:tcPr>
            <w:tcW w:w="1275" w:type="dxa"/>
            <w:vAlign w:val="center"/>
          </w:tcPr>
          <w:p w14:paraId="06528AAA" w14:textId="77777777" w:rsidR="006E4337" w:rsidRPr="006E4337" w:rsidRDefault="006E4337" w:rsidP="006E4337">
            <w:pPr>
              <w:jc w:val="center"/>
              <w:rPr>
                <w:color w:val="000000"/>
                <w:sz w:val="18"/>
                <w:szCs w:val="18"/>
              </w:rPr>
            </w:pPr>
            <w:r w:rsidRPr="006E4337">
              <w:rPr>
                <w:color w:val="000000"/>
                <w:sz w:val="18"/>
                <w:szCs w:val="18"/>
              </w:rPr>
              <w:t>Instrutor Profissionalizante de Informática</w:t>
            </w:r>
          </w:p>
          <w:p w14:paraId="279E49B1" w14:textId="77777777" w:rsidR="006E4337" w:rsidRPr="006E4337" w:rsidRDefault="006E4337" w:rsidP="006E4337">
            <w:pPr>
              <w:jc w:val="center"/>
              <w:rPr>
                <w:color w:val="000000"/>
                <w:sz w:val="18"/>
                <w:szCs w:val="18"/>
                <w:highlight w:val="yellow"/>
              </w:rPr>
            </w:pPr>
          </w:p>
        </w:tc>
        <w:tc>
          <w:tcPr>
            <w:tcW w:w="1843" w:type="dxa"/>
            <w:vAlign w:val="center"/>
          </w:tcPr>
          <w:p w14:paraId="7E7DCC09" w14:textId="77777777" w:rsidR="006E4337" w:rsidRPr="006E4337" w:rsidRDefault="006E4337" w:rsidP="006E4337">
            <w:pPr>
              <w:jc w:val="center"/>
              <w:rPr>
                <w:color w:val="000000"/>
                <w:sz w:val="18"/>
                <w:szCs w:val="18"/>
              </w:rPr>
            </w:pPr>
            <w:r w:rsidRPr="006E4337">
              <w:rPr>
                <w:color w:val="000000"/>
                <w:sz w:val="18"/>
                <w:szCs w:val="18"/>
              </w:rPr>
              <w:t>Ensino Médio, acrescido de cursos de capacitação na área.</w:t>
            </w:r>
          </w:p>
        </w:tc>
        <w:tc>
          <w:tcPr>
            <w:tcW w:w="851" w:type="dxa"/>
            <w:vAlign w:val="center"/>
          </w:tcPr>
          <w:p w14:paraId="3B097313"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60E01CB2" w14:textId="77777777" w:rsidR="004A4E5F" w:rsidRDefault="006E4337" w:rsidP="004A4E5F">
            <w:pPr>
              <w:jc w:val="center"/>
              <w:rPr>
                <w:color w:val="000000"/>
                <w:sz w:val="18"/>
                <w:szCs w:val="18"/>
              </w:rPr>
            </w:pPr>
            <w:r w:rsidRPr="004A4E5F">
              <w:rPr>
                <w:strike/>
                <w:color w:val="000000"/>
                <w:sz w:val="18"/>
                <w:szCs w:val="18"/>
              </w:rPr>
              <w:t>2</w:t>
            </w:r>
            <w:r w:rsidR="004A4E5F">
              <w:rPr>
                <w:color w:val="000000"/>
                <w:sz w:val="18"/>
                <w:szCs w:val="18"/>
              </w:rPr>
              <w:t xml:space="preserve"> </w:t>
            </w:r>
            <w:r w:rsidR="004A4E5F" w:rsidRPr="00E97464">
              <w:rPr>
                <w:color w:val="00B0F0"/>
                <w:sz w:val="14"/>
                <w:szCs w:val="14"/>
              </w:rPr>
              <w:t xml:space="preserve">(redação alterada pela LC </w:t>
            </w:r>
            <w:r w:rsidR="004A4E5F">
              <w:rPr>
                <w:color w:val="00B0F0"/>
                <w:sz w:val="14"/>
                <w:szCs w:val="14"/>
              </w:rPr>
              <w:t>310/2024</w:t>
            </w:r>
            <w:r w:rsidR="004A4E5F" w:rsidRPr="00E97464">
              <w:rPr>
                <w:color w:val="00B0F0"/>
                <w:sz w:val="14"/>
                <w:szCs w:val="14"/>
              </w:rPr>
              <w:t>)</w:t>
            </w:r>
          </w:p>
          <w:p w14:paraId="10B9CD2E" w14:textId="77777777" w:rsidR="004A4E5F" w:rsidRDefault="004A4E5F" w:rsidP="004A4E5F">
            <w:pPr>
              <w:jc w:val="center"/>
              <w:rPr>
                <w:color w:val="000000"/>
                <w:sz w:val="18"/>
                <w:szCs w:val="18"/>
              </w:rPr>
            </w:pPr>
          </w:p>
          <w:p w14:paraId="749078D7" w14:textId="7FB5084D" w:rsidR="006E4337" w:rsidRPr="006E4337" w:rsidRDefault="004A4E5F" w:rsidP="004A4E5F">
            <w:pPr>
              <w:jc w:val="center"/>
              <w:rPr>
                <w:color w:val="000000"/>
                <w:sz w:val="18"/>
                <w:szCs w:val="18"/>
              </w:rPr>
            </w:pPr>
            <w:r>
              <w:rPr>
                <w:color w:val="000000"/>
                <w:sz w:val="20"/>
              </w:rPr>
              <w:t>3</w:t>
            </w:r>
            <w:r>
              <w:rPr>
                <w:color w:val="000000"/>
                <w:sz w:val="18"/>
                <w:szCs w:val="18"/>
              </w:rPr>
              <w:t xml:space="preserve">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tc>
        <w:tc>
          <w:tcPr>
            <w:tcW w:w="1332" w:type="dxa"/>
            <w:vAlign w:val="center"/>
          </w:tcPr>
          <w:p w14:paraId="6578C13F" w14:textId="77777777" w:rsidR="006E4337" w:rsidRPr="006E4337" w:rsidRDefault="006E4337" w:rsidP="006E4337">
            <w:pPr>
              <w:jc w:val="center"/>
              <w:rPr>
                <w:color w:val="000000"/>
                <w:sz w:val="18"/>
                <w:szCs w:val="18"/>
              </w:rPr>
            </w:pPr>
            <w:r w:rsidRPr="006E4337">
              <w:rPr>
                <w:color w:val="000000"/>
                <w:sz w:val="18"/>
                <w:szCs w:val="18"/>
              </w:rPr>
              <w:t>30h</w:t>
            </w:r>
          </w:p>
        </w:tc>
        <w:tc>
          <w:tcPr>
            <w:tcW w:w="5477" w:type="dxa"/>
          </w:tcPr>
          <w:p w14:paraId="649A7283" w14:textId="77777777" w:rsidR="006E4337" w:rsidRPr="006E4337" w:rsidRDefault="006E4337" w:rsidP="006E4337">
            <w:pPr>
              <w:jc w:val="both"/>
              <w:rPr>
                <w:color w:val="000000"/>
                <w:sz w:val="16"/>
                <w:szCs w:val="16"/>
              </w:rPr>
            </w:pPr>
            <w:r w:rsidRPr="006E4337">
              <w:rPr>
                <w:color w:val="000000"/>
                <w:sz w:val="16"/>
                <w:szCs w:val="16"/>
              </w:rPr>
              <w:t>Planejar e desenvolver situações de ensino e aprendizagem voltadas para a qualificação profissional de jovens e adultos orientando-os nas técnicas específicas da área de informática; avaliar processo ensino-aprendizagem; elaborar material pedagógico; sistematizar estudos, informações e experiências sobre o ensino de informática; garantir segurança, higiene e proteção ambiental nas situações de ensino-aprendizagem; fazer registros de documentação de oficinas.</w:t>
            </w:r>
          </w:p>
        </w:tc>
      </w:tr>
      <w:tr w:rsidR="006E4337" w:rsidRPr="006E4337" w14:paraId="1225B7EB" w14:textId="77777777" w:rsidTr="00E562AC">
        <w:trPr>
          <w:jc w:val="center"/>
        </w:trPr>
        <w:tc>
          <w:tcPr>
            <w:tcW w:w="1555" w:type="dxa"/>
            <w:vAlign w:val="center"/>
          </w:tcPr>
          <w:p w14:paraId="5F05E02B" w14:textId="77777777" w:rsidR="006E4337" w:rsidRPr="006E4337" w:rsidRDefault="006E4337" w:rsidP="006E4337">
            <w:pPr>
              <w:tabs>
                <w:tab w:val="left" w:pos="1215"/>
              </w:tabs>
              <w:jc w:val="center"/>
              <w:rPr>
                <w:color w:val="000000"/>
                <w:sz w:val="18"/>
                <w:szCs w:val="18"/>
                <w:highlight w:val="yellow"/>
              </w:rPr>
            </w:pPr>
            <w:r w:rsidRPr="006E4337">
              <w:rPr>
                <w:color w:val="000000"/>
                <w:sz w:val="18"/>
                <w:szCs w:val="18"/>
              </w:rPr>
              <w:t>Serviços de Apoio Escolar</w:t>
            </w:r>
          </w:p>
        </w:tc>
        <w:tc>
          <w:tcPr>
            <w:tcW w:w="1134" w:type="dxa"/>
            <w:shd w:val="clear" w:color="auto" w:fill="auto"/>
            <w:vAlign w:val="center"/>
          </w:tcPr>
          <w:p w14:paraId="7F75AF6E" w14:textId="77777777" w:rsidR="006E4337" w:rsidRPr="006E4337" w:rsidRDefault="006E4337" w:rsidP="006E4337">
            <w:pPr>
              <w:jc w:val="center"/>
              <w:rPr>
                <w:color w:val="000000"/>
                <w:sz w:val="18"/>
                <w:szCs w:val="18"/>
              </w:rPr>
            </w:pPr>
            <w:r w:rsidRPr="006E4337">
              <w:rPr>
                <w:color w:val="000000"/>
                <w:sz w:val="18"/>
                <w:szCs w:val="18"/>
              </w:rPr>
              <w:t>Técnico de Ações Sociais</w:t>
            </w:r>
          </w:p>
        </w:tc>
        <w:tc>
          <w:tcPr>
            <w:tcW w:w="1275" w:type="dxa"/>
            <w:vAlign w:val="center"/>
          </w:tcPr>
          <w:p w14:paraId="60D7F8AF" w14:textId="77777777" w:rsidR="006E4337" w:rsidRPr="006E4337" w:rsidRDefault="006E4337" w:rsidP="006E4337">
            <w:pPr>
              <w:jc w:val="center"/>
              <w:rPr>
                <w:color w:val="000000"/>
                <w:sz w:val="18"/>
                <w:szCs w:val="18"/>
                <w:highlight w:val="yellow"/>
              </w:rPr>
            </w:pPr>
            <w:r w:rsidRPr="006E4337">
              <w:rPr>
                <w:color w:val="000000"/>
                <w:sz w:val="18"/>
                <w:szCs w:val="18"/>
              </w:rPr>
              <w:t>Técnico de Cultura</w:t>
            </w:r>
          </w:p>
        </w:tc>
        <w:tc>
          <w:tcPr>
            <w:tcW w:w="1843" w:type="dxa"/>
            <w:vAlign w:val="center"/>
          </w:tcPr>
          <w:p w14:paraId="586C36CD" w14:textId="77777777" w:rsidR="006E4337" w:rsidRPr="006E4337" w:rsidRDefault="006E4337" w:rsidP="006E4337">
            <w:pPr>
              <w:jc w:val="center"/>
              <w:rPr>
                <w:color w:val="000000"/>
                <w:sz w:val="18"/>
                <w:szCs w:val="18"/>
              </w:rPr>
            </w:pPr>
            <w:r w:rsidRPr="006E4337">
              <w:rPr>
                <w:color w:val="000000"/>
                <w:sz w:val="18"/>
                <w:szCs w:val="18"/>
              </w:rPr>
              <w:t>Ensino Médio, acrescido de cursos de capacitação na área.</w:t>
            </w:r>
          </w:p>
        </w:tc>
        <w:tc>
          <w:tcPr>
            <w:tcW w:w="851" w:type="dxa"/>
            <w:vAlign w:val="center"/>
          </w:tcPr>
          <w:p w14:paraId="4A7F3F86"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0EB4C47C" w14:textId="77777777" w:rsidR="006E4337" w:rsidRPr="006E4337" w:rsidRDefault="006E4337" w:rsidP="006E4337">
            <w:pPr>
              <w:jc w:val="center"/>
              <w:rPr>
                <w:color w:val="000000"/>
                <w:sz w:val="18"/>
                <w:szCs w:val="18"/>
              </w:rPr>
            </w:pPr>
            <w:r w:rsidRPr="006E4337">
              <w:rPr>
                <w:color w:val="000000"/>
                <w:sz w:val="18"/>
                <w:szCs w:val="18"/>
              </w:rPr>
              <w:t>2</w:t>
            </w:r>
          </w:p>
        </w:tc>
        <w:tc>
          <w:tcPr>
            <w:tcW w:w="1332" w:type="dxa"/>
            <w:vAlign w:val="center"/>
          </w:tcPr>
          <w:p w14:paraId="47E2837E" w14:textId="77777777" w:rsidR="006E4337" w:rsidRPr="006E4337" w:rsidRDefault="006E4337" w:rsidP="006E4337">
            <w:pPr>
              <w:jc w:val="center"/>
              <w:rPr>
                <w:color w:val="000000"/>
                <w:sz w:val="18"/>
                <w:szCs w:val="18"/>
              </w:rPr>
            </w:pPr>
            <w:r w:rsidRPr="006E4337">
              <w:rPr>
                <w:color w:val="000000"/>
                <w:sz w:val="18"/>
                <w:szCs w:val="18"/>
              </w:rPr>
              <w:t>30h</w:t>
            </w:r>
          </w:p>
        </w:tc>
        <w:tc>
          <w:tcPr>
            <w:tcW w:w="5477" w:type="dxa"/>
          </w:tcPr>
          <w:p w14:paraId="57DB4653" w14:textId="77777777" w:rsidR="006E4337" w:rsidRPr="006E4337" w:rsidRDefault="006E4337" w:rsidP="006E4337">
            <w:pPr>
              <w:jc w:val="both"/>
              <w:rPr>
                <w:color w:val="000000"/>
                <w:sz w:val="18"/>
                <w:szCs w:val="18"/>
              </w:rPr>
            </w:pPr>
            <w:r w:rsidRPr="006E4337">
              <w:rPr>
                <w:rFonts w:eastAsia="Calibri" w:cs="Calibri"/>
                <w:sz w:val="16"/>
                <w:szCs w:val="16"/>
                <w:lang w:eastAsia="en-US"/>
              </w:rPr>
              <w:t xml:space="preserve">Atuar junto às equipes da rede municipal de ensino na área cultural; </w:t>
            </w:r>
            <w:proofErr w:type="gramStart"/>
            <w:r w:rsidRPr="006E4337">
              <w:rPr>
                <w:rFonts w:eastAsia="Calibri" w:cs="Calibri"/>
                <w:sz w:val="16"/>
                <w:szCs w:val="16"/>
                <w:lang w:eastAsia="en-US"/>
              </w:rPr>
              <w:t>Planejar e atuar</w:t>
            </w:r>
            <w:proofErr w:type="gramEnd"/>
            <w:r w:rsidRPr="006E4337">
              <w:rPr>
                <w:rFonts w:eastAsia="Calibri" w:cs="Calibri"/>
                <w:sz w:val="16"/>
                <w:szCs w:val="16"/>
                <w:lang w:eastAsia="en-US"/>
              </w:rPr>
              <w:t xml:space="preserve"> em equipe na execução de oficinas de artes, respeitando as várias possibilidades artísticas, promovendo a livre expressão dos alunos e organizando apresentações em eventos escolares e demais secretarias quando requisitado;</w:t>
            </w:r>
            <w:r w:rsidRPr="006E4337">
              <w:rPr>
                <w:rFonts w:eastAsia="Calibri" w:cs="Arial"/>
                <w:sz w:val="16"/>
                <w:szCs w:val="16"/>
                <w:lang w:eastAsia="en-US"/>
              </w:rPr>
              <w:t xml:space="preserve"> </w:t>
            </w:r>
            <w:r w:rsidRPr="006E4337">
              <w:rPr>
                <w:rFonts w:eastAsia="Calibri" w:cs="Calibri Light"/>
                <w:color w:val="000000"/>
                <w:sz w:val="16"/>
                <w:szCs w:val="16"/>
              </w:rPr>
              <w:t>executar outras tarefas de apoio, conforme necessidade do setor de lotação.</w:t>
            </w:r>
          </w:p>
        </w:tc>
      </w:tr>
      <w:tr w:rsidR="006E4337" w:rsidRPr="006E4337" w14:paraId="40562F39" w14:textId="77777777" w:rsidTr="00E562AC">
        <w:trPr>
          <w:jc w:val="center"/>
        </w:trPr>
        <w:tc>
          <w:tcPr>
            <w:tcW w:w="1555" w:type="dxa"/>
            <w:vAlign w:val="center"/>
          </w:tcPr>
          <w:p w14:paraId="4C0D7D13" w14:textId="77777777" w:rsidR="006E4337" w:rsidRPr="006E4337" w:rsidRDefault="006E4337" w:rsidP="006E4337">
            <w:pPr>
              <w:jc w:val="center"/>
              <w:rPr>
                <w:color w:val="000000"/>
                <w:sz w:val="18"/>
                <w:szCs w:val="18"/>
                <w:highlight w:val="yellow"/>
              </w:rPr>
            </w:pPr>
            <w:r w:rsidRPr="006E4337">
              <w:rPr>
                <w:color w:val="000000"/>
                <w:sz w:val="18"/>
                <w:szCs w:val="18"/>
              </w:rPr>
              <w:t>Atividades Auxiliares</w:t>
            </w:r>
          </w:p>
        </w:tc>
        <w:tc>
          <w:tcPr>
            <w:tcW w:w="1134" w:type="dxa"/>
            <w:shd w:val="clear" w:color="auto" w:fill="auto"/>
            <w:vAlign w:val="center"/>
          </w:tcPr>
          <w:p w14:paraId="3C841F6A" w14:textId="77777777" w:rsidR="006E4337" w:rsidRPr="006E4337" w:rsidRDefault="006E4337" w:rsidP="006E4337">
            <w:pPr>
              <w:jc w:val="center"/>
              <w:rPr>
                <w:color w:val="000000"/>
                <w:sz w:val="18"/>
                <w:szCs w:val="18"/>
              </w:rPr>
            </w:pPr>
            <w:r w:rsidRPr="006E4337">
              <w:rPr>
                <w:color w:val="000000"/>
                <w:sz w:val="18"/>
                <w:szCs w:val="18"/>
              </w:rPr>
              <w:t>Agente de Serviços Especializados</w:t>
            </w:r>
          </w:p>
        </w:tc>
        <w:tc>
          <w:tcPr>
            <w:tcW w:w="1275" w:type="dxa"/>
            <w:vAlign w:val="center"/>
          </w:tcPr>
          <w:p w14:paraId="33B5F35C" w14:textId="77777777" w:rsidR="006E4337" w:rsidRPr="006E4337" w:rsidRDefault="006E4337" w:rsidP="006E4337">
            <w:pPr>
              <w:jc w:val="center"/>
              <w:rPr>
                <w:color w:val="000000"/>
                <w:sz w:val="18"/>
                <w:szCs w:val="18"/>
                <w:highlight w:val="yellow"/>
              </w:rPr>
            </w:pPr>
            <w:r w:rsidRPr="006E4337">
              <w:rPr>
                <w:color w:val="000000"/>
                <w:sz w:val="18"/>
                <w:szCs w:val="18"/>
              </w:rPr>
              <w:t>Motorista de Veículo Leve</w:t>
            </w:r>
          </w:p>
        </w:tc>
        <w:tc>
          <w:tcPr>
            <w:tcW w:w="1843" w:type="dxa"/>
            <w:vAlign w:val="center"/>
          </w:tcPr>
          <w:p w14:paraId="6645DFB2" w14:textId="77777777" w:rsidR="006E4337" w:rsidRPr="006E4337" w:rsidRDefault="006E4337" w:rsidP="006E4337">
            <w:pPr>
              <w:jc w:val="center"/>
              <w:rPr>
                <w:color w:val="000000"/>
                <w:sz w:val="18"/>
                <w:szCs w:val="18"/>
              </w:rPr>
            </w:pPr>
            <w:r w:rsidRPr="006E4337">
              <w:rPr>
                <w:rFonts w:eastAsia="Calibri" w:cs="Calibri"/>
                <w:color w:val="000000"/>
                <w:sz w:val="18"/>
                <w:szCs w:val="18"/>
              </w:rPr>
              <w:t>Ensino Fundamental e Carteira Nacional de Habilitação categoria “C”</w:t>
            </w:r>
          </w:p>
        </w:tc>
        <w:tc>
          <w:tcPr>
            <w:tcW w:w="851" w:type="dxa"/>
            <w:vAlign w:val="center"/>
          </w:tcPr>
          <w:p w14:paraId="21A39040" w14:textId="77777777" w:rsidR="006E4337" w:rsidRPr="006E4337" w:rsidRDefault="006E4337" w:rsidP="006E4337">
            <w:pPr>
              <w:jc w:val="center"/>
              <w:rPr>
                <w:color w:val="000000"/>
                <w:sz w:val="18"/>
                <w:szCs w:val="18"/>
              </w:rPr>
            </w:pPr>
            <w:r w:rsidRPr="006E4337">
              <w:rPr>
                <w:color w:val="000000"/>
                <w:sz w:val="18"/>
                <w:szCs w:val="18"/>
              </w:rPr>
              <w:t>IV</w:t>
            </w:r>
          </w:p>
        </w:tc>
        <w:tc>
          <w:tcPr>
            <w:tcW w:w="1134" w:type="dxa"/>
            <w:shd w:val="clear" w:color="auto" w:fill="auto"/>
            <w:vAlign w:val="center"/>
          </w:tcPr>
          <w:p w14:paraId="1AE19FE6" w14:textId="77777777" w:rsidR="006E4337" w:rsidRPr="006E4337" w:rsidRDefault="006E4337" w:rsidP="006E4337">
            <w:pPr>
              <w:jc w:val="center"/>
              <w:rPr>
                <w:color w:val="000000"/>
                <w:sz w:val="18"/>
                <w:szCs w:val="18"/>
              </w:rPr>
            </w:pPr>
            <w:r w:rsidRPr="006E4337">
              <w:rPr>
                <w:color w:val="000000"/>
                <w:sz w:val="18"/>
                <w:szCs w:val="18"/>
              </w:rPr>
              <w:t>3</w:t>
            </w:r>
          </w:p>
        </w:tc>
        <w:tc>
          <w:tcPr>
            <w:tcW w:w="1332" w:type="dxa"/>
            <w:vAlign w:val="center"/>
          </w:tcPr>
          <w:p w14:paraId="5CBFFA51"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4BF2E55E" w14:textId="77777777" w:rsidR="006E4337" w:rsidRPr="006E4337" w:rsidRDefault="006E4337" w:rsidP="006E4337">
            <w:pPr>
              <w:jc w:val="both"/>
              <w:rPr>
                <w:color w:val="000000"/>
                <w:sz w:val="18"/>
                <w:szCs w:val="18"/>
              </w:rPr>
            </w:pPr>
            <w:r w:rsidRPr="006E4337">
              <w:rPr>
                <w:rFonts w:eastAsia="Calibri" w:cs="Calibri Light"/>
                <w:color w:val="000000"/>
                <w:sz w:val="16"/>
                <w:szCs w:val="16"/>
              </w:rPr>
              <w:t>Conduzir, devidamente habilitado, veículos de transporte de pessoas; atender ao órgão gerenciador, permanecendo à disposição do mesmo; verificar diariamente as condições dos veículos (água, óleo, combustível, bateria, sistema elétrico), providenciando sua manutenção preventiva e corretiva; executar reparos de emergência e solicitar as revisões periódicas; preencher o boletim diário de transportes e de ocorrências; recolher os veículos na garagem depois de concluído o serviço e executar outras tarefas de apoio, conforme necessidade do setor de lotação.</w:t>
            </w:r>
          </w:p>
        </w:tc>
      </w:tr>
      <w:tr w:rsidR="006E4337" w:rsidRPr="006E4337" w14:paraId="56836A9D" w14:textId="77777777" w:rsidTr="00E562AC">
        <w:trPr>
          <w:trHeight w:val="905"/>
          <w:jc w:val="center"/>
        </w:trPr>
        <w:tc>
          <w:tcPr>
            <w:tcW w:w="1555" w:type="dxa"/>
            <w:shd w:val="clear" w:color="auto" w:fill="FFFFFF"/>
            <w:vAlign w:val="center"/>
          </w:tcPr>
          <w:p w14:paraId="455E8303" w14:textId="77777777" w:rsidR="006E4337" w:rsidRPr="006E4337" w:rsidRDefault="006E4337" w:rsidP="006E4337">
            <w:pPr>
              <w:jc w:val="center"/>
              <w:rPr>
                <w:color w:val="000000"/>
                <w:sz w:val="18"/>
                <w:szCs w:val="18"/>
                <w:highlight w:val="yellow"/>
              </w:rPr>
            </w:pPr>
            <w:r w:rsidRPr="006E4337">
              <w:rPr>
                <w:color w:val="000000"/>
                <w:sz w:val="18"/>
                <w:szCs w:val="18"/>
              </w:rPr>
              <w:t>Atividades Auxiliares</w:t>
            </w:r>
          </w:p>
        </w:tc>
        <w:tc>
          <w:tcPr>
            <w:tcW w:w="1134" w:type="dxa"/>
            <w:shd w:val="clear" w:color="auto" w:fill="FFFFFF"/>
            <w:vAlign w:val="center"/>
          </w:tcPr>
          <w:p w14:paraId="55D4D3BE" w14:textId="77777777" w:rsidR="006E4337" w:rsidRPr="006E4337" w:rsidRDefault="006E4337" w:rsidP="006E4337">
            <w:pPr>
              <w:jc w:val="center"/>
              <w:rPr>
                <w:color w:val="000000"/>
                <w:sz w:val="18"/>
                <w:szCs w:val="18"/>
              </w:rPr>
            </w:pPr>
            <w:r w:rsidRPr="006E4337">
              <w:rPr>
                <w:color w:val="000000"/>
                <w:sz w:val="18"/>
                <w:szCs w:val="18"/>
              </w:rPr>
              <w:t>Agente de Serviços Especializados</w:t>
            </w:r>
          </w:p>
        </w:tc>
        <w:tc>
          <w:tcPr>
            <w:tcW w:w="1275" w:type="dxa"/>
            <w:shd w:val="clear" w:color="auto" w:fill="FFFFFF"/>
            <w:vAlign w:val="center"/>
          </w:tcPr>
          <w:p w14:paraId="60CC0F11" w14:textId="77777777" w:rsidR="006E4337" w:rsidRPr="006E4337" w:rsidRDefault="006E4337" w:rsidP="006E4337">
            <w:pPr>
              <w:jc w:val="center"/>
              <w:rPr>
                <w:color w:val="000000"/>
                <w:sz w:val="18"/>
                <w:szCs w:val="18"/>
                <w:highlight w:val="yellow"/>
              </w:rPr>
            </w:pPr>
            <w:r w:rsidRPr="006E4337">
              <w:rPr>
                <w:color w:val="000000"/>
                <w:sz w:val="18"/>
                <w:szCs w:val="18"/>
              </w:rPr>
              <w:t>Lavador de Veículos</w:t>
            </w:r>
          </w:p>
        </w:tc>
        <w:tc>
          <w:tcPr>
            <w:tcW w:w="1843" w:type="dxa"/>
            <w:shd w:val="clear" w:color="auto" w:fill="FFFFFF"/>
            <w:vAlign w:val="center"/>
          </w:tcPr>
          <w:p w14:paraId="0F6AE05C"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51" w:type="dxa"/>
            <w:shd w:val="clear" w:color="auto" w:fill="FFFFFF"/>
            <w:vAlign w:val="center"/>
          </w:tcPr>
          <w:p w14:paraId="122DF374" w14:textId="77777777" w:rsidR="006E4337" w:rsidRPr="006E4337" w:rsidRDefault="006E4337" w:rsidP="006E4337">
            <w:pPr>
              <w:jc w:val="center"/>
              <w:rPr>
                <w:color w:val="000000"/>
                <w:sz w:val="18"/>
                <w:szCs w:val="18"/>
              </w:rPr>
            </w:pPr>
            <w:r w:rsidRPr="006E4337">
              <w:rPr>
                <w:color w:val="000000"/>
                <w:sz w:val="18"/>
                <w:szCs w:val="18"/>
              </w:rPr>
              <w:t>IV</w:t>
            </w:r>
          </w:p>
        </w:tc>
        <w:tc>
          <w:tcPr>
            <w:tcW w:w="1134" w:type="dxa"/>
            <w:shd w:val="clear" w:color="auto" w:fill="FFFFFF"/>
            <w:vAlign w:val="center"/>
          </w:tcPr>
          <w:p w14:paraId="07E16E4E" w14:textId="77777777" w:rsidR="006E4337" w:rsidRPr="006E4337" w:rsidRDefault="006E4337" w:rsidP="006E4337">
            <w:pPr>
              <w:jc w:val="center"/>
              <w:rPr>
                <w:color w:val="000000"/>
                <w:sz w:val="18"/>
                <w:szCs w:val="18"/>
              </w:rPr>
            </w:pPr>
            <w:r w:rsidRPr="006E4337">
              <w:rPr>
                <w:color w:val="000000"/>
                <w:sz w:val="18"/>
                <w:szCs w:val="18"/>
              </w:rPr>
              <w:t>1</w:t>
            </w:r>
          </w:p>
        </w:tc>
        <w:tc>
          <w:tcPr>
            <w:tcW w:w="1332" w:type="dxa"/>
            <w:shd w:val="clear" w:color="auto" w:fill="FFFFFF"/>
            <w:vAlign w:val="center"/>
          </w:tcPr>
          <w:p w14:paraId="6E514C8C"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shd w:val="clear" w:color="auto" w:fill="FFFFFF"/>
          </w:tcPr>
          <w:p w14:paraId="3FF28920"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 de serviços de lavagem em geral, em veículos e máquinas; limpar e aspirar bancos e porta-malas; lavar área externa dos veículos; limpar janelas e vidros, para-brisas e lavar assoalho de ônibus; operar elevadores; esfregar motor e lavar rodas, caixa e para-lamas; secar área externa e interna do veículo; lustrar automóvel; aplicar pretinho nos pneus e frisos de portas e executar outras tarefas assemelhadas.</w:t>
            </w:r>
          </w:p>
        </w:tc>
      </w:tr>
      <w:tr w:rsidR="006E4337" w:rsidRPr="006E4337" w14:paraId="269A517A" w14:textId="77777777" w:rsidTr="00E562AC">
        <w:trPr>
          <w:jc w:val="center"/>
        </w:trPr>
        <w:tc>
          <w:tcPr>
            <w:tcW w:w="1555" w:type="dxa"/>
            <w:shd w:val="clear" w:color="auto" w:fill="auto"/>
            <w:vAlign w:val="center"/>
          </w:tcPr>
          <w:p w14:paraId="0A9DE8A6" w14:textId="77777777" w:rsidR="006E4337" w:rsidRPr="006E4337" w:rsidRDefault="006E4337" w:rsidP="006E4337">
            <w:pPr>
              <w:jc w:val="center"/>
              <w:rPr>
                <w:color w:val="000000"/>
                <w:sz w:val="18"/>
                <w:szCs w:val="18"/>
                <w:highlight w:val="yellow"/>
              </w:rPr>
            </w:pPr>
            <w:r w:rsidRPr="006E4337">
              <w:rPr>
                <w:color w:val="000000"/>
                <w:sz w:val="18"/>
                <w:szCs w:val="18"/>
              </w:rPr>
              <w:lastRenderedPageBreak/>
              <w:t>Serviços de Apoio Escolar</w:t>
            </w:r>
          </w:p>
        </w:tc>
        <w:tc>
          <w:tcPr>
            <w:tcW w:w="1134" w:type="dxa"/>
            <w:shd w:val="clear" w:color="auto" w:fill="auto"/>
            <w:vAlign w:val="center"/>
          </w:tcPr>
          <w:p w14:paraId="66F2D316" w14:textId="77777777" w:rsidR="006E4337" w:rsidRPr="006E4337" w:rsidRDefault="006E4337" w:rsidP="006E4337">
            <w:pPr>
              <w:jc w:val="center"/>
              <w:rPr>
                <w:color w:val="000000"/>
                <w:sz w:val="18"/>
                <w:szCs w:val="18"/>
              </w:rPr>
            </w:pPr>
            <w:r w:rsidRPr="006E4337">
              <w:rPr>
                <w:color w:val="000000"/>
                <w:sz w:val="18"/>
                <w:szCs w:val="18"/>
              </w:rPr>
              <w:t>Assistente de Serviços Educacionais</w:t>
            </w:r>
          </w:p>
        </w:tc>
        <w:tc>
          <w:tcPr>
            <w:tcW w:w="1275" w:type="dxa"/>
            <w:shd w:val="clear" w:color="auto" w:fill="auto"/>
            <w:vAlign w:val="center"/>
          </w:tcPr>
          <w:p w14:paraId="0C98E855" w14:textId="77777777" w:rsidR="006E4337" w:rsidRPr="006E4337" w:rsidRDefault="006E4337" w:rsidP="006E4337">
            <w:pPr>
              <w:jc w:val="center"/>
              <w:rPr>
                <w:color w:val="000000"/>
                <w:sz w:val="18"/>
                <w:szCs w:val="18"/>
                <w:highlight w:val="yellow"/>
              </w:rPr>
            </w:pPr>
            <w:r w:rsidRPr="006E4337">
              <w:rPr>
                <w:color w:val="000000"/>
                <w:sz w:val="18"/>
                <w:szCs w:val="18"/>
              </w:rPr>
              <w:t>Agente de Transporte Escolar</w:t>
            </w:r>
          </w:p>
        </w:tc>
        <w:tc>
          <w:tcPr>
            <w:tcW w:w="1843" w:type="dxa"/>
            <w:vAlign w:val="center"/>
          </w:tcPr>
          <w:p w14:paraId="6115C996"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shd w:val="clear" w:color="auto" w:fill="auto"/>
            <w:vAlign w:val="center"/>
          </w:tcPr>
          <w:p w14:paraId="1BE36EFD"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7F259E2C" w14:textId="77777777" w:rsidR="006E4337" w:rsidRPr="006E4337" w:rsidRDefault="006E4337" w:rsidP="006E4337">
            <w:pPr>
              <w:jc w:val="center"/>
              <w:rPr>
                <w:color w:val="000000"/>
                <w:sz w:val="18"/>
                <w:szCs w:val="18"/>
              </w:rPr>
            </w:pPr>
            <w:r w:rsidRPr="006E4337">
              <w:rPr>
                <w:color w:val="000000"/>
                <w:sz w:val="18"/>
                <w:szCs w:val="18"/>
              </w:rPr>
              <w:t>1</w:t>
            </w:r>
          </w:p>
        </w:tc>
        <w:tc>
          <w:tcPr>
            <w:tcW w:w="1332" w:type="dxa"/>
            <w:shd w:val="clear" w:color="auto" w:fill="auto"/>
            <w:vAlign w:val="center"/>
          </w:tcPr>
          <w:p w14:paraId="6131FC03"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shd w:val="clear" w:color="auto" w:fill="auto"/>
          </w:tcPr>
          <w:p w14:paraId="559DED02" w14:textId="77777777" w:rsidR="006E4337" w:rsidRPr="006E4337" w:rsidRDefault="006E4337" w:rsidP="006E4337">
            <w:pPr>
              <w:jc w:val="both"/>
              <w:rPr>
                <w:color w:val="000000"/>
                <w:sz w:val="16"/>
                <w:szCs w:val="16"/>
              </w:rPr>
            </w:pPr>
            <w:r w:rsidRPr="006E4337">
              <w:rPr>
                <w:color w:val="000000"/>
                <w:sz w:val="16"/>
                <w:szCs w:val="16"/>
              </w:rPr>
              <w:t xml:space="preserve">Organizar e fiscalizar as operações dos ônibus de transporte escolar, quanto às condições de cumprimento dos horários, entre outros; prestar informações aos estudantes e sinalizar ao motorista sobre a entrada e saída de passageiros; comunicar </w:t>
            </w:r>
            <w:proofErr w:type="gramStart"/>
            <w:r w:rsidRPr="006E4337">
              <w:rPr>
                <w:color w:val="000000"/>
                <w:sz w:val="16"/>
                <w:szCs w:val="16"/>
              </w:rPr>
              <w:t>à</w:t>
            </w:r>
            <w:proofErr w:type="gramEnd"/>
            <w:r w:rsidRPr="006E4337">
              <w:rPr>
                <w:color w:val="000000"/>
                <w:sz w:val="16"/>
                <w:szCs w:val="16"/>
              </w:rPr>
              <w:t xml:space="preserve"> ocorrências com o veículo e auxiliar embarque e desembarque de estudantes no ônibus;</w:t>
            </w:r>
          </w:p>
        </w:tc>
      </w:tr>
      <w:tr w:rsidR="006E4337" w:rsidRPr="006E4337" w14:paraId="485C5C19" w14:textId="77777777" w:rsidTr="00E562AC">
        <w:trPr>
          <w:jc w:val="center"/>
        </w:trPr>
        <w:tc>
          <w:tcPr>
            <w:tcW w:w="1555" w:type="dxa"/>
            <w:shd w:val="clear" w:color="auto" w:fill="auto"/>
            <w:vAlign w:val="center"/>
          </w:tcPr>
          <w:p w14:paraId="09347071" w14:textId="77777777" w:rsidR="006E4337" w:rsidRPr="006E4337" w:rsidRDefault="006E4337" w:rsidP="006E4337">
            <w:pPr>
              <w:jc w:val="center"/>
              <w:rPr>
                <w:color w:val="000000"/>
                <w:sz w:val="18"/>
                <w:szCs w:val="18"/>
                <w:highlight w:val="yellow"/>
              </w:rPr>
            </w:pPr>
            <w:r w:rsidRPr="006E4337">
              <w:rPr>
                <w:color w:val="000000"/>
                <w:sz w:val="18"/>
                <w:szCs w:val="18"/>
              </w:rPr>
              <w:t>Serviços de Apoio Escolar</w:t>
            </w:r>
          </w:p>
        </w:tc>
        <w:tc>
          <w:tcPr>
            <w:tcW w:w="1134" w:type="dxa"/>
            <w:shd w:val="clear" w:color="auto" w:fill="auto"/>
            <w:vAlign w:val="center"/>
          </w:tcPr>
          <w:p w14:paraId="3BCA5E97" w14:textId="77777777" w:rsidR="006E4337" w:rsidRPr="006E4337" w:rsidRDefault="006E4337" w:rsidP="006E4337">
            <w:pPr>
              <w:jc w:val="center"/>
              <w:rPr>
                <w:color w:val="000000"/>
                <w:sz w:val="18"/>
                <w:szCs w:val="18"/>
              </w:rPr>
            </w:pPr>
            <w:r w:rsidRPr="006E4337">
              <w:rPr>
                <w:color w:val="000000"/>
                <w:sz w:val="18"/>
                <w:szCs w:val="18"/>
              </w:rPr>
              <w:t>Assistente de Serviços Educacionais</w:t>
            </w:r>
          </w:p>
        </w:tc>
        <w:tc>
          <w:tcPr>
            <w:tcW w:w="1275" w:type="dxa"/>
            <w:shd w:val="clear" w:color="auto" w:fill="auto"/>
            <w:vAlign w:val="center"/>
          </w:tcPr>
          <w:p w14:paraId="5D9BA1E4" w14:textId="77777777" w:rsidR="006E4337" w:rsidRPr="006E4337" w:rsidRDefault="006E4337" w:rsidP="006E4337">
            <w:pPr>
              <w:jc w:val="center"/>
              <w:rPr>
                <w:color w:val="000000"/>
                <w:sz w:val="18"/>
                <w:szCs w:val="18"/>
              </w:rPr>
            </w:pPr>
            <w:r w:rsidRPr="006E4337">
              <w:rPr>
                <w:color w:val="000000"/>
                <w:sz w:val="18"/>
                <w:szCs w:val="18"/>
              </w:rPr>
              <w:t>Monitor de Transporte Escolar</w:t>
            </w:r>
          </w:p>
        </w:tc>
        <w:tc>
          <w:tcPr>
            <w:tcW w:w="1843" w:type="dxa"/>
            <w:vAlign w:val="center"/>
          </w:tcPr>
          <w:p w14:paraId="369E9C45"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shd w:val="clear" w:color="auto" w:fill="auto"/>
            <w:vAlign w:val="center"/>
          </w:tcPr>
          <w:p w14:paraId="7DDDC0E1"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3F3D7252" w14:textId="77777777" w:rsidR="006E4337" w:rsidRPr="006E4337" w:rsidRDefault="006E4337" w:rsidP="006E4337">
            <w:pPr>
              <w:jc w:val="center"/>
              <w:rPr>
                <w:color w:val="000000"/>
                <w:sz w:val="18"/>
                <w:szCs w:val="18"/>
              </w:rPr>
            </w:pPr>
            <w:r w:rsidRPr="006E4337">
              <w:rPr>
                <w:color w:val="000000"/>
                <w:sz w:val="18"/>
                <w:szCs w:val="18"/>
              </w:rPr>
              <w:t>3</w:t>
            </w:r>
          </w:p>
        </w:tc>
        <w:tc>
          <w:tcPr>
            <w:tcW w:w="1332" w:type="dxa"/>
            <w:shd w:val="clear" w:color="auto" w:fill="auto"/>
            <w:vAlign w:val="center"/>
          </w:tcPr>
          <w:p w14:paraId="335793EC"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shd w:val="clear" w:color="auto" w:fill="auto"/>
          </w:tcPr>
          <w:p w14:paraId="41D2A04C" w14:textId="77777777" w:rsidR="006E4337" w:rsidRPr="006E4337" w:rsidRDefault="006E4337" w:rsidP="006E4337">
            <w:pPr>
              <w:jc w:val="both"/>
              <w:rPr>
                <w:color w:val="000000"/>
                <w:sz w:val="16"/>
                <w:szCs w:val="16"/>
              </w:rPr>
            </w:pPr>
            <w:r w:rsidRPr="006E4337">
              <w:rPr>
                <w:color w:val="000000"/>
                <w:sz w:val="16"/>
                <w:szCs w:val="16"/>
              </w:rPr>
              <w:t>Acompanhar os alunos desde o embarque até o desembarque em pontos próprios; Auxiliar o embarque e o desembarque dos alunos, abrangidos os estudantes da educação especial; Verificar se todos os alunos estão assentados adequadamente dentro do veículo de transporte escolar; Orientar e auxiliar os alunos a colocarem o cinto de segurança; Realizar orientações acerca das normas de segurança do trânsito aos passageiros; Zelar pela limpeza do transporte durante e depois do trajeto; Identificar a instituição de ensino dos respectivos alunos e deixá-los dentro do local; Assegurar a segurança dos alunos no momento do embarque e desembarque; Verificar horários de transportes e prestar informações a pais e alunos; Conferir se todos os alunos frequentes do dia estão retornando para o ponto inicial do embarque; Auxiliar os alunos especiais na locomoção; Comunicar o motorista de ocorrência que possa comprometer a segurança dos passageiros; Executar atividades correlatas;</w:t>
            </w:r>
          </w:p>
        </w:tc>
      </w:tr>
      <w:tr w:rsidR="006E4337" w:rsidRPr="006E4337" w14:paraId="0A70DD46" w14:textId="77777777" w:rsidTr="00E562AC">
        <w:trPr>
          <w:jc w:val="center"/>
        </w:trPr>
        <w:tc>
          <w:tcPr>
            <w:tcW w:w="1555" w:type="dxa"/>
            <w:shd w:val="clear" w:color="auto" w:fill="auto"/>
            <w:vAlign w:val="center"/>
          </w:tcPr>
          <w:p w14:paraId="1A4618C8" w14:textId="77777777" w:rsidR="006E4337" w:rsidRPr="006E4337" w:rsidRDefault="006E4337" w:rsidP="006E4337">
            <w:pPr>
              <w:jc w:val="center"/>
              <w:rPr>
                <w:color w:val="000000"/>
                <w:sz w:val="18"/>
                <w:szCs w:val="18"/>
                <w:highlight w:val="yellow"/>
              </w:rPr>
            </w:pPr>
            <w:r w:rsidRPr="006E4337">
              <w:rPr>
                <w:color w:val="000000"/>
                <w:sz w:val="18"/>
                <w:szCs w:val="18"/>
              </w:rPr>
              <w:t>Serviços de Apoio Escolar</w:t>
            </w:r>
          </w:p>
        </w:tc>
        <w:tc>
          <w:tcPr>
            <w:tcW w:w="1134" w:type="dxa"/>
            <w:shd w:val="clear" w:color="auto" w:fill="auto"/>
            <w:vAlign w:val="center"/>
          </w:tcPr>
          <w:p w14:paraId="0E316123" w14:textId="77777777" w:rsidR="006E4337" w:rsidRPr="006E4337" w:rsidRDefault="006E4337" w:rsidP="006E4337">
            <w:pPr>
              <w:jc w:val="center"/>
              <w:rPr>
                <w:color w:val="000000"/>
                <w:sz w:val="18"/>
                <w:szCs w:val="18"/>
              </w:rPr>
            </w:pPr>
            <w:r w:rsidRPr="006E4337">
              <w:rPr>
                <w:color w:val="000000"/>
                <w:sz w:val="18"/>
                <w:szCs w:val="18"/>
              </w:rPr>
              <w:t>Assistente de Serviços Educacionais</w:t>
            </w:r>
          </w:p>
        </w:tc>
        <w:tc>
          <w:tcPr>
            <w:tcW w:w="1275" w:type="dxa"/>
            <w:shd w:val="clear" w:color="auto" w:fill="auto"/>
            <w:vAlign w:val="center"/>
          </w:tcPr>
          <w:p w14:paraId="17684333" w14:textId="77777777" w:rsidR="006E4337" w:rsidRPr="006E4337" w:rsidRDefault="006E4337" w:rsidP="006E4337">
            <w:pPr>
              <w:jc w:val="center"/>
              <w:rPr>
                <w:color w:val="000000"/>
                <w:sz w:val="18"/>
                <w:szCs w:val="18"/>
                <w:highlight w:val="yellow"/>
              </w:rPr>
            </w:pPr>
            <w:r w:rsidRPr="006E4337">
              <w:rPr>
                <w:color w:val="000000"/>
                <w:sz w:val="18"/>
                <w:szCs w:val="18"/>
              </w:rPr>
              <w:t>Agente de Atividades Educacionais</w:t>
            </w:r>
          </w:p>
        </w:tc>
        <w:tc>
          <w:tcPr>
            <w:tcW w:w="1843" w:type="dxa"/>
            <w:vAlign w:val="center"/>
          </w:tcPr>
          <w:p w14:paraId="15E6B9F2" w14:textId="77777777" w:rsidR="006E4337" w:rsidRPr="006E4337" w:rsidRDefault="006E4337" w:rsidP="006E4337">
            <w:pPr>
              <w:jc w:val="center"/>
              <w:rPr>
                <w:color w:val="000000"/>
                <w:sz w:val="18"/>
                <w:szCs w:val="18"/>
              </w:rPr>
            </w:pPr>
            <w:r w:rsidRPr="006E4337">
              <w:rPr>
                <w:color w:val="000000"/>
                <w:sz w:val="18"/>
                <w:szCs w:val="18"/>
              </w:rPr>
              <w:t>Nível fundamental completo</w:t>
            </w:r>
          </w:p>
        </w:tc>
        <w:tc>
          <w:tcPr>
            <w:tcW w:w="851" w:type="dxa"/>
            <w:shd w:val="clear" w:color="auto" w:fill="auto"/>
            <w:vAlign w:val="center"/>
          </w:tcPr>
          <w:p w14:paraId="4F783827"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520F15B2" w14:textId="77777777" w:rsidR="006E4337" w:rsidRPr="006E4337" w:rsidRDefault="006E4337" w:rsidP="006E4337">
            <w:pPr>
              <w:jc w:val="center"/>
              <w:rPr>
                <w:color w:val="000000"/>
                <w:sz w:val="18"/>
                <w:szCs w:val="18"/>
              </w:rPr>
            </w:pPr>
            <w:r w:rsidRPr="006E4337">
              <w:rPr>
                <w:color w:val="000000"/>
                <w:sz w:val="18"/>
                <w:szCs w:val="18"/>
              </w:rPr>
              <w:t>3</w:t>
            </w:r>
          </w:p>
        </w:tc>
        <w:tc>
          <w:tcPr>
            <w:tcW w:w="1332" w:type="dxa"/>
            <w:shd w:val="clear" w:color="auto" w:fill="auto"/>
            <w:vAlign w:val="center"/>
          </w:tcPr>
          <w:p w14:paraId="27C02C3A"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shd w:val="clear" w:color="auto" w:fill="auto"/>
          </w:tcPr>
          <w:p w14:paraId="126D6964" w14:textId="77777777" w:rsidR="006E4337" w:rsidRPr="006E4337" w:rsidRDefault="006E4337" w:rsidP="006E4337">
            <w:pPr>
              <w:jc w:val="both"/>
              <w:rPr>
                <w:color w:val="000000"/>
                <w:sz w:val="18"/>
                <w:szCs w:val="18"/>
              </w:rPr>
            </w:pPr>
            <w:r w:rsidRPr="006E4337">
              <w:rPr>
                <w:color w:val="000000"/>
                <w:sz w:val="16"/>
                <w:szCs w:val="16"/>
              </w:rPr>
              <w:t xml:space="preserve">Executar tarefas de registros, anotações, protocolos, arquivamento de documentos e papéis; classificar e organizar os expedientes, documentos de acordo com as normas recomendadas; auxiliar nas tarefas simples e rotineiras ligadas ao apoio administrativo e operacional da educação; </w:t>
            </w:r>
          </w:p>
        </w:tc>
      </w:tr>
      <w:tr w:rsidR="006E4337" w:rsidRPr="006E4337" w14:paraId="28E46706" w14:textId="77777777" w:rsidTr="00E562AC">
        <w:trPr>
          <w:jc w:val="center"/>
        </w:trPr>
        <w:tc>
          <w:tcPr>
            <w:tcW w:w="1555" w:type="dxa"/>
            <w:shd w:val="clear" w:color="auto" w:fill="auto"/>
            <w:vAlign w:val="center"/>
          </w:tcPr>
          <w:p w14:paraId="26E585E5" w14:textId="77777777" w:rsidR="006E4337" w:rsidRPr="006E4337" w:rsidRDefault="006E4337" w:rsidP="006E4337">
            <w:pPr>
              <w:jc w:val="center"/>
              <w:rPr>
                <w:color w:val="000000"/>
                <w:sz w:val="18"/>
                <w:szCs w:val="18"/>
              </w:rPr>
            </w:pPr>
            <w:r w:rsidRPr="006E4337">
              <w:rPr>
                <w:color w:val="000000"/>
                <w:sz w:val="18"/>
                <w:szCs w:val="18"/>
              </w:rPr>
              <w:t>Serviços de Apoio Escolar</w:t>
            </w:r>
          </w:p>
        </w:tc>
        <w:tc>
          <w:tcPr>
            <w:tcW w:w="1134" w:type="dxa"/>
            <w:shd w:val="clear" w:color="auto" w:fill="auto"/>
            <w:vAlign w:val="center"/>
          </w:tcPr>
          <w:p w14:paraId="4E4E7643" w14:textId="77777777" w:rsidR="006E4337" w:rsidRPr="006E4337" w:rsidRDefault="006E4337" w:rsidP="006E4337">
            <w:pPr>
              <w:jc w:val="center"/>
              <w:rPr>
                <w:color w:val="000000"/>
                <w:sz w:val="18"/>
                <w:szCs w:val="18"/>
              </w:rPr>
            </w:pPr>
            <w:r w:rsidRPr="006E4337">
              <w:rPr>
                <w:color w:val="000000"/>
                <w:sz w:val="18"/>
                <w:szCs w:val="18"/>
              </w:rPr>
              <w:t>Assistente de Serviços Educacionais</w:t>
            </w:r>
          </w:p>
        </w:tc>
        <w:tc>
          <w:tcPr>
            <w:tcW w:w="1275" w:type="dxa"/>
            <w:vAlign w:val="center"/>
          </w:tcPr>
          <w:p w14:paraId="331BBA8A" w14:textId="77777777" w:rsidR="006E4337" w:rsidRPr="006E4337" w:rsidRDefault="006E4337" w:rsidP="006E4337">
            <w:pPr>
              <w:jc w:val="center"/>
              <w:rPr>
                <w:color w:val="000000"/>
                <w:sz w:val="18"/>
                <w:szCs w:val="18"/>
              </w:rPr>
            </w:pPr>
            <w:r w:rsidRPr="006E4337">
              <w:rPr>
                <w:color w:val="000000"/>
                <w:sz w:val="18"/>
                <w:szCs w:val="18"/>
              </w:rPr>
              <w:t>Agente de Merenda</w:t>
            </w:r>
          </w:p>
        </w:tc>
        <w:tc>
          <w:tcPr>
            <w:tcW w:w="1843" w:type="dxa"/>
            <w:vAlign w:val="center"/>
          </w:tcPr>
          <w:p w14:paraId="49CFFD93"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51" w:type="dxa"/>
            <w:vAlign w:val="center"/>
          </w:tcPr>
          <w:p w14:paraId="4B3FC825"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7B3FFD32" w14:textId="77777777" w:rsidR="004A4E5F" w:rsidRDefault="006E4337" w:rsidP="004A4E5F">
            <w:pPr>
              <w:jc w:val="center"/>
              <w:rPr>
                <w:color w:val="000000"/>
                <w:sz w:val="18"/>
                <w:szCs w:val="18"/>
              </w:rPr>
            </w:pPr>
            <w:r w:rsidRPr="004A4E5F">
              <w:rPr>
                <w:strike/>
                <w:color w:val="000000"/>
                <w:sz w:val="18"/>
                <w:szCs w:val="18"/>
              </w:rPr>
              <w:t>27</w:t>
            </w:r>
            <w:r w:rsidR="004A4E5F">
              <w:rPr>
                <w:color w:val="000000"/>
                <w:sz w:val="18"/>
                <w:szCs w:val="18"/>
              </w:rPr>
              <w:t xml:space="preserve"> </w:t>
            </w:r>
            <w:r w:rsidR="004A4E5F" w:rsidRPr="00E97464">
              <w:rPr>
                <w:color w:val="00B0F0"/>
                <w:sz w:val="14"/>
                <w:szCs w:val="14"/>
              </w:rPr>
              <w:t xml:space="preserve">(redação alterada pela LC </w:t>
            </w:r>
            <w:r w:rsidR="004A4E5F">
              <w:rPr>
                <w:color w:val="00B0F0"/>
                <w:sz w:val="14"/>
                <w:szCs w:val="14"/>
              </w:rPr>
              <w:t>310/2024</w:t>
            </w:r>
            <w:r w:rsidR="004A4E5F" w:rsidRPr="00E97464">
              <w:rPr>
                <w:color w:val="00B0F0"/>
                <w:sz w:val="14"/>
                <w:szCs w:val="14"/>
              </w:rPr>
              <w:t>)</w:t>
            </w:r>
          </w:p>
          <w:p w14:paraId="60E15DB3" w14:textId="77777777" w:rsidR="004A4E5F" w:rsidRDefault="004A4E5F" w:rsidP="004A4E5F">
            <w:pPr>
              <w:jc w:val="center"/>
              <w:rPr>
                <w:color w:val="000000"/>
                <w:sz w:val="18"/>
                <w:szCs w:val="18"/>
              </w:rPr>
            </w:pPr>
          </w:p>
          <w:p w14:paraId="68EE01D0" w14:textId="033C9E40" w:rsidR="006E4337" w:rsidRPr="006E4337" w:rsidRDefault="004A4E5F" w:rsidP="004A4E5F">
            <w:pPr>
              <w:jc w:val="center"/>
              <w:rPr>
                <w:color w:val="000000"/>
                <w:sz w:val="18"/>
                <w:szCs w:val="18"/>
              </w:rPr>
            </w:pPr>
            <w:r>
              <w:rPr>
                <w:color w:val="000000"/>
                <w:sz w:val="20"/>
              </w:rPr>
              <w:t>33</w:t>
            </w:r>
            <w:r>
              <w:rPr>
                <w:color w:val="000000"/>
                <w:sz w:val="18"/>
                <w:szCs w:val="18"/>
              </w:rPr>
              <w:t xml:space="preserve">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p w14:paraId="0DC8889E" w14:textId="77777777" w:rsidR="006E4337" w:rsidRPr="006E4337" w:rsidRDefault="006E4337" w:rsidP="006E4337">
            <w:pPr>
              <w:jc w:val="center"/>
              <w:rPr>
                <w:color w:val="000000"/>
                <w:sz w:val="18"/>
                <w:szCs w:val="18"/>
              </w:rPr>
            </w:pPr>
          </w:p>
        </w:tc>
        <w:tc>
          <w:tcPr>
            <w:tcW w:w="1332" w:type="dxa"/>
            <w:vAlign w:val="center"/>
          </w:tcPr>
          <w:p w14:paraId="612DD922"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36EFCEFC" w14:textId="77777777" w:rsidR="006E4337" w:rsidRPr="006E4337" w:rsidRDefault="006E4337" w:rsidP="006E4337">
            <w:pPr>
              <w:jc w:val="both"/>
              <w:rPr>
                <w:color w:val="000000"/>
                <w:sz w:val="18"/>
                <w:szCs w:val="18"/>
              </w:rPr>
            </w:pPr>
            <w:r w:rsidRPr="006E4337">
              <w:rPr>
                <w:rFonts w:eastAsia="Calibri" w:cs="Calibri Light"/>
                <w:color w:val="000000"/>
                <w:sz w:val="16"/>
                <w:szCs w:val="16"/>
              </w:rPr>
              <w:t>Preparar refeições, temperando os alimentos, refogando-os, assando-os, cozendo-os, fritando-os ou tratando-os de outro modo, para atender a exigências de cardápios pré-estabelecidos, para os alunos das escolas municipais; cozinhar os alimentos e operar ao diversos tipos de aparelhos e utensílios na preparação; controlar os estoques de produtos e os utensílios existentes no setor, discriminando-o por peças e respectivas quantidades, para manter estoque e evitar extravios; realizar o controle de alimentos, verificando prazos de validade e tempo de duração; preparar as refeições dos alunos, segundo o cardápio pré-estabelecido; recolher louças e talheres; receber e recolher louça e talheres após as refeições, colocando-os no setor de lavagem, para determinar a limpeza dos mesmos; manter a cozinha e o local de distribuição de merenda limpos, em ordem e segurança do ambiente de trabalho, segundo as normas e instruções, para prevenir acidentes; executar outras tarefas afins.</w:t>
            </w:r>
          </w:p>
        </w:tc>
      </w:tr>
      <w:tr w:rsidR="006E4337" w:rsidRPr="006E4337" w14:paraId="3803A993" w14:textId="77777777" w:rsidTr="00E562AC">
        <w:trPr>
          <w:jc w:val="center"/>
        </w:trPr>
        <w:tc>
          <w:tcPr>
            <w:tcW w:w="1555" w:type="dxa"/>
            <w:vAlign w:val="center"/>
          </w:tcPr>
          <w:p w14:paraId="5D5123F9" w14:textId="77777777" w:rsidR="006E4337" w:rsidRPr="006E4337" w:rsidRDefault="006E4337" w:rsidP="006E4337">
            <w:pPr>
              <w:jc w:val="center"/>
              <w:rPr>
                <w:color w:val="000000"/>
                <w:sz w:val="18"/>
                <w:szCs w:val="18"/>
              </w:rPr>
            </w:pPr>
            <w:r w:rsidRPr="006E4337">
              <w:rPr>
                <w:color w:val="000000"/>
                <w:sz w:val="18"/>
                <w:szCs w:val="18"/>
              </w:rPr>
              <w:t>Serviços de Apoio Escolar</w:t>
            </w:r>
          </w:p>
        </w:tc>
        <w:tc>
          <w:tcPr>
            <w:tcW w:w="1134" w:type="dxa"/>
            <w:shd w:val="clear" w:color="auto" w:fill="auto"/>
            <w:vAlign w:val="center"/>
          </w:tcPr>
          <w:p w14:paraId="0CDDFCA6" w14:textId="77777777" w:rsidR="006E4337" w:rsidRPr="006E4337" w:rsidRDefault="006E4337" w:rsidP="006E4337">
            <w:pPr>
              <w:jc w:val="center"/>
              <w:rPr>
                <w:color w:val="000000"/>
                <w:sz w:val="18"/>
                <w:szCs w:val="18"/>
              </w:rPr>
            </w:pPr>
            <w:r w:rsidRPr="006E4337">
              <w:rPr>
                <w:color w:val="000000"/>
                <w:sz w:val="18"/>
                <w:szCs w:val="18"/>
              </w:rPr>
              <w:t>Assistente de Serviços Educacionais</w:t>
            </w:r>
          </w:p>
        </w:tc>
        <w:tc>
          <w:tcPr>
            <w:tcW w:w="1275" w:type="dxa"/>
            <w:vAlign w:val="center"/>
          </w:tcPr>
          <w:p w14:paraId="3B322314" w14:textId="77777777" w:rsidR="006E4337" w:rsidRPr="006E4337" w:rsidRDefault="006E4337" w:rsidP="006E4337">
            <w:pPr>
              <w:jc w:val="center"/>
              <w:rPr>
                <w:color w:val="000000"/>
                <w:sz w:val="18"/>
                <w:szCs w:val="18"/>
              </w:rPr>
            </w:pPr>
            <w:r w:rsidRPr="006E4337">
              <w:rPr>
                <w:color w:val="000000"/>
                <w:sz w:val="18"/>
                <w:szCs w:val="18"/>
              </w:rPr>
              <w:t>Agente de Conservação e Limpeza</w:t>
            </w:r>
          </w:p>
        </w:tc>
        <w:tc>
          <w:tcPr>
            <w:tcW w:w="1843" w:type="dxa"/>
            <w:vAlign w:val="center"/>
          </w:tcPr>
          <w:p w14:paraId="0D7887A4"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51" w:type="dxa"/>
            <w:vAlign w:val="center"/>
          </w:tcPr>
          <w:p w14:paraId="63F85C18"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49F1E36E" w14:textId="77777777" w:rsidR="006E4337" w:rsidRPr="006E4337" w:rsidRDefault="006E4337" w:rsidP="006E4337">
            <w:pPr>
              <w:jc w:val="center"/>
              <w:rPr>
                <w:color w:val="000000"/>
                <w:sz w:val="18"/>
                <w:szCs w:val="18"/>
              </w:rPr>
            </w:pPr>
            <w:r w:rsidRPr="006E4337">
              <w:rPr>
                <w:color w:val="000000"/>
                <w:sz w:val="18"/>
                <w:szCs w:val="18"/>
              </w:rPr>
              <w:t>52</w:t>
            </w:r>
          </w:p>
        </w:tc>
        <w:tc>
          <w:tcPr>
            <w:tcW w:w="1332" w:type="dxa"/>
            <w:vAlign w:val="center"/>
          </w:tcPr>
          <w:p w14:paraId="5FAEBD37"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4D9DC10B"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tarefas simples e rotineiras, em grau auxiliar e sob orientação, referentes às diversas tarefas de limpeza, conservação e manutenção da unidade escolar; lavar e limpar as salas de aula e demais dependências, varrendo, lavando ladrilhos, azulejos pisos e vidraças; manter a limpeza de instalações sanitárias para uso pelos alunos sem riscos à saúde; remover, transportar e arrumar móveis, máquinas e materiais; verificar se as fechaduras e trincos das portas e janelas do imóvel onde presta serviços estão devidamente fechados; executar a limpeza e varrição de pátios e áreas externas de recreação; executar outras atribuições correlatas.</w:t>
            </w:r>
          </w:p>
        </w:tc>
      </w:tr>
      <w:tr w:rsidR="006E4337" w:rsidRPr="006E4337" w14:paraId="7BBD8224" w14:textId="77777777" w:rsidTr="00E562AC">
        <w:trPr>
          <w:jc w:val="center"/>
        </w:trPr>
        <w:tc>
          <w:tcPr>
            <w:tcW w:w="1555" w:type="dxa"/>
            <w:vAlign w:val="center"/>
          </w:tcPr>
          <w:p w14:paraId="7F8D396D" w14:textId="77777777" w:rsidR="006E4337" w:rsidRPr="006E4337" w:rsidRDefault="006E4337" w:rsidP="006E4337">
            <w:pPr>
              <w:jc w:val="center"/>
              <w:rPr>
                <w:color w:val="000000"/>
                <w:sz w:val="18"/>
                <w:szCs w:val="18"/>
              </w:rPr>
            </w:pPr>
            <w:r w:rsidRPr="006E4337">
              <w:rPr>
                <w:color w:val="000000"/>
                <w:sz w:val="18"/>
                <w:szCs w:val="18"/>
              </w:rPr>
              <w:t>Serviços Operacionais e Auxiliares</w:t>
            </w:r>
          </w:p>
        </w:tc>
        <w:tc>
          <w:tcPr>
            <w:tcW w:w="1134" w:type="dxa"/>
            <w:shd w:val="clear" w:color="auto" w:fill="auto"/>
            <w:vAlign w:val="center"/>
          </w:tcPr>
          <w:p w14:paraId="67E1004F" w14:textId="77777777" w:rsidR="006E4337" w:rsidRPr="006E4337" w:rsidRDefault="006E4337" w:rsidP="006E4337">
            <w:pPr>
              <w:jc w:val="center"/>
              <w:rPr>
                <w:color w:val="000000"/>
                <w:sz w:val="18"/>
                <w:szCs w:val="18"/>
              </w:rPr>
            </w:pPr>
            <w:r w:rsidRPr="006E4337">
              <w:rPr>
                <w:color w:val="000000"/>
                <w:sz w:val="18"/>
                <w:szCs w:val="18"/>
              </w:rPr>
              <w:t>Auxiliar de Serviços Básicos</w:t>
            </w:r>
          </w:p>
        </w:tc>
        <w:tc>
          <w:tcPr>
            <w:tcW w:w="1275" w:type="dxa"/>
            <w:vAlign w:val="center"/>
          </w:tcPr>
          <w:p w14:paraId="3DD5BE53" w14:textId="77777777" w:rsidR="006E4337" w:rsidRPr="006E4337" w:rsidRDefault="006E4337" w:rsidP="006E4337">
            <w:pPr>
              <w:jc w:val="center"/>
              <w:rPr>
                <w:color w:val="000000"/>
                <w:sz w:val="18"/>
                <w:szCs w:val="18"/>
              </w:rPr>
            </w:pPr>
            <w:r w:rsidRPr="006E4337">
              <w:rPr>
                <w:color w:val="000000"/>
                <w:sz w:val="18"/>
                <w:szCs w:val="18"/>
              </w:rPr>
              <w:t>Copeiro</w:t>
            </w:r>
          </w:p>
        </w:tc>
        <w:tc>
          <w:tcPr>
            <w:tcW w:w="1843" w:type="dxa"/>
            <w:vAlign w:val="center"/>
          </w:tcPr>
          <w:p w14:paraId="4BF35802"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51" w:type="dxa"/>
            <w:vAlign w:val="center"/>
          </w:tcPr>
          <w:p w14:paraId="5184271B" w14:textId="77777777" w:rsidR="006E4337" w:rsidRPr="006E4337" w:rsidRDefault="006E4337" w:rsidP="006E4337">
            <w:pPr>
              <w:jc w:val="center"/>
              <w:rPr>
                <w:color w:val="000000"/>
                <w:sz w:val="18"/>
                <w:szCs w:val="18"/>
              </w:rPr>
            </w:pPr>
            <w:r w:rsidRPr="006E4337">
              <w:rPr>
                <w:color w:val="000000"/>
                <w:sz w:val="18"/>
                <w:szCs w:val="18"/>
              </w:rPr>
              <w:t>I</w:t>
            </w:r>
          </w:p>
        </w:tc>
        <w:tc>
          <w:tcPr>
            <w:tcW w:w="1134" w:type="dxa"/>
            <w:shd w:val="clear" w:color="auto" w:fill="auto"/>
            <w:vAlign w:val="center"/>
          </w:tcPr>
          <w:p w14:paraId="55DD239A" w14:textId="77777777" w:rsidR="006E4337" w:rsidRPr="006E4337" w:rsidRDefault="006E4337" w:rsidP="006E4337">
            <w:pPr>
              <w:jc w:val="center"/>
              <w:rPr>
                <w:color w:val="000000"/>
                <w:sz w:val="18"/>
                <w:szCs w:val="18"/>
              </w:rPr>
            </w:pPr>
            <w:r w:rsidRPr="006E4337">
              <w:rPr>
                <w:color w:val="000000"/>
                <w:sz w:val="18"/>
                <w:szCs w:val="18"/>
              </w:rPr>
              <w:t>5</w:t>
            </w:r>
          </w:p>
        </w:tc>
        <w:tc>
          <w:tcPr>
            <w:tcW w:w="1332" w:type="dxa"/>
            <w:vAlign w:val="center"/>
          </w:tcPr>
          <w:p w14:paraId="1FABC142"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1B21D38D" w14:textId="77777777" w:rsidR="006E4337" w:rsidRPr="006E4337" w:rsidRDefault="006E4337" w:rsidP="006E4337">
            <w:pPr>
              <w:jc w:val="both"/>
              <w:rPr>
                <w:color w:val="000000"/>
                <w:sz w:val="16"/>
                <w:szCs w:val="16"/>
              </w:rPr>
            </w:pPr>
            <w:r w:rsidRPr="006E4337">
              <w:rPr>
                <w:color w:val="000000"/>
                <w:sz w:val="16"/>
                <w:szCs w:val="16"/>
              </w:rPr>
              <w:t xml:space="preserve">Preparar e servir alimentos café e chá; realizar lavagem de louças, talheres e panelas; manter suprimento de roupa de mesa, pratos e talheres e outros complementos; operar aparelhos elétricos e outros de uso em </w:t>
            </w:r>
            <w:proofErr w:type="spellStart"/>
            <w:r w:rsidRPr="006E4337">
              <w:rPr>
                <w:color w:val="000000"/>
                <w:sz w:val="16"/>
                <w:szCs w:val="16"/>
              </w:rPr>
              <w:t>copa</w:t>
            </w:r>
            <w:proofErr w:type="spellEnd"/>
            <w:r w:rsidRPr="006E4337">
              <w:rPr>
                <w:color w:val="000000"/>
                <w:sz w:val="16"/>
                <w:szCs w:val="16"/>
              </w:rPr>
              <w:t xml:space="preserve"> ou cozinha: preparar vitaminas, e outras bebidas; verificar gêneros alimentícios para utilização em refeições; observar as normas de higiene e conservação de alimentos.</w:t>
            </w:r>
          </w:p>
        </w:tc>
      </w:tr>
      <w:tr w:rsidR="006E4337" w:rsidRPr="006E4337" w14:paraId="0726FDBB" w14:textId="77777777" w:rsidTr="00E562AC">
        <w:trPr>
          <w:jc w:val="center"/>
        </w:trPr>
        <w:tc>
          <w:tcPr>
            <w:tcW w:w="1555" w:type="dxa"/>
            <w:vAlign w:val="center"/>
          </w:tcPr>
          <w:p w14:paraId="30368894" w14:textId="77777777" w:rsidR="006E4337" w:rsidRPr="006E4337" w:rsidRDefault="006E4337" w:rsidP="006E4337">
            <w:pPr>
              <w:jc w:val="center"/>
              <w:rPr>
                <w:color w:val="000000"/>
                <w:sz w:val="18"/>
                <w:szCs w:val="18"/>
              </w:rPr>
            </w:pPr>
            <w:r w:rsidRPr="006E4337">
              <w:rPr>
                <w:color w:val="000000"/>
                <w:sz w:val="18"/>
                <w:szCs w:val="18"/>
              </w:rPr>
              <w:lastRenderedPageBreak/>
              <w:t>Serviços Técnico-Organizacionais</w:t>
            </w:r>
          </w:p>
        </w:tc>
        <w:tc>
          <w:tcPr>
            <w:tcW w:w="1134" w:type="dxa"/>
            <w:shd w:val="clear" w:color="auto" w:fill="auto"/>
            <w:vAlign w:val="center"/>
          </w:tcPr>
          <w:p w14:paraId="37226604"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275" w:type="dxa"/>
            <w:vAlign w:val="center"/>
          </w:tcPr>
          <w:p w14:paraId="3DB06F89"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843" w:type="dxa"/>
            <w:vAlign w:val="center"/>
          </w:tcPr>
          <w:p w14:paraId="34B3AA92"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vAlign w:val="center"/>
          </w:tcPr>
          <w:p w14:paraId="6BA367AC"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76CD1A02" w14:textId="77777777" w:rsidR="006E4337" w:rsidRPr="006E4337" w:rsidRDefault="006E4337" w:rsidP="006E4337">
            <w:pPr>
              <w:jc w:val="center"/>
              <w:rPr>
                <w:color w:val="000000"/>
                <w:sz w:val="18"/>
                <w:szCs w:val="18"/>
              </w:rPr>
            </w:pPr>
            <w:r w:rsidRPr="006E4337">
              <w:rPr>
                <w:color w:val="000000"/>
                <w:sz w:val="18"/>
                <w:szCs w:val="18"/>
              </w:rPr>
              <w:t>3</w:t>
            </w:r>
          </w:p>
        </w:tc>
        <w:tc>
          <w:tcPr>
            <w:tcW w:w="1332" w:type="dxa"/>
            <w:vAlign w:val="center"/>
          </w:tcPr>
          <w:p w14:paraId="356BA78D"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7E07AA8E" w14:textId="77777777" w:rsidR="006E4337" w:rsidRPr="006E4337" w:rsidRDefault="006E4337" w:rsidP="006E4337">
            <w:pPr>
              <w:jc w:val="both"/>
              <w:rPr>
                <w:color w:val="000000"/>
                <w:sz w:val="18"/>
                <w:szCs w:val="18"/>
              </w:rPr>
            </w:pPr>
            <w:r w:rsidRPr="006E4337">
              <w:rPr>
                <w:rFonts w:eastAsia="Calibri" w:cs="Calibri Light"/>
                <w:color w:val="000000"/>
                <w:sz w:val="16"/>
                <w:szCs w:val="16"/>
              </w:rPr>
              <w:t>Atuar na orientação, supervisão e execução de atividades administrativas, relativamente a registros funcionais, concessão de direitos e vantagens, pagamento de pessoal, acompanhamento de contratos e convênios; participar de processos de aquisição, guarda e compra de materiais e bens, de protocolo, arquivo e comunicações administrativas e preservação de documentos; preparar relatórios, gráficos, tabelas e planilhas; classificar, autuar e controlar a tramitação e distribuição de documentos e processos, bem como prestar atendimento a usuários dos serviços públicos para orientar e prestar informações;  supervisionar atividades desempenhadas por equipes auxiliares, incentivando a participação nos trabalhos em equipe;    fazer conferência de listagens, quadros demonstrativos, documentos de recebimento e pagamentos; operar equipamentos de informática, elaborar e digitar correspondências</w:t>
            </w:r>
          </w:p>
        </w:tc>
      </w:tr>
      <w:tr w:rsidR="006E4337" w:rsidRPr="006E4337" w14:paraId="30D3BFAC" w14:textId="77777777" w:rsidTr="00E562AC">
        <w:trPr>
          <w:jc w:val="center"/>
        </w:trPr>
        <w:tc>
          <w:tcPr>
            <w:tcW w:w="1555" w:type="dxa"/>
            <w:vAlign w:val="center"/>
          </w:tcPr>
          <w:p w14:paraId="7DE09106"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134" w:type="dxa"/>
            <w:shd w:val="clear" w:color="auto" w:fill="auto"/>
            <w:vAlign w:val="center"/>
          </w:tcPr>
          <w:p w14:paraId="2B2885D2"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275" w:type="dxa"/>
            <w:vAlign w:val="center"/>
          </w:tcPr>
          <w:p w14:paraId="4CA29FD5"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843" w:type="dxa"/>
            <w:vAlign w:val="center"/>
          </w:tcPr>
          <w:p w14:paraId="15DA805A"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vAlign w:val="center"/>
          </w:tcPr>
          <w:p w14:paraId="7A7ACB97"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53E16A52" w14:textId="77777777" w:rsidR="006E4337" w:rsidRPr="006E4337" w:rsidRDefault="006E4337" w:rsidP="006E4337">
            <w:pPr>
              <w:jc w:val="center"/>
              <w:rPr>
                <w:color w:val="000000"/>
                <w:sz w:val="18"/>
                <w:szCs w:val="18"/>
              </w:rPr>
            </w:pPr>
            <w:r w:rsidRPr="006E4337">
              <w:rPr>
                <w:color w:val="000000"/>
                <w:sz w:val="18"/>
                <w:szCs w:val="18"/>
              </w:rPr>
              <w:t>14</w:t>
            </w:r>
          </w:p>
        </w:tc>
        <w:tc>
          <w:tcPr>
            <w:tcW w:w="1332" w:type="dxa"/>
            <w:vAlign w:val="center"/>
          </w:tcPr>
          <w:p w14:paraId="09B8BF68"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0F93B6AD" w14:textId="77777777" w:rsidR="006E4337" w:rsidRPr="006E4337" w:rsidRDefault="006E4337" w:rsidP="006E4337">
            <w:pPr>
              <w:jc w:val="both"/>
              <w:rPr>
                <w:color w:val="000000"/>
                <w:sz w:val="16"/>
                <w:szCs w:val="16"/>
              </w:rPr>
            </w:pPr>
            <w:r w:rsidRPr="006E4337">
              <w:rPr>
                <w:color w:val="000000"/>
                <w:sz w:val="16"/>
                <w:szCs w:val="16"/>
              </w:rPr>
              <w:t>Executar serviços de recebimento de correspondências/documentos e expedientes, separando, classificando, encaminhando ou arquivando adequadamente, a fim de facilitar o acesso e manuseio;; orientar pessoas quanto à localização dos órgãos, unidades ou serviços da unidade que atua; executar trabalho de almoxarifado, como: recebimento, conferência, estocagem, distribuição, registro e inventário do material, solicitar, conferir, armazenar e controlar material de consumo; inserir dados nos sistemas informatizados para manter o estoque em condições de atender às demandas; recepcionar o público, procurando identificá-lo, averiguando suas pretensões, para prestar-lhes informações ou encaminhá-lo às pessoas e/ou setores procurados;  atender à municipalidade e demais servidores, prestando informações ou encaminhando aos responsáveis e oferecendo orientação e esclarecimentos pessoalmente ou através de telefone; executar outras tarefas da área administrativa.</w:t>
            </w:r>
          </w:p>
        </w:tc>
      </w:tr>
      <w:tr w:rsidR="006E4337" w:rsidRPr="006E4337" w14:paraId="2AC8EBD6" w14:textId="77777777" w:rsidTr="00E562AC">
        <w:trPr>
          <w:jc w:val="center"/>
        </w:trPr>
        <w:tc>
          <w:tcPr>
            <w:tcW w:w="1555" w:type="dxa"/>
            <w:vAlign w:val="center"/>
          </w:tcPr>
          <w:p w14:paraId="466D057F"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5F78B512" w14:textId="77777777" w:rsidR="006E4337" w:rsidRPr="006E4337" w:rsidRDefault="006E4337" w:rsidP="006E4337">
            <w:pPr>
              <w:jc w:val="center"/>
              <w:rPr>
                <w:color w:val="000000"/>
                <w:sz w:val="18"/>
                <w:szCs w:val="18"/>
              </w:rPr>
            </w:pPr>
            <w:r w:rsidRPr="006E4337">
              <w:rPr>
                <w:color w:val="000000"/>
                <w:sz w:val="18"/>
                <w:szCs w:val="18"/>
              </w:rPr>
              <w:t>Agente de Serviços Especializado</w:t>
            </w:r>
          </w:p>
        </w:tc>
        <w:tc>
          <w:tcPr>
            <w:tcW w:w="1275" w:type="dxa"/>
            <w:vAlign w:val="center"/>
          </w:tcPr>
          <w:p w14:paraId="34C76EDF" w14:textId="77777777" w:rsidR="006E4337" w:rsidRPr="006E4337" w:rsidRDefault="006E4337" w:rsidP="006E4337">
            <w:pPr>
              <w:jc w:val="center"/>
              <w:rPr>
                <w:color w:val="000000"/>
                <w:sz w:val="18"/>
                <w:szCs w:val="18"/>
              </w:rPr>
            </w:pPr>
            <w:r w:rsidRPr="006E4337">
              <w:rPr>
                <w:color w:val="000000"/>
                <w:sz w:val="18"/>
                <w:szCs w:val="18"/>
              </w:rPr>
              <w:t>Eletricista predial</w:t>
            </w:r>
          </w:p>
        </w:tc>
        <w:tc>
          <w:tcPr>
            <w:tcW w:w="1843" w:type="dxa"/>
            <w:vAlign w:val="center"/>
          </w:tcPr>
          <w:p w14:paraId="61F53A1A"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51" w:type="dxa"/>
            <w:vAlign w:val="center"/>
          </w:tcPr>
          <w:p w14:paraId="17C2D02A" w14:textId="77777777" w:rsidR="006E4337" w:rsidRPr="006E4337" w:rsidRDefault="006E4337" w:rsidP="006E4337">
            <w:pPr>
              <w:jc w:val="center"/>
              <w:rPr>
                <w:color w:val="000000"/>
                <w:sz w:val="18"/>
                <w:szCs w:val="18"/>
              </w:rPr>
            </w:pPr>
            <w:r w:rsidRPr="006E4337">
              <w:rPr>
                <w:color w:val="000000"/>
                <w:sz w:val="18"/>
                <w:szCs w:val="18"/>
              </w:rPr>
              <w:t>VI</w:t>
            </w:r>
          </w:p>
        </w:tc>
        <w:tc>
          <w:tcPr>
            <w:tcW w:w="1134" w:type="dxa"/>
            <w:shd w:val="clear" w:color="auto" w:fill="auto"/>
            <w:vAlign w:val="center"/>
          </w:tcPr>
          <w:p w14:paraId="27B89122" w14:textId="77777777" w:rsidR="006E4337" w:rsidRPr="006E4337" w:rsidRDefault="006E4337" w:rsidP="006E4337">
            <w:pPr>
              <w:jc w:val="center"/>
              <w:rPr>
                <w:color w:val="000000"/>
                <w:sz w:val="18"/>
                <w:szCs w:val="18"/>
              </w:rPr>
            </w:pPr>
            <w:r w:rsidRPr="006E4337">
              <w:rPr>
                <w:color w:val="000000"/>
                <w:sz w:val="18"/>
                <w:szCs w:val="18"/>
              </w:rPr>
              <w:t>2</w:t>
            </w:r>
          </w:p>
        </w:tc>
        <w:tc>
          <w:tcPr>
            <w:tcW w:w="1332" w:type="dxa"/>
            <w:vAlign w:val="center"/>
          </w:tcPr>
          <w:p w14:paraId="6EA48FD4" w14:textId="77777777" w:rsidR="006E4337" w:rsidRPr="006E4337" w:rsidRDefault="006E4337" w:rsidP="006E4337">
            <w:pPr>
              <w:jc w:val="center"/>
              <w:rPr>
                <w:color w:val="000000"/>
                <w:sz w:val="18"/>
                <w:szCs w:val="18"/>
              </w:rPr>
            </w:pPr>
            <w:r w:rsidRPr="006E4337">
              <w:rPr>
                <w:color w:val="000000"/>
                <w:sz w:val="18"/>
                <w:szCs w:val="18"/>
              </w:rPr>
              <w:t>44h</w:t>
            </w:r>
          </w:p>
        </w:tc>
        <w:tc>
          <w:tcPr>
            <w:tcW w:w="5477" w:type="dxa"/>
          </w:tcPr>
          <w:p w14:paraId="3A2EA6FC"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serviços de manutenção e instalação elétrica em rede de iluminação pública e prédios públicos, cabines, painéis de comando e equipamentos; apresentar soluções para as anormalidades ocorridas, a partir do resultado de inspeções e testes específicos; avaliar as condições de funcionamento e instalações, apresentando sugestões de melhorias; elaborar, implantar e acompanhar programas de manutenção elétrica, preventiva e corretiva.</w:t>
            </w:r>
          </w:p>
        </w:tc>
      </w:tr>
      <w:tr w:rsidR="006E4337" w:rsidRPr="006E4337" w14:paraId="6604E739" w14:textId="77777777" w:rsidTr="00E562AC">
        <w:trPr>
          <w:trHeight w:val="70"/>
          <w:jc w:val="center"/>
        </w:trPr>
        <w:tc>
          <w:tcPr>
            <w:tcW w:w="1555" w:type="dxa"/>
            <w:vAlign w:val="center"/>
          </w:tcPr>
          <w:p w14:paraId="790C45DC" w14:textId="77777777" w:rsidR="006E4337" w:rsidRPr="006E4337" w:rsidRDefault="006E4337" w:rsidP="006E4337">
            <w:pPr>
              <w:jc w:val="center"/>
              <w:rPr>
                <w:color w:val="000000"/>
                <w:sz w:val="18"/>
                <w:szCs w:val="18"/>
              </w:rPr>
            </w:pPr>
            <w:r w:rsidRPr="006E4337">
              <w:rPr>
                <w:color w:val="000000"/>
                <w:sz w:val="18"/>
                <w:szCs w:val="18"/>
              </w:rPr>
              <w:t>Serviços de Apoio Escolar</w:t>
            </w:r>
          </w:p>
        </w:tc>
        <w:tc>
          <w:tcPr>
            <w:tcW w:w="1134" w:type="dxa"/>
            <w:shd w:val="clear" w:color="auto" w:fill="auto"/>
            <w:vAlign w:val="center"/>
          </w:tcPr>
          <w:p w14:paraId="66E0EFF2" w14:textId="77777777" w:rsidR="006E4337" w:rsidRPr="006E4337" w:rsidRDefault="006E4337" w:rsidP="006E4337">
            <w:pPr>
              <w:jc w:val="center"/>
              <w:rPr>
                <w:color w:val="000000"/>
                <w:sz w:val="18"/>
                <w:szCs w:val="18"/>
              </w:rPr>
            </w:pPr>
            <w:r w:rsidRPr="006E4337">
              <w:rPr>
                <w:color w:val="000000"/>
                <w:sz w:val="18"/>
                <w:szCs w:val="18"/>
              </w:rPr>
              <w:t>Gestor de Atividades Educacionais</w:t>
            </w:r>
          </w:p>
        </w:tc>
        <w:tc>
          <w:tcPr>
            <w:tcW w:w="1275" w:type="dxa"/>
            <w:vAlign w:val="center"/>
          </w:tcPr>
          <w:p w14:paraId="5E620DD3" w14:textId="77777777" w:rsidR="006E4337" w:rsidRPr="006E4337" w:rsidRDefault="006E4337" w:rsidP="006E4337">
            <w:pPr>
              <w:jc w:val="center"/>
              <w:rPr>
                <w:color w:val="000000"/>
                <w:sz w:val="18"/>
                <w:szCs w:val="18"/>
              </w:rPr>
            </w:pPr>
            <w:r w:rsidRPr="006E4337">
              <w:rPr>
                <w:color w:val="000000"/>
                <w:sz w:val="18"/>
                <w:szCs w:val="18"/>
              </w:rPr>
              <w:t>Nutricionista</w:t>
            </w:r>
          </w:p>
        </w:tc>
        <w:tc>
          <w:tcPr>
            <w:tcW w:w="1843" w:type="dxa"/>
            <w:vAlign w:val="center"/>
          </w:tcPr>
          <w:p w14:paraId="72B93B9B" w14:textId="77777777" w:rsidR="006E4337" w:rsidRPr="006E4337" w:rsidRDefault="006E4337" w:rsidP="006E4337">
            <w:pPr>
              <w:jc w:val="center"/>
              <w:rPr>
                <w:color w:val="000000"/>
                <w:sz w:val="18"/>
                <w:szCs w:val="18"/>
              </w:rPr>
            </w:pPr>
            <w:r w:rsidRPr="006E4337">
              <w:rPr>
                <w:color w:val="000000"/>
                <w:sz w:val="18"/>
                <w:szCs w:val="18"/>
              </w:rPr>
              <w:t xml:space="preserve">Graduação em Nutrição e registro no órgão de fiscalização profissional </w:t>
            </w:r>
          </w:p>
        </w:tc>
        <w:tc>
          <w:tcPr>
            <w:tcW w:w="851" w:type="dxa"/>
            <w:vAlign w:val="center"/>
          </w:tcPr>
          <w:p w14:paraId="47308EFC"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2CEA461F" w14:textId="77777777" w:rsidR="006E4337" w:rsidRPr="006E4337" w:rsidRDefault="006E4337" w:rsidP="006E4337">
            <w:pPr>
              <w:jc w:val="center"/>
              <w:rPr>
                <w:color w:val="000000"/>
                <w:sz w:val="18"/>
                <w:szCs w:val="18"/>
              </w:rPr>
            </w:pPr>
            <w:r w:rsidRPr="006E4337">
              <w:rPr>
                <w:color w:val="000000"/>
                <w:sz w:val="18"/>
                <w:szCs w:val="18"/>
              </w:rPr>
              <w:t>4</w:t>
            </w:r>
          </w:p>
        </w:tc>
        <w:tc>
          <w:tcPr>
            <w:tcW w:w="1332" w:type="dxa"/>
            <w:vAlign w:val="center"/>
          </w:tcPr>
          <w:p w14:paraId="3290CE4E" w14:textId="77777777" w:rsidR="006E4337" w:rsidRPr="006E4337" w:rsidRDefault="006E4337" w:rsidP="006E4337">
            <w:pPr>
              <w:jc w:val="center"/>
              <w:rPr>
                <w:color w:val="000000"/>
                <w:sz w:val="18"/>
                <w:szCs w:val="18"/>
              </w:rPr>
            </w:pPr>
            <w:r w:rsidRPr="006E4337">
              <w:rPr>
                <w:color w:val="000000"/>
                <w:sz w:val="18"/>
                <w:szCs w:val="18"/>
              </w:rPr>
              <w:t>40h</w:t>
            </w:r>
          </w:p>
        </w:tc>
        <w:tc>
          <w:tcPr>
            <w:tcW w:w="5477" w:type="dxa"/>
          </w:tcPr>
          <w:p w14:paraId="78476544" w14:textId="77777777" w:rsidR="006E4337" w:rsidRPr="006E4337" w:rsidRDefault="006E4337" w:rsidP="006E4337">
            <w:pPr>
              <w:jc w:val="both"/>
              <w:rPr>
                <w:color w:val="000000"/>
                <w:sz w:val="18"/>
                <w:szCs w:val="18"/>
              </w:rPr>
            </w:pPr>
            <w:r w:rsidRPr="006E4337">
              <w:rPr>
                <w:rFonts w:eastAsia="Calibri" w:cs="Calibri Light"/>
                <w:color w:val="000000"/>
                <w:sz w:val="16"/>
                <w:szCs w:val="16"/>
              </w:rPr>
              <w:t>Pesquisar, elaborar, dirigir e controlar os programas e serviços de nutrição para a população do Município; identificar e analisar hábitos alimentares e deficiências nutritivas nos indivíduos, bem como compor cardápios visando suprir as deficiências diagnosticadas; participar do planejamento de área física de cozinhas, depósitos, refeitórios e copas, aplicando princípios concernentes a aspectos funcionais e estéticos; prever o consumo de gêneros alimentícios, calculando e determinando as quantidades necessárias à execução dos serviços de nutrição, bem como estimando os respectivos custos; acompanhar a elaboração e distribuição de alimentos diretamente por unidades de órgãos municipais; executar outras atribuições correlatas.</w:t>
            </w:r>
          </w:p>
        </w:tc>
      </w:tr>
      <w:tr w:rsidR="004A4E5F" w:rsidRPr="006E4337" w14:paraId="5BAFC259" w14:textId="77777777" w:rsidTr="00E562AC">
        <w:trPr>
          <w:trHeight w:val="70"/>
          <w:jc w:val="center"/>
        </w:trPr>
        <w:tc>
          <w:tcPr>
            <w:tcW w:w="1555" w:type="dxa"/>
            <w:vAlign w:val="center"/>
          </w:tcPr>
          <w:p w14:paraId="52655256" w14:textId="77777777" w:rsidR="004A4E5F" w:rsidRDefault="004A4E5F" w:rsidP="004A4E5F">
            <w:pPr>
              <w:jc w:val="center"/>
              <w:rPr>
                <w:color w:val="000000"/>
                <w:sz w:val="18"/>
                <w:szCs w:val="18"/>
              </w:rPr>
            </w:pPr>
            <w:r w:rsidRPr="000C6DF6">
              <w:rPr>
                <w:color w:val="000000"/>
                <w:sz w:val="18"/>
                <w:szCs w:val="18"/>
              </w:rPr>
              <w:t>Atividades Auxiliares</w:t>
            </w:r>
          </w:p>
          <w:p w14:paraId="751E64D0" w14:textId="77777777" w:rsidR="004A4E5F" w:rsidRDefault="004A4E5F" w:rsidP="004A4E5F">
            <w:pPr>
              <w:jc w:val="center"/>
              <w:rPr>
                <w:color w:val="000000"/>
                <w:sz w:val="18"/>
                <w:szCs w:val="18"/>
              </w:rPr>
            </w:pPr>
          </w:p>
          <w:p w14:paraId="2D2BCB95" w14:textId="6FDA0293" w:rsidR="004A4E5F" w:rsidRPr="004A4E5F" w:rsidRDefault="004A4E5F" w:rsidP="004A4E5F">
            <w:pPr>
              <w:jc w:val="center"/>
              <w:rPr>
                <w:color w:val="000000"/>
                <w:sz w:val="14"/>
                <w:szCs w:val="14"/>
              </w:rPr>
            </w:pPr>
            <w:r w:rsidRPr="004A4E5F">
              <w:rPr>
                <w:color w:val="000000"/>
                <w:sz w:val="14"/>
                <w:szCs w:val="14"/>
              </w:rPr>
              <w:t>(redação dada pela LC 310/2024)</w:t>
            </w:r>
          </w:p>
        </w:tc>
        <w:tc>
          <w:tcPr>
            <w:tcW w:w="1134" w:type="dxa"/>
            <w:shd w:val="clear" w:color="auto" w:fill="auto"/>
            <w:vAlign w:val="center"/>
          </w:tcPr>
          <w:p w14:paraId="5A026ECE" w14:textId="77777777" w:rsidR="004A4E5F" w:rsidRDefault="004A4E5F" w:rsidP="004A4E5F">
            <w:pPr>
              <w:jc w:val="center"/>
              <w:rPr>
                <w:color w:val="000000"/>
                <w:sz w:val="18"/>
                <w:szCs w:val="18"/>
              </w:rPr>
            </w:pPr>
            <w:r w:rsidRPr="000C6DF6">
              <w:rPr>
                <w:color w:val="000000"/>
                <w:sz w:val="18"/>
                <w:szCs w:val="18"/>
              </w:rPr>
              <w:t>Agente de Serviços Especializado</w:t>
            </w:r>
          </w:p>
          <w:p w14:paraId="047C063A" w14:textId="77777777" w:rsidR="004A4E5F" w:rsidRDefault="004A4E5F" w:rsidP="004A4E5F">
            <w:pPr>
              <w:jc w:val="center"/>
              <w:rPr>
                <w:color w:val="000000"/>
                <w:sz w:val="18"/>
                <w:szCs w:val="18"/>
              </w:rPr>
            </w:pPr>
          </w:p>
          <w:p w14:paraId="042DE002" w14:textId="25078091" w:rsidR="004A4E5F" w:rsidRPr="006E4337" w:rsidRDefault="004A4E5F" w:rsidP="004A4E5F">
            <w:pPr>
              <w:jc w:val="center"/>
              <w:rPr>
                <w:color w:val="000000"/>
                <w:sz w:val="18"/>
                <w:szCs w:val="18"/>
              </w:rPr>
            </w:pPr>
            <w:r w:rsidRPr="004A4E5F">
              <w:rPr>
                <w:color w:val="000000"/>
                <w:sz w:val="14"/>
                <w:szCs w:val="14"/>
              </w:rPr>
              <w:t>(redação dada pela LC 310/2024)</w:t>
            </w:r>
          </w:p>
        </w:tc>
        <w:tc>
          <w:tcPr>
            <w:tcW w:w="1275" w:type="dxa"/>
            <w:vAlign w:val="center"/>
          </w:tcPr>
          <w:p w14:paraId="3068B30A" w14:textId="77777777" w:rsidR="004A4E5F" w:rsidRDefault="004A4E5F" w:rsidP="004A4E5F">
            <w:pPr>
              <w:jc w:val="center"/>
              <w:rPr>
                <w:color w:val="000000"/>
                <w:sz w:val="18"/>
                <w:szCs w:val="18"/>
              </w:rPr>
            </w:pPr>
            <w:r w:rsidRPr="000C6DF6">
              <w:rPr>
                <w:color w:val="000000"/>
                <w:sz w:val="18"/>
                <w:szCs w:val="18"/>
              </w:rPr>
              <w:t>Lubrificador</w:t>
            </w:r>
          </w:p>
          <w:p w14:paraId="682F5E6F" w14:textId="77777777" w:rsidR="004A4E5F" w:rsidRDefault="004A4E5F" w:rsidP="004A4E5F">
            <w:pPr>
              <w:jc w:val="center"/>
              <w:rPr>
                <w:color w:val="000000"/>
                <w:sz w:val="18"/>
                <w:szCs w:val="18"/>
              </w:rPr>
            </w:pPr>
          </w:p>
          <w:p w14:paraId="6EF76E23" w14:textId="7C46B711" w:rsidR="004A4E5F" w:rsidRPr="006E4337" w:rsidRDefault="004A4E5F" w:rsidP="004A4E5F">
            <w:pPr>
              <w:jc w:val="center"/>
              <w:rPr>
                <w:color w:val="000000"/>
                <w:sz w:val="18"/>
                <w:szCs w:val="18"/>
              </w:rPr>
            </w:pPr>
            <w:r w:rsidRPr="004A4E5F">
              <w:rPr>
                <w:color w:val="000000"/>
                <w:sz w:val="14"/>
                <w:szCs w:val="14"/>
              </w:rPr>
              <w:t>(redação dada pela LC 310/2024)</w:t>
            </w:r>
          </w:p>
        </w:tc>
        <w:tc>
          <w:tcPr>
            <w:tcW w:w="1843" w:type="dxa"/>
            <w:vAlign w:val="center"/>
          </w:tcPr>
          <w:p w14:paraId="0D16496C" w14:textId="77777777" w:rsidR="004A4E5F" w:rsidRDefault="004A4E5F" w:rsidP="004A4E5F">
            <w:pPr>
              <w:jc w:val="center"/>
              <w:rPr>
                <w:color w:val="000000"/>
                <w:sz w:val="18"/>
                <w:szCs w:val="18"/>
              </w:rPr>
            </w:pPr>
            <w:r w:rsidRPr="000C6DF6">
              <w:rPr>
                <w:color w:val="000000"/>
                <w:sz w:val="18"/>
                <w:szCs w:val="18"/>
              </w:rPr>
              <w:t>Ensino Fundamental Incompleto, correspondente a 5ª série.</w:t>
            </w:r>
          </w:p>
          <w:p w14:paraId="730EBAD3" w14:textId="77777777" w:rsidR="004A4E5F" w:rsidRDefault="004A4E5F" w:rsidP="004A4E5F">
            <w:pPr>
              <w:jc w:val="center"/>
              <w:rPr>
                <w:color w:val="000000"/>
                <w:sz w:val="18"/>
                <w:szCs w:val="18"/>
              </w:rPr>
            </w:pPr>
          </w:p>
          <w:p w14:paraId="25492483" w14:textId="172228FD" w:rsidR="004A4E5F" w:rsidRPr="006E4337" w:rsidRDefault="004A4E5F" w:rsidP="004A4E5F">
            <w:pPr>
              <w:jc w:val="center"/>
              <w:rPr>
                <w:color w:val="000000"/>
                <w:sz w:val="18"/>
                <w:szCs w:val="18"/>
              </w:rPr>
            </w:pPr>
            <w:r w:rsidRPr="004A4E5F">
              <w:rPr>
                <w:color w:val="000000"/>
                <w:sz w:val="14"/>
                <w:szCs w:val="14"/>
              </w:rPr>
              <w:t>(redação dada pela LC 310/2024)</w:t>
            </w:r>
          </w:p>
        </w:tc>
        <w:tc>
          <w:tcPr>
            <w:tcW w:w="851" w:type="dxa"/>
            <w:vAlign w:val="center"/>
          </w:tcPr>
          <w:p w14:paraId="3D47E90C" w14:textId="77777777" w:rsidR="004A4E5F" w:rsidRDefault="004A4E5F" w:rsidP="004A4E5F">
            <w:pPr>
              <w:jc w:val="center"/>
              <w:rPr>
                <w:color w:val="000000"/>
                <w:sz w:val="18"/>
                <w:szCs w:val="18"/>
              </w:rPr>
            </w:pPr>
            <w:r w:rsidRPr="000C6DF6">
              <w:rPr>
                <w:color w:val="000000"/>
                <w:sz w:val="18"/>
                <w:szCs w:val="18"/>
              </w:rPr>
              <w:t>IV</w:t>
            </w:r>
          </w:p>
          <w:p w14:paraId="24669927" w14:textId="77777777" w:rsidR="004A4E5F" w:rsidRDefault="004A4E5F" w:rsidP="004A4E5F">
            <w:pPr>
              <w:jc w:val="center"/>
              <w:rPr>
                <w:color w:val="000000"/>
                <w:sz w:val="18"/>
                <w:szCs w:val="18"/>
              </w:rPr>
            </w:pPr>
          </w:p>
          <w:p w14:paraId="020A695F" w14:textId="0F0E4151" w:rsidR="004A4E5F" w:rsidRPr="006E4337" w:rsidRDefault="004A4E5F" w:rsidP="004A4E5F">
            <w:pPr>
              <w:jc w:val="center"/>
              <w:rPr>
                <w:color w:val="000000"/>
                <w:sz w:val="18"/>
                <w:szCs w:val="18"/>
              </w:rPr>
            </w:pPr>
            <w:r w:rsidRPr="004A4E5F">
              <w:rPr>
                <w:color w:val="000000"/>
                <w:sz w:val="14"/>
                <w:szCs w:val="14"/>
              </w:rPr>
              <w:t>(redação dada pela LC 310/2024)</w:t>
            </w:r>
          </w:p>
        </w:tc>
        <w:tc>
          <w:tcPr>
            <w:tcW w:w="1134" w:type="dxa"/>
            <w:shd w:val="clear" w:color="auto" w:fill="auto"/>
            <w:vAlign w:val="center"/>
          </w:tcPr>
          <w:p w14:paraId="7A0D57C0" w14:textId="77777777" w:rsidR="004A4E5F" w:rsidRDefault="004A4E5F" w:rsidP="004A4E5F">
            <w:pPr>
              <w:jc w:val="center"/>
              <w:rPr>
                <w:color w:val="000000"/>
                <w:sz w:val="18"/>
                <w:szCs w:val="18"/>
              </w:rPr>
            </w:pPr>
            <w:r>
              <w:rPr>
                <w:color w:val="000000"/>
                <w:sz w:val="18"/>
                <w:szCs w:val="18"/>
              </w:rPr>
              <w:t>1</w:t>
            </w:r>
          </w:p>
          <w:p w14:paraId="430E2549" w14:textId="77777777" w:rsidR="004A4E5F" w:rsidRDefault="004A4E5F" w:rsidP="004A4E5F">
            <w:pPr>
              <w:jc w:val="center"/>
              <w:rPr>
                <w:color w:val="000000"/>
                <w:sz w:val="18"/>
                <w:szCs w:val="18"/>
              </w:rPr>
            </w:pPr>
          </w:p>
          <w:p w14:paraId="64790254" w14:textId="10B94D0B" w:rsidR="004A4E5F" w:rsidRPr="006E4337" w:rsidRDefault="004A4E5F" w:rsidP="004A4E5F">
            <w:pPr>
              <w:jc w:val="center"/>
              <w:rPr>
                <w:color w:val="000000"/>
                <w:sz w:val="18"/>
                <w:szCs w:val="18"/>
              </w:rPr>
            </w:pPr>
            <w:r w:rsidRPr="004A4E5F">
              <w:rPr>
                <w:color w:val="000000"/>
                <w:sz w:val="14"/>
                <w:szCs w:val="14"/>
              </w:rPr>
              <w:t>(redação dada pela LC 310/2024)</w:t>
            </w:r>
          </w:p>
        </w:tc>
        <w:tc>
          <w:tcPr>
            <w:tcW w:w="1332" w:type="dxa"/>
            <w:vAlign w:val="center"/>
          </w:tcPr>
          <w:p w14:paraId="76A4B24D" w14:textId="77777777" w:rsidR="004A4E5F" w:rsidRDefault="004A4E5F" w:rsidP="004A4E5F">
            <w:pPr>
              <w:jc w:val="center"/>
              <w:rPr>
                <w:color w:val="000000"/>
                <w:sz w:val="18"/>
                <w:szCs w:val="18"/>
              </w:rPr>
            </w:pPr>
            <w:r w:rsidRPr="000C6DF6">
              <w:rPr>
                <w:color w:val="000000"/>
                <w:sz w:val="18"/>
                <w:szCs w:val="18"/>
              </w:rPr>
              <w:t>44h</w:t>
            </w:r>
          </w:p>
          <w:p w14:paraId="243653E4" w14:textId="77777777" w:rsidR="004A4E5F" w:rsidRDefault="004A4E5F" w:rsidP="004A4E5F">
            <w:pPr>
              <w:jc w:val="center"/>
              <w:rPr>
                <w:color w:val="000000"/>
                <w:sz w:val="18"/>
                <w:szCs w:val="18"/>
              </w:rPr>
            </w:pPr>
          </w:p>
          <w:p w14:paraId="115B3FCA" w14:textId="533D2718" w:rsidR="004A4E5F" w:rsidRPr="006E4337" w:rsidRDefault="004A4E5F" w:rsidP="004A4E5F">
            <w:pPr>
              <w:jc w:val="center"/>
              <w:rPr>
                <w:color w:val="000000"/>
                <w:sz w:val="18"/>
                <w:szCs w:val="18"/>
              </w:rPr>
            </w:pPr>
            <w:r w:rsidRPr="004A4E5F">
              <w:rPr>
                <w:color w:val="000000"/>
                <w:sz w:val="14"/>
                <w:szCs w:val="14"/>
              </w:rPr>
              <w:t>(redação dada pela LC 310/2024)</w:t>
            </w:r>
          </w:p>
        </w:tc>
        <w:tc>
          <w:tcPr>
            <w:tcW w:w="5477" w:type="dxa"/>
          </w:tcPr>
          <w:p w14:paraId="7EE6D9CD" w14:textId="77777777" w:rsidR="004A4E5F" w:rsidRDefault="004A4E5F" w:rsidP="004A4E5F">
            <w:pPr>
              <w:jc w:val="both"/>
              <w:rPr>
                <w:rFonts w:eastAsia="Calibri"/>
                <w:color w:val="000000"/>
                <w:sz w:val="16"/>
                <w:szCs w:val="16"/>
              </w:rPr>
            </w:pPr>
            <w:r w:rsidRPr="000C6DF6">
              <w:rPr>
                <w:rFonts w:eastAsia="Calibri"/>
                <w:color w:val="000000"/>
                <w:sz w:val="16"/>
                <w:szCs w:val="16"/>
              </w:rPr>
              <w:t>Lubrificar e abastecer a frota, observando o nível de óleo e graxa existentes; promover limpeza de reservatórios, filtros, válvulas e similares, bem como a troca de óleo e filtro; cuidar da escala de lubrificação e abastecimento da frota; indicar e informar sobre defeitos; manter em ordem e em condições de utilização o material de trabalho; requisitar com antecedência o material de reposição, bem como responsabilizar-se pela guarda do mesmo; detectar e sanar avarias, anormalidades e defeitos relacionados à lubrificação; conhecer a metodologia de lubrificação de acordo com os manuais dos fabricantes dos veículos, caminhões e maquinários.</w:t>
            </w:r>
          </w:p>
          <w:p w14:paraId="706370DE" w14:textId="77777777" w:rsidR="004A4E5F" w:rsidRDefault="004A4E5F" w:rsidP="004A4E5F">
            <w:pPr>
              <w:jc w:val="both"/>
              <w:rPr>
                <w:rFonts w:eastAsia="Calibri"/>
                <w:color w:val="000000"/>
                <w:sz w:val="16"/>
                <w:szCs w:val="16"/>
              </w:rPr>
            </w:pPr>
          </w:p>
          <w:p w14:paraId="74AAE8BE" w14:textId="31EDE4F8" w:rsidR="004A4E5F" w:rsidRPr="006E4337" w:rsidRDefault="004A4E5F" w:rsidP="004A4E5F">
            <w:pPr>
              <w:jc w:val="both"/>
              <w:rPr>
                <w:rFonts w:eastAsia="Calibri" w:cs="Calibri Light"/>
                <w:color w:val="000000"/>
                <w:sz w:val="16"/>
                <w:szCs w:val="16"/>
              </w:rPr>
            </w:pPr>
            <w:r w:rsidRPr="004A4E5F">
              <w:rPr>
                <w:color w:val="000000"/>
                <w:sz w:val="14"/>
                <w:szCs w:val="14"/>
              </w:rPr>
              <w:t>(redação dada pela LC 310/2024)</w:t>
            </w:r>
          </w:p>
        </w:tc>
      </w:tr>
    </w:tbl>
    <w:p w14:paraId="652769EB" w14:textId="77777777" w:rsidR="006E4337" w:rsidRPr="006E4337" w:rsidRDefault="006E4337" w:rsidP="006E4337">
      <w:pPr>
        <w:jc w:val="center"/>
        <w:rPr>
          <w:b/>
          <w:bCs/>
          <w:sz w:val="20"/>
        </w:rPr>
      </w:pPr>
    </w:p>
    <w:p w14:paraId="34175202" w14:textId="77777777" w:rsidR="006E4337" w:rsidRPr="006E4337" w:rsidRDefault="006E4337" w:rsidP="006E4337">
      <w:pPr>
        <w:keepNext/>
        <w:jc w:val="center"/>
        <w:outlineLvl w:val="0"/>
        <w:rPr>
          <w:b/>
          <w:sz w:val="20"/>
        </w:rPr>
      </w:pPr>
    </w:p>
    <w:p w14:paraId="7DB1F74E" w14:textId="77777777" w:rsidR="006E4337" w:rsidRPr="006E4337" w:rsidRDefault="006E4337" w:rsidP="006E4337">
      <w:pPr>
        <w:keepNext/>
        <w:jc w:val="center"/>
        <w:outlineLvl w:val="0"/>
        <w:rPr>
          <w:b/>
          <w:sz w:val="20"/>
        </w:rPr>
      </w:pPr>
    </w:p>
    <w:p w14:paraId="57930E07" w14:textId="77777777" w:rsidR="006E4337" w:rsidRDefault="006E4337" w:rsidP="006E4337">
      <w:pPr>
        <w:jc w:val="center"/>
        <w:rPr>
          <w:b/>
          <w:sz w:val="20"/>
        </w:rPr>
      </w:pPr>
    </w:p>
    <w:p w14:paraId="4037D445" w14:textId="3299F685" w:rsidR="006E4337" w:rsidRPr="006E4337" w:rsidRDefault="006E4337" w:rsidP="006E4337">
      <w:pPr>
        <w:jc w:val="center"/>
        <w:rPr>
          <w:b/>
          <w:bCs/>
          <w:color w:val="00B0F0"/>
          <w:sz w:val="20"/>
        </w:rPr>
      </w:pPr>
      <w:r w:rsidRPr="006E4337">
        <w:rPr>
          <w:b/>
          <w:sz w:val="20"/>
        </w:rPr>
        <w:t>ANEXO VII</w:t>
      </w:r>
      <w:r>
        <w:rPr>
          <w:b/>
          <w:sz w:val="20"/>
        </w:rPr>
        <w:t xml:space="preserve"> </w:t>
      </w:r>
      <w:r w:rsidRPr="006E4337">
        <w:rPr>
          <w:b/>
          <w:bCs/>
          <w:color w:val="00B0F0"/>
          <w:sz w:val="20"/>
        </w:rPr>
        <w:t>(redação dada pela Lei Complementar 292/2023)</w:t>
      </w:r>
    </w:p>
    <w:p w14:paraId="2F6970B6" w14:textId="38D731B0" w:rsidR="006E4337" w:rsidRPr="006E4337" w:rsidRDefault="006E4337" w:rsidP="006E4337">
      <w:pPr>
        <w:keepNext/>
        <w:jc w:val="center"/>
        <w:outlineLvl w:val="0"/>
        <w:rPr>
          <w:b/>
          <w:sz w:val="20"/>
        </w:rPr>
      </w:pPr>
    </w:p>
    <w:p w14:paraId="7B15B5E1" w14:textId="77777777" w:rsidR="006E4337" w:rsidRPr="006E4337" w:rsidRDefault="006E4337" w:rsidP="006E4337">
      <w:pPr>
        <w:keepNext/>
        <w:jc w:val="center"/>
        <w:outlineLvl w:val="0"/>
        <w:rPr>
          <w:b/>
          <w:sz w:val="20"/>
        </w:rPr>
      </w:pPr>
      <w:r w:rsidRPr="006E4337">
        <w:rPr>
          <w:b/>
          <w:sz w:val="20"/>
        </w:rPr>
        <w:t>SECRETARIA MUNICIPAL DE EDUCAÇÃO, CULTURA E ESPORTE</w:t>
      </w:r>
    </w:p>
    <w:p w14:paraId="0AEF68AF" w14:textId="77777777" w:rsidR="006E4337" w:rsidRPr="006E4337" w:rsidRDefault="006E4337" w:rsidP="006E4337">
      <w:pPr>
        <w:keepNext/>
        <w:jc w:val="center"/>
        <w:outlineLvl w:val="0"/>
        <w:rPr>
          <w:b/>
          <w:sz w:val="20"/>
        </w:rPr>
      </w:pPr>
      <w:r w:rsidRPr="006E4337">
        <w:rPr>
          <w:b/>
          <w:sz w:val="20"/>
        </w:rPr>
        <w:t>CARGOS EFETIVOS – Somente a carreira de Magistério</w:t>
      </w:r>
    </w:p>
    <w:p w14:paraId="1D8FC370" w14:textId="77777777" w:rsidR="006E4337" w:rsidRPr="006E4337" w:rsidRDefault="006E4337" w:rsidP="006E4337">
      <w:pPr>
        <w:jc w:val="center"/>
        <w:rPr>
          <w:b/>
          <w:bCs/>
          <w:sz w:val="20"/>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275"/>
        <w:gridCol w:w="1843"/>
        <w:gridCol w:w="992"/>
        <w:gridCol w:w="1134"/>
        <w:gridCol w:w="1191"/>
        <w:gridCol w:w="5477"/>
      </w:tblGrid>
      <w:tr w:rsidR="006E4337" w:rsidRPr="006E4337" w14:paraId="442560EA" w14:textId="77777777" w:rsidTr="00E562AC">
        <w:trPr>
          <w:jc w:val="center"/>
        </w:trPr>
        <w:tc>
          <w:tcPr>
            <w:tcW w:w="1555" w:type="dxa"/>
            <w:shd w:val="clear" w:color="auto" w:fill="auto"/>
            <w:vAlign w:val="center"/>
          </w:tcPr>
          <w:p w14:paraId="2F496C91" w14:textId="77777777" w:rsidR="006E4337" w:rsidRPr="006E4337" w:rsidRDefault="006E4337" w:rsidP="006E4337">
            <w:pPr>
              <w:jc w:val="center"/>
              <w:rPr>
                <w:b/>
                <w:bCs/>
                <w:color w:val="000000"/>
                <w:sz w:val="18"/>
                <w:szCs w:val="18"/>
              </w:rPr>
            </w:pPr>
            <w:r w:rsidRPr="006E4337">
              <w:rPr>
                <w:b/>
                <w:bCs/>
                <w:color w:val="000000"/>
                <w:sz w:val="18"/>
                <w:szCs w:val="18"/>
              </w:rPr>
              <w:t>Carreira</w:t>
            </w:r>
          </w:p>
        </w:tc>
        <w:tc>
          <w:tcPr>
            <w:tcW w:w="1134" w:type="dxa"/>
            <w:shd w:val="clear" w:color="auto" w:fill="auto"/>
            <w:vAlign w:val="center"/>
          </w:tcPr>
          <w:p w14:paraId="2ED6B817" w14:textId="77777777" w:rsidR="006E4337" w:rsidRPr="006E4337" w:rsidRDefault="006E4337" w:rsidP="006E4337">
            <w:pPr>
              <w:jc w:val="center"/>
              <w:rPr>
                <w:b/>
                <w:bCs/>
                <w:color w:val="000000"/>
                <w:sz w:val="18"/>
                <w:szCs w:val="18"/>
              </w:rPr>
            </w:pPr>
            <w:r w:rsidRPr="006E4337">
              <w:rPr>
                <w:b/>
                <w:bCs/>
                <w:color w:val="000000"/>
                <w:sz w:val="18"/>
                <w:szCs w:val="18"/>
              </w:rPr>
              <w:t>Cargo</w:t>
            </w:r>
          </w:p>
        </w:tc>
        <w:tc>
          <w:tcPr>
            <w:tcW w:w="1275" w:type="dxa"/>
            <w:shd w:val="clear" w:color="auto" w:fill="auto"/>
            <w:vAlign w:val="center"/>
          </w:tcPr>
          <w:p w14:paraId="7E6113C8" w14:textId="77777777" w:rsidR="006E4337" w:rsidRPr="006E4337" w:rsidRDefault="006E4337" w:rsidP="006E4337">
            <w:pPr>
              <w:jc w:val="center"/>
              <w:rPr>
                <w:b/>
                <w:bCs/>
                <w:color w:val="000000"/>
                <w:sz w:val="18"/>
                <w:szCs w:val="18"/>
              </w:rPr>
            </w:pPr>
            <w:r w:rsidRPr="006E4337">
              <w:rPr>
                <w:b/>
                <w:bCs/>
                <w:color w:val="000000"/>
                <w:sz w:val="18"/>
                <w:szCs w:val="18"/>
              </w:rPr>
              <w:t>Função</w:t>
            </w:r>
          </w:p>
        </w:tc>
        <w:tc>
          <w:tcPr>
            <w:tcW w:w="1843" w:type="dxa"/>
            <w:shd w:val="clear" w:color="auto" w:fill="auto"/>
            <w:vAlign w:val="center"/>
          </w:tcPr>
          <w:p w14:paraId="6D40E028" w14:textId="77777777" w:rsidR="006E4337" w:rsidRPr="006E4337" w:rsidRDefault="006E4337" w:rsidP="006E4337">
            <w:pPr>
              <w:jc w:val="center"/>
              <w:rPr>
                <w:b/>
                <w:bCs/>
                <w:color w:val="000000"/>
                <w:sz w:val="18"/>
                <w:szCs w:val="18"/>
              </w:rPr>
            </w:pPr>
            <w:r w:rsidRPr="006E4337">
              <w:rPr>
                <w:b/>
                <w:bCs/>
                <w:color w:val="000000"/>
                <w:sz w:val="18"/>
                <w:szCs w:val="18"/>
              </w:rPr>
              <w:t>Requisitos de escolaridade e profissional</w:t>
            </w:r>
          </w:p>
        </w:tc>
        <w:tc>
          <w:tcPr>
            <w:tcW w:w="992" w:type="dxa"/>
            <w:shd w:val="clear" w:color="auto" w:fill="auto"/>
            <w:vAlign w:val="center"/>
          </w:tcPr>
          <w:p w14:paraId="6CE44C26" w14:textId="77777777" w:rsidR="006E4337" w:rsidRPr="006E4337" w:rsidRDefault="006E4337" w:rsidP="006E4337">
            <w:pPr>
              <w:jc w:val="center"/>
              <w:rPr>
                <w:b/>
                <w:bCs/>
                <w:color w:val="000000"/>
                <w:sz w:val="18"/>
                <w:szCs w:val="18"/>
              </w:rPr>
            </w:pPr>
            <w:r w:rsidRPr="006E4337">
              <w:rPr>
                <w:b/>
                <w:bCs/>
                <w:color w:val="000000"/>
                <w:sz w:val="18"/>
                <w:szCs w:val="18"/>
              </w:rPr>
              <w:t>Nível</w:t>
            </w:r>
          </w:p>
        </w:tc>
        <w:tc>
          <w:tcPr>
            <w:tcW w:w="1134" w:type="dxa"/>
            <w:shd w:val="clear" w:color="auto" w:fill="auto"/>
            <w:vAlign w:val="center"/>
          </w:tcPr>
          <w:p w14:paraId="0D4A441F" w14:textId="77777777" w:rsidR="006E4337" w:rsidRPr="006E4337" w:rsidRDefault="006E4337" w:rsidP="006E4337">
            <w:pPr>
              <w:jc w:val="center"/>
              <w:rPr>
                <w:b/>
                <w:bCs/>
                <w:color w:val="000000"/>
                <w:sz w:val="18"/>
                <w:szCs w:val="18"/>
              </w:rPr>
            </w:pPr>
            <w:r w:rsidRPr="006E4337">
              <w:rPr>
                <w:b/>
                <w:bCs/>
                <w:color w:val="000000"/>
                <w:sz w:val="18"/>
                <w:szCs w:val="18"/>
              </w:rPr>
              <w:t>Quantidade</w:t>
            </w:r>
          </w:p>
        </w:tc>
        <w:tc>
          <w:tcPr>
            <w:tcW w:w="1191" w:type="dxa"/>
            <w:shd w:val="clear" w:color="auto" w:fill="auto"/>
            <w:vAlign w:val="center"/>
          </w:tcPr>
          <w:p w14:paraId="7524058B" w14:textId="77777777" w:rsidR="006E4337" w:rsidRPr="006E4337" w:rsidRDefault="006E4337" w:rsidP="006E4337">
            <w:pPr>
              <w:jc w:val="center"/>
              <w:rPr>
                <w:b/>
                <w:bCs/>
                <w:color w:val="000000"/>
                <w:sz w:val="18"/>
                <w:szCs w:val="18"/>
              </w:rPr>
            </w:pPr>
            <w:r w:rsidRPr="006E4337">
              <w:rPr>
                <w:b/>
                <w:bCs/>
                <w:color w:val="000000"/>
                <w:sz w:val="18"/>
                <w:szCs w:val="18"/>
              </w:rPr>
              <w:t>Carga horária semanal</w:t>
            </w:r>
          </w:p>
        </w:tc>
        <w:tc>
          <w:tcPr>
            <w:tcW w:w="5477" w:type="dxa"/>
            <w:shd w:val="clear" w:color="auto" w:fill="auto"/>
          </w:tcPr>
          <w:p w14:paraId="01F58CC0" w14:textId="77777777" w:rsidR="006E4337" w:rsidRPr="006E4337" w:rsidRDefault="006E4337" w:rsidP="006E4337">
            <w:pPr>
              <w:jc w:val="center"/>
              <w:rPr>
                <w:b/>
                <w:bCs/>
                <w:color w:val="000000"/>
                <w:sz w:val="18"/>
                <w:szCs w:val="18"/>
              </w:rPr>
            </w:pPr>
            <w:r w:rsidRPr="006E4337">
              <w:rPr>
                <w:b/>
                <w:bCs/>
                <w:color w:val="000000"/>
                <w:sz w:val="18"/>
                <w:szCs w:val="18"/>
              </w:rPr>
              <w:t>Atribuições</w:t>
            </w:r>
          </w:p>
        </w:tc>
      </w:tr>
      <w:tr w:rsidR="006E4337" w:rsidRPr="006E4337" w14:paraId="7BAE5BB3" w14:textId="77777777" w:rsidTr="00E562AC">
        <w:trPr>
          <w:jc w:val="center"/>
        </w:trPr>
        <w:tc>
          <w:tcPr>
            <w:tcW w:w="1555" w:type="dxa"/>
            <w:shd w:val="clear" w:color="auto" w:fill="auto"/>
            <w:vAlign w:val="center"/>
          </w:tcPr>
          <w:p w14:paraId="6903CF91" w14:textId="77777777" w:rsidR="006E4337" w:rsidRPr="006E4337" w:rsidRDefault="006E4337" w:rsidP="006E4337">
            <w:pPr>
              <w:jc w:val="center"/>
              <w:rPr>
                <w:sz w:val="18"/>
                <w:szCs w:val="18"/>
              </w:rPr>
            </w:pPr>
            <w:r w:rsidRPr="006E4337">
              <w:rPr>
                <w:sz w:val="18"/>
                <w:szCs w:val="18"/>
              </w:rPr>
              <w:t>Magistério Municipal</w:t>
            </w:r>
          </w:p>
        </w:tc>
        <w:tc>
          <w:tcPr>
            <w:tcW w:w="1134" w:type="dxa"/>
            <w:shd w:val="clear" w:color="auto" w:fill="auto"/>
            <w:vAlign w:val="center"/>
          </w:tcPr>
          <w:p w14:paraId="523EE75C" w14:textId="77777777" w:rsidR="006E4337" w:rsidRPr="006E4337" w:rsidRDefault="006E4337" w:rsidP="006E4337">
            <w:pPr>
              <w:jc w:val="center"/>
              <w:rPr>
                <w:sz w:val="18"/>
                <w:szCs w:val="18"/>
              </w:rPr>
            </w:pPr>
            <w:r w:rsidRPr="006E4337">
              <w:rPr>
                <w:sz w:val="18"/>
                <w:szCs w:val="18"/>
              </w:rPr>
              <w:t>Profissional de Educação</w:t>
            </w:r>
          </w:p>
        </w:tc>
        <w:tc>
          <w:tcPr>
            <w:tcW w:w="1275" w:type="dxa"/>
            <w:shd w:val="clear" w:color="auto" w:fill="auto"/>
            <w:vAlign w:val="center"/>
          </w:tcPr>
          <w:p w14:paraId="523E8DA9" w14:textId="77777777" w:rsidR="006E4337" w:rsidRPr="006E4337" w:rsidRDefault="006E4337" w:rsidP="006E4337">
            <w:pPr>
              <w:jc w:val="center"/>
              <w:rPr>
                <w:sz w:val="18"/>
                <w:szCs w:val="18"/>
              </w:rPr>
            </w:pPr>
            <w:r w:rsidRPr="006E4337">
              <w:rPr>
                <w:sz w:val="18"/>
                <w:szCs w:val="18"/>
              </w:rPr>
              <w:t>Professor da Educação Infantil</w:t>
            </w:r>
          </w:p>
        </w:tc>
        <w:tc>
          <w:tcPr>
            <w:tcW w:w="1843" w:type="dxa"/>
            <w:shd w:val="clear" w:color="auto" w:fill="auto"/>
            <w:vAlign w:val="center"/>
          </w:tcPr>
          <w:p w14:paraId="44CD730C" w14:textId="77777777" w:rsidR="006E4337" w:rsidRPr="006E4337" w:rsidRDefault="006E4337" w:rsidP="006E4337">
            <w:pPr>
              <w:jc w:val="center"/>
              <w:rPr>
                <w:sz w:val="18"/>
                <w:szCs w:val="18"/>
                <w:highlight w:val="yellow"/>
              </w:rPr>
            </w:pPr>
            <w:r w:rsidRPr="006E4337">
              <w:rPr>
                <w:sz w:val="18"/>
                <w:szCs w:val="18"/>
              </w:rPr>
              <w:t>Graduação em Pedagogia</w:t>
            </w:r>
          </w:p>
        </w:tc>
        <w:tc>
          <w:tcPr>
            <w:tcW w:w="992" w:type="dxa"/>
            <w:shd w:val="clear" w:color="auto" w:fill="auto"/>
            <w:vAlign w:val="center"/>
          </w:tcPr>
          <w:p w14:paraId="18C3675B" w14:textId="77777777" w:rsidR="006E4337" w:rsidRPr="006E4337" w:rsidRDefault="006E4337" w:rsidP="006E4337">
            <w:pPr>
              <w:jc w:val="center"/>
              <w:rPr>
                <w:sz w:val="18"/>
                <w:szCs w:val="18"/>
              </w:rPr>
            </w:pPr>
            <w:r w:rsidRPr="006E4337">
              <w:rPr>
                <w:sz w:val="18"/>
                <w:szCs w:val="18"/>
              </w:rPr>
              <w:t>De acordo com o Anexo XII</w:t>
            </w:r>
          </w:p>
        </w:tc>
        <w:tc>
          <w:tcPr>
            <w:tcW w:w="1134" w:type="dxa"/>
            <w:shd w:val="clear" w:color="auto" w:fill="auto"/>
            <w:vAlign w:val="center"/>
          </w:tcPr>
          <w:p w14:paraId="1B60D94A" w14:textId="77777777" w:rsidR="006E4337" w:rsidRPr="006E4337" w:rsidRDefault="006E4337" w:rsidP="006E4337">
            <w:pPr>
              <w:jc w:val="center"/>
              <w:rPr>
                <w:sz w:val="18"/>
                <w:szCs w:val="18"/>
              </w:rPr>
            </w:pPr>
            <w:r w:rsidRPr="006E4337">
              <w:rPr>
                <w:sz w:val="18"/>
                <w:szCs w:val="18"/>
              </w:rPr>
              <w:t>74</w:t>
            </w:r>
          </w:p>
        </w:tc>
        <w:tc>
          <w:tcPr>
            <w:tcW w:w="1191" w:type="dxa"/>
            <w:shd w:val="clear" w:color="auto" w:fill="auto"/>
            <w:vAlign w:val="center"/>
          </w:tcPr>
          <w:p w14:paraId="6D7CAD71"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shd w:val="clear" w:color="auto" w:fill="auto"/>
          </w:tcPr>
          <w:p w14:paraId="6316C5C7" w14:textId="77777777" w:rsidR="006E4337" w:rsidRPr="006E4337" w:rsidRDefault="006E4337" w:rsidP="006E4337">
            <w:pPr>
              <w:jc w:val="both"/>
              <w:rPr>
                <w:color w:val="000000"/>
                <w:sz w:val="18"/>
                <w:szCs w:val="18"/>
              </w:rPr>
            </w:pPr>
            <w:r w:rsidRPr="006E4337">
              <w:rPr>
                <w:color w:val="000000"/>
                <w:sz w:val="16"/>
                <w:szCs w:val="16"/>
              </w:rPr>
              <w:t>Exercer as funções de magistério, as atividades de docência de suporte pedagógico. Promover o desenvolvimento integral da criança e do adolescente em seus aspectos físico, psicológico, intelectual e social; 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Coordenador Pedagógico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Coordenador Pedagógico, as ementas curriculares dos alunos, a fim de definir as adaptações necessárias; prestar assistência aos alunos que necessitam de estudos de adaptação.</w:t>
            </w:r>
          </w:p>
        </w:tc>
      </w:tr>
      <w:tr w:rsidR="006E4337" w:rsidRPr="006E4337" w14:paraId="49F65A65" w14:textId="77777777" w:rsidTr="00E562AC">
        <w:trPr>
          <w:jc w:val="center"/>
        </w:trPr>
        <w:tc>
          <w:tcPr>
            <w:tcW w:w="1555" w:type="dxa"/>
            <w:shd w:val="clear" w:color="auto" w:fill="auto"/>
            <w:vAlign w:val="center"/>
          </w:tcPr>
          <w:p w14:paraId="6B00DE42" w14:textId="77777777" w:rsidR="006E4337" w:rsidRPr="006E4337" w:rsidRDefault="006E4337" w:rsidP="006E4337">
            <w:pPr>
              <w:jc w:val="center"/>
              <w:rPr>
                <w:sz w:val="18"/>
                <w:szCs w:val="18"/>
              </w:rPr>
            </w:pPr>
            <w:r w:rsidRPr="006E4337">
              <w:rPr>
                <w:sz w:val="18"/>
                <w:szCs w:val="18"/>
              </w:rPr>
              <w:t>Magistério Municipal</w:t>
            </w:r>
          </w:p>
        </w:tc>
        <w:tc>
          <w:tcPr>
            <w:tcW w:w="1134" w:type="dxa"/>
            <w:shd w:val="clear" w:color="auto" w:fill="auto"/>
            <w:vAlign w:val="center"/>
          </w:tcPr>
          <w:p w14:paraId="1B5B6A1D" w14:textId="77777777" w:rsidR="006E4337" w:rsidRPr="006E4337" w:rsidRDefault="006E4337" w:rsidP="006E4337">
            <w:pPr>
              <w:jc w:val="center"/>
              <w:rPr>
                <w:sz w:val="18"/>
                <w:szCs w:val="18"/>
              </w:rPr>
            </w:pPr>
            <w:r w:rsidRPr="006E4337">
              <w:rPr>
                <w:sz w:val="18"/>
                <w:szCs w:val="18"/>
              </w:rPr>
              <w:t>Profissional de Educação</w:t>
            </w:r>
          </w:p>
        </w:tc>
        <w:tc>
          <w:tcPr>
            <w:tcW w:w="1275" w:type="dxa"/>
            <w:shd w:val="clear" w:color="auto" w:fill="auto"/>
            <w:vAlign w:val="center"/>
          </w:tcPr>
          <w:p w14:paraId="1D028FD0" w14:textId="77777777" w:rsidR="006E4337" w:rsidRPr="006E4337" w:rsidRDefault="006E4337" w:rsidP="006E4337">
            <w:pPr>
              <w:jc w:val="center"/>
              <w:rPr>
                <w:sz w:val="18"/>
                <w:szCs w:val="18"/>
              </w:rPr>
            </w:pPr>
            <w:r w:rsidRPr="006E4337">
              <w:rPr>
                <w:sz w:val="18"/>
                <w:szCs w:val="18"/>
              </w:rPr>
              <w:t>Professor – Anos Iniciais</w:t>
            </w:r>
          </w:p>
        </w:tc>
        <w:tc>
          <w:tcPr>
            <w:tcW w:w="1843" w:type="dxa"/>
            <w:shd w:val="clear" w:color="auto" w:fill="auto"/>
            <w:vAlign w:val="center"/>
          </w:tcPr>
          <w:p w14:paraId="0653D7A9" w14:textId="77777777" w:rsidR="006E4337" w:rsidRPr="006E4337" w:rsidRDefault="006E4337" w:rsidP="006E4337">
            <w:pPr>
              <w:jc w:val="center"/>
              <w:rPr>
                <w:sz w:val="18"/>
                <w:szCs w:val="18"/>
                <w:highlight w:val="yellow"/>
              </w:rPr>
            </w:pPr>
            <w:r w:rsidRPr="006E4337">
              <w:rPr>
                <w:sz w:val="18"/>
                <w:szCs w:val="18"/>
              </w:rPr>
              <w:t>Graduação em Pedagogia</w:t>
            </w:r>
          </w:p>
        </w:tc>
        <w:tc>
          <w:tcPr>
            <w:tcW w:w="992" w:type="dxa"/>
            <w:shd w:val="clear" w:color="auto" w:fill="auto"/>
            <w:vAlign w:val="center"/>
          </w:tcPr>
          <w:p w14:paraId="5985319B" w14:textId="77777777" w:rsidR="006E4337" w:rsidRPr="006E4337" w:rsidRDefault="006E4337" w:rsidP="006E4337">
            <w:pPr>
              <w:jc w:val="center"/>
              <w:rPr>
                <w:sz w:val="18"/>
                <w:szCs w:val="18"/>
              </w:rPr>
            </w:pPr>
            <w:r w:rsidRPr="006E4337">
              <w:rPr>
                <w:sz w:val="18"/>
                <w:szCs w:val="18"/>
              </w:rPr>
              <w:t>De acordo com o Anexo XII</w:t>
            </w:r>
          </w:p>
        </w:tc>
        <w:tc>
          <w:tcPr>
            <w:tcW w:w="1134" w:type="dxa"/>
            <w:shd w:val="clear" w:color="auto" w:fill="auto"/>
            <w:vAlign w:val="center"/>
          </w:tcPr>
          <w:p w14:paraId="65CCDE86" w14:textId="77777777" w:rsidR="006E4337" w:rsidRPr="006E4337" w:rsidRDefault="006E4337" w:rsidP="006E4337">
            <w:pPr>
              <w:jc w:val="center"/>
              <w:rPr>
                <w:sz w:val="18"/>
                <w:szCs w:val="18"/>
              </w:rPr>
            </w:pPr>
            <w:r w:rsidRPr="006E4337">
              <w:rPr>
                <w:sz w:val="18"/>
                <w:szCs w:val="18"/>
              </w:rPr>
              <w:t>2</w:t>
            </w:r>
          </w:p>
        </w:tc>
        <w:tc>
          <w:tcPr>
            <w:tcW w:w="1191" w:type="dxa"/>
            <w:shd w:val="clear" w:color="auto" w:fill="auto"/>
            <w:vAlign w:val="center"/>
          </w:tcPr>
          <w:p w14:paraId="7F81A500"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shd w:val="clear" w:color="auto" w:fill="auto"/>
          </w:tcPr>
          <w:p w14:paraId="2BA3E78A" w14:textId="77777777" w:rsidR="006E4337" w:rsidRPr="006E4337" w:rsidRDefault="006E4337" w:rsidP="006E4337">
            <w:pPr>
              <w:jc w:val="both"/>
              <w:rPr>
                <w:color w:val="000000"/>
                <w:sz w:val="16"/>
                <w:szCs w:val="16"/>
              </w:rPr>
            </w:pPr>
            <w:r w:rsidRPr="006E4337">
              <w:rPr>
                <w:color w:val="000000"/>
                <w:sz w:val="16"/>
                <w:szCs w:val="16"/>
              </w:rPr>
              <w:t xml:space="preserve">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w:t>
            </w:r>
            <w:r w:rsidRPr="006E4337">
              <w:rPr>
                <w:color w:val="000000"/>
                <w:sz w:val="16"/>
                <w:szCs w:val="16"/>
              </w:rPr>
              <w:lastRenderedPageBreak/>
              <w:t>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w:t>
            </w:r>
            <w:r w:rsidRPr="006E4337">
              <w:rPr>
                <w:color w:val="FF0000"/>
                <w:sz w:val="16"/>
                <w:szCs w:val="16"/>
              </w:rPr>
              <w:t xml:space="preserve">;  participar de atividades educativas promovidas pela comunidade escolar; </w:t>
            </w:r>
            <w:r w:rsidRPr="006E4337">
              <w:rPr>
                <w:color w:val="000000"/>
                <w:sz w:val="16"/>
                <w:szCs w:val="16"/>
              </w:rPr>
              <w:t xml:space="preserve">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38D3BE37" w14:textId="77777777" w:rsidTr="00E562AC">
        <w:trPr>
          <w:jc w:val="center"/>
        </w:trPr>
        <w:tc>
          <w:tcPr>
            <w:tcW w:w="1555" w:type="dxa"/>
            <w:shd w:val="clear" w:color="auto" w:fill="auto"/>
            <w:vAlign w:val="center"/>
          </w:tcPr>
          <w:p w14:paraId="0AF6B68D" w14:textId="77777777" w:rsidR="006E4337" w:rsidRPr="006E4337" w:rsidRDefault="006E4337" w:rsidP="006E4337">
            <w:pPr>
              <w:jc w:val="center"/>
              <w:rPr>
                <w:sz w:val="18"/>
                <w:szCs w:val="18"/>
              </w:rPr>
            </w:pPr>
            <w:r w:rsidRPr="006E4337">
              <w:rPr>
                <w:sz w:val="18"/>
                <w:szCs w:val="18"/>
              </w:rPr>
              <w:lastRenderedPageBreak/>
              <w:t>Magistério Municipal</w:t>
            </w:r>
          </w:p>
        </w:tc>
        <w:tc>
          <w:tcPr>
            <w:tcW w:w="1134" w:type="dxa"/>
            <w:shd w:val="clear" w:color="auto" w:fill="auto"/>
            <w:vAlign w:val="center"/>
          </w:tcPr>
          <w:p w14:paraId="35C5FB3E" w14:textId="77777777" w:rsidR="006E4337" w:rsidRPr="006E4337" w:rsidRDefault="006E4337" w:rsidP="006E4337">
            <w:pPr>
              <w:jc w:val="center"/>
              <w:rPr>
                <w:sz w:val="18"/>
                <w:szCs w:val="18"/>
              </w:rPr>
            </w:pPr>
            <w:r w:rsidRPr="006E4337">
              <w:rPr>
                <w:sz w:val="18"/>
                <w:szCs w:val="18"/>
              </w:rPr>
              <w:t>Profissional de Educação</w:t>
            </w:r>
          </w:p>
        </w:tc>
        <w:tc>
          <w:tcPr>
            <w:tcW w:w="1275" w:type="dxa"/>
            <w:shd w:val="clear" w:color="auto" w:fill="auto"/>
            <w:vAlign w:val="center"/>
          </w:tcPr>
          <w:p w14:paraId="07443FF6" w14:textId="77777777" w:rsidR="006E4337" w:rsidRPr="006E4337" w:rsidRDefault="006E4337" w:rsidP="006E4337">
            <w:pPr>
              <w:jc w:val="center"/>
              <w:rPr>
                <w:sz w:val="18"/>
                <w:szCs w:val="18"/>
              </w:rPr>
            </w:pPr>
            <w:r w:rsidRPr="006E4337">
              <w:rPr>
                <w:sz w:val="18"/>
                <w:szCs w:val="18"/>
              </w:rPr>
              <w:t>Professor 1ª a 5ª série</w:t>
            </w:r>
          </w:p>
        </w:tc>
        <w:tc>
          <w:tcPr>
            <w:tcW w:w="1843" w:type="dxa"/>
            <w:shd w:val="clear" w:color="auto" w:fill="auto"/>
            <w:vAlign w:val="center"/>
          </w:tcPr>
          <w:p w14:paraId="605669F3" w14:textId="77777777" w:rsidR="006E4337" w:rsidRPr="006E4337" w:rsidRDefault="006E4337" w:rsidP="006E4337">
            <w:pPr>
              <w:jc w:val="center"/>
              <w:rPr>
                <w:sz w:val="18"/>
                <w:szCs w:val="18"/>
                <w:highlight w:val="yellow"/>
              </w:rPr>
            </w:pPr>
            <w:r w:rsidRPr="006E4337">
              <w:rPr>
                <w:sz w:val="18"/>
                <w:szCs w:val="18"/>
              </w:rPr>
              <w:t>Graduação em Pedagogia</w:t>
            </w:r>
          </w:p>
        </w:tc>
        <w:tc>
          <w:tcPr>
            <w:tcW w:w="992" w:type="dxa"/>
            <w:shd w:val="clear" w:color="auto" w:fill="auto"/>
            <w:vAlign w:val="center"/>
          </w:tcPr>
          <w:p w14:paraId="6E2B8836" w14:textId="77777777" w:rsidR="006E4337" w:rsidRPr="006E4337" w:rsidRDefault="006E4337" w:rsidP="006E4337">
            <w:pPr>
              <w:jc w:val="center"/>
              <w:rPr>
                <w:sz w:val="18"/>
                <w:szCs w:val="18"/>
              </w:rPr>
            </w:pPr>
            <w:r w:rsidRPr="006E4337">
              <w:rPr>
                <w:sz w:val="18"/>
                <w:szCs w:val="18"/>
              </w:rPr>
              <w:t>De acordo com o Anexo XII</w:t>
            </w:r>
          </w:p>
        </w:tc>
        <w:tc>
          <w:tcPr>
            <w:tcW w:w="1134" w:type="dxa"/>
            <w:shd w:val="clear" w:color="auto" w:fill="auto"/>
            <w:vAlign w:val="center"/>
          </w:tcPr>
          <w:p w14:paraId="17155FE7" w14:textId="77777777" w:rsidR="006E4337" w:rsidRPr="006E4337" w:rsidRDefault="006E4337" w:rsidP="006E4337">
            <w:pPr>
              <w:jc w:val="center"/>
              <w:rPr>
                <w:sz w:val="18"/>
                <w:szCs w:val="18"/>
              </w:rPr>
            </w:pPr>
            <w:r w:rsidRPr="006E4337">
              <w:rPr>
                <w:sz w:val="18"/>
                <w:szCs w:val="18"/>
              </w:rPr>
              <w:t>146</w:t>
            </w:r>
          </w:p>
        </w:tc>
        <w:tc>
          <w:tcPr>
            <w:tcW w:w="1191" w:type="dxa"/>
            <w:shd w:val="clear" w:color="auto" w:fill="auto"/>
            <w:vAlign w:val="center"/>
          </w:tcPr>
          <w:p w14:paraId="2A0CE421"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shd w:val="clear" w:color="auto" w:fill="auto"/>
          </w:tcPr>
          <w:p w14:paraId="4B989D34" w14:textId="77777777" w:rsidR="006E4337" w:rsidRPr="006E4337" w:rsidRDefault="006E4337" w:rsidP="006E4337">
            <w:pPr>
              <w:jc w:val="both"/>
              <w:rPr>
                <w:color w:val="000000"/>
                <w:sz w:val="16"/>
                <w:szCs w:val="16"/>
              </w:rPr>
            </w:pPr>
            <w:r w:rsidRPr="006E4337">
              <w:rPr>
                <w:color w:val="000000"/>
                <w:sz w:val="16"/>
                <w:szCs w:val="16"/>
              </w:rPr>
              <w:t xml:space="preserve">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w:t>
            </w:r>
            <w:r w:rsidRPr="006E4337">
              <w:rPr>
                <w:color w:val="000000"/>
                <w:sz w:val="16"/>
                <w:szCs w:val="16"/>
              </w:rPr>
              <w:lastRenderedPageBreak/>
              <w:t>usuários dos serviços educacionais;  prestar assistência aos alunos que necessitam de estudos de adaptação.</w:t>
            </w:r>
          </w:p>
        </w:tc>
      </w:tr>
      <w:tr w:rsidR="006E4337" w:rsidRPr="006E4337" w14:paraId="5A6689FB" w14:textId="77777777" w:rsidTr="00E562AC">
        <w:trPr>
          <w:jc w:val="center"/>
        </w:trPr>
        <w:tc>
          <w:tcPr>
            <w:tcW w:w="1555" w:type="dxa"/>
            <w:shd w:val="clear" w:color="auto" w:fill="auto"/>
            <w:vAlign w:val="center"/>
          </w:tcPr>
          <w:p w14:paraId="2E351428" w14:textId="77777777" w:rsidR="006E4337" w:rsidRPr="006E4337" w:rsidRDefault="006E4337" w:rsidP="006E4337">
            <w:pPr>
              <w:jc w:val="center"/>
              <w:rPr>
                <w:color w:val="000000"/>
                <w:sz w:val="18"/>
                <w:szCs w:val="18"/>
                <w:highlight w:val="yellow"/>
              </w:rPr>
            </w:pPr>
            <w:r w:rsidRPr="006E4337">
              <w:rPr>
                <w:sz w:val="18"/>
                <w:szCs w:val="18"/>
              </w:rPr>
              <w:lastRenderedPageBreak/>
              <w:t>Magistério Municipal</w:t>
            </w:r>
          </w:p>
        </w:tc>
        <w:tc>
          <w:tcPr>
            <w:tcW w:w="1134" w:type="dxa"/>
            <w:shd w:val="clear" w:color="auto" w:fill="auto"/>
            <w:vAlign w:val="center"/>
          </w:tcPr>
          <w:p w14:paraId="455303A5" w14:textId="77777777" w:rsidR="006E4337" w:rsidRPr="006E4337" w:rsidRDefault="006E4337" w:rsidP="006E4337">
            <w:pPr>
              <w:jc w:val="center"/>
              <w:rPr>
                <w:sz w:val="18"/>
                <w:szCs w:val="18"/>
              </w:rPr>
            </w:pPr>
            <w:r w:rsidRPr="006E4337">
              <w:rPr>
                <w:sz w:val="18"/>
                <w:szCs w:val="18"/>
              </w:rPr>
              <w:t>Profissional de Educação</w:t>
            </w:r>
          </w:p>
        </w:tc>
        <w:tc>
          <w:tcPr>
            <w:tcW w:w="1275" w:type="dxa"/>
            <w:shd w:val="clear" w:color="auto" w:fill="auto"/>
            <w:vAlign w:val="center"/>
          </w:tcPr>
          <w:p w14:paraId="1CBFA4DD" w14:textId="77777777" w:rsidR="006E4337" w:rsidRPr="006E4337" w:rsidRDefault="006E4337" w:rsidP="006E4337">
            <w:pPr>
              <w:jc w:val="center"/>
              <w:rPr>
                <w:sz w:val="18"/>
                <w:szCs w:val="18"/>
              </w:rPr>
            </w:pPr>
            <w:r w:rsidRPr="006E4337">
              <w:rPr>
                <w:sz w:val="18"/>
                <w:szCs w:val="18"/>
              </w:rPr>
              <w:t>Professor de 6ª a 9ª séries (educação artística ou artes visuais)</w:t>
            </w:r>
          </w:p>
        </w:tc>
        <w:tc>
          <w:tcPr>
            <w:tcW w:w="1843" w:type="dxa"/>
            <w:shd w:val="clear" w:color="auto" w:fill="auto"/>
            <w:vAlign w:val="center"/>
          </w:tcPr>
          <w:p w14:paraId="7F24768B" w14:textId="77777777" w:rsidR="006E4337" w:rsidRPr="006E4337" w:rsidRDefault="006E4337" w:rsidP="006E4337">
            <w:pPr>
              <w:jc w:val="center"/>
              <w:rPr>
                <w:sz w:val="18"/>
                <w:szCs w:val="18"/>
                <w:highlight w:val="yellow"/>
              </w:rPr>
            </w:pPr>
            <w:r w:rsidRPr="006E4337">
              <w:rPr>
                <w:sz w:val="18"/>
                <w:szCs w:val="18"/>
              </w:rPr>
              <w:t>Licenciatura plena em artes ou educação artística ou especialização em Artes de, no mínimo, 360 horas</w:t>
            </w:r>
          </w:p>
        </w:tc>
        <w:tc>
          <w:tcPr>
            <w:tcW w:w="992" w:type="dxa"/>
            <w:shd w:val="clear" w:color="auto" w:fill="auto"/>
            <w:vAlign w:val="center"/>
          </w:tcPr>
          <w:p w14:paraId="34E49E8B" w14:textId="77777777" w:rsidR="006E4337" w:rsidRPr="006E4337" w:rsidRDefault="006E4337" w:rsidP="006E4337">
            <w:pPr>
              <w:jc w:val="center"/>
              <w:rPr>
                <w:sz w:val="18"/>
                <w:szCs w:val="18"/>
              </w:rPr>
            </w:pPr>
            <w:r w:rsidRPr="006E4337">
              <w:rPr>
                <w:sz w:val="18"/>
                <w:szCs w:val="18"/>
              </w:rPr>
              <w:t>De acordo com o Anexo XII</w:t>
            </w:r>
          </w:p>
        </w:tc>
        <w:tc>
          <w:tcPr>
            <w:tcW w:w="1134" w:type="dxa"/>
            <w:shd w:val="clear" w:color="auto" w:fill="auto"/>
            <w:vAlign w:val="center"/>
          </w:tcPr>
          <w:p w14:paraId="41A311A3" w14:textId="77777777" w:rsidR="006E4337" w:rsidRPr="006E4337" w:rsidRDefault="006E4337" w:rsidP="006E4337">
            <w:pPr>
              <w:jc w:val="center"/>
              <w:rPr>
                <w:sz w:val="18"/>
                <w:szCs w:val="18"/>
              </w:rPr>
            </w:pPr>
            <w:r w:rsidRPr="006E4337">
              <w:rPr>
                <w:sz w:val="18"/>
                <w:szCs w:val="18"/>
              </w:rPr>
              <w:t>10</w:t>
            </w:r>
          </w:p>
        </w:tc>
        <w:tc>
          <w:tcPr>
            <w:tcW w:w="1191" w:type="dxa"/>
            <w:shd w:val="clear" w:color="auto" w:fill="auto"/>
            <w:vAlign w:val="center"/>
          </w:tcPr>
          <w:p w14:paraId="27E87D92"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shd w:val="clear" w:color="auto" w:fill="auto"/>
          </w:tcPr>
          <w:p w14:paraId="1D261E56" w14:textId="77777777" w:rsidR="006E4337" w:rsidRPr="006E4337" w:rsidRDefault="006E4337" w:rsidP="006E4337">
            <w:pPr>
              <w:jc w:val="both"/>
              <w:rPr>
                <w:color w:val="000000"/>
                <w:sz w:val="18"/>
                <w:szCs w:val="18"/>
              </w:rPr>
            </w:pPr>
            <w:r w:rsidRPr="006E4337">
              <w:rPr>
                <w:rFonts w:eastAsia="Calibri" w:cs="Calibri Light"/>
                <w:sz w:val="16"/>
                <w:szCs w:val="16"/>
                <w:lang w:eastAsia="en-US"/>
              </w:rPr>
              <w:t>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58632ADE" w14:textId="77777777" w:rsidTr="00E562AC">
        <w:trPr>
          <w:jc w:val="center"/>
        </w:trPr>
        <w:tc>
          <w:tcPr>
            <w:tcW w:w="1555" w:type="dxa"/>
            <w:vAlign w:val="center"/>
          </w:tcPr>
          <w:p w14:paraId="2AC839A0" w14:textId="77777777" w:rsidR="006E4337" w:rsidRPr="006E4337" w:rsidRDefault="006E4337" w:rsidP="006E4337">
            <w:pPr>
              <w:jc w:val="center"/>
              <w:rPr>
                <w:color w:val="000000"/>
                <w:sz w:val="18"/>
                <w:szCs w:val="18"/>
              </w:rPr>
            </w:pPr>
            <w:r w:rsidRPr="006E4337">
              <w:rPr>
                <w:color w:val="000000"/>
                <w:sz w:val="18"/>
                <w:szCs w:val="18"/>
              </w:rPr>
              <w:t>Magistério Municipal</w:t>
            </w:r>
          </w:p>
        </w:tc>
        <w:tc>
          <w:tcPr>
            <w:tcW w:w="1134" w:type="dxa"/>
            <w:shd w:val="clear" w:color="auto" w:fill="auto"/>
            <w:vAlign w:val="center"/>
          </w:tcPr>
          <w:p w14:paraId="5E5787FD"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5F08DF15" w14:textId="77777777" w:rsidR="006E4337" w:rsidRPr="006E4337" w:rsidRDefault="006E4337" w:rsidP="006E4337">
            <w:pPr>
              <w:jc w:val="center"/>
              <w:rPr>
                <w:color w:val="000000"/>
                <w:sz w:val="18"/>
                <w:szCs w:val="18"/>
              </w:rPr>
            </w:pPr>
            <w:r w:rsidRPr="006E4337">
              <w:rPr>
                <w:color w:val="000000"/>
                <w:sz w:val="18"/>
                <w:szCs w:val="18"/>
              </w:rPr>
              <w:t>Professor de 6ª a 9ª Série - Educação Física</w:t>
            </w:r>
          </w:p>
        </w:tc>
        <w:tc>
          <w:tcPr>
            <w:tcW w:w="1843" w:type="dxa"/>
            <w:vAlign w:val="center"/>
          </w:tcPr>
          <w:p w14:paraId="7263113A" w14:textId="77777777" w:rsidR="006E4337" w:rsidRPr="006E4337" w:rsidRDefault="006E4337" w:rsidP="006E4337">
            <w:pPr>
              <w:jc w:val="center"/>
              <w:rPr>
                <w:color w:val="000000"/>
                <w:sz w:val="18"/>
                <w:szCs w:val="18"/>
                <w:highlight w:val="yellow"/>
              </w:rPr>
            </w:pPr>
            <w:r w:rsidRPr="006E4337">
              <w:rPr>
                <w:color w:val="000000"/>
                <w:sz w:val="18"/>
                <w:szCs w:val="18"/>
              </w:rPr>
              <w:t>Licenciatura plena em Educação Física</w:t>
            </w:r>
          </w:p>
        </w:tc>
        <w:tc>
          <w:tcPr>
            <w:tcW w:w="992" w:type="dxa"/>
            <w:vAlign w:val="center"/>
          </w:tcPr>
          <w:p w14:paraId="5D98CDC9"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4A1B91A1" w14:textId="77777777" w:rsidR="006E4337" w:rsidRPr="006E4337" w:rsidRDefault="006E4337" w:rsidP="006E4337">
            <w:pPr>
              <w:jc w:val="center"/>
              <w:rPr>
                <w:color w:val="000000"/>
                <w:sz w:val="18"/>
                <w:szCs w:val="18"/>
              </w:rPr>
            </w:pPr>
            <w:r w:rsidRPr="006E4337">
              <w:rPr>
                <w:color w:val="000000"/>
                <w:sz w:val="18"/>
                <w:szCs w:val="18"/>
              </w:rPr>
              <w:t>29</w:t>
            </w:r>
          </w:p>
        </w:tc>
        <w:tc>
          <w:tcPr>
            <w:tcW w:w="1191" w:type="dxa"/>
            <w:vAlign w:val="center"/>
          </w:tcPr>
          <w:p w14:paraId="1EAE9FC3"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2C33C040" w14:textId="77777777" w:rsidR="006E4337" w:rsidRPr="006E4337" w:rsidRDefault="006E4337" w:rsidP="006E4337">
            <w:pPr>
              <w:jc w:val="both"/>
              <w:rPr>
                <w:color w:val="000000"/>
                <w:sz w:val="18"/>
                <w:szCs w:val="18"/>
              </w:rPr>
            </w:pPr>
            <w:r w:rsidRPr="006E4337">
              <w:rPr>
                <w:rFonts w:eastAsia="Calibri" w:cs="Calibri Light"/>
                <w:sz w:val="16"/>
                <w:szCs w:val="16"/>
                <w:lang w:eastAsia="en-US"/>
              </w:rPr>
              <w:t xml:space="preserve">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w:t>
            </w:r>
            <w:r w:rsidRPr="006E4337">
              <w:rPr>
                <w:rFonts w:eastAsia="Calibri" w:cs="Calibri Light"/>
                <w:sz w:val="16"/>
                <w:szCs w:val="16"/>
                <w:lang w:eastAsia="en-US"/>
              </w:rPr>
              <w:lastRenderedPageBreak/>
              <w:t>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1DD629C2" w14:textId="77777777" w:rsidTr="00E562AC">
        <w:trPr>
          <w:jc w:val="center"/>
        </w:trPr>
        <w:tc>
          <w:tcPr>
            <w:tcW w:w="1555" w:type="dxa"/>
            <w:vAlign w:val="center"/>
          </w:tcPr>
          <w:p w14:paraId="6F707BC2" w14:textId="77777777" w:rsidR="006E4337" w:rsidRPr="006E4337" w:rsidRDefault="006E4337" w:rsidP="006E4337">
            <w:pPr>
              <w:jc w:val="center"/>
              <w:rPr>
                <w:color w:val="000000"/>
                <w:sz w:val="18"/>
                <w:szCs w:val="18"/>
              </w:rPr>
            </w:pPr>
            <w:r w:rsidRPr="006E4337">
              <w:rPr>
                <w:color w:val="000000"/>
                <w:sz w:val="18"/>
                <w:szCs w:val="18"/>
              </w:rPr>
              <w:lastRenderedPageBreak/>
              <w:t>Magistério Municipal</w:t>
            </w:r>
          </w:p>
        </w:tc>
        <w:tc>
          <w:tcPr>
            <w:tcW w:w="1134" w:type="dxa"/>
            <w:shd w:val="clear" w:color="auto" w:fill="auto"/>
            <w:vAlign w:val="center"/>
          </w:tcPr>
          <w:p w14:paraId="4948BE02"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06AE2860" w14:textId="77777777" w:rsidR="006E4337" w:rsidRPr="006E4337" w:rsidRDefault="006E4337" w:rsidP="006E4337">
            <w:pPr>
              <w:jc w:val="center"/>
              <w:rPr>
                <w:color w:val="000000"/>
                <w:sz w:val="18"/>
                <w:szCs w:val="18"/>
              </w:rPr>
            </w:pPr>
            <w:r w:rsidRPr="006E4337">
              <w:rPr>
                <w:color w:val="000000"/>
                <w:sz w:val="18"/>
                <w:szCs w:val="18"/>
              </w:rPr>
              <w:t>Professor de 1ª a 9ª Série - Educação Física</w:t>
            </w:r>
          </w:p>
        </w:tc>
        <w:tc>
          <w:tcPr>
            <w:tcW w:w="1843" w:type="dxa"/>
            <w:vAlign w:val="center"/>
          </w:tcPr>
          <w:p w14:paraId="624F8F97" w14:textId="77777777" w:rsidR="006E4337" w:rsidRPr="006E4337" w:rsidRDefault="006E4337" w:rsidP="006E4337">
            <w:pPr>
              <w:jc w:val="center"/>
              <w:rPr>
                <w:color w:val="000000"/>
                <w:sz w:val="18"/>
                <w:szCs w:val="18"/>
                <w:highlight w:val="yellow"/>
              </w:rPr>
            </w:pPr>
            <w:r w:rsidRPr="006E4337">
              <w:rPr>
                <w:color w:val="000000"/>
                <w:sz w:val="18"/>
                <w:szCs w:val="18"/>
              </w:rPr>
              <w:t>Licenciatura plena em Educação Física</w:t>
            </w:r>
          </w:p>
        </w:tc>
        <w:tc>
          <w:tcPr>
            <w:tcW w:w="992" w:type="dxa"/>
            <w:vAlign w:val="center"/>
          </w:tcPr>
          <w:p w14:paraId="21446DD9"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70A799C3" w14:textId="77777777" w:rsidR="00E97464" w:rsidRDefault="006E4337" w:rsidP="00E97464">
            <w:pPr>
              <w:jc w:val="center"/>
              <w:rPr>
                <w:color w:val="000000"/>
                <w:sz w:val="18"/>
                <w:szCs w:val="18"/>
              </w:rPr>
            </w:pPr>
            <w:r w:rsidRPr="00E97464">
              <w:rPr>
                <w:strike/>
                <w:color w:val="000000"/>
                <w:sz w:val="18"/>
                <w:szCs w:val="18"/>
              </w:rPr>
              <w:t>6</w:t>
            </w:r>
            <w:r w:rsidR="00E97464">
              <w:rPr>
                <w:color w:val="000000"/>
                <w:sz w:val="18"/>
                <w:szCs w:val="18"/>
              </w:rPr>
              <w:t xml:space="preserve"> </w:t>
            </w:r>
            <w:r w:rsidR="00E97464" w:rsidRPr="00E97464">
              <w:rPr>
                <w:color w:val="00B0F0"/>
                <w:sz w:val="14"/>
                <w:szCs w:val="14"/>
              </w:rPr>
              <w:t>(redação alterada pela LC 297/2023)</w:t>
            </w:r>
          </w:p>
          <w:p w14:paraId="68C2B311" w14:textId="77777777" w:rsidR="00E97464" w:rsidRDefault="00E97464" w:rsidP="00E97464">
            <w:pPr>
              <w:jc w:val="center"/>
              <w:rPr>
                <w:color w:val="000000"/>
                <w:sz w:val="18"/>
                <w:szCs w:val="18"/>
              </w:rPr>
            </w:pPr>
          </w:p>
          <w:p w14:paraId="2B7A33B3" w14:textId="77777777" w:rsidR="004A4E5F" w:rsidRDefault="00E97464" w:rsidP="004A4E5F">
            <w:pPr>
              <w:jc w:val="center"/>
              <w:rPr>
                <w:color w:val="000000"/>
                <w:sz w:val="18"/>
                <w:szCs w:val="18"/>
              </w:rPr>
            </w:pPr>
            <w:r w:rsidRPr="004A4E5F">
              <w:rPr>
                <w:strike/>
                <w:color w:val="000000"/>
                <w:sz w:val="20"/>
              </w:rPr>
              <w:t>7</w:t>
            </w:r>
            <w:r>
              <w:rPr>
                <w:color w:val="000000"/>
                <w:sz w:val="18"/>
                <w:szCs w:val="18"/>
              </w:rPr>
              <w:t xml:space="preserve"> </w:t>
            </w:r>
            <w:r w:rsidRPr="00E97464">
              <w:rPr>
                <w:color w:val="000000"/>
                <w:sz w:val="14"/>
                <w:szCs w:val="14"/>
              </w:rPr>
              <w:t>(redação dada pela LC 297/2023)</w:t>
            </w:r>
            <w:r w:rsidR="004A4E5F">
              <w:rPr>
                <w:color w:val="000000"/>
                <w:sz w:val="14"/>
                <w:szCs w:val="14"/>
              </w:rPr>
              <w:t xml:space="preserve"> </w:t>
            </w:r>
            <w:r w:rsidR="004A4E5F" w:rsidRPr="00E97464">
              <w:rPr>
                <w:color w:val="00B0F0"/>
                <w:sz w:val="14"/>
                <w:szCs w:val="14"/>
              </w:rPr>
              <w:t xml:space="preserve">(redação alterada pela LC </w:t>
            </w:r>
            <w:r w:rsidR="004A4E5F">
              <w:rPr>
                <w:color w:val="00B0F0"/>
                <w:sz w:val="14"/>
                <w:szCs w:val="14"/>
              </w:rPr>
              <w:t>310/2024</w:t>
            </w:r>
            <w:r w:rsidR="004A4E5F" w:rsidRPr="00E97464">
              <w:rPr>
                <w:color w:val="00B0F0"/>
                <w:sz w:val="14"/>
                <w:szCs w:val="14"/>
              </w:rPr>
              <w:t>)</w:t>
            </w:r>
          </w:p>
          <w:p w14:paraId="0A1E15C0" w14:textId="77777777" w:rsidR="004A4E5F" w:rsidRDefault="004A4E5F" w:rsidP="004A4E5F">
            <w:pPr>
              <w:jc w:val="center"/>
              <w:rPr>
                <w:color w:val="000000"/>
                <w:sz w:val="18"/>
                <w:szCs w:val="18"/>
              </w:rPr>
            </w:pPr>
          </w:p>
          <w:p w14:paraId="3F35114F" w14:textId="5C08C6C1" w:rsidR="004A4E5F" w:rsidRPr="006E4337" w:rsidRDefault="004A4E5F" w:rsidP="004A4E5F">
            <w:pPr>
              <w:jc w:val="center"/>
              <w:rPr>
                <w:color w:val="000000"/>
                <w:sz w:val="18"/>
                <w:szCs w:val="18"/>
              </w:rPr>
            </w:pPr>
            <w:r>
              <w:rPr>
                <w:color w:val="000000"/>
                <w:sz w:val="20"/>
              </w:rPr>
              <w:t>9</w:t>
            </w:r>
            <w:r>
              <w:rPr>
                <w:color w:val="000000"/>
                <w:sz w:val="18"/>
                <w:szCs w:val="18"/>
              </w:rPr>
              <w:t xml:space="preserve">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p w14:paraId="5936D713" w14:textId="71E5E421" w:rsidR="006E4337" w:rsidRPr="006E4337" w:rsidRDefault="006E4337" w:rsidP="00E97464">
            <w:pPr>
              <w:jc w:val="center"/>
              <w:rPr>
                <w:color w:val="000000"/>
                <w:sz w:val="18"/>
                <w:szCs w:val="18"/>
              </w:rPr>
            </w:pPr>
          </w:p>
        </w:tc>
        <w:tc>
          <w:tcPr>
            <w:tcW w:w="1191" w:type="dxa"/>
            <w:vAlign w:val="center"/>
          </w:tcPr>
          <w:p w14:paraId="27E5EB6A"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3A85107C" w14:textId="77777777" w:rsidR="006E4337" w:rsidRPr="006E4337" w:rsidRDefault="006E4337" w:rsidP="006E4337">
            <w:pPr>
              <w:jc w:val="both"/>
              <w:rPr>
                <w:rFonts w:eastAsia="Calibri" w:cs="Calibri Light"/>
                <w:sz w:val="16"/>
                <w:szCs w:val="16"/>
                <w:lang w:eastAsia="en-US"/>
              </w:rPr>
            </w:pPr>
            <w:r w:rsidRPr="006E4337">
              <w:rPr>
                <w:rFonts w:eastAsia="Calibri" w:cs="Calibri Light"/>
                <w:sz w:val="16"/>
                <w:szCs w:val="16"/>
                <w:lang w:eastAsia="en-US"/>
              </w:rPr>
              <w:t>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4C39FD57" w14:textId="77777777" w:rsidTr="00E562AC">
        <w:trPr>
          <w:jc w:val="center"/>
        </w:trPr>
        <w:tc>
          <w:tcPr>
            <w:tcW w:w="1555" w:type="dxa"/>
            <w:vAlign w:val="center"/>
          </w:tcPr>
          <w:p w14:paraId="3C0CC09B" w14:textId="77777777" w:rsidR="006E4337" w:rsidRPr="006E4337" w:rsidRDefault="006E4337" w:rsidP="006E4337">
            <w:pPr>
              <w:jc w:val="center"/>
              <w:rPr>
                <w:color w:val="000000"/>
                <w:sz w:val="18"/>
                <w:szCs w:val="18"/>
              </w:rPr>
            </w:pPr>
            <w:r w:rsidRPr="006E4337">
              <w:rPr>
                <w:color w:val="000000"/>
                <w:sz w:val="18"/>
                <w:szCs w:val="18"/>
              </w:rPr>
              <w:t>Magistério Municipal</w:t>
            </w:r>
          </w:p>
        </w:tc>
        <w:tc>
          <w:tcPr>
            <w:tcW w:w="1134" w:type="dxa"/>
            <w:shd w:val="clear" w:color="auto" w:fill="auto"/>
            <w:vAlign w:val="center"/>
          </w:tcPr>
          <w:p w14:paraId="5045DEF0"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238674DB" w14:textId="77777777" w:rsidR="006E4337" w:rsidRPr="006E4337" w:rsidRDefault="006E4337" w:rsidP="006E4337">
            <w:pPr>
              <w:jc w:val="center"/>
              <w:rPr>
                <w:color w:val="000000"/>
                <w:sz w:val="18"/>
                <w:szCs w:val="18"/>
              </w:rPr>
            </w:pPr>
            <w:r w:rsidRPr="006E4337">
              <w:rPr>
                <w:color w:val="000000"/>
                <w:sz w:val="18"/>
                <w:szCs w:val="18"/>
              </w:rPr>
              <w:t>Professor de 1ª a 5ª Série - Educação Física</w:t>
            </w:r>
          </w:p>
        </w:tc>
        <w:tc>
          <w:tcPr>
            <w:tcW w:w="1843" w:type="dxa"/>
            <w:vAlign w:val="center"/>
          </w:tcPr>
          <w:p w14:paraId="783DBCF6" w14:textId="77777777" w:rsidR="006E4337" w:rsidRPr="006E4337" w:rsidRDefault="006E4337" w:rsidP="006E4337">
            <w:pPr>
              <w:jc w:val="center"/>
              <w:rPr>
                <w:color w:val="000000"/>
                <w:sz w:val="18"/>
                <w:szCs w:val="18"/>
                <w:highlight w:val="yellow"/>
              </w:rPr>
            </w:pPr>
            <w:r w:rsidRPr="006E4337">
              <w:rPr>
                <w:color w:val="000000"/>
                <w:sz w:val="18"/>
                <w:szCs w:val="18"/>
              </w:rPr>
              <w:t>Licenciatura plena em Educação Física</w:t>
            </w:r>
          </w:p>
        </w:tc>
        <w:tc>
          <w:tcPr>
            <w:tcW w:w="992" w:type="dxa"/>
            <w:vAlign w:val="center"/>
          </w:tcPr>
          <w:p w14:paraId="73872D8A"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23EAF0DC" w14:textId="77777777" w:rsidR="006E4337" w:rsidRPr="006E4337" w:rsidRDefault="006E4337" w:rsidP="006E4337">
            <w:pPr>
              <w:jc w:val="center"/>
              <w:rPr>
                <w:color w:val="000000"/>
                <w:sz w:val="18"/>
                <w:szCs w:val="18"/>
              </w:rPr>
            </w:pPr>
            <w:r w:rsidRPr="006E4337">
              <w:rPr>
                <w:color w:val="000000"/>
                <w:sz w:val="18"/>
                <w:szCs w:val="18"/>
              </w:rPr>
              <w:t>2</w:t>
            </w:r>
          </w:p>
        </w:tc>
        <w:tc>
          <w:tcPr>
            <w:tcW w:w="1191" w:type="dxa"/>
            <w:vAlign w:val="center"/>
          </w:tcPr>
          <w:p w14:paraId="0726E6CA"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7A709611" w14:textId="77777777" w:rsidR="006E4337" w:rsidRPr="006E4337" w:rsidRDefault="006E4337" w:rsidP="006E4337">
            <w:pPr>
              <w:jc w:val="both"/>
              <w:rPr>
                <w:rFonts w:eastAsia="Calibri" w:cs="Calibri Light"/>
                <w:sz w:val="16"/>
                <w:szCs w:val="16"/>
                <w:lang w:eastAsia="en-US"/>
              </w:rPr>
            </w:pPr>
            <w:r w:rsidRPr="006E4337">
              <w:rPr>
                <w:rFonts w:eastAsia="Calibri" w:cs="Calibri Light"/>
                <w:sz w:val="16"/>
                <w:szCs w:val="16"/>
                <w:lang w:eastAsia="en-US"/>
              </w:rPr>
              <w:t xml:space="preserve">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w:t>
            </w:r>
            <w:r w:rsidRPr="006E4337">
              <w:rPr>
                <w:rFonts w:eastAsia="Calibri" w:cs="Calibri Light"/>
                <w:sz w:val="16"/>
                <w:szCs w:val="16"/>
                <w:lang w:eastAsia="en-US"/>
              </w:rPr>
              <w:lastRenderedPageBreak/>
              <w:t>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76C397DA" w14:textId="77777777" w:rsidTr="00E562AC">
        <w:trPr>
          <w:jc w:val="center"/>
        </w:trPr>
        <w:tc>
          <w:tcPr>
            <w:tcW w:w="1555" w:type="dxa"/>
            <w:vAlign w:val="center"/>
          </w:tcPr>
          <w:p w14:paraId="67B8D37C" w14:textId="77777777" w:rsidR="006E4337" w:rsidRPr="006E4337" w:rsidRDefault="006E4337" w:rsidP="006E4337">
            <w:pPr>
              <w:jc w:val="center"/>
              <w:rPr>
                <w:color w:val="000000"/>
                <w:sz w:val="18"/>
                <w:szCs w:val="18"/>
              </w:rPr>
            </w:pPr>
            <w:r w:rsidRPr="006E4337">
              <w:rPr>
                <w:color w:val="000000"/>
                <w:sz w:val="18"/>
                <w:szCs w:val="18"/>
              </w:rPr>
              <w:lastRenderedPageBreak/>
              <w:t>Magistério Municipal</w:t>
            </w:r>
          </w:p>
        </w:tc>
        <w:tc>
          <w:tcPr>
            <w:tcW w:w="1134" w:type="dxa"/>
            <w:shd w:val="clear" w:color="auto" w:fill="auto"/>
            <w:vAlign w:val="center"/>
          </w:tcPr>
          <w:p w14:paraId="389636EE"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75C61E1A" w14:textId="77777777" w:rsidR="006E4337" w:rsidRPr="006E4337" w:rsidRDefault="006E4337" w:rsidP="006E4337">
            <w:pPr>
              <w:jc w:val="center"/>
              <w:rPr>
                <w:color w:val="000000"/>
                <w:sz w:val="18"/>
                <w:szCs w:val="18"/>
              </w:rPr>
            </w:pPr>
            <w:r w:rsidRPr="006E4337">
              <w:rPr>
                <w:color w:val="000000"/>
                <w:sz w:val="18"/>
                <w:szCs w:val="18"/>
              </w:rPr>
              <w:t>Professor de 1ª a 5ª Série – Língua Portuguesa</w:t>
            </w:r>
          </w:p>
        </w:tc>
        <w:tc>
          <w:tcPr>
            <w:tcW w:w="1843" w:type="dxa"/>
            <w:vAlign w:val="center"/>
          </w:tcPr>
          <w:p w14:paraId="4C7DBCE3" w14:textId="77777777" w:rsidR="006E4337" w:rsidRPr="006E4337" w:rsidRDefault="006E4337" w:rsidP="006E4337">
            <w:pPr>
              <w:jc w:val="center"/>
              <w:rPr>
                <w:color w:val="000000"/>
                <w:sz w:val="18"/>
                <w:szCs w:val="18"/>
                <w:highlight w:val="yellow"/>
              </w:rPr>
            </w:pPr>
            <w:r w:rsidRPr="006E4337">
              <w:rPr>
                <w:color w:val="000000"/>
                <w:sz w:val="18"/>
                <w:szCs w:val="18"/>
              </w:rPr>
              <w:t>Licenciatura plena em Letras</w:t>
            </w:r>
          </w:p>
        </w:tc>
        <w:tc>
          <w:tcPr>
            <w:tcW w:w="992" w:type="dxa"/>
            <w:vAlign w:val="center"/>
          </w:tcPr>
          <w:p w14:paraId="0EC42A9B"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16A3437E" w14:textId="77777777" w:rsidR="006E4337" w:rsidRPr="006E4337" w:rsidRDefault="006E4337" w:rsidP="006E4337">
            <w:pPr>
              <w:jc w:val="center"/>
              <w:rPr>
                <w:color w:val="000000"/>
                <w:sz w:val="18"/>
                <w:szCs w:val="18"/>
              </w:rPr>
            </w:pPr>
            <w:r w:rsidRPr="006E4337">
              <w:rPr>
                <w:color w:val="000000"/>
                <w:sz w:val="18"/>
                <w:szCs w:val="18"/>
              </w:rPr>
              <w:t>1</w:t>
            </w:r>
          </w:p>
        </w:tc>
        <w:tc>
          <w:tcPr>
            <w:tcW w:w="1191" w:type="dxa"/>
            <w:vAlign w:val="center"/>
          </w:tcPr>
          <w:p w14:paraId="106101AF"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vMerge w:val="restart"/>
          </w:tcPr>
          <w:p w14:paraId="748A3FEF" w14:textId="77777777" w:rsidR="006E4337" w:rsidRPr="006E4337" w:rsidRDefault="006E4337" w:rsidP="006E4337">
            <w:pPr>
              <w:jc w:val="both"/>
              <w:rPr>
                <w:rFonts w:eastAsia="Calibri" w:cs="Calibri Light"/>
                <w:sz w:val="16"/>
                <w:szCs w:val="16"/>
                <w:lang w:eastAsia="en-US"/>
              </w:rPr>
            </w:pPr>
            <w:r w:rsidRPr="006E4337">
              <w:rPr>
                <w:rFonts w:eastAsia="Calibri" w:cs="Calibri Light"/>
                <w:sz w:val="16"/>
                <w:szCs w:val="16"/>
                <w:lang w:eastAsia="en-US"/>
              </w:rPr>
              <w:t>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67BC63CD" w14:textId="77777777" w:rsidTr="00E562AC">
        <w:trPr>
          <w:jc w:val="center"/>
        </w:trPr>
        <w:tc>
          <w:tcPr>
            <w:tcW w:w="1555" w:type="dxa"/>
            <w:vAlign w:val="center"/>
          </w:tcPr>
          <w:p w14:paraId="48A572EB" w14:textId="77777777" w:rsidR="006E4337" w:rsidRPr="006E4337" w:rsidRDefault="006E4337" w:rsidP="006E4337">
            <w:pPr>
              <w:jc w:val="center"/>
              <w:rPr>
                <w:color w:val="000000"/>
                <w:sz w:val="18"/>
                <w:szCs w:val="18"/>
              </w:rPr>
            </w:pPr>
            <w:r w:rsidRPr="006E4337">
              <w:rPr>
                <w:color w:val="000000"/>
                <w:sz w:val="18"/>
                <w:szCs w:val="18"/>
              </w:rPr>
              <w:t>Magistério Municipal</w:t>
            </w:r>
          </w:p>
        </w:tc>
        <w:tc>
          <w:tcPr>
            <w:tcW w:w="1134" w:type="dxa"/>
            <w:shd w:val="clear" w:color="auto" w:fill="auto"/>
            <w:vAlign w:val="center"/>
          </w:tcPr>
          <w:p w14:paraId="0E366A6E"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589DB542" w14:textId="77777777" w:rsidR="006E4337" w:rsidRPr="006E4337" w:rsidRDefault="006E4337" w:rsidP="006E4337">
            <w:pPr>
              <w:jc w:val="center"/>
              <w:rPr>
                <w:color w:val="000000"/>
                <w:sz w:val="18"/>
                <w:szCs w:val="18"/>
              </w:rPr>
            </w:pPr>
            <w:r w:rsidRPr="006E4337">
              <w:rPr>
                <w:color w:val="000000"/>
                <w:sz w:val="18"/>
                <w:szCs w:val="18"/>
              </w:rPr>
              <w:t>Professor de 1ª a 9ª Série – Língua Portuguesa</w:t>
            </w:r>
          </w:p>
        </w:tc>
        <w:tc>
          <w:tcPr>
            <w:tcW w:w="1843" w:type="dxa"/>
            <w:vAlign w:val="center"/>
          </w:tcPr>
          <w:p w14:paraId="353F80C4" w14:textId="77777777" w:rsidR="006E4337" w:rsidRPr="006E4337" w:rsidRDefault="006E4337" w:rsidP="006E4337">
            <w:pPr>
              <w:jc w:val="center"/>
              <w:rPr>
                <w:color w:val="000000"/>
                <w:sz w:val="18"/>
                <w:szCs w:val="18"/>
                <w:highlight w:val="yellow"/>
              </w:rPr>
            </w:pPr>
            <w:r w:rsidRPr="006E4337">
              <w:rPr>
                <w:color w:val="000000"/>
                <w:sz w:val="18"/>
                <w:szCs w:val="18"/>
              </w:rPr>
              <w:t>Licenciatura plena em Letras</w:t>
            </w:r>
          </w:p>
        </w:tc>
        <w:tc>
          <w:tcPr>
            <w:tcW w:w="992" w:type="dxa"/>
            <w:vAlign w:val="center"/>
          </w:tcPr>
          <w:p w14:paraId="603BA63C"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2F6258A7" w14:textId="77777777" w:rsidR="00001779" w:rsidRPr="004A4E5F" w:rsidRDefault="006E4337" w:rsidP="00001779">
            <w:pPr>
              <w:jc w:val="center"/>
              <w:rPr>
                <w:color w:val="00B0F0"/>
                <w:sz w:val="14"/>
                <w:szCs w:val="14"/>
              </w:rPr>
            </w:pPr>
            <w:r w:rsidRPr="004A4E5F">
              <w:rPr>
                <w:strike/>
                <w:color w:val="000000"/>
                <w:sz w:val="18"/>
                <w:szCs w:val="18"/>
              </w:rPr>
              <w:t>1</w:t>
            </w:r>
            <w:r w:rsidR="00001779" w:rsidRPr="004A4E5F">
              <w:rPr>
                <w:color w:val="00B0F0"/>
                <w:sz w:val="14"/>
                <w:szCs w:val="14"/>
              </w:rPr>
              <w:t>(redação alt. pela LC 3</w:t>
            </w:r>
            <w:r w:rsidR="00001779">
              <w:rPr>
                <w:color w:val="00B0F0"/>
                <w:sz w:val="14"/>
                <w:szCs w:val="14"/>
              </w:rPr>
              <w:t>09</w:t>
            </w:r>
            <w:r w:rsidR="00001779" w:rsidRPr="004A4E5F">
              <w:rPr>
                <w:color w:val="00B0F0"/>
                <w:sz w:val="14"/>
                <w:szCs w:val="14"/>
              </w:rPr>
              <w:t>/2024)</w:t>
            </w:r>
          </w:p>
          <w:p w14:paraId="6AEFB91C" w14:textId="77777777" w:rsidR="00001779" w:rsidRDefault="00001779" w:rsidP="00001779">
            <w:pPr>
              <w:jc w:val="center"/>
              <w:rPr>
                <w:color w:val="000000"/>
                <w:sz w:val="18"/>
                <w:szCs w:val="18"/>
              </w:rPr>
            </w:pPr>
          </w:p>
          <w:p w14:paraId="2F478D79" w14:textId="7343A10C" w:rsidR="004A4E5F" w:rsidRDefault="00001779" w:rsidP="00001779">
            <w:pPr>
              <w:jc w:val="center"/>
              <w:rPr>
                <w:color w:val="000000"/>
                <w:sz w:val="18"/>
                <w:szCs w:val="18"/>
              </w:rPr>
            </w:pPr>
            <w:r w:rsidRPr="00001779">
              <w:rPr>
                <w:strike/>
                <w:color w:val="000000"/>
                <w:sz w:val="18"/>
                <w:szCs w:val="18"/>
              </w:rPr>
              <w:t xml:space="preserve">3 </w:t>
            </w:r>
            <w:r w:rsidRPr="004A4E5F">
              <w:rPr>
                <w:color w:val="000000"/>
                <w:sz w:val="14"/>
                <w:szCs w:val="14"/>
              </w:rPr>
              <w:t>(redação dada pela LC 3</w:t>
            </w:r>
            <w:r>
              <w:rPr>
                <w:color w:val="000000"/>
                <w:sz w:val="14"/>
                <w:szCs w:val="14"/>
              </w:rPr>
              <w:t>09</w:t>
            </w:r>
            <w:r w:rsidRPr="004A4E5F">
              <w:rPr>
                <w:color w:val="000000"/>
                <w:sz w:val="14"/>
                <w:szCs w:val="14"/>
              </w:rPr>
              <w:t>/2024)</w:t>
            </w:r>
            <w:r w:rsidR="004A4E5F">
              <w:rPr>
                <w:color w:val="000000"/>
                <w:sz w:val="18"/>
                <w:szCs w:val="18"/>
              </w:rPr>
              <w:t xml:space="preserve"> </w:t>
            </w:r>
            <w:r w:rsidR="004A4E5F" w:rsidRPr="00E97464">
              <w:rPr>
                <w:color w:val="00B0F0"/>
                <w:sz w:val="14"/>
                <w:szCs w:val="14"/>
              </w:rPr>
              <w:t xml:space="preserve">(redação alterada pela LC </w:t>
            </w:r>
            <w:r w:rsidR="004A4E5F">
              <w:rPr>
                <w:color w:val="00B0F0"/>
                <w:sz w:val="14"/>
                <w:szCs w:val="14"/>
              </w:rPr>
              <w:t>310/2024</w:t>
            </w:r>
            <w:r w:rsidR="004A4E5F" w:rsidRPr="00E97464">
              <w:rPr>
                <w:color w:val="00B0F0"/>
                <w:sz w:val="14"/>
                <w:szCs w:val="14"/>
              </w:rPr>
              <w:t>)</w:t>
            </w:r>
          </w:p>
          <w:p w14:paraId="670B2DC1" w14:textId="77777777" w:rsidR="004A4E5F" w:rsidRDefault="004A4E5F" w:rsidP="004A4E5F">
            <w:pPr>
              <w:jc w:val="center"/>
              <w:rPr>
                <w:color w:val="000000"/>
                <w:sz w:val="18"/>
                <w:szCs w:val="18"/>
              </w:rPr>
            </w:pPr>
          </w:p>
          <w:p w14:paraId="32E72193" w14:textId="4CF631D1" w:rsidR="004A4E5F" w:rsidRPr="006E4337" w:rsidRDefault="004A4E5F" w:rsidP="004A4E5F">
            <w:pPr>
              <w:jc w:val="center"/>
              <w:rPr>
                <w:color w:val="000000"/>
                <w:sz w:val="18"/>
                <w:szCs w:val="18"/>
              </w:rPr>
            </w:pPr>
            <w:r>
              <w:rPr>
                <w:color w:val="000000"/>
                <w:sz w:val="20"/>
              </w:rPr>
              <w:t>5</w:t>
            </w:r>
            <w:r>
              <w:rPr>
                <w:color w:val="000000"/>
                <w:sz w:val="18"/>
                <w:szCs w:val="18"/>
              </w:rPr>
              <w:t xml:space="preserve">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p w14:paraId="6B652D20" w14:textId="67FFE3C9" w:rsidR="006E4337" w:rsidRPr="006E4337" w:rsidRDefault="006E4337" w:rsidP="006E4337">
            <w:pPr>
              <w:jc w:val="center"/>
              <w:rPr>
                <w:color w:val="000000"/>
                <w:sz w:val="18"/>
                <w:szCs w:val="18"/>
              </w:rPr>
            </w:pPr>
          </w:p>
        </w:tc>
        <w:tc>
          <w:tcPr>
            <w:tcW w:w="1191" w:type="dxa"/>
            <w:vAlign w:val="center"/>
          </w:tcPr>
          <w:p w14:paraId="238122F5"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vMerge/>
          </w:tcPr>
          <w:p w14:paraId="2C26CE12" w14:textId="77777777" w:rsidR="006E4337" w:rsidRPr="006E4337" w:rsidRDefault="006E4337" w:rsidP="006E4337">
            <w:pPr>
              <w:jc w:val="both"/>
              <w:rPr>
                <w:rFonts w:eastAsia="Calibri" w:cs="Calibri Light"/>
                <w:sz w:val="16"/>
                <w:szCs w:val="16"/>
                <w:lang w:eastAsia="en-US"/>
              </w:rPr>
            </w:pPr>
          </w:p>
        </w:tc>
      </w:tr>
      <w:tr w:rsidR="006E4337" w:rsidRPr="006E4337" w14:paraId="74BF2312" w14:textId="77777777" w:rsidTr="00E562AC">
        <w:trPr>
          <w:jc w:val="center"/>
        </w:trPr>
        <w:tc>
          <w:tcPr>
            <w:tcW w:w="1555" w:type="dxa"/>
            <w:vAlign w:val="center"/>
          </w:tcPr>
          <w:p w14:paraId="414D9274" w14:textId="77777777" w:rsidR="006E4337" w:rsidRPr="006E4337" w:rsidRDefault="006E4337" w:rsidP="006E4337">
            <w:pPr>
              <w:jc w:val="center"/>
              <w:rPr>
                <w:color w:val="000000"/>
                <w:sz w:val="18"/>
                <w:szCs w:val="18"/>
              </w:rPr>
            </w:pPr>
            <w:r w:rsidRPr="006E4337">
              <w:rPr>
                <w:color w:val="000000"/>
                <w:sz w:val="18"/>
                <w:szCs w:val="18"/>
              </w:rPr>
              <w:t>Magistério Municipal</w:t>
            </w:r>
          </w:p>
        </w:tc>
        <w:tc>
          <w:tcPr>
            <w:tcW w:w="1134" w:type="dxa"/>
            <w:shd w:val="clear" w:color="auto" w:fill="auto"/>
            <w:vAlign w:val="center"/>
          </w:tcPr>
          <w:p w14:paraId="57F843F5"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6A53E358" w14:textId="77777777" w:rsidR="006E4337" w:rsidRPr="006E4337" w:rsidRDefault="006E4337" w:rsidP="006E4337">
            <w:pPr>
              <w:jc w:val="center"/>
              <w:rPr>
                <w:color w:val="000000"/>
                <w:sz w:val="18"/>
                <w:szCs w:val="18"/>
              </w:rPr>
            </w:pPr>
            <w:r w:rsidRPr="006E4337">
              <w:rPr>
                <w:color w:val="000000"/>
                <w:sz w:val="18"/>
                <w:szCs w:val="18"/>
              </w:rPr>
              <w:t xml:space="preserve">Professor 6ª a 9ª Série - </w:t>
            </w:r>
            <w:r w:rsidRPr="006E4337">
              <w:rPr>
                <w:color w:val="000000"/>
                <w:sz w:val="18"/>
                <w:szCs w:val="18"/>
              </w:rPr>
              <w:lastRenderedPageBreak/>
              <w:t>Ciências Biológicas</w:t>
            </w:r>
          </w:p>
        </w:tc>
        <w:tc>
          <w:tcPr>
            <w:tcW w:w="1843" w:type="dxa"/>
            <w:vAlign w:val="center"/>
          </w:tcPr>
          <w:p w14:paraId="2F45A2E7" w14:textId="77777777" w:rsidR="006E4337" w:rsidRPr="006E4337" w:rsidRDefault="006E4337" w:rsidP="006E4337">
            <w:pPr>
              <w:jc w:val="center"/>
              <w:rPr>
                <w:color w:val="000000"/>
                <w:sz w:val="18"/>
                <w:szCs w:val="18"/>
                <w:highlight w:val="yellow"/>
              </w:rPr>
            </w:pPr>
            <w:r w:rsidRPr="006E4337">
              <w:rPr>
                <w:color w:val="000000"/>
                <w:sz w:val="18"/>
                <w:szCs w:val="18"/>
              </w:rPr>
              <w:lastRenderedPageBreak/>
              <w:t>Licenciatura plena em Ciências Biológicas</w:t>
            </w:r>
          </w:p>
        </w:tc>
        <w:tc>
          <w:tcPr>
            <w:tcW w:w="992" w:type="dxa"/>
            <w:vAlign w:val="center"/>
          </w:tcPr>
          <w:p w14:paraId="1D873C08"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6816B6A7" w14:textId="77777777" w:rsidR="006E4337" w:rsidRPr="006E4337" w:rsidRDefault="006E4337" w:rsidP="006E4337">
            <w:pPr>
              <w:jc w:val="center"/>
              <w:rPr>
                <w:color w:val="000000"/>
                <w:sz w:val="18"/>
                <w:szCs w:val="18"/>
              </w:rPr>
            </w:pPr>
            <w:r w:rsidRPr="006E4337">
              <w:rPr>
                <w:color w:val="000000"/>
                <w:sz w:val="18"/>
                <w:szCs w:val="18"/>
              </w:rPr>
              <w:t>9</w:t>
            </w:r>
          </w:p>
        </w:tc>
        <w:tc>
          <w:tcPr>
            <w:tcW w:w="1191" w:type="dxa"/>
            <w:vAlign w:val="center"/>
          </w:tcPr>
          <w:p w14:paraId="4A6A03E7"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60248996" w14:textId="77777777" w:rsidR="006E4337" w:rsidRPr="006E4337" w:rsidRDefault="006E4337" w:rsidP="006E4337">
            <w:pPr>
              <w:jc w:val="both"/>
              <w:rPr>
                <w:color w:val="000000"/>
                <w:sz w:val="18"/>
                <w:szCs w:val="18"/>
              </w:rPr>
            </w:pPr>
            <w:r w:rsidRPr="006E4337">
              <w:rPr>
                <w:rFonts w:eastAsia="Calibri" w:cs="Calibri Light"/>
                <w:sz w:val="16"/>
                <w:szCs w:val="16"/>
                <w:lang w:eastAsia="en-US"/>
              </w:rPr>
              <w:t xml:space="preserve">Participar da elaboração da proposta pedagógica da unidade escolar; elaborar e cumprir planos de trabalho, segundo a proposta pedagógica da unidade escolar; zelar pela aprendizagem do aluno; ministrar as aulas e cumprir os dias letivos </w:t>
            </w:r>
            <w:r w:rsidRPr="006E4337">
              <w:rPr>
                <w:rFonts w:eastAsia="Calibri" w:cs="Calibri Light"/>
                <w:sz w:val="16"/>
                <w:szCs w:val="16"/>
                <w:lang w:eastAsia="en-US"/>
              </w:rPr>
              <w:lastRenderedPageBreak/>
              <w:t>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696A288D" w14:textId="77777777" w:rsidTr="00E562AC">
        <w:trPr>
          <w:jc w:val="center"/>
        </w:trPr>
        <w:tc>
          <w:tcPr>
            <w:tcW w:w="1555" w:type="dxa"/>
            <w:vAlign w:val="center"/>
          </w:tcPr>
          <w:p w14:paraId="63B152BD" w14:textId="77777777" w:rsidR="006E4337" w:rsidRPr="006E4337" w:rsidRDefault="006E4337" w:rsidP="006E4337">
            <w:pPr>
              <w:jc w:val="center"/>
              <w:rPr>
                <w:color w:val="000000"/>
                <w:sz w:val="18"/>
                <w:szCs w:val="18"/>
              </w:rPr>
            </w:pPr>
            <w:r w:rsidRPr="006E4337">
              <w:rPr>
                <w:color w:val="000000"/>
                <w:sz w:val="18"/>
                <w:szCs w:val="18"/>
              </w:rPr>
              <w:lastRenderedPageBreak/>
              <w:t>Magistério Municipal</w:t>
            </w:r>
          </w:p>
        </w:tc>
        <w:tc>
          <w:tcPr>
            <w:tcW w:w="1134" w:type="dxa"/>
            <w:shd w:val="clear" w:color="auto" w:fill="auto"/>
            <w:vAlign w:val="center"/>
          </w:tcPr>
          <w:p w14:paraId="24BFF766"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7382DC9E" w14:textId="77777777" w:rsidR="006E4337" w:rsidRPr="006E4337" w:rsidRDefault="006E4337" w:rsidP="006E4337">
            <w:pPr>
              <w:jc w:val="center"/>
              <w:rPr>
                <w:color w:val="000000"/>
                <w:sz w:val="18"/>
                <w:szCs w:val="18"/>
              </w:rPr>
            </w:pPr>
            <w:r w:rsidRPr="006E4337">
              <w:rPr>
                <w:color w:val="000000"/>
                <w:sz w:val="18"/>
                <w:szCs w:val="18"/>
              </w:rPr>
              <w:t>Professor 6ª a 9ª Série – Geografia</w:t>
            </w:r>
          </w:p>
        </w:tc>
        <w:tc>
          <w:tcPr>
            <w:tcW w:w="1843" w:type="dxa"/>
            <w:vAlign w:val="center"/>
          </w:tcPr>
          <w:p w14:paraId="7E568E0F" w14:textId="77777777" w:rsidR="006E4337" w:rsidRPr="006E4337" w:rsidRDefault="006E4337" w:rsidP="006E4337">
            <w:pPr>
              <w:jc w:val="center"/>
              <w:rPr>
                <w:color w:val="000000"/>
                <w:sz w:val="18"/>
                <w:szCs w:val="18"/>
                <w:highlight w:val="yellow"/>
              </w:rPr>
            </w:pPr>
            <w:r w:rsidRPr="006E4337">
              <w:rPr>
                <w:color w:val="000000"/>
                <w:sz w:val="18"/>
                <w:szCs w:val="18"/>
              </w:rPr>
              <w:t>Licenciatura plena em Geografia</w:t>
            </w:r>
          </w:p>
        </w:tc>
        <w:tc>
          <w:tcPr>
            <w:tcW w:w="992" w:type="dxa"/>
            <w:vAlign w:val="center"/>
          </w:tcPr>
          <w:p w14:paraId="5994CE9B"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3CC70592" w14:textId="77777777" w:rsidR="006E4337" w:rsidRPr="006E4337" w:rsidRDefault="006E4337" w:rsidP="006E4337">
            <w:pPr>
              <w:jc w:val="center"/>
              <w:rPr>
                <w:color w:val="000000"/>
                <w:sz w:val="18"/>
                <w:szCs w:val="18"/>
              </w:rPr>
            </w:pPr>
            <w:r w:rsidRPr="006E4337">
              <w:rPr>
                <w:color w:val="000000"/>
                <w:sz w:val="18"/>
                <w:szCs w:val="18"/>
              </w:rPr>
              <w:t>10</w:t>
            </w:r>
          </w:p>
        </w:tc>
        <w:tc>
          <w:tcPr>
            <w:tcW w:w="1191" w:type="dxa"/>
            <w:vAlign w:val="center"/>
          </w:tcPr>
          <w:p w14:paraId="3A2D9625"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01E5D6B2" w14:textId="77777777" w:rsidR="006E4337" w:rsidRPr="006E4337" w:rsidRDefault="006E4337" w:rsidP="006E4337">
            <w:pPr>
              <w:jc w:val="both"/>
              <w:rPr>
                <w:color w:val="000000"/>
                <w:sz w:val="18"/>
                <w:szCs w:val="18"/>
              </w:rPr>
            </w:pPr>
            <w:r w:rsidRPr="006E4337">
              <w:rPr>
                <w:rFonts w:eastAsia="Calibri" w:cs="Calibri Light"/>
                <w:sz w:val="16"/>
                <w:szCs w:val="16"/>
                <w:lang w:eastAsia="en-US"/>
              </w:rPr>
              <w:t xml:space="preserve">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w:t>
            </w:r>
            <w:r w:rsidRPr="006E4337">
              <w:rPr>
                <w:rFonts w:eastAsia="Calibri" w:cs="Calibri Light"/>
                <w:sz w:val="16"/>
                <w:szCs w:val="16"/>
                <w:lang w:eastAsia="en-US"/>
              </w:rPr>
              <w:lastRenderedPageBreak/>
              <w:t>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3417B79B" w14:textId="77777777" w:rsidTr="00E562AC">
        <w:trPr>
          <w:jc w:val="center"/>
        </w:trPr>
        <w:tc>
          <w:tcPr>
            <w:tcW w:w="1555" w:type="dxa"/>
            <w:vAlign w:val="center"/>
          </w:tcPr>
          <w:p w14:paraId="28A2AAC7" w14:textId="77777777" w:rsidR="006E4337" w:rsidRPr="006E4337" w:rsidRDefault="006E4337" w:rsidP="006E4337">
            <w:pPr>
              <w:jc w:val="center"/>
              <w:rPr>
                <w:color w:val="000000"/>
                <w:sz w:val="18"/>
                <w:szCs w:val="18"/>
              </w:rPr>
            </w:pPr>
            <w:r w:rsidRPr="006E4337">
              <w:rPr>
                <w:color w:val="000000"/>
                <w:sz w:val="18"/>
                <w:szCs w:val="18"/>
              </w:rPr>
              <w:lastRenderedPageBreak/>
              <w:t>Magistério Municipal</w:t>
            </w:r>
          </w:p>
        </w:tc>
        <w:tc>
          <w:tcPr>
            <w:tcW w:w="1134" w:type="dxa"/>
            <w:shd w:val="clear" w:color="auto" w:fill="auto"/>
            <w:vAlign w:val="center"/>
          </w:tcPr>
          <w:p w14:paraId="037E60F3"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2259F6C9" w14:textId="77777777" w:rsidR="006E4337" w:rsidRPr="006E4337" w:rsidRDefault="006E4337" w:rsidP="006E4337">
            <w:pPr>
              <w:jc w:val="center"/>
              <w:rPr>
                <w:color w:val="000000"/>
                <w:sz w:val="18"/>
                <w:szCs w:val="18"/>
              </w:rPr>
            </w:pPr>
            <w:r w:rsidRPr="006E4337">
              <w:rPr>
                <w:color w:val="000000"/>
                <w:sz w:val="18"/>
                <w:szCs w:val="18"/>
              </w:rPr>
              <w:t>Professor 6ª a 9ª Série – História</w:t>
            </w:r>
          </w:p>
        </w:tc>
        <w:tc>
          <w:tcPr>
            <w:tcW w:w="1843" w:type="dxa"/>
            <w:vAlign w:val="center"/>
          </w:tcPr>
          <w:p w14:paraId="705D52CF" w14:textId="77777777" w:rsidR="006E4337" w:rsidRPr="006E4337" w:rsidRDefault="006E4337" w:rsidP="006E4337">
            <w:pPr>
              <w:jc w:val="center"/>
              <w:rPr>
                <w:color w:val="000000"/>
                <w:sz w:val="18"/>
                <w:szCs w:val="18"/>
                <w:highlight w:val="yellow"/>
              </w:rPr>
            </w:pPr>
            <w:r w:rsidRPr="006E4337">
              <w:rPr>
                <w:color w:val="000000"/>
                <w:sz w:val="18"/>
                <w:szCs w:val="18"/>
              </w:rPr>
              <w:t>Licenciatura plena em História</w:t>
            </w:r>
          </w:p>
        </w:tc>
        <w:tc>
          <w:tcPr>
            <w:tcW w:w="992" w:type="dxa"/>
            <w:vAlign w:val="center"/>
          </w:tcPr>
          <w:p w14:paraId="473ECE94"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4F87D583" w14:textId="77777777" w:rsidR="006E4337" w:rsidRPr="006E4337" w:rsidRDefault="006E4337" w:rsidP="006E4337">
            <w:pPr>
              <w:jc w:val="center"/>
              <w:rPr>
                <w:color w:val="000000"/>
                <w:sz w:val="18"/>
                <w:szCs w:val="18"/>
              </w:rPr>
            </w:pPr>
          </w:p>
          <w:p w14:paraId="2916E2F3" w14:textId="77777777" w:rsidR="006E4337" w:rsidRPr="006E4337" w:rsidRDefault="006E4337" w:rsidP="006E4337">
            <w:pPr>
              <w:jc w:val="center"/>
              <w:rPr>
                <w:color w:val="000000"/>
                <w:sz w:val="18"/>
                <w:szCs w:val="18"/>
              </w:rPr>
            </w:pPr>
            <w:r w:rsidRPr="006E4337">
              <w:rPr>
                <w:color w:val="000000"/>
                <w:sz w:val="18"/>
                <w:szCs w:val="18"/>
              </w:rPr>
              <w:t>11</w:t>
            </w:r>
          </w:p>
          <w:p w14:paraId="6E0D4E61" w14:textId="77777777" w:rsidR="006E4337" w:rsidRPr="006E4337" w:rsidRDefault="006E4337" w:rsidP="006E4337">
            <w:pPr>
              <w:jc w:val="center"/>
              <w:rPr>
                <w:color w:val="000000"/>
                <w:sz w:val="18"/>
                <w:szCs w:val="18"/>
              </w:rPr>
            </w:pPr>
          </w:p>
        </w:tc>
        <w:tc>
          <w:tcPr>
            <w:tcW w:w="1191" w:type="dxa"/>
            <w:vAlign w:val="center"/>
          </w:tcPr>
          <w:p w14:paraId="0F84D1BB"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756EBB63" w14:textId="77777777" w:rsidR="006E4337" w:rsidRPr="006E4337" w:rsidRDefault="006E4337" w:rsidP="006E4337">
            <w:pPr>
              <w:jc w:val="both"/>
              <w:rPr>
                <w:color w:val="000000"/>
                <w:sz w:val="18"/>
                <w:szCs w:val="18"/>
              </w:rPr>
            </w:pPr>
            <w:r w:rsidRPr="006E4337">
              <w:rPr>
                <w:rFonts w:eastAsia="Calibri" w:cs="Calibri Light"/>
                <w:sz w:val="16"/>
                <w:szCs w:val="16"/>
                <w:lang w:eastAsia="en-US"/>
              </w:rPr>
              <w:t>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7D365C37" w14:textId="77777777" w:rsidTr="00E562AC">
        <w:trPr>
          <w:jc w:val="center"/>
        </w:trPr>
        <w:tc>
          <w:tcPr>
            <w:tcW w:w="1555" w:type="dxa"/>
            <w:vAlign w:val="center"/>
          </w:tcPr>
          <w:p w14:paraId="0CEB8BDB" w14:textId="77777777" w:rsidR="006E4337" w:rsidRPr="006E4337" w:rsidRDefault="006E4337" w:rsidP="006E4337">
            <w:pPr>
              <w:jc w:val="center"/>
              <w:rPr>
                <w:color w:val="000000"/>
                <w:sz w:val="18"/>
                <w:szCs w:val="18"/>
              </w:rPr>
            </w:pPr>
            <w:r w:rsidRPr="006E4337">
              <w:rPr>
                <w:color w:val="000000"/>
                <w:sz w:val="18"/>
                <w:szCs w:val="18"/>
              </w:rPr>
              <w:t>Magistério Municipal</w:t>
            </w:r>
          </w:p>
        </w:tc>
        <w:tc>
          <w:tcPr>
            <w:tcW w:w="1134" w:type="dxa"/>
            <w:shd w:val="clear" w:color="auto" w:fill="auto"/>
            <w:vAlign w:val="center"/>
          </w:tcPr>
          <w:p w14:paraId="4360FC2B"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7AB6CC84" w14:textId="77777777" w:rsidR="006E4337" w:rsidRPr="006E4337" w:rsidRDefault="006E4337" w:rsidP="006E4337">
            <w:pPr>
              <w:jc w:val="center"/>
              <w:rPr>
                <w:color w:val="000000"/>
                <w:sz w:val="18"/>
                <w:szCs w:val="18"/>
              </w:rPr>
            </w:pPr>
            <w:r w:rsidRPr="006E4337">
              <w:rPr>
                <w:color w:val="000000"/>
                <w:sz w:val="18"/>
                <w:szCs w:val="18"/>
              </w:rPr>
              <w:t>Professor de 6ª a 9ª Série - Inglês</w:t>
            </w:r>
          </w:p>
        </w:tc>
        <w:tc>
          <w:tcPr>
            <w:tcW w:w="1843" w:type="dxa"/>
            <w:vAlign w:val="center"/>
          </w:tcPr>
          <w:p w14:paraId="51D0EE6B" w14:textId="77777777" w:rsidR="006E4337" w:rsidRPr="006E4337" w:rsidRDefault="006E4337" w:rsidP="006E4337">
            <w:pPr>
              <w:jc w:val="center"/>
              <w:rPr>
                <w:color w:val="000000"/>
                <w:sz w:val="18"/>
                <w:szCs w:val="18"/>
                <w:highlight w:val="yellow"/>
              </w:rPr>
            </w:pPr>
            <w:r w:rsidRPr="006E4337">
              <w:rPr>
                <w:color w:val="000000"/>
                <w:sz w:val="18"/>
                <w:szCs w:val="18"/>
              </w:rPr>
              <w:t>Licenciatura plena em Letras, língua estrangeira moderna (inglês)</w:t>
            </w:r>
          </w:p>
        </w:tc>
        <w:tc>
          <w:tcPr>
            <w:tcW w:w="992" w:type="dxa"/>
            <w:vAlign w:val="center"/>
          </w:tcPr>
          <w:p w14:paraId="5757727C"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50CFE34D" w14:textId="77777777" w:rsidR="006E4337" w:rsidRPr="006E4337" w:rsidRDefault="006E4337" w:rsidP="006E4337">
            <w:pPr>
              <w:jc w:val="center"/>
              <w:rPr>
                <w:color w:val="000000"/>
                <w:sz w:val="18"/>
                <w:szCs w:val="18"/>
              </w:rPr>
            </w:pPr>
            <w:r w:rsidRPr="006E4337">
              <w:rPr>
                <w:color w:val="000000"/>
                <w:sz w:val="18"/>
                <w:szCs w:val="18"/>
              </w:rPr>
              <w:t>17</w:t>
            </w:r>
          </w:p>
        </w:tc>
        <w:tc>
          <w:tcPr>
            <w:tcW w:w="1191" w:type="dxa"/>
            <w:vAlign w:val="center"/>
          </w:tcPr>
          <w:p w14:paraId="524FDC29"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5CBDECE8" w14:textId="77777777" w:rsidR="006E4337" w:rsidRPr="006E4337" w:rsidRDefault="006E4337" w:rsidP="006E4337">
            <w:pPr>
              <w:jc w:val="both"/>
              <w:rPr>
                <w:color w:val="000000"/>
                <w:sz w:val="18"/>
                <w:szCs w:val="18"/>
              </w:rPr>
            </w:pPr>
            <w:r w:rsidRPr="006E4337">
              <w:rPr>
                <w:rFonts w:eastAsia="Calibri" w:cs="Calibri Light"/>
                <w:sz w:val="16"/>
                <w:szCs w:val="16"/>
                <w:lang w:eastAsia="en-US"/>
              </w:rPr>
              <w:t xml:space="preserve">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w:t>
            </w:r>
            <w:r w:rsidRPr="006E4337">
              <w:rPr>
                <w:rFonts w:eastAsia="Calibri" w:cs="Calibri Light"/>
                <w:sz w:val="16"/>
                <w:szCs w:val="16"/>
                <w:lang w:eastAsia="en-US"/>
              </w:rPr>
              <w:lastRenderedPageBreak/>
              <w:t>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76E974F8" w14:textId="77777777" w:rsidTr="00E562AC">
        <w:trPr>
          <w:jc w:val="center"/>
        </w:trPr>
        <w:tc>
          <w:tcPr>
            <w:tcW w:w="1555" w:type="dxa"/>
            <w:vAlign w:val="center"/>
          </w:tcPr>
          <w:p w14:paraId="297CA550" w14:textId="77777777" w:rsidR="006E4337" w:rsidRPr="006E4337" w:rsidRDefault="006E4337" w:rsidP="006E4337">
            <w:pPr>
              <w:jc w:val="center"/>
              <w:rPr>
                <w:color w:val="000000"/>
                <w:sz w:val="18"/>
                <w:szCs w:val="18"/>
              </w:rPr>
            </w:pPr>
            <w:r w:rsidRPr="006E4337">
              <w:rPr>
                <w:color w:val="000000"/>
                <w:sz w:val="18"/>
                <w:szCs w:val="18"/>
              </w:rPr>
              <w:lastRenderedPageBreak/>
              <w:t>Magistério Municipal</w:t>
            </w:r>
          </w:p>
        </w:tc>
        <w:tc>
          <w:tcPr>
            <w:tcW w:w="1134" w:type="dxa"/>
            <w:shd w:val="clear" w:color="auto" w:fill="auto"/>
            <w:vAlign w:val="center"/>
          </w:tcPr>
          <w:p w14:paraId="2DDEC74E"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5690BBA0" w14:textId="77777777" w:rsidR="006E4337" w:rsidRPr="006E4337" w:rsidRDefault="006E4337" w:rsidP="006E4337">
            <w:pPr>
              <w:jc w:val="center"/>
              <w:rPr>
                <w:color w:val="000000"/>
                <w:sz w:val="18"/>
                <w:szCs w:val="18"/>
              </w:rPr>
            </w:pPr>
            <w:r w:rsidRPr="006E4337">
              <w:rPr>
                <w:color w:val="000000"/>
                <w:sz w:val="18"/>
                <w:szCs w:val="18"/>
              </w:rPr>
              <w:t>Professor de 6ª a 9ª Série – Língua Portuguesa</w:t>
            </w:r>
          </w:p>
        </w:tc>
        <w:tc>
          <w:tcPr>
            <w:tcW w:w="1843" w:type="dxa"/>
            <w:vAlign w:val="center"/>
          </w:tcPr>
          <w:p w14:paraId="097ABD20" w14:textId="77777777" w:rsidR="006E4337" w:rsidRPr="006E4337" w:rsidRDefault="006E4337" w:rsidP="006E4337">
            <w:pPr>
              <w:jc w:val="center"/>
              <w:rPr>
                <w:color w:val="000000"/>
                <w:sz w:val="18"/>
                <w:szCs w:val="18"/>
              </w:rPr>
            </w:pPr>
            <w:r w:rsidRPr="006E4337">
              <w:rPr>
                <w:color w:val="000000"/>
                <w:sz w:val="18"/>
                <w:szCs w:val="18"/>
              </w:rPr>
              <w:t>Licenciatura plena em Letras</w:t>
            </w:r>
          </w:p>
        </w:tc>
        <w:tc>
          <w:tcPr>
            <w:tcW w:w="992" w:type="dxa"/>
            <w:vAlign w:val="center"/>
          </w:tcPr>
          <w:p w14:paraId="44B6197D"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18FCB857" w14:textId="77777777" w:rsidR="006E4337" w:rsidRPr="006E4337" w:rsidRDefault="006E4337" w:rsidP="006E4337">
            <w:pPr>
              <w:jc w:val="center"/>
              <w:rPr>
                <w:color w:val="000000"/>
                <w:sz w:val="18"/>
                <w:szCs w:val="18"/>
              </w:rPr>
            </w:pPr>
            <w:r w:rsidRPr="006E4337">
              <w:rPr>
                <w:color w:val="000000"/>
                <w:sz w:val="18"/>
                <w:szCs w:val="18"/>
              </w:rPr>
              <w:t>34</w:t>
            </w:r>
          </w:p>
        </w:tc>
        <w:tc>
          <w:tcPr>
            <w:tcW w:w="1191" w:type="dxa"/>
            <w:vAlign w:val="center"/>
          </w:tcPr>
          <w:p w14:paraId="3238929C"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3F5D3C92" w14:textId="77777777" w:rsidR="006E4337" w:rsidRPr="006E4337" w:rsidRDefault="006E4337" w:rsidP="006E4337">
            <w:pPr>
              <w:jc w:val="both"/>
              <w:rPr>
                <w:color w:val="000000"/>
                <w:sz w:val="18"/>
                <w:szCs w:val="18"/>
              </w:rPr>
            </w:pPr>
            <w:r w:rsidRPr="006E4337">
              <w:rPr>
                <w:rFonts w:eastAsia="Calibri" w:cs="Calibri Light"/>
                <w:sz w:val="16"/>
                <w:szCs w:val="16"/>
                <w:lang w:eastAsia="en-US"/>
              </w:rPr>
              <w:t>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3F964FFE" w14:textId="77777777" w:rsidTr="00E562AC">
        <w:trPr>
          <w:jc w:val="center"/>
        </w:trPr>
        <w:tc>
          <w:tcPr>
            <w:tcW w:w="1555" w:type="dxa"/>
            <w:vAlign w:val="center"/>
          </w:tcPr>
          <w:p w14:paraId="75393651" w14:textId="77777777" w:rsidR="006E4337" w:rsidRPr="006E4337" w:rsidRDefault="006E4337" w:rsidP="006E4337">
            <w:pPr>
              <w:jc w:val="center"/>
              <w:rPr>
                <w:color w:val="000000"/>
                <w:sz w:val="18"/>
                <w:szCs w:val="18"/>
              </w:rPr>
            </w:pPr>
            <w:r w:rsidRPr="006E4337">
              <w:rPr>
                <w:color w:val="000000"/>
                <w:sz w:val="18"/>
                <w:szCs w:val="18"/>
              </w:rPr>
              <w:t>Magistério Municipal</w:t>
            </w:r>
          </w:p>
        </w:tc>
        <w:tc>
          <w:tcPr>
            <w:tcW w:w="1134" w:type="dxa"/>
            <w:shd w:val="clear" w:color="auto" w:fill="auto"/>
            <w:vAlign w:val="center"/>
          </w:tcPr>
          <w:p w14:paraId="2EE5B4BE"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3D53A57B" w14:textId="77777777" w:rsidR="006E4337" w:rsidRPr="006E4337" w:rsidRDefault="006E4337" w:rsidP="006E4337">
            <w:pPr>
              <w:jc w:val="center"/>
              <w:rPr>
                <w:color w:val="000000"/>
                <w:sz w:val="18"/>
                <w:szCs w:val="18"/>
              </w:rPr>
            </w:pPr>
            <w:r w:rsidRPr="006E4337">
              <w:rPr>
                <w:color w:val="000000"/>
                <w:sz w:val="18"/>
                <w:szCs w:val="18"/>
              </w:rPr>
              <w:t>Professor de 1ª a 9ª Série - Inglês</w:t>
            </w:r>
          </w:p>
        </w:tc>
        <w:tc>
          <w:tcPr>
            <w:tcW w:w="1843" w:type="dxa"/>
            <w:vAlign w:val="center"/>
          </w:tcPr>
          <w:p w14:paraId="4D002BF6" w14:textId="77777777" w:rsidR="006E4337" w:rsidRPr="006E4337" w:rsidRDefault="006E4337" w:rsidP="006E4337">
            <w:pPr>
              <w:jc w:val="center"/>
              <w:rPr>
                <w:color w:val="000000"/>
                <w:sz w:val="18"/>
                <w:szCs w:val="18"/>
                <w:highlight w:val="yellow"/>
              </w:rPr>
            </w:pPr>
            <w:r w:rsidRPr="006E4337">
              <w:rPr>
                <w:color w:val="000000"/>
                <w:sz w:val="18"/>
                <w:szCs w:val="18"/>
              </w:rPr>
              <w:t>Licenciatura plena em Letras, língua estrangeira moderna (inglês)</w:t>
            </w:r>
          </w:p>
        </w:tc>
        <w:tc>
          <w:tcPr>
            <w:tcW w:w="992" w:type="dxa"/>
            <w:vAlign w:val="center"/>
          </w:tcPr>
          <w:p w14:paraId="1AA352C3"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23378E9E" w14:textId="77777777" w:rsidR="004A4E5F" w:rsidRDefault="006E4337" w:rsidP="004A4E5F">
            <w:pPr>
              <w:jc w:val="center"/>
              <w:rPr>
                <w:color w:val="000000"/>
                <w:sz w:val="18"/>
                <w:szCs w:val="18"/>
              </w:rPr>
            </w:pPr>
            <w:r w:rsidRPr="004A4E5F">
              <w:rPr>
                <w:strike/>
                <w:color w:val="000000"/>
                <w:sz w:val="18"/>
                <w:szCs w:val="18"/>
              </w:rPr>
              <w:t>9</w:t>
            </w:r>
            <w:r w:rsidR="004A4E5F" w:rsidRPr="004A4E5F">
              <w:rPr>
                <w:strike/>
                <w:color w:val="000000"/>
                <w:sz w:val="18"/>
                <w:szCs w:val="18"/>
              </w:rPr>
              <w:t xml:space="preserve"> </w:t>
            </w:r>
            <w:r w:rsidR="004A4E5F" w:rsidRPr="00E97464">
              <w:rPr>
                <w:color w:val="00B0F0"/>
                <w:sz w:val="14"/>
                <w:szCs w:val="14"/>
              </w:rPr>
              <w:t xml:space="preserve">(redação alterada pela LC </w:t>
            </w:r>
            <w:r w:rsidR="004A4E5F">
              <w:rPr>
                <w:color w:val="00B0F0"/>
                <w:sz w:val="14"/>
                <w:szCs w:val="14"/>
              </w:rPr>
              <w:t>310/2024</w:t>
            </w:r>
            <w:r w:rsidR="004A4E5F" w:rsidRPr="00E97464">
              <w:rPr>
                <w:color w:val="00B0F0"/>
                <w:sz w:val="14"/>
                <w:szCs w:val="14"/>
              </w:rPr>
              <w:t>)</w:t>
            </w:r>
          </w:p>
          <w:p w14:paraId="256705F0" w14:textId="77777777" w:rsidR="004A4E5F" w:rsidRDefault="004A4E5F" w:rsidP="004A4E5F">
            <w:pPr>
              <w:jc w:val="center"/>
              <w:rPr>
                <w:color w:val="000000"/>
                <w:sz w:val="18"/>
                <w:szCs w:val="18"/>
              </w:rPr>
            </w:pPr>
          </w:p>
          <w:p w14:paraId="7C5B870D" w14:textId="67BAA392" w:rsidR="004A4E5F" w:rsidRPr="006E4337" w:rsidRDefault="004A4E5F" w:rsidP="004A4E5F">
            <w:pPr>
              <w:jc w:val="center"/>
              <w:rPr>
                <w:color w:val="000000"/>
                <w:sz w:val="18"/>
                <w:szCs w:val="18"/>
              </w:rPr>
            </w:pPr>
            <w:r>
              <w:rPr>
                <w:color w:val="000000"/>
                <w:sz w:val="20"/>
              </w:rPr>
              <w:t>14</w:t>
            </w:r>
            <w:r>
              <w:rPr>
                <w:color w:val="000000"/>
                <w:sz w:val="18"/>
                <w:szCs w:val="18"/>
              </w:rPr>
              <w:t xml:space="preserve">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p w14:paraId="06AAC6E1" w14:textId="5E58E6C5" w:rsidR="006E4337" w:rsidRPr="006E4337" w:rsidRDefault="006E4337" w:rsidP="006E4337">
            <w:pPr>
              <w:jc w:val="center"/>
              <w:rPr>
                <w:color w:val="000000"/>
                <w:sz w:val="18"/>
                <w:szCs w:val="18"/>
              </w:rPr>
            </w:pPr>
          </w:p>
        </w:tc>
        <w:tc>
          <w:tcPr>
            <w:tcW w:w="1191" w:type="dxa"/>
            <w:vAlign w:val="center"/>
          </w:tcPr>
          <w:p w14:paraId="609C5684"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68AFE94E" w14:textId="77777777" w:rsidR="006E4337" w:rsidRPr="006E4337" w:rsidRDefault="006E4337" w:rsidP="006E4337">
            <w:pPr>
              <w:jc w:val="both"/>
              <w:rPr>
                <w:color w:val="000000"/>
                <w:sz w:val="16"/>
                <w:szCs w:val="16"/>
              </w:rPr>
            </w:pPr>
            <w:r w:rsidRPr="006E4337">
              <w:rPr>
                <w:color w:val="000000"/>
                <w:sz w:val="16"/>
                <w:szCs w:val="16"/>
              </w:rPr>
              <w:t xml:space="preserve">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w:t>
            </w:r>
            <w:r w:rsidRPr="006E4337">
              <w:rPr>
                <w:color w:val="000000"/>
                <w:sz w:val="16"/>
                <w:szCs w:val="16"/>
              </w:rPr>
              <w:lastRenderedPageBreak/>
              <w:t>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04001341" w14:textId="77777777" w:rsidTr="00E562AC">
        <w:trPr>
          <w:jc w:val="center"/>
        </w:trPr>
        <w:tc>
          <w:tcPr>
            <w:tcW w:w="1555" w:type="dxa"/>
            <w:vAlign w:val="center"/>
          </w:tcPr>
          <w:p w14:paraId="0487AA61" w14:textId="77777777" w:rsidR="006E4337" w:rsidRPr="006E4337" w:rsidRDefault="006E4337" w:rsidP="006E4337">
            <w:pPr>
              <w:jc w:val="center"/>
              <w:rPr>
                <w:color w:val="000000"/>
                <w:sz w:val="18"/>
                <w:szCs w:val="18"/>
              </w:rPr>
            </w:pPr>
            <w:r w:rsidRPr="006E4337">
              <w:rPr>
                <w:color w:val="000000"/>
                <w:sz w:val="18"/>
                <w:szCs w:val="18"/>
              </w:rPr>
              <w:lastRenderedPageBreak/>
              <w:t>Magistério Municipal</w:t>
            </w:r>
          </w:p>
          <w:p w14:paraId="639FFC51" w14:textId="77777777" w:rsidR="006E4337" w:rsidRPr="006E4337" w:rsidRDefault="006E4337" w:rsidP="006E4337">
            <w:pPr>
              <w:jc w:val="center"/>
              <w:rPr>
                <w:color w:val="000000"/>
                <w:sz w:val="18"/>
                <w:szCs w:val="18"/>
              </w:rPr>
            </w:pPr>
          </w:p>
        </w:tc>
        <w:tc>
          <w:tcPr>
            <w:tcW w:w="1134" w:type="dxa"/>
            <w:shd w:val="clear" w:color="auto" w:fill="auto"/>
            <w:vAlign w:val="center"/>
          </w:tcPr>
          <w:p w14:paraId="0B9F884B"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023C690F" w14:textId="77777777" w:rsidR="006E4337" w:rsidRPr="006E4337" w:rsidRDefault="006E4337" w:rsidP="006E4337">
            <w:pPr>
              <w:jc w:val="center"/>
              <w:rPr>
                <w:color w:val="000000"/>
                <w:sz w:val="18"/>
                <w:szCs w:val="18"/>
              </w:rPr>
            </w:pPr>
            <w:r w:rsidRPr="006E4337">
              <w:rPr>
                <w:color w:val="000000"/>
                <w:sz w:val="18"/>
                <w:szCs w:val="18"/>
              </w:rPr>
              <w:t>Professor de 1ª a 9ª Série – Artes</w:t>
            </w:r>
          </w:p>
        </w:tc>
        <w:tc>
          <w:tcPr>
            <w:tcW w:w="1843" w:type="dxa"/>
            <w:vAlign w:val="center"/>
          </w:tcPr>
          <w:p w14:paraId="629726AF" w14:textId="77777777" w:rsidR="006E4337" w:rsidRPr="006E4337" w:rsidRDefault="006E4337" w:rsidP="006E4337">
            <w:pPr>
              <w:jc w:val="center"/>
              <w:rPr>
                <w:color w:val="000000"/>
                <w:sz w:val="18"/>
                <w:szCs w:val="18"/>
                <w:highlight w:val="yellow"/>
              </w:rPr>
            </w:pPr>
            <w:r w:rsidRPr="006E4337">
              <w:rPr>
                <w:color w:val="000000"/>
                <w:sz w:val="18"/>
                <w:szCs w:val="18"/>
              </w:rPr>
              <w:t>Licenciatura plena em Artes ou Educação Artística, ou especialização em Artes de, no mínimo, de 360 horas</w:t>
            </w:r>
          </w:p>
        </w:tc>
        <w:tc>
          <w:tcPr>
            <w:tcW w:w="992" w:type="dxa"/>
            <w:vAlign w:val="center"/>
          </w:tcPr>
          <w:p w14:paraId="5BB3F74B"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7D94689C" w14:textId="77777777" w:rsidR="00E97464" w:rsidRDefault="006E4337" w:rsidP="00E97464">
            <w:pPr>
              <w:jc w:val="center"/>
              <w:rPr>
                <w:color w:val="000000"/>
                <w:sz w:val="18"/>
                <w:szCs w:val="18"/>
              </w:rPr>
            </w:pPr>
            <w:r w:rsidRPr="00E97464">
              <w:rPr>
                <w:strike/>
                <w:color w:val="000000"/>
                <w:sz w:val="18"/>
                <w:szCs w:val="18"/>
              </w:rPr>
              <w:t>15</w:t>
            </w:r>
            <w:r w:rsidR="00E97464">
              <w:rPr>
                <w:color w:val="000000"/>
                <w:sz w:val="18"/>
                <w:szCs w:val="18"/>
              </w:rPr>
              <w:t xml:space="preserve"> </w:t>
            </w:r>
            <w:r w:rsidR="00E97464" w:rsidRPr="00E97464">
              <w:rPr>
                <w:color w:val="00B0F0"/>
                <w:sz w:val="14"/>
                <w:szCs w:val="14"/>
              </w:rPr>
              <w:t>(redação alterada pela LC 297/2023)</w:t>
            </w:r>
          </w:p>
          <w:p w14:paraId="417E15B1" w14:textId="77777777" w:rsidR="00E97464" w:rsidRDefault="00E97464" w:rsidP="00E97464">
            <w:pPr>
              <w:jc w:val="center"/>
              <w:rPr>
                <w:color w:val="000000"/>
                <w:sz w:val="18"/>
                <w:szCs w:val="18"/>
              </w:rPr>
            </w:pPr>
          </w:p>
          <w:p w14:paraId="79B5FA79" w14:textId="77777777" w:rsidR="004A4E5F" w:rsidRDefault="00E97464" w:rsidP="004A4E5F">
            <w:pPr>
              <w:jc w:val="center"/>
              <w:rPr>
                <w:color w:val="000000"/>
                <w:sz w:val="18"/>
                <w:szCs w:val="18"/>
              </w:rPr>
            </w:pPr>
            <w:r w:rsidRPr="004A4E5F">
              <w:rPr>
                <w:strike/>
                <w:color w:val="000000"/>
                <w:sz w:val="20"/>
              </w:rPr>
              <w:t>16</w:t>
            </w:r>
            <w:r>
              <w:rPr>
                <w:color w:val="000000"/>
                <w:sz w:val="18"/>
                <w:szCs w:val="18"/>
              </w:rPr>
              <w:t xml:space="preserve"> </w:t>
            </w:r>
            <w:r w:rsidRPr="00E97464">
              <w:rPr>
                <w:color w:val="000000"/>
                <w:sz w:val="14"/>
                <w:szCs w:val="14"/>
              </w:rPr>
              <w:t>(redação dada pela LC 297/2023)</w:t>
            </w:r>
            <w:r w:rsidR="004A4E5F">
              <w:rPr>
                <w:color w:val="000000"/>
                <w:sz w:val="14"/>
                <w:szCs w:val="14"/>
              </w:rPr>
              <w:t xml:space="preserve"> </w:t>
            </w:r>
            <w:r w:rsidR="004A4E5F" w:rsidRPr="00E97464">
              <w:rPr>
                <w:color w:val="00B0F0"/>
                <w:sz w:val="14"/>
                <w:szCs w:val="14"/>
              </w:rPr>
              <w:t xml:space="preserve">(redação alterada pela LC </w:t>
            </w:r>
            <w:r w:rsidR="004A4E5F">
              <w:rPr>
                <w:color w:val="00B0F0"/>
                <w:sz w:val="14"/>
                <w:szCs w:val="14"/>
              </w:rPr>
              <w:t>310/2024</w:t>
            </w:r>
            <w:r w:rsidR="004A4E5F" w:rsidRPr="00E97464">
              <w:rPr>
                <w:color w:val="00B0F0"/>
                <w:sz w:val="14"/>
                <w:szCs w:val="14"/>
              </w:rPr>
              <w:t>)</w:t>
            </w:r>
          </w:p>
          <w:p w14:paraId="5556EC11" w14:textId="77777777" w:rsidR="004A4E5F" w:rsidRDefault="004A4E5F" w:rsidP="004A4E5F">
            <w:pPr>
              <w:jc w:val="center"/>
              <w:rPr>
                <w:color w:val="000000"/>
                <w:sz w:val="18"/>
                <w:szCs w:val="18"/>
              </w:rPr>
            </w:pPr>
          </w:p>
          <w:p w14:paraId="02AB289D" w14:textId="47155F0F" w:rsidR="004A4E5F" w:rsidRPr="006E4337" w:rsidRDefault="004A4E5F" w:rsidP="004A4E5F">
            <w:pPr>
              <w:jc w:val="center"/>
              <w:rPr>
                <w:color w:val="000000"/>
                <w:sz w:val="18"/>
                <w:szCs w:val="18"/>
              </w:rPr>
            </w:pPr>
            <w:r>
              <w:rPr>
                <w:color w:val="000000"/>
                <w:sz w:val="20"/>
              </w:rPr>
              <w:t>20</w:t>
            </w:r>
            <w:r>
              <w:rPr>
                <w:color w:val="000000"/>
                <w:sz w:val="18"/>
                <w:szCs w:val="18"/>
              </w:rPr>
              <w:t xml:space="preserve">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p w14:paraId="2222E26C" w14:textId="7B41B9BE" w:rsidR="006E4337" w:rsidRPr="006E4337" w:rsidRDefault="006E4337" w:rsidP="00E97464">
            <w:pPr>
              <w:jc w:val="center"/>
              <w:rPr>
                <w:color w:val="000000"/>
                <w:sz w:val="18"/>
                <w:szCs w:val="18"/>
              </w:rPr>
            </w:pPr>
          </w:p>
          <w:p w14:paraId="2F550B79" w14:textId="77777777" w:rsidR="006E4337" w:rsidRPr="006E4337" w:rsidRDefault="006E4337" w:rsidP="006E4337">
            <w:pPr>
              <w:jc w:val="center"/>
              <w:rPr>
                <w:color w:val="000000"/>
                <w:sz w:val="18"/>
                <w:szCs w:val="18"/>
              </w:rPr>
            </w:pPr>
          </w:p>
        </w:tc>
        <w:tc>
          <w:tcPr>
            <w:tcW w:w="1191" w:type="dxa"/>
            <w:vAlign w:val="center"/>
          </w:tcPr>
          <w:p w14:paraId="6CA5EA4F"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341AD23C" w14:textId="77777777" w:rsidR="006E4337" w:rsidRPr="006E4337" w:rsidRDefault="006E4337" w:rsidP="006E4337">
            <w:pPr>
              <w:jc w:val="both"/>
              <w:rPr>
                <w:color w:val="000000"/>
                <w:sz w:val="16"/>
                <w:szCs w:val="16"/>
              </w:rPr>
            </w:pPr>
            <w:r w:rsidRPr="006E4337">
              <w:rPr>
                <w:color w:val="000000"/>
                <w:sz w:val="16"/>
                <w:szCs w:val="16"/>
              </w:rPr>
              <w:t>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r w:rsidR="006E4337" w:rsidRPr="006E4337" w14:paraId="430D9BFE" w14:textId="77777777" w:rsidTr="00E562AC">
        <w:trPr>
          <w:jc w:val="center"/>
        </w:trPr>
        <w:tc>
          <w:tcPr>
            <w:tcW w:w="1555" w:type="dxa"/>
            <w:vAlign w:val="center"/>
          </w:tcPr>
          <w:p w14:paraId="11EF54B8" w14:textId="77777777" w:rsidR="006E4337" w:rsidRPr="006E4337" w:rsidRDefault="006E4337" w:rsidP="006E4337">
            <w:pPr>
              <w:jc w:val="center"/>
              <w:rPr>
                <w:color w:val="000000"/>
                <w:sz w:val="18"/>
                <w:szCs w:val="18"/>
              </w:rPr>
            </w:pPr>
          </w:p>
          <w:p w14:paraId="2591E1D9" w14:textId="77777777" w:rsidR="006E4337" w:rsidRPr="006E4337" w:rsidRDefault="006E4337" w:rsidP="006E4337">
            <w:pPr>
              <w:jc w:val="center"/>
              <w:rPr>
                <w:color w:val="000000"/>
                <w:sz w:val="18"/>
                <w:szCs w:val="18"/>
              </w:rPr>
            </w:pPr>
            <w:r w:rsidRPr="006E4337">
              <w:rPr>
                <w:color w:val="000000"/>
                <w:sz w:val="18"/>
                <w:szCs w:val="18"/>
              </w:rPr>
              <w:t>Magistério Municipal</w:t>
            </w:r>
          </w:p>
          <w:p w14:paraId="689214DA" w14:textId="77777777" w:rsidR="006E4337" w:rsidRPr="006E4337" w:rsidRDefault="006E4337" w:rsidP="006E4337">
            <w:pPr>
              <w:jc w:val="center"/>
              <w:rPr>
                <w:color w:val="000000"/>
                <w:sz w:val="18"/>
                <w:szCs w:val="18"/>
              </w:rPr>
            </w:pPr>
          </w:p>
        </w:tc>
        <w:tc>
          <w:tcPr>
            <w:tcW w:w="1134" w:type="dxa"/>
            <w:shd w:val="clear" w:color="auto" w:fill="auto"/>
            <w:vAlign w:val="center"/>
          </w:tcPr>
          <w:p w14:paraId="4736D2ED"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1D469EDF" w14:textId="77777777" w:rsidR="006E4337" w:rsidRPr="006E4337" w:rsidRDefault="006E4337" w:rsidP="006E4337">
            <w:pPr>
              <w:jc w:val="center"/>
              <w:rPr>
                <w:color w:val="000000"/>
                <w:sz w:val="18"/>
                <w:szCs w:val="18"/>
              </w:rPr>
            </w:pPr>
            <w:r w:rsidRPr="006E4337">
              <w:rPr>
                <w:color w:val="000000"/>
                <w:sz w:val="18"/>
                <w:szCs w:val="18"/>
              </w:rPr>
              <w:t>Professor de Libras</w:t>
            </w:r>
          </w:p>
        </w:tc>
        <w:tc>
          <w:tcPr>
            <w:tcW w:w="1843" w:type="dxa"/>
            <w:vAlign w:val="center"/>
          </w:tcPr>
          <w:p w14:paraId="3949A382" w14:textId="77777777" w:rsidR="006E4337" w:rsidRPr="006E4337" w:rsidRDefault="006E4337" w:rsidP="006E4337">
            <w:pPr>
              <w:jc w:val="center"/>
              <w:rPr>
                <w:color w:val="000000"/>
                <w:sz w:val="18"/>
                <w:szCs w:val="18"/>
                <w:highlight w:val="yellow"/>
              </w:rPr>
            </w:pPr>
            <w:r w:rsidRPr="006E4337">
              <w:rPr>
                <w:color w:val="000000"/>
                <w:sz w:val="18"/>
                <w:szCs w:val="18"/>
              </w:rPr>
              <w:t xml:space="preserve">Licenciatura plena em Pedagogia ou Letras/Libras, bem como especialização em Educação Especial, </w:t>
            </w:r>
            <w:proofErr w:type="gramStart"/>
            <w:r w:rsidRPr="006E4337">
              <w:rPr>
                <w:color w:val="000000"/>
                <w:sz w:val="18"/>
                <w:szCs w:val="18"/>
              </w:rPr>
              <w:t>Inclusiva</w:t>
            </w:r>
            <w:proofErr w:type="gramEnd"/>
            <w:r w:rsidRPr="006E4337">
              <w:rPr>
                <w:color w:val="000000"/>
                <w:sz w:val="18"/>
                <w:szCs w:val="18"/>
              </w:rPr>
              <w:t xml:space="preserve"> ou Letras</w:t>
            </w:r>
          </w:p>
        </w:tc>
        <w:tc>
          <w:tcPr>
            <w:tcW w:w="992" w:type="dxa"/>
            <w:vAlign w:val="center"/>
          </w:tcPr>
          <w:p w14:paraId="59128B8A"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244BBF08" w14:textId="77777777" w:rsidR="004A4E5F" w:rsidRDefault="006E4337" w:rsidP="004A4E5F">
            <w:pPr>
              <w:jc w:val="center"/>
              <w:rPr>
                <w:color w:val="000000"/>
                <w:sz w:val="18"/>
                <w:szCs w:val="18"/>
              </w:rPr>
            </w:pPr>
            <w:r w:rsidRPr="004A4E5F">
              <w:rPr>
                <w:strike/>
                <w:color w:val="000000"/>
                <w:sz w:val="18"/>
                <w:szCs w:val="18"/>
              </w:rPr>
              <w:t>2</w:t>
            </w:r>
            <w:r w:rsidR="004A4E5F">
              <w:rPr>
                <w:color w:val="000000"/>
                <w:sz w:val="18"/>
                <w:szCs w:val="18"/>
              </w:rPr>
              <w:t xml:space="preserve"> </w:t>
            </w:r>
            <w:r w:rsidR="004A4E5F" w:rsidRPr="00E97464">
              <w:rPr>
                <w:color w:val="00B0F0"/>
                <w:sz w:val="14"/>
                <w:szCs w:val="14"/>
              </w:rPr>
              <w:t xml:space="preserve">(redação alterada pela LC </w:t>
            </w:r>
            <w:r w:rsidR="004A4E5F">
              <w:rPr>
                <w:color w:val="00B0F0"/>
                <w:sz w:val="14"/>
                <w:szCs w:val="14"/>
              </w:rPr>
              <w:t>310/2024</w:t>
            </w:r>
            <w:r w:rsidR="004A4E5F" w:rsidRPr="00E97464">
              <w:rPr>
                <w:color w:val="00B0F0"/>
                <w:sz w:val="14"/>
                <w:szCs w:val="14"/>
              </w:rPr>
              <w:t>)</w:t>
            </w:r>
          </w:p>
          <w:p w14:paraId="08EC63D6" w14:textId="77777777" w:rsidR="004A4E5F" w:rsidRDefault="004A4E5F" w:rsidP="004A4E5F">
            <w:pPr>
              <w:jc w:val="center"/>
              <w:rPr>
                <w:color w:val="000000"/>
                <w:sz w:val="18"/>
                <w:szCs w:val="18"/>
              </w:rPr>
            </w:pPr>
          </w:p>
          <w:p w14:paraId="6FBEB89E" w14:textId="1A2B097E" w:rsidR="004A4E5F" w:rsidRPr="006E4337" w:rsidRDefault="004A4E5F" w:rsidP="004A4E5F">
            <w:pPr>
              <w:jc w:val="center"/>
              <w:rPr>
                <w:color w:val="000000"/>
                <w:sz w:val="18"/>
                <w:szCs w:val="18"/>
              </w:rPr>
            </w:pPr>
            <w:r>
              <w:rPr>
                <w:color w:val="000000"/>
                <w:sz w:val="20"/>
              </w:rPr>
              <w:t>4</w:t>
            </w:r>
            <w:r>
              <w:rPr>
                <w:color w:val="000000"/>
                <w:sz w:val="18"/>
                <w:szCs w:val="18"/>
              </w:rPr>
              <w:t xml:space="preserve">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p w14:paraId="37801AC1" w14:textId="02BD883A" w:rsidR="006E4337" w:rsidRPr="006E4337" w:rsidRDefault="006E4337" w:rsidP="006E4337">
            <w:pPr>
              <w:jc w:val="center"/>
              <w:rPr>
                <w:color w:val="000000"/>
                <w:sz w:val="18"/>
                <w:szCs w:val="18"/>
              </w:rPr>
            </w:pPr>
          </w:p>
        </w:tc>
        <w:tc>
          <w:tcPr>
            <w:tcW w:w="1191" w:type="dxa"/>
            <w:vAlign w:val="center"/>
          </w:tcPr>
          <w:p w14:paraId="488F2DFD"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37E40E83" w14:textId="77777777" w:rsidR="006E4337" w:rsidRPr="006E4337" w:rsidRDefault="006E4337" w:rsidP="006E4337">
            <w:pPr>
              <w:jc w:val="both"/>
              <w:rPr>
                <w:color w:val="000000"/>
                <w:sz w:val="16"/>
                <w:szCs w:val="16"/>
              </w:rPr>
            </w:pPr>
            <w:r w:rsidRPr="006E4337">
              <w:rPr>
                <w:color w:val="000000"/>
                <w:sz w:val="16"/>
                <w:szCs w:val="16"/>
              </w:rPr>
              <w:t>Assegurar a inclusão escolar de alunos com deficiência, transtornos globais do desenvolvimento e altas habilidades/superdotação, orientando o sistema de ensino municipal para garantir: acesso ao ensino regular, com participação, aprendizagem e continuidade nos níveis mais elevados do ensino; transversalidade da modalidade de educação especial; oferta do atendimento educacional especializado; formação de profissionais da educação para a inclusão; participação da família e da comunidade; acessibilidade arquitetônica, nos transportes, nos mobiliários, nas comunicações e informação; e articulação intersetorial na implementação das políticas públicas</w:t>
            </w:r>
          </w:p>
        </w:tc>
      </w:tr>
      <w:tr w:rsidR="006E4337" w:rsidRPr="006E4337" w14:paraId="008AC6BC" w14:textId="77777777" w:rsidTr="00E562AC">
        <w:trPr>
          <w:jc w:val="center"/>
        </w:trPr>
        <w:tc>
          <w:tcPr>
            <w:tcW w:w="1555" w:type="dxa"/>
            <w:vAlign w:val="center"/>
          </w:tcPr>
          <w:p w14:paraId="7C264865" w14:textId="77777777" w:rsidR="006E4337" w:rsidRPr="006E4337" w:rsidRDefault="006E4337" w:rsidP="006E4337">
            <w:pPr>
              <w:jc w:val="center"/>
              <w:rPr>
                <w:color w:val="000000"/>
                <w:sz w:val="18"/>
                <w:szCs w:val="18"/>
              </w:rPr>
            </w:pPr>
            <w:r w:rsidRPr="006E4337">
              <w:rPr>
                <w:color w:val="000000"/>
                <w:sz w:val="18"/>
                <w:szCs w:val="18"/>
              </w:rPr>
              <w:t>Magistério Municipal</w:t>
            </w:r>
          </w:p>
        </w:tc>
        <w:tc>
          <w:tcPr>
            <w:tcW w:w="1134" w:type="dxa"/>
            <w:shd w:val="clear" w:color="auto" w:fill="auto"/>
            <w:vAlign w:val="center"/>
          </w:tcPr>
          <w:p w14:paraId="63B444D3"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15C12F7E" w14:textId="77777777" w:rsidR="006E4337" w:rsidRPr="006E4337" w:rsidRDefault="006E4337" w:rsidP="006E4337">
            <w:pPr>
              <w:jc w:val="center"/>
              <w:rPr>
                <w:color w:val="000000"/>
                <w:sz w:val="18"/>
                <w:szCs w:val="18"/>
              </w:rPr>
            </w:pPr>
            <w:r w:rsidRPr="006E4337">
              <w:rPr>
                <w:color w:val="000000"/>
                <w:sz w:val="18"/>
                <w:szCs w:val="18"/>
              </w:rPr>
              <w:t>Instrutor Usuário da Libras</w:t>
            </w:r>
          </w:p>
        </w:tc>
        <w:tc>
          <w:tcPr>
            <w:tcW w:w="1843" w:type="dxa"/>
          </w:tcPr>
          <w:p w14:paraId="2F47AA46" w14:textId="77777777" w:rsidR="006E4337" w:rsidRPr="006E4337" w:rsidRDefault="006E4337" w:rsidP="006E4337">
            <w:pPr>
              <w:jc w:val="center"/>
              <w:rPr>
                <w:color w:val="000000"/>
                <w:sz w:val="18"/>
                <w:szCs w:val="18"/>
              </w:rPr>
            </w:pPr>
            <w:r w:rsidRPr="006E4337">
              <w:rPr>
                <w:color w:val="000000"/>
                <w:sz w:val="18"/>
                <w:szCs w:val="18"/>
              </w:rPr>
              <w:t>Ser surdo com Licenciatura plena em qualquer área, acrescido de certificado de proficiência em Libras, obtido por meio de exame promovido pelo Centro de Apoio ao Surdo (CAS).</w:t>
            </w:r>
          </w:p>
        </w:tc>
        <w:tc>
          <w:tcPr>
            <w:tcW w:w="992" w:type="dxa"/>
            <w:vAlign w:val="center"/>
          </w:tcPr>
          <w:p w14:paraId="6B5C0D6D" w14:textId="77777777" w:rsidR="006E4337" w:rsidRPr="006E4337" w:rsidRDefault="006E4337" w:rsidP="006E4337">
            <w:pPr>
              <w:jc w:val="center"/>
              <w:rPr>
                <w:color w:val="000000"/>
                <w:sz w:val="18"/>
                <w:szCs w:val="18"/>
                <w:highlight w:val="yellow"/>
              </w:rPr>
            </w:pPr>
            <w:r w:rsidRPr="006E4337">
              <w:rPr>
                <w:sz w:val="18"/>
                <w:szCs w:val="18"/>
              </w:rPr>
              <w:t>De acordo com o Anexo XII</w:t>
            </w:r>
          </w:p>
        </w:tc>
        <w:tc>
          <w:tcPr>
            <w:tcW w:w="1134" w:type="dxa"/>
            <w:shd w:val="clear" w:color="auto" w:fill="auto"/>
            <w:vAlign w:val="center"/>
          </w:tcPr>
          <w:p w14:paraId="457C122C" w14:textId="77777777" w:rsidR="006E4337" w:rsidRPr="006E4337" w:rsidRDefault="006E4337" w:rsidP="006E4337">
            <w:pPr>
              <w:jc w:val="center"/>
              <w:rPr>
                <w:color w:val="000000"/>
                <w:sz w:val="18"/>
                <w:szCs w:val="18"/>
              </w:rPr>
            </w:pPr>
            <w:r w:rsidRPr="006E4337">
              <w:rPr>
                <w:color w:val="000000"/>
                <w:sz w:val="18"/>
                <w:szCs w:val="18"/>
              </w:rPr>
              <w:t>1</w:t>
            </w:r>
          </w:p>
        </w:tc>
        <w:tc>
          <w:tcPr>
            <w:tcW w:w="1191" w:type="dxa"/>
            <w:vAlign w:val="center"/>
          </w:tcPr>
          <w:p w14:paraId="43D1FA53"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697D21E9" w14:textId="77777777" w:rsidR="006E4337" w:rsidRPr="006E4337" w:rsidRDefault="006E4337" w:rsidP="006E4337">
            <w:pPr>
              <w:jc w:val="both"/>
              <w:rPr>
                <w:color w:val="000000"/>
                <w:sz w:val="16"/>
                <w:szCs w:val="16"/>
              </w:rPr>
            </w:pPr>
            <w:r w:rsidRPr="006E4337">
              <w:rPr>
                <w:color w:val="000000"/>
                <w:sz w:val="16"/>
                <w:szCs w:val="16"/>
              </w:rPr>
              <w:t>Ministrar aulas práticas da Língua Brasileira de Sinais - LIBRAS; Realizar atendimento em Libras – L1 no Atendimento Educacional Especializado – AEE  em sala de recursos; Orientar a aplicação de metodologias no ensino de Língua Brasileira de Sinais; Participar na escolha do livro didático; Executar outras atividades correlatas; Efetuar comunicação entre surdos e ouvintes, surdos e surdos, surdos e surdos-cegos, surdos-cegos e ouvintes, por meio de LIBRAS para a língua oral e vice-versa em sessões e eventos públicos sempre que solicitado;</w:t>
            </w:r>
          </w:p>
        </w:tc>
      </w:tr>
      <w:tr w:rsidR="006E4337" w:rsidRPr="006E4337" w14:paraId="25669186" w14:textId="77777777" w:rsidTr="00E562AC">
        <w:trPr>
          <w:jc w:val="center"/>
        </w:trPr>
        <w:tc>
          <w:tcPr>
            <w:tcW w:w="1555" w:type="dxa"/>
            <w:vAlign w:val="center"/>
          </w:tcPr>
          <w:p w14:paraId="66F6BAAA" w14:textId="77777777" w:rsidR="006E4337" w:rsidRPr="006E4337" w:rsidRDefault="006E4337" w:rsidP="006E4337">
            <w:pPr>
              <w:jc w:val="center"/>
              <w:rPr>
                <w:color w:val="000000"/>
                <w:sz w:val="18"/>
                <w:szCs w:val="18"/>
              </w:rPr>
            </w:pPr>
            <w:r w:rsidRPr="006E4337">
              <w:rPr>
                <w:color w:val="000000"/>
                <w:sz w:val="18"/>
                <w:szCs w:val="18"/>
              </w:rPr>
              <w:t>Magistério Municipal</w:t>
            </w:r>
          </w:p>
        </w:tc>
        <w:tc>
          <w:tcPr>
            <w:tcW w:w="1134" w:type="dxa"/>
            <w:shd w:val="clear" w:color="auto" w:fill="auto"/>
            <w:vAlign w:val="center"/>
          </w:tcPr>
          <w:p w14:paraId="2263F795" w14:textId="77777777" w:rsidR="006E4337" w:rsidRPr="006E4337" w:rsidRDefault="006E4337" w:rsidP="006E4337">
            <w:pPr>
              <w:jc w:val="center"/>
              <w:rPr>
                <w:color w:val="000000"/>
                <w:sz w:val="18"/>
                <w:szCs w:val="18"/>
              </w:rPr>
            </w:pPr>
            <w:r w:rsidRPr="006E4337">
              <w:rPr>
                <w:color w:val="000000"/>
                <w:sz w:val="18"/>
                <w:szCs w:val="18"/>
              </w:rPr>
              <w:t>Profissional de Educação</w:t>
            </w:r>
          </w:p>
        </w:tc>
        <w:tc>
          <w:tcPr>
            <w:tcW w:w="1275" w:type="dxa"/>
            <w:vAlign w:val="center"/>
          </w:tcPr>
          <w:p w14:paraId="701DDCAD" w14:textId="77777777" w:rsidR="006E4337" w:rsidRPr="006E4337" w:rsidRDefault="006E4337" w:rsidP="006E4337">
            <w:pPr>
              <w:jc w:val="center"/>
              <w:rPr>
                <w:color w:val="000000"/>
                <w:sz w:val="18"/>
                <w:szCs w:val="18"/>
              </w:rPr>
            </w:pPr>
            <w:r w:rsidRPr="006E4337">
              <w:rPr>
                <w:color w:val="000000"/>
                <w:sz w:val="18"/>
                <w:szCs w:val="18"/>
              </w:rPr>
              <w:t>Professor de 6ª a 9ª Série - Matemática</w:t>
            </w:r>
          </w:p>
        </w:tc>
        <w:tc>
          <w:tcPr>
            <w:tcW w:w="1843" w:type="dxa"/>
            <w:vAlign w:val="center"/>
          </w:tcPr>
          <w:p w14:paraId="44A7D8FA" w14:textId="77777777" w:rsidR="006E4337" w:rsidRPr="006E4337" w:rsidRDefault="006E4337" w:rsidP="006E4337">
            <w:pPr>
              <w:jc w:val="center"/>
              <w:rPr>
                <w:color w:val="000000"/>
                <w:sz w:val="18"/>
                <w:szCs w:val="18"/>
                <w:highlight w:val="yellow"/>
              </w:rPr>
            </w:pPr>
            <w:r w:rsidRPr="006E4337">
              <w:rPr>
                <w:color w:val="000000"/>
                <w:sz w:val="18"/>
                <w:szCs w:val="18"/>
              </w:rPr>
              <w:t>Licenciatura plena em Matemática</w:t>
            </w:r>
          </w:p>
        </w:tc>
        <w:tc>
          <w:tcPr>
            <w:tcW w:w="992" w:type="dxa"/>
            <w:vAlign w:val="center"/>
          </w:tcPr>
          <w:p w14:paraId="763BB9AC" w14:textId="77777777" w:rsidR="006E4337" w:rsidRPr="006E4337" w:rsidRDefault="006E4337" w:rsidP="006E4337">
            <w:pPr>
              <w:jc w:val="center"/>
              <w:rPr>
                <w:color w:val="000000"/>
                <w:sz w:val="18"/>
                <w:szCs w:val="18"/>
              </w:rPr>
            </w:pPr>
            <w:r w:rsidRPr="006E4337">
              <w:rPr>
                <w:sz w:val="18"/>
                <w:szCs w:val="18"/>
              </w:rPr>
              <w:t>De acordo com o Anexo XII</w:t>
            </w:r>
          </w:p>
        </w:tc>
        <w:tc>
          <w:tcPr>
            <w:tcW w:w="1134" w:type="dxa"/>
            <w:shd w:val="clear" w:color="auto" w:fill="auto"/>
            <w:vAlign w:val="center"/>
          </w:tcPr>
          <w:p w14:paraId="6C4EE6EE" w14:textId="77777777" w:rsidR="006E4337" w:rsidRPr="006E4337" w:rsidRDefault="006E4337" w:rsidP="006E4337">
            <w:pPr>
              <w:jc w:val="center"/>
              <w:rPr>
                <w:color w:val="000000"/>
                <w:sz w:val="18"/>
                <w:szCs w:val="18"/>
              </w:rPr>
            </w:pPr>
            <w:r w:rsidRPr="006E4337">
              <w:rPr>
                <w:color w:val="000000"/>
                <w:sz w:val="18"/>
                <w:szCs w:val="18"/>
              </w:rPr>
              <w:t>26</w:t>
            </w:r>
          </w:p>
        </w:tc>
        <w:tc>
          <w:tcPr>
            <w:tcW w:w="1191" w:type="dxa"/>
            <w:vAlign w:val="center"/>
          </w:tcPr>
          <w:p w14:paraId="29FE2496" w14:textId="77777777" w:rsidR="006E4337" w:rsidRPr="006E4337" w:rsidRDefault="006E4337" w:rsidP="006E4337">
            <w:pPr>
              <w:jc w:val="center"/>
              <w:rPr>
                <w:color w:val="000000"/>
                <w:sz w:val="18"/>
                <w:szCs w:val="18"/>
              </w:rPr>
            </w:pPr>
            <w:r w:rsidRPr="006E4337">
              <w:rPr>
                <w:color w:val="000000"/>
                <w:sz w:val="18"/>
                <w:szCs w:val="18"/>
              </w:rPr>
              <w:t>20h</w:t>
            </w:r>
          </w:p>
        </w:tc>
        <w:tc>
          <w:tcPr>
            <w:tcW w:w="5477" w:type="dxa"/>
          </w:tcPr>
          <w:p w14:paraId="15CE462B" w14:textId="77777777" w:rsidR="006E4337" w:rsidRPr="006E4337" w:rsidRDefault="006E4337" w:rsidP="006E4337">
            <w:pPr>
              <w:jc w:val="both"/>
              <w:rPr>
                <w:color w:val="000000"/>
                <w:sz w:val="18"/>
                <w:szCs w:val="18"/>
              </w:rPr>
            </w:pPr>
            <w:r w:rsidRPr="006E4337">
              <w:rPr>
                <w:rFonts w:eastAsia="Calibri" w:cs="Calibri Light"/>
                <w:sz w:val="16"/>
                <w:szCs w:val="16"/>
                <w:lang w:eastAsia="en-US"/>
              </w:rPr>
              <w:t>Participar da elaboração da proposta pedagógica da unidade escolar; elaborar e cumprir planos de trabalho, segundo a proposta pedagógica da unidade escolar; zelar pela aprendizagem do aluno; ministrar as aulas e cumprir os dias letivos estabelecidos no calendário escolar;  realizar o exame final dos alunos nos períodos previstos no calendário escolar; estabelecer estratégias de recuperação para os alunos de menor rendimento; participar integralmente dos períodos dedicados ao planejamento, a avaliação e ao desenvolvimento profissional;  comunicar em tempo hábil ao Diretor da unidade escolar as eventuais faltas;  participar do Conselho de Classe;  corrigir, com o devido cuidado e dentro do prazo estabelecido, as provas e trabalhos escolares;  proceder à avaliação do rendimento do aluno em termos de objetivos propostos, como o processo contínuo de acompanhamento de aprendizagem;  manter permanente contato com os pais ou responsáveis informando-os orientando-os sobre o desenvolvimento dos alunos e obtendo dados de interesse para o processo educativo;  comentar com os alunos as provas e trabalhos escolares, esclarecendo os erros e os critérios adotados; fornecer ao Especialista de Educação ou Professor Coordenador a relação de materiais de consumo necessário ao desenvolvimento das atividades curriculares; manter a disciplina em sala de aula e colaborar para a ordem geral da unidade escolar;  comparecer pontualmente às aulas e às reuniões; conhecer e respeitar as leis, os estatutos, os regulamentos, os regimentos e demais normas vigentes; utilizar metodologia de ensino adequada e compatível com os objetivos da unidade escolar;  escriturar diário de classe, observando as normas pertinentes;  participar de atividades educativas promovidas pela comunidade escolar;  cooperar e manter espírito de solidariedade com os companheiros de trabalho e comunidade escolar;  analisar juntamente com o Especialista de Educação ou Professor Coordenador, as ementas curriculares dos alunos, a fim de definir as adaptações necessárias; acatar as orientações dos superiores e tratar com respeito e urbanidade os colegas e os usuários dos serviços educacionais;  prestar assistência aos alunos que necessitam de estudos de adaptação.</w:t>
            </w:r>
          </w:p>
        </w:tc>
      </w:tr>
    </w:tbl>
    <w:p w14:paraId="6AE99A78" w14:textId="77777777" w:rsidR="006E4337" w:rsidRPr="006E4337" w:rsidRDefault="006E4337" w:rsidP="006E4337">
      <w:pPr>
        <w:jc w:val="center"/>
        <w:rPr>
          <w:b/>
          <w:bCs/>
          <w:sz w:val="20"/>
        </w:rPr>
      </w:pPr>
    </w:p>
    <w:p w14:paraId="1ED7D0CD" w14:textId="77777777" w:rsidR="006E4337" w:rsidRPr="006E4337" w:rsidRDefault="006E4337" w:rsidP="006E4337">
      <w:pPr>
        <w:tabs>
          <w:tab w:val="left" w:pos="4638"/>
        </w:tabs>
        <w:jc w:val="center"/>
        <w:rPr>
          <w:b/>
          <w:bCs/>
          <w:sz w:val="20"/>
        </w:rPr>
      </w:pPr>
    </w:p>
    <w:p w14:paraId="58720ED4" w14:textId="77777777" w:rsidR="006E4337" w:rsidRPr="006E4337" w:rsidRDefault="006E4337" w:rsidP="006E4337">
      <w:pPr>
        <w:tabs>
          <w:tab w:val="left" w:pos="4638"/>
        </w:tabs>
        <w:jc w:val="center"/>
        <w:rPr>
          <w:b/>
          <w:bCs/>
          <w:sz w:val="20"/>
        </w:rPr>
      </w:pPr>
    </w:p>
    <w:p w14:paraId="2AAFCA5C" w14:textId="77777777" w:rsidR="006E4337" w:rsidRPr="006E4337" w:rsidRDefault="006E4337" w:rsidP="006E4337">
      <w:pPr>
        <w:tabs>
          <w:tab w:val="left" w:pos="4638"/>
        </w:tabs>
        <w:jc w:val="center"/>
        <w:rPr>
          <w:b/>
          <w:bCs/>
          <w:sz w:val="20"/>
        </w:rPr>
      </w:pPr>
    </w:p>
    <w:p w14:paraId="34F3021D" w14:textId="77777777" w:rsidR="006E4337" w:rsidRPr="006E4337" w:rsidRDefault="006E4337" w:rsidP="006E4337">
      <w:pPr>
        <w:tabs>
          <w:tab w:val="left" w:pos="4638"/>
        </w:tabs>
        <w:jc w:val="center"/>
        <w:rPr>
          <w:b/>
          <w:bCs/>
          <w:sz w:val="20"/>
        </w:rPr>
      </w:pPr>
    </w:p>
    <w:p w14:paraId="46CFD97D" w14:textId="77777777" w:rsidR="006E4337" w:rsidRPr="006E4337" w:rsidRDefault="006E4337" w:rsidP="006E4337">
      <w:pPr>
        <w:jc w:val="center"/>
        <w:rPr>
          <w:b/>
          <w:bCs/>
          <w:color w:val="00B0F0"/>
          <w:sz w:val="20"/>
        </w:rPr>
      </w:pPr>
      <w:r w:rsidRPr="006E4337">
        <w:rPr>
          <w:b/>
          <w:sz w:val="20"/>
        </w:rPr>
        <w:t>ANEXO VIII</w:t>
      </w:r>
      <w:r>
        <w:rPr>
          <w:b/>
          <w:sz w:val="20"/>
        </w:rPr>
        <w:t xml:space="preserve"> </w:t>
      </w:r>
      <w:r w:rsidRPr="006E4337">
        <w:rPr>
          <w:b/>
          <w:bCs/>
          <w:color w:val="00B0F0"/>
          <w:sz w:val="20"/>
        </w:rPr>
        <w:t>(redação dada pela Lei Complementar 292/2023)</w:t>
      </w:r>
    </w:p>
    <w:p w14:paraId="16C94916" w14:textId="77777777" w:rsidR="006E4337" w:rsidRPr="006E4337" w:rsidRDefault="006E4337" w:rsidP="006E4337">
      <w:pPr>
        <w:keepNext/>
        <w:jc w:val="center"/>
        <w:outlineLvl w:val="0"/>
        <w:rPr>
          <w:b/>
          <w:sz w:val="20"/>
        </w:rPr>
      </w:pPr>
      <w:r w:rsidRPr="006E4337">
        <w:rPr>
          <w:b/>
          <w:sz w:val="20"/>
        </w:rPr>
        <w:t>SECRETARIA MUNICIPAL DE ASSISTÊNCIA SOCIAL E CIDADANIA</w:t>
      </w:r>
    </w:p>
    <w:p w14:paraId="43058A8A" w14:textId="77777777" w:rsidR="006E4337" w:rsidRPr="006E4337" w:rsidRDefault="006E4337" w:rsidP="006E4337">
      <w:pPr>
        <w:keepNext/>
        <w:jc w:val="center"/>
        <w:outlineLvl w:val="0"/>
        <w:rPr>
          <w:b/>
          <w:sz w:val="20"/>
          <w:lang w:val="en-US"/>
        </w:rPr>
      </w:pPr>
      <w:r w:rsidRPr="006E4337">
        <w:rPr>
          <w:b/>
          <w:sz w:val="20"/>
          <w:lang w:val="en-US"/>
        </w:rPr>
        <w:t>CARGOS EFETIVOS</w:t>
      </w:r>
    </w:p>
    <w:p w14:paraId="46A096CA" w14:textId="77777777" w:rsidR="006E4337" w:rsidRPr="006E4337" w:rsidRDefault="006E4337" w:rsidP="006E4337">
      <w:pPr>
        <w:jc w:val="center"/>
        <w:rPr>
          <w:b/>
          <w:bCs/>
          <w:sz w:val="20"/>
        </w:rPr>
      </w:pPr>
    </w:p>
    <w:p w14:paraId="19C5A83D" w14:textId="77777777" w:rsidR="006E4337" w:rsidRPr="006E4337" w:rsidRDefault="006E4337" w:rsidP="006E4337">
      <w:pPr>
        <w:jc w:val="center"/>
        <w:rPr>
          <w:b/>
          <w:bCs/>
          <w:sz w:val="20"/>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275"/>
        <w:gridCol w:w="1843"/>
        <w:gridCol w:w="851"/>
        <w:gridCol w:w="1134"/>
        <w:gridCol w:w="1275"/>
        <w:gridCol w:w="5529"/>
      </w:tblGrid>
      <w:tr w:rsidR="006E4337" w:rsidRPr="006E4337" w14:paraId="0D5F5B66" w14:textId="77777777" w:rsidTr="00E562AC">
        <w:trPr>
          <w:jc w:val="center"/>
        </w:trPr>
        <w:tc>
          <w:tcPr>
            <w:tcW w:w="1555" w:type="dxa"/>
          </w:tcPr>
          <w:p w14:paraId="4ED3F25E" w14:textId="77777777" w:rsidR="006E4337" w:rsidRPr="006E4337" w:rsidRDefault="006E4337" w:rsidP="006E4337">
            <w:pPr>
              <w:jc w:val="center"/>
              <w:rPr>
                <w:b/>
                <w:bCs/>
                <w:color w:val="000000"/>
                <w:sz w:val="18"/>
                <w:szCs w:val="18"/>
              </w:rPr>
            </w:pPr>
            <w:r w:rsidRPr="006E4337">
              <w:rPr>
                <w:b/>
                <w:bCs/>
                <w:color w:val="000000"/>
                <w:sz w:val="18"/>
                <w:szCs w:val="18"/>
              </w:rPr>
              <w:t>Carreira</w:t>
            </w:r>
          </w:p>
        </w:tc>
        <w:tc>
          <w:tcPr>
            <w:tcW w:w="1134" w:type="dxa"/>
            <w:shd w:val="clear" w:color="auto" w:fill="auto"/>
          </w:tcPr>
          <w:p w14:paraId="3405E18E" w14:textId="77777777" w:rsidR="006E4337" w:rsidRPr="006E4337" w:rsidRDefault="006E4337" w:rsidP="006E4337">
            <w:pPr>
              <w:jc w:val="center"/>
              <w:rPr>
                <w:b/>
                <w:bCs/>
                <w:color w:val="000000"/>
                <w:sz w:val="18"/>
                <w:szCs w:val="18"/>
              </w:rPr>
            </w:pPr>
            <w:r w:rsidRPr="006E4337">
              <w:rPr>
                <w:b/>
                <w:bCs/>
                <w:color w:val="000000"/>
                <w:sz w:val="18"/>
                <w:szCs w:val="18"/>
              </w:rPr>
              <w:t>Cargo</w:t>
            </w:r>
          </w:p>
        </w:tc>
        <w:tc>
          <w:tcPr>
            <w:tcW w:w="1275" w:type="dxa"/>
          </w:tcPr>
          <w:p w14:paraId="60AAE385" w14:textId="77777777" w:rsidR="006E4337" w:rsidRPr="006E4337" w:rsidRDefault="006E4337" w:rsidP="006E4337">
            <w:pPr>
              <w:jc w:val="center"/>
              <w:rPr>
                <w:b/>
                <w:bCs/>
                <w:color w:val="000000"/>
                <w:sz w:val="18"/>
                <w:szCs w:val="18"/>
              </w:rPr>
            </w:pPr>
            <w:r w:rsidRPr="006E4337">
              <w:rPr>
                <w:b/>
                <w:bCs/>
                <w:color w:val="000000"/>
                <w:sz w:val="18"/>
                <w:szCs w:val="18"/>
              </w:rPr>
              <w:t>Função</w:t>
            </w:r>
          </w:p>
        </w:tc>
        <w:tc>
          <w:tcPr>
            <w:tcW w:w="1843" w:type="dxa"/>
          </w:tcPr>
          <w:p w14:paraId="16E7447A" w14:textId="77777777" w:rsidR="006E4337" w:rsidRPr="006E4337" w:rsidRDefault="006E4337" w:rsidP="006E4337">
            <w:pPr>
              <w:jc w:val="center"/>
              <w:rPr>
                <w:b/>
                <w:bCs/>
                <w:color w:val="000000"/>
                <w:sz w:val="18"/>
                <w:szCs w:val="18"/>
              </w:rPr>
            </w:pPr>
            <w:r w:rsidRPr="006E4337">
              <w:rPr>
                <w:b/>
                <w:bCs/>
                <w:color w:val="000000"/>
                <w:sz w:val="18"/>
                <w:szCs w:val="18"/>
              </w:rPr>
              <w:t>Requisitos de escolaridade e profissional</w:t>
            </w:r>
          </w:p>
        </w:tc>
        <w:tc>
          <w:tcPr>
            <w:tcW w:w="851" w:type="dxa"/>
          </w:tcPr>
          <w:p w14:paraId="413ACA05" w14:textId="77777777" w:rsidR="006E4337" w:rsidRPr="006E4337" w:rsidRDefault="006E4337" w:rsidP="006E4337">
            <w:pPr>
              <w:jc w:val="center"/>
              <w:rPr>
                <w:b/>
                <w:bCs/>
                <w:color w:val="000000"/>
                <w:sz w:val="18"/>
                <w:szCs w:val="18"/>
              </w:rPr>
            </w:pPr>
            <w:r w:rsidRPr="006E4337">
              <w:rPr>
                <w:b/>
                <w:bCs/>
                <w:color w:val="000000"/>
                <w:sz w:val="18"/>
                <w:szCs w:val="18"/>
              </w:rPr>
              <w:t>Nível</w:t>
            </w:r>
          </w:p>
        </w:tc>
        <w:tc>
          <w:tcPr>
            <w:tcW w:w="1134" w:type="dxa"/>
            <w:shd w:val="clear" w:color="auto" w:fill="auto"/>
          </w:tcPr>
          <w:p w14:paraId="07650985" w14:textId="77777777" w:rsidR="006E4337" w:rsidRPr="006E4337" w:rsidRDefault="006E4337" w:rsidP="006E4337">
            <w:pPr>
              <w:jc w:val="center"/>
              <w:rPr>
                <w:b/>
                <w:bCs/>
                <w:color w:val="000000"/>
                <w:sz w:val="18"/>
                <w:szCs w:val="18"/>
              </w:rPr>
            </w:pPr>
            <w:r w:rsidRPr="006E4337">
              <w:rPr>
                <w:b/>
                <w:bCs/>
                <w:color w:val="000000"/>
                <w:sz w:val="18"/>
                <w:szCs w:val="18"/>
              </w:rPr>
              <w:t>Quantidade</w:t>
            </w:r>
          </w:p>
        </w:tc>
        <w:tc>
          <w:tcPr>
            <w:tcW w:w="1275" w:type="dxa"/>
          </w:tcPr>
          <w:p w14:paraId="4A2AF5C7" w14:textId="77777777" w:rsidR="006E4337" w:rsidRPr="006E4337" w:rsidRDefault="006E4337" w:rsidP="006E4337">
            <w:pPr>
              <w:jc w:val="center"/>
              <w:rPr>
                <w:b/>
                <w:bCs/>
                <w:color w:val="000000"/>
                <w:sz w:val="18"/>
                <w:szCs w:val="18"/>
              </w:rPr>
            </w:pPr>
            <w:r w:rsidRPr="006E4337">
              <w:rPr>
                <w:b/>
                <w:bCs/>
                <w:color w:val="000000"/>
                <w:sz w:val="18"/>
                <w:szCs w:val="18"/>
              </w:rPr>
              <w:t>Carga horária semanal</w:t>
            </w:r>
          </w:p>
        </w:tc>
        <w:tc>
          <w:tcPr>
            <w:tcW w:w="5529" w:type="dxa"/>
          </w:tcPr>
          <w:p w14:paraId="6D23B18D" w14:textId="77777777" w:rsidR="006E4337" w:rsidRPr="006E4337" w:rsidRDefault="006E4337" w:rsidP="006E4337">
            <w:pPr>
              <w:jc w:val="center"/>
              <w:rPr>
                <w:b/>
                <w:bCs/>
                <w:color w:val="000000"/>
                <w:sz w:val="18"/>
                <w:szCs w:val="18"/>
              </w:rPr>
            </w:pPr>
            <w:r w:rsidRPr="006E4337">
              <w:rPr>
                <w:b/>
                <w:bCs/>
                <w:color w:val="000000"/>
                <w:sz w:val="18"/>
                <w:szCs w:val="18"/>
              </w:rPr>
              <w:t>Atribuições</w:t>
            </w:r>
          </w:p>
        </w:tc>
      </w:tr>
      <w:tr w:rsidR="006E4337" w:rsidRPr="006E4337" w14:paraId="4640ABAE" w14:textId="77777777" w:rsidTr="00E562AC">
        <w:trPr>
          <w:jc w:val="center"/>
        </w:trPr>
        <w:tc>
          <w:tcPr>
            <w:tcW w:w="1555" w:type="dxa"/>
            <w:vAlign w:val="center"/>
          </w:tcPr>
          <w:p w14:paraId="1E41FE32" w14:textId="77777777" w:rsidR="006E4337" w:rsidRPr="006E4337" w:rsidRDefault="006E4337" w:rsidP="006E4337">
            <w:pPr>
              <w:jc w:val="center"/>
              <w:rPr>
                <w:color w:val="000000"/>
                <w:sz w:val="18"/>
                <w:szCs w:val="18"/>
                <w:highlight w:val="yellow"/>
              </w:rPr>
            </w:pPr>
            <w:r w:rsidRPr="006E4337">
              <w:rPr>
                <w:color w:val="000000"/>
                <w:sz w:val="18"/>
                <w:szCs w:val="18"/>
              </w:rPr>
              <w:t>Atividades de Gestão da Assistência Social</w:t>
            </w:r>
          </w:p>
        </w:tc>
        <w:tc>
          <w:tcPr>
            <w:tcW w:w="1134" w:type="dxa"/>
            <w:shd w:val="clear" w:color="auto" w:fill="auto"/>
            <w:vAlign w:val="center"/>
          </w:tcPr>
          <w:p w14:paraId="64C18919" w14:textId="77777777" w:rsidR="006E4337" w:rsidRPr="006E4337" w:rsidRDefault="006E4337" w:rsidP="006E4337">
            <w:pPr>
              <w:jc w:val="center"/>
              <w:rPr>
                <w:color w:val="000000"/>
                <w:sz w:val="18"/>
                <w:szCs w:val="18"/>
              </w:rPr>
            </w:pPr>
            <w:r w:rsidRPr="006E4337">
              <w:rPr>
                <w:color w:val="000000"/>
                <w:sz w:val="18"/>
                <w:szCs w:val="18"/>
              </w:rPr>
              <w:t>Merendeira</w:t>
            </w:r>
          </w:p>
        </w:tc>
        <w:tc>
          <w:tcPr>
            <w:tcW w:w="1275" w:type="dxa"/>
            <w:vAlign w:val="center"/>
          </w:tcPr>
          <w:p w14:paraId="6FB5621D" w14:textId="77777777" w:rsidR="006E4337" w:rsidRPr="006E4337" w:rsidRDefault="006E4337" w:rsidP="006E4337">
            <w:pPr>
              <w:jc w:val="center"/>
              <w:rPr>
                <w:color w:val="000000"/>
                <w:sz w:val="18"/>
                <w:szCs w:val="18"/>
                <w:highlight w:val="yellow"/>
              </w:rPr>
            </w:pPr>
            <w:r w:rsidRPr="006E4337">
              <w:rPr>
                <w:color w:val="000000"/>
                <w:sz w:val="18"/>
                <w:szCs w:val="18"/>
              </w:rPr>
              <w:t>Merendeira</w:t>
            </w:r>
          </w:p>
        </w:tc>
        <w:tc>
          <w:tcPr>
            <w:tcW w:w="1843" w:type="dxa"/>
            <w:vAlign w:val="center"/>
          </w:tcPr>
          <w:p w14:paraId="1C81F12B"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51" w:type="dxa"/>
            <w:vAlign w:val="center"/>
          </w:tcPr>
          <w:p w14:paraId="400DB133"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209BA690" w14:textId="77777777" w:rsidR="00EC190A" w:rsidRPr="004A4E5F" w:rsidRDefault="006E4337" w:rsidP="00EC190A">
            <w:pPr>
              <w:jc w:val="center"/>
              <w:rPr>
                <w:color w:val="00B0F0"/>
                <w:sz w:val="14"/>
                <w:szCs w:val="14"/>
              </w:rPr>
            </w:pPr>
            <w:r w:rsidRPr="00EC190A">
              <w:rPr>
                <w:strike/>
                <w:color w:val="000000"/>
                <w:sz w:val="18"/>
                <w:szCs w:val="18"/>
              </w:rPr>
              <w:t>6</w:t>
            </w:r>
            <w:r w:rsidR="00EC190A">
              <w:rPr>
                <w:color w:val="000000"/>
                <w:sz w:val="18"/>
                <w:szCs w:val="18"/>
              </w:rPr>
              <w:t xml:space="preserve"> </w:t>
            </w:r>
            <w:r w:rsidR="00EC190A" w:rsidRPr="004A4E5F">
              <w:rPr>
                <w:color w:val="00B0F0"/>
                <w:sz w:val="14"/>
                <w:szCs w:val="14"/>
              </w:rPr>
              <w:t>(redação alt. pela LC 3</w:t>
            </w:r>
            <w:r w:rsidR="00EC190A">
              <w:rPr>
                <w:color w:val="00B0F0"/>
                <w:sz w:val="14"/>
                <w:szCs w:val="14"/>
              </w:rPr>
              <w:t>09</w:t>
            </w:r>
            <w:r w:rsidR="00EC190A" w:rsidRPr="004A4E5F">
              <w:rPr>
                <w:color w:val="00B0F0"/>
                <w:sz w:val="14"/>
                <w:szCs w:val="14"/>
              </w:rPr>
              <w:t>/2024)</w:t>
            </w:r>
          </w:p>
          <w:p w14:paraId="0E51B5C9" w14:textId="77777777" w:rsidR="00EC190A" w:rsidRDefault="00EC190A" w:rsidP="00EC190A">
            <w:pPr>
              <w:jc w:val="center"/>
              <w:rPr>
                <w:color w:val="000000"/>
                <w:sz w:val="18"/>
                <w:szCs w:val="18"/>
              </w:rPr>
            </w:pPr>
          </w:p>
          <w:p w14:paraId="6853BC4E" w14:textId="4892BF20" w:rsidR="006E4337" w:rsidRPr="006E4337" w:rsidRDefault="00EC190A" w:rsidP="00EC190A">
            <w:pPr>
              <w:jc w:val="center"/>
              <w:rPr>
                <w:color w:val="000000"/>
                <w:sz w:val="18"/>
                <w:szCs w:val="18"/>
              </w:rPr>
            </w:pPr>
            <w:r>
              <w:rPr>
                <w:color w:val="000000"/>
                <w:sz w:val="18"/>
                <w:szCs w:val="18"/>
              </w:rPr>
              <w:t xml:space="preserve">9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6F6BE0D0"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189C7BA8" w14:textId="77777777" w:rsidR="006E4337" w:rsidRPr="006E4337" w:rsidRDefault="006E4337" w:rsidP="006E4337">
            <w:pPr>
              <w:jc w:val="both"/>
              <w:rPr>
                <w:color w:val="000000"/>
                <w:sz w:val="18"/>
                <w:szCs w:val="18"/>
              </w:rPr>
            </w:pPr>
            <w:r w:rsidRPr="006E4337">
              <w:rPr>
                <w:rFonts w:eastAsia="Calibri" w:cs="Calibri Light"/>
                <w:color w:val="000000"/>
                <w:sz w:val="16"/>
                <w:szCs w:val="16"/>
              </w:rPr>
              <w:t>Preparar refeições para atender a exigências de cardápios pré-estabelecidos; separar o material a ser utilizado na confecção da refeição, para facilitar sua manipulação; realizar a limpeza dos utensílios; controlar o estoque de ingredientes, verificando o seu nível e o estado dos que são sujeitos a deterioração, para providenciar as reposições necessárias; providenciar limpeza da cozinha e utensílios para assegurar a saúde dos usuários; requisitar e receber ingredientes necessários para o preparo das refeições, verificando sua capacidade de utilização, excluindo os que se encontram em más condições; executar outras atribuições correlatas nos projetos da Secretaria.</w:t>
            </w:r>
          </w:p>
        </w:tc>
      </w:tr>
      <w:tr w:rsidR="006E4337" w:rsidRPr="006E4337" w14:paraId="2BF14778" w14:textId="77777777" w:rsidTr="00E562AC">
        <w:trPr>
          <w:jc w:val="center"/>
        </w:trPr>
        <w:tc>
          <w:tcPr>
            <w:tcW w:w="1555" w:type="dxa"/>
            <w:vAlign w:val="center"/>
          </w:tcPr>
          <w:p w14:paraId="3A070F46" w14:textId="77777777" w:rsidR="006E4337" w:rsidRPr="006E4337" w:rsidRDefault="006E4337" w:rsidP="006E4337">
            <w:pPr>
              <w:jc w:val="center"/>
              <w:rPr>
                <w:color w:val="000000"/>
                <w:sz w:val="18"/>
                <w:szCs w:val="18"/>
                <w:highlight w:val="yellow"/>
              </w:rPr>
            </w:pPr>
            <w:r w:rsidRPr="006E4337">
              <w:rPr>
                <w:color w:val="000000"/>
                <w:sz w:val="18"/>
                <w:szCs w:val="18"/>
              </w:rPr>
              <w:t>Atividades de Gestão da Assistência Social</w:t>
            </w:r>
          </w:p>
        </w:tc>
        <w:tc>
          <w:tcPr>
            <w:tcW w:w="1134" w:type="dxa"/>
            <w:shd w:val="clear" w:color="auto" w:fill="auto"/>
            <w:vAlign w:val="center"/>
          </w:tcPr>
          <w:p w14:paraId="3BE1BAD6" w14:textId="77777777" w:rsidR="006E4337" w:rsidRPr="006E4337" w:rsidRDefault="006E4337" w:rsidP="006E4337">
            <w:pPr>
              <w:jc w:val="center"/>
              <w:rPr>
                <w:color w:val="000000"/>
                <w:sz w:val="18"/>
                <w:szCs w:val="18"/>
              </w:rPr>
            </w:pPr>
            <w:r w:rsidRPr="006E4337">
              <w:rPr>
                <w:color w:val="000000"/>
                <w:sz w:val="18"/>
                <w:szCs w:val="18"/>
              </w:rPr>
              <w:t>Gestor de Ações Sociais</w:t>
            </w:r>
          </w:p>
          <w:p w14:paraId="5DC96561" w14:textId="77777777" w:rsidR="006E4337" w:rsidRPr="006E4337" w:rsidRDefault="006E4337" w:rsidP="006E4337">
            <w:pPr>
              <w:jc w:val="center"/>
              <w:rPr>
                <w:color w:val="000000"/>
                <w:sz w:val="18"/>
                <w:szCs w:val="18"/>
              </w:rPr>
            </w:pPr>
          </w:p>
        </w:tc>
        <w:tc>
          <w:tcPr>
            <w:tcW w:w="1275" w:type="dxa"/>
            <w:vAlign w:val="center"/>
          </w:tcPr>
          <w:p w14:paraId="12431893" w14:textId="77777777" w:rsidR="006E4337" w:rsidRPr="006E4337" w:rsidRDefault="006E4337" w:rsidP="006E4337">
            <w:pPr>
              <w:jc w:val="center"/>
              <w:rPr>
                <w:color w:val="000000"/>
                <w:sz w:val="18"/>
                <w:szCs w:val="18"/>
                <w:highlight w:val="yellow"/>
              </w:rPr>
            </w:pPr>
            <w:r w:rsidRPr="006E4337">
              <w:rPr>
                <w:color w:val="000000"/>
                <w:sz w:val="18"/>
                <w:szCs w:val="18"/>
              </w:rPr>
              <w:t>Educador Social - Profissional de Educação Física</w:t>
            </w:r>
          </w:p>
        </w:tc>
        <w:tc>
          <w:tcPr>
            <w:tcW w:w="1843" w:type="dxa"/>
            <w:vAlign w:val="center"/>
          </w:tcPr>
          <w:p w14:paraId="33128D2E" w14:textId="77777777" w:rsidR="006E4337" w:rsidRPr="006E4337" w:rsidRDefault="006E4337" w:rsidP="006E4337">
            <w:pPr>
              <w:jc w:val="center"/>
              <w:rPr>
                <w:color w:val="000000"/>
                <w:sz w:val="18"/>
                <w:szCs w:val="18"/>
              </w:rPr>
            </w:pPr>
            <w:r w:rsidRPr="006E4337">
              <w:rPr>
                <w:color w:val="000000"/>
                <w:sz w:val="18"/>
                <w:szCs w:val="18"/>
              </w:rPr>
              <w:t>Graduação em Educação Física e registro no órgão de fiscalização profissional</w:t>
            </w:r>
          </w:p>
        </w:tc>
        <w:tc>
          <w:tcPr>
            <w:tcW w:w="851" w:type="dxa"/>
            <w:vAlign w:val="center"/>
          </w:tcPr>
          <w:p w14:paraId="69BEE604"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5B8B0C28" w14:textId="77777777" w:rsidR="006E4337" w:rsidRPr="006E4337" w:rsidRDefault="006E4337" w:rsidP="006E4337">
            <w:pPr>
              <w:jc w:val="center"/>
              <w:rPr>
                <w:color w:val="000000"/>
                <w:sz w:val="18"/>
                <w:szCs w:val="18"/>
              </w:rPr>
            </w:pPr>
            <w:r w:rsidRPr="006E4337">
              <w:rPr>
                <w:color w:val="000000"/>
                <w:sz w:val="18"/>
                <w:szCs w:val="18"/>
              </w:rPr>
              <w:t>4</w:t>
            </w:r>
          </w:p>
        </w:tc>
        <w:tc>
          <w:tcPr>
            <w:tcW w:w="1275" w:type="dxa"/>
            <w:vAlign w:val="center"/>
          </w:tcPr>
          <w:p w14:paraId="005E392B" w14:textId="77777777" w:rsidR="006E4337" w:rsidRPr="006E4337" w:rsidRDefault="006E4337" w:rsidP="006E4337">
            <w:pPr>
              <w:jc w:val="center"/>
              <w:rPr>
                <w:color w:val="000000"/>
                <w:sz w:val="18"/>
                <w:szCs w:val="18"/>
              </w:rPr>
            </w:pPr>
            <w:r w:rsidRPr="006E4337">
              <w:rPr>
                <w:color w:val="000000"/>
                <w:sz w:val="18"/>
                <w:szCs w:val="18"/>
              </w:rPr>
              <w:t>40h</w:t>
            </w:r>
          </w:p>
        </w:tc>
        <w:tc>
          <w:tcPr>
            <w:tcW w:w="5529" w:type="dxa"/>
          </w:tcPr>
          <w:p w14:paraId="39C3E9E8" w14:textId="77777777" w:rsidR="006E4337" w:rsidRPr="006E4337" w:rsidRDefault="006E4337" w:rsidP="006E4337">
            <w:pPr>
              <w:jc w:val="both"/>
              <w:rPr>
                <w:color w:val="000000"/>
                <w:sz w:val="18"/>
                <w:szCs w:val="18"/>
              </w:rPr>
            </w:pPr>
            <w:r w:rsidRPr="006E4337">
              <w:rPr>
                <w:rFonts w:eastAsia="Calibri" w:cs="Calibri"/>
                <w:sz w:val="16"/>
                <w:szCs w:val="16"/>
                <w:lang w:eastAsia="en-US"/>
              </w:rPr>
              <w:t xml:space="preserve">Realizar alongamento com os grupos; Acompanhar a frequência dos grupos; Realizar atividades físicas na academia; Realiza hidroginástica e acolhimento dos grupos; Realizar exercícios readaptados com idosos, crianças, adolescentes, jovens, adultos e idosos que apresentem limitações e dificuldades físicas; Planejar e executar dinâmicas de acolhimento, jogos, brincadeiras para interação com os grupos; Organizar e participar de ações externas (praças públicas, ginásio de esportes, escolas, entre outros); Realizar treinos, jogos e viabilizar a participação em campeonatos de voleibol adaptado, natação, bocha, malha e outros esportes de interesse dos grupos; Realizar aulas de </w:t>
            </w:r>
            <w:proofErr w:type="spellStart"/>
            <w:r w:rsidRPr="006E4337">
              <w:rPr>
                <w:rFonts w:eastAsia="Calibri" w:cs="Calibri"/>
                <w:sz w:val="16"/>
                <w:szCs w:val="16"/>
                <w:lang w:eastAsia="en-US"/>
              </w:rPr>
              <w:t>pilates</w:t>
            </w:r>
            <w:proofErr w:type="spellEnd"/>
            <w:r w:rsidRPr="006E4337">
              <w:rPr>
                <w:rFonts w:eastAsia="Calibri" w:cs="Calibri"/>
                <w:sz w:val="16"/>
                <w:szCs w:val="16"/>
                <w:lang w:eastAsia="en-US"/>
              </w:rPr>
              <w:t xml:space="preserve">; Auxiliar no planejamento e  organização de eventos e festas típicas, em datas comemorativas e afins; Organizar, acompanhar e auxiliar os grupos em jogos de mesa: Dama, dominó; truco, tênis  de mesa, sinuca, </w:t>
            </w:r>
            <w:proofErr w:type="spellStart"/>
            <w:r w:rsidRPr="006E4337">
              <w:rPr>
                <w:rFonts w:eastAsia="Calibri" w:cs="Calibri"/>
                <w:sz w:val="16"/>
                <w:szCs w:val="16"/>
                <w:lang w:eastAsia="en-US"/>
              </w:rPr>
              <w:t>bozo</w:t>
            </w:r>
            <w:proofErr w:type="spellEnd"/>
            <w:r w:rsidRPr="006E4337">
              <w:rPr>
                <w:rFonts w:eastAsia="Calibri" w:cs="Calibri"/>
                <w:sz w:val="16"/>
                <w:szCs w:val="16"/>
                <w:lang w:eastAsia="en-US"/>
              </w:rPr>
              <w:t>, xadrez, entre outros; Auxiliar na organização administrativa; Planejar e acompanhar as atividades diárias com grupos; Acompanhar e participar de ações e eventos; Realizar aferição arterial; Ter disponibilidade para viagens e eventos noturnos quando necessário.</w:t>
            </w:r>
          </w:p>
        </w:tc>
      </w:tr>
      <w:tr w:rsidR="006E4337" w:rsidRPr="006E4337" w14:paraId="2366916A" w14:textId="77777777" w:rsidTr="00E562AC">
        <w:trPr>
          <w:jc w:val="center"/>
        </w:trPr>
        <w:tc>
          <w:tcPr>
            <w:tcW w:w="1555" w:type="dxa"/>
            <w:vAlign w:val="center"/>
          </w:tcPr>
          <w:p w14:paraId="624F94D1" w14:textId="77777777" w:rsidR="006E4337" w:rsidRPr="006E4337" w:rsidRDefault="006E4337" w:rsidP="006E4337">
            <w:pPr>
              <w:jc w:val="center"/>
              <w:rPr>
                <w:color w:val="000000"/>
                <w:sz w:val="18"/>
                <w:szCs w:val="18"/>
                <w:highlight w:val="yellow"/>
              </w:rPr>
            </w:pPr>
            <w:r w:rsidRPr="006E4337">
              <w:rPr>
                <w:color w:val="000000"/>
                <w:sz w:val="18"/>
                <w:szCs w:val="18"/>
              </w:rPr>
              <w:t>Atividades de Gestão da Assistência Social</w:t>
            </w:r>
          </w:p>
        </w:tc>
        <w:tc>
          <w:tcPr>
            <w:tcW w:w="1134" w:type="dxa"/>
            <w:shd w:val="clear" w:color="auto" w:fill="auto"/>
            <w:vAlign w:val="center"/>
          </w:tcPr>
          <w:p w14:paraId="220D080B" w14:textId="77777777" w:rsidR="006E4337" w:rsidRPr="006E4337" w:rsidRDefault="006E4337" w:rsidP="006E4337">
            <w:pPr>
              <w:jc w:val="center"/>
              <w:rPr>
                <w:color w:val="000000"/>
                <w:sz w:val="18"/>
                <w:szCs w:val="18"/>
              </w:rPr>
            </w:pPr>
            <w:r w:rsidRPr="006E4337">
              <w:rPr>
                <w:color w:val="000000"/>
                <w:sz w:val="18"/>
                <w:szCs w:val="18"/>
              </w:rPr>
              <w:t>Gestor de Ações Sociais</w:t>
            </w:r>
          </w:p>
        </w:tc>
        <w:tc>
          <w:tcPr>
            <w:tcW w:w="1275" w:type="dxa"/>
            <w:vAlign w:val="center"/>
          </w:tcPr>
          <w:p w14:paraId="68FA59F9" w14:textId="77777777" w:rsidR="006E4337" w:rsidRPr="006E4337" w:rsidRDefault="006E4337" w:rsidP="006E4337">
            <w:pPr>
              <w:jc w:val="center"/>
              <w:rPr>
                <w:color w:val="000000"/>
                <w:sz w:val="18"/>
                <w:szCs w:val="18"/>
              </w:rPr>
            </w:pPr>
          </w:p>
          <w:p w14:paraId="675A8656" w14:textId="77777777" w:rsidR="006E4337" w:rsidRPr="006E4337" w:rsidRDefault="006E4337" w:rsidP="006E4337">
            <w:pPr>
              <w:jc w:val="center"/>
              <w:rPr>
                <w:color w:val="000000"/>
                <w:sz w:val="18"/>
                <w:szCs w:val="18"/>
                <w:highlight w:val="yellow"/>
              </w:rPr>
            </w:pPr>
            <w:bookmarkStart w:id="4" w:name="_Hlk164337642"/>
            <w:r w:rsidRPr="006E4337">
              <w:rPr>
                <w:color w:val="000000"/>
                <w:sz w:val="18"/>
                <w:szCs w:val="18"/>
              </w:rPr>
              <w:t>Pedagogo – Educação para Crianças, Adolescentes, Jovens, Adultos e Idosos</w:t>
            </w:r>
          </w:p>
          <w:bookmarkEnd w:id="4"/>
          <w:p w14:paraId="16E08C21" w14:textId="77777777" w:rsidR="006E4337" w:rsidRPr="006E4337" w:rsidRDefault="006E4337" w:rsidP="006E4337">
            <w:pPr>
              <w:jc w:val="center"/>
              <w:rPr>
                <w:color w:val="000000"/>
                <w:sz w:val="18"/>
                <w:szCs w:val="18"/>
                <w:highlight w:val="yellow"/>
              </w:rPr>
            </w:pPr>
          </w:p>
        </w:tc>
        <w:tc>
          <w:tcPr>
            <w:tcW w:w="1843" w:type="dxa"/>
            <w:vAlign w:val="center"/>
          </w:tcPr>
          <w:p w14:paraId="3F6C7D45" w14:textId="77777777" w:rsidR="006E4337" w:rsidRPr="006E4337" w:rsidRDefault="006E4337" w:rsidP="006E4337">
            <w:pPr>
              <w:jc w:val="center"/>
              <w:rPr>
                <w:color w:val="000000"/>
                <w:sz w:val="18"/>
                <w:szCs w:val="18"/>
              </w:rPr>
            </w:pPr>
            <w:r w:rsidRPr="006E4337">
              <w:rPr>
                <w:rFonts w:eastAsia="Calibri" w:cs="Calibri Light"/>
                <w:sz w:val="18"/>
                <w:szCs w:val="18"/>
              </w:rPr>
              <w:t>Graduação em Pedagogia</w:t>
            </w:r>
          </w:p>
        </w:tc>
        <w:tc>
          <w:tcPr>
            <w:tcW w:w="851" w:type="dxa"/>
            <w:vAlign w:val="center"/>
          </w:tcPr>
          <w:p w14:paraId="400E8B25"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08FCE46F" w14:textId="77777777" w:rsidR="006E4337" w:rsidRPr="006E4337" w:rsidRDefault="006E4337" w:rsidP="006E4337">
            <w:pPr>
              <w:jc w:val="center"/>
              <w:rPr>
                <w:color w:val="000000"/>
                <w:sz w:val="18"/>
                <w:szCs w:val="18"/>
              </w:rPr>
            </w:pPr>
            <w:r w:rsidRPr="006E4337">
              <w:rPr>
                <w:color w:val="000000"/>
                <w:sz w:val="18"/>
                <w:szCs w:val="18"/>
              </w:rPr>
              <w:t>14</w:t>
            </w:r>
          </w:p>
        </w:tc>
        <w:tc>
          <w:tcPr>
            <w:tcW w:w="1275" w:type="dxa"/>
            <w:vAlign w:val="center"/>
          </w:tcPr>
          <w:p w14:paraId="68D42F91" w14:textId="77777777" w:rsidR="006E4337" w:rsidRPr="006E4337" w:rsidRDefault="006E4337" w:rsidP="006E4337">
            <w:pPr>
              <w:jc w:val="center"/>
              <w:rPr>
                <w:color w:val="000000"/>
                <w:sz w:val="18"/>
                <w:szCs w:val="18"/>
              </w:rPr>
            </w:pPr>
            <w:r w:rsidRPr="006E4337">
              <w:rPr>
                <w:color w:val="000000"/>
                <w:sz w:val="18"/>
                <w:szCs w:val="18"/>
              </w:rPr>
              <w:t>40h</w:t>
            </w:r>
          </w:p>
        </w:tc>
        <w:tc>
          <w:tcPr>
            <w:tcW w:w="5529" w:type="dxa"/>
          </w:tcPr>
          <w:p w14:paraId="2F31C530" w14:textId="77777777" w:rsidR="006E4337" w:rsidRPr="006E4337" w:rsidRDefault="006E4337" w:rsidP="006E4337">
            <w:pPr>
              <w:jc w:val="both"/>
              <w:rPr>
                <w:color w:val="000000"/>
                <w:sz w:val="18"/>
                <w:szCs w:val="18"/>
              </w:rPr>
            </w:pPr>
            <w:r w:rsidRPr="006E4337">
              <w:rPr>
                <w:rFonts w:eastAsia="Calibri" w:cs="Calibri Light"/>
                <w:sz w:val="16"/>
                <w:szCs w:val="16"/>
              </w:rPr>
              <w:t>Realizar o planejamento das atividades de programas sociais do Município; facilitar o processo de integração dos coletivos sob sua responsabilidade; mediar processos grupais, fomentando a participação democrática das crianças, adolescentes, adultos e idosos e a sua organização, no sentido do alcance dos objetivos do serviço sócio educativo de convívio; acompanhar o desenvolvimento de oficinas e atividades ministradas por outros profissionais; atuar como interlocutor do serviço sócio educativo junto aos programas sociais; participar, juntamente com o técnico de referência, de reuniões com as famílias, sistemáticas e atividades de capacitação dos jovens.</w:t>
            </w:r>
          </w:p>
        </w:tc>
      </w:tr>
      <w:tr w:rsidR="006E4337" w:rsidRPr="006E4337" w14:paraId="212F4FCA" w14:textId="77777777" w:rsidTr="00E562AC">
        <w:trPr>
          <w:jc w:val="center"/>
        </w:trPr>
        <w:tc>
          <w:tcPr>
            <w:tcW w:w="1555" w:type="dxa"/>
            <w:vAlign w:val="center"/>
          </w:tcPr>
          <w:p w14:paraId="30E55438" w14:textId="77777777" w:rsidR="006E4337" w:rsidRPr="006E4337" w:rsidRDefault="006E4337" w:rsidP="006E4337">
            <w:pPr>
              <w:jc w:val="center"/>
              <w:rPr>
                <w:color w:val="000000"/>
                <w:sz w:val="18"/>
                <w:szCs w:val="18"/>
                <w:highlight w:val="yellow"/>
              </w:rPr>
            </w:pPr>
            <w:r w:rsidRPr="006E4337">
              <w:rPr>
                <w:color w:val="000000"/>
                <w:sz w:val="18"/>
                <w:szCs w:val="18"/>
              </w:rPr>
              <w:lastRenderedPageBreak/>
              <w:t>Serviços Operacionais e Auxiliares</w:t>
            </w:r>
          </w:p>
        </w:tc>
        <w:tc>
          <w:tcPr>
            <w:tcW w:w="1134" w:type="dxa"/>
            <w:shd w:val="clear" w:color="auto" w:fill="auto"/>
            <w:vAlign w:val="center"/>
          </w:tcPr>
          <w:p w14:paraId="68DCB179" w14:textId="77777777" w:rsidR="006E4337" w:rsidRPr="006E4337" w:rsidRDefault="006E4337" w:rsidP="006E4337">
            <w:pPr>
              <w:jc w:val="center"/>
              <w:rPr>
                <w:color w:val="000000"/>
                <w:sz w:val="18"/>
                <w:szCs w:val="18"/>
              </w:rPr>
            </w:pPr>
            <w:r w:rsidRPr="006E4337">
              <w:rPr>
                <w:color w:val="000000"/>
                <w:sz w:val="18"/>
                <w:szCs w:val="18"/>
              </w:rPr>
              <w:t>Auxiliar Serviços Básicos</w:t>
            </w:r>
          </w:p>
          <w:p w14:paraId="75915395" w14:textId="77777777" w:rsidR="006E4337" w:rsidRPr="006E4337" w:rsidRDefault="006E4337" w:rsidP="006E4337">
            <w:pPr>
              <w:jc w:val="center"/>
              <w:rPr>
                <w:color w:val="000000"/>
                <w:sz w:val="18"/>
                <w:szCs w:val="18"/>
              </w:rPr>
            </w:pPr>
          </w:p>
        </w:tc>
        <w:tc>
          <w:tcPr>
            <w:tcW w:w="1275" w:type="dxa"/>
            <w:vAlign w:val="center"/>
          </w:tcPr>
          <w:p w14:paraId="63407928" w14:textId="77777777" w:rsidR="006E4337" w:rsidRPr="006E4337" w:rsidRDefault="006E4337" w:rsidP="006E4337">
            <w:pPr>
              <w:jc w:val="center"/>
              <w:rPr>
                <w:color w:val="000000"/>
                <w:sz w:val="18"/>
                <w:szCs w:val="18"/>
                <w:highlight w:val="yellow"/>
              </w:rPr>
            </w:pPr>
            <w:r w:rsidRPr="006E4337">
              <w:rPr>
                <w:color w:val="000000"/>
                <w:sz w:val="18"/>
                <w:szCs w:val="18"/>
              </w:rPr>
              <w:t>Vigia</w:t>
            </w:r>
          </w:p>
          <w:p w14:paraId="3B74E174" w14:textId="77777777" w:rsidR="006E4337" w:rsidRPr="006E4337" w:rsidRDefault="006E4337" w:rsidP="006E4337">
            <w:pPr>
              <w:jc w:val="center"/>
              <w:rPr>
                <w:color w:val="000000"/>
                <w:sz w:val="18"/>
                <w:szCs w:val="18"/>
                <w:highlight w:val="yellow"/>
              </w:rPr>
            </w:pPr>
          </w:p>
        </w:tc>
        <w:tc>
          <w:tcPr>
            <w:tcW w:w="1843" w:type="dxa"/>
            <w:vAlign w:val="center"/>
          </w:tcPr>
          <w:p w14:paraId="0DF9E487"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51" w:type="dxa"/>
            <w:vAlign w:val="center"/>
          </w:tcPr>
          <w:p w14:paraId="46C0CA29" w14:textId="77777777" w:rsidR="006E4337" w:rsidRPr="006E4337" w:rsidRDefault="006E4337" w:rsidP="006E4337">
            <w:pPr>
              <w:jc w:val="center"/>
              <w:rPr>
                <w:color w:val="000000"/>
                <w:sz w:val="18"/>
                <w:szCs w:val="18"/>
              </w:rPr>
            </w:pPr>
            <w:r w:rsidRPr="006E4337">
              <w:rPr>
                <w:color w:val="000000"/>
                <w:sz w:val="18"/>
                <w:szCs w:val="18"/>
              </w:rPr>
              <w:t>I</w:t>
            </w:r>
          </w:p>
        </w:tc>
        <w:tc>
          <w:tcPr>
            <w:tcW w:w="1134" w:type="dxa"/>
            <w:shd w:val="clear" w:color="auto" w:fill="auto"/>
            <w:vAlign w:val="center"/>
          </w:tcPr>
          <w:p w14:paraId="61E6B79B" w14:textId="77777777" w:rsidR="00EC190A" w:rsidRPr="004A4E5F" w:rsidRDefault="006E4337" w:rsidP="00EC190A">
            <w:pPr>
              <w:jc w:val="center"/>
              <w:rPr>
                <w:color w:val="00B0F0"/>
                <w:sz w:val="14"/>
                <w:szCs w:val="14"/>
              </w:rPr>
            </w:pPr>
            <w:r w:rsidRPr="00EC190A">
              <w:rPr>
                <w:strike/>
                <w:color w:val="000000"/>
                <w:sz w:val="18"/>
                <w:szCs w:val="18"/>
              </w:rPr>
              <w:t>3</w:t>
            </w:r>
            <w:r w:rsidR="00EC190A">
              <w:rPr>
                <w:color w:val="000000"/>
                <w:sz w:val="18"/>
                <w:szCs w:val="18"/>
              </w:rPr>
              <w:t xml:space="preserve"> </w:t>
            </w:r>
            <w:r w:rsidR="00EC190A" w:rsidRPr="004A4E5F">
              <w:rPr>
                <w:color w:val="00B0F0"/>
                <w:sz w:val="14"/>
                <w:szCs w:val="14"/>
              </w:rPr>
              <w:t>(redação alt. pela LC 3</w:t>
            </w:r>
            <w:r w:rsidR="00EC190A">
              <w:rPr>
                <w:color w:val="00B0F0"/>
                <w:sz w:val="14"/>
                <w:szCs w:val="14"/>
              </w:rPr>
              <w:t>09</w:t>
            </w:r>
            <w:r w:rsidR="00EC190A" w:rsidRPr="004A4E5F">
              <w:rPr>
                <w:color w:val="00B0F0"/>
                <w:sz w:val="14"/>
                <w:szCs w:val="14"/>
              </w:rPr>
              <w:t>/2024)</w:t>
            </w:r>
          </w:p>
          <w:p w14:paraId="6B1EAE64" w14:textId="77777777" w:rsidR="00EC190A" w:rsidRDefault="00EC190A" w:rsidP="00EC190A">
            <w:pPr>
              <w:jc w:val="center"/>
              <w:rPr>
                <w:color w:val="000000"/>
                <w:sz w:val="18"/>
                <w:szCs w:val="18"/>
              </w:rPr>
            </w:pPr>
          </w:p>
          <w:p w14:paraId="6D186CCB" w14:textId="713F3BC4" w:rsidR="006E4337" w:rsidRPr="006E4337" w:rsidRDefault="00EC190A" w:rsidP="00EC190A">
            <w:pPr>
              <w:jc w:val="center"/>
              <w:rPr>
                <w:color w:val="000000"/>
                <w:sz w:val="18"/>
                <w:szCs w:val="18"/>
              </w:rPr>
            </w:pPr>
            <w:r>
              <w:rPr>
                <w:color w:val="000000"/>
                <w:sz w:val="18"/>
                <w:szCs w:val="18"/>
              </w:rPr>
              <w:t xml:space="preserve">5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5D12A925"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2FEFE4F5" w14:textId="77777777" w:rsidR="006E4337" w:rsidRPr="006E4337" w:rsidRDefault="006E4337" w:rsidP="006E4337">
            <w:pPr>
              <w:jc w:val="both"/>
              <w:rPr>
                <w:color w:val="000000"/>
                <w:sz w:val="16"/>
                <w:szCs w:val="16"/>
              </w:rPr>
            </w:pPr>
            <w:r w:rsidRPr="006E4337">
              <w:rPr>
                <w:color w:val="000000"/>
                <w:sz w:val="16"/>
                <w:szCs w:val="16"/>
              </w:rPr>
              <w:t>Fazer rondas de inspeção nos equipamentos da Secretaria Municipal de Assistência Social e Cidadania em intervalos fixados, adotando providências tendentes a evitar roubos, incêndios e danos nos imóveis, suas instalações e materiais sob sua guarda;  fiscalizar a entrada e saída de pessoas e veículos, pelos portões ou portas de acesso nos equipamentos que estiverem sob sua responsabilidade;  verificar as autorizações para o ingresso nos referidos locais e vedar a entrada às pessoas não autorizadas;  verificar se as portas e janelas estão devidamente fechadas;  levar ao conhecimento  dos dirigentes da unidade onde trabalha quaisquer irregularidades verificadas,  percorrendo e inspecionando as dependências do imóvel que estiver protegendo, respeitando as normas técnicas e os regulamentos do serviço.</w:t>
            </w:r>
          </w:p>
        </w:tc>
      </w:tr>
      <w:tr w:rsidR="006E4337" w:rsidRPr="006E4337" w14:paraId="3927608E" w14:textId="77777777" w:rsidTr="00E562AC">
        <w:trPr>
          <w:jc w:val="center"/>
        </w:trPr>
        <w:tc>
          <w:tcPr>
            <w:tcW w:w="1555" w:type="dxa"/>
            <w:vAlign w:val="center"/>
          </w:tcPr>
          <w:p w14:paraId="2F14C87C" w14:textId="77777777" w:rsidR="006E4337" w:rsidRPr="006E4337" w:rsidRDefault="006E4337" w:rsidP="006E4337">
            <w:pPr>
              <w:jc w:val="center"/>
              <w:rPr>
                <w:color w:val="000000"/>
                <w:sz w:val="18"/>
                <w:szCs w:val="18"/>
                <w:highlight w:val="yellow"/>
              </w:rPr>
            </w:pPr>
            <w:r w:rsidRPr="006E4337">
              <w:rPr>
                <w:color w:val="000000"/>
                <w:sz w:val="18"/>
                <w:szCs w:val="18"/>
              </w:rPr>
              <w:t>Atividades de Gestão da Assistência Social</w:t>
            </w:r>
          </w:p>
        </w:tc>
        <w:tc>
          <w:tcPr>
            <w:tcW w:w="1134" w:type="dxa"/>
            <w:shd w:val="clear" w:color="auto" w:fill="auto"/>
            <w:vAlign w:val="center"/>
          </w:tcPr>
          <w:p w14:paraId="4B5BF731" w14:textId="77777777" w:rsidR="006E4337" w:rsidRPr="006E4337" w:rsidRDefault="006E4337" w:rsidP="006E4337">
            <w:pPr>
              <w:jc w:val="center"/>
              <w:rPr>
                <w:color w:val="000000"/>
                <w:sz w:val="18"/>
                <w:szCs w:val="18"/>
              </w:rPr>
            </w:pPr>
            <w:r w:rsidRPr="006E4337">
              <w:rPr>
                <w:color w:val="000000"/>
                <w:sz w:val="18"/>
                <w:szCs w:val="18"/>
              </w:rPr>
              <w:t>Gestor de Ações Sociais</w:t>
            </w:r>
          </w:p>
        </w:tc>
        <w:tc>
          <w:tcPr>
            <w:tcW w:w="1275" w:type="dxa"/>
            <w:vAlign w:val="center"/>
          </w:tcPr>
          <w:p w14:paraId="2226EAD8" w14:textId="77777777" w:rsidR="006E4337" w:rsidRPr="006E4337" w:rsidRDefault="006E4337" w:rsidP="006E4337">
            <w:pPr>
              <w:jc w:val="center"/>
              <w:rPr>
                <w:color w:val="000000"/>
                <w:sz w:val="18"/>
                <w:szCs w:val="18"/>
                <w:highlight w:val="yellow"/>
              </w:rPr>
            </w:pPr>
            <w:r w:rsidRPr="006E4337">
              <w:rPr>
                <w:color w:val="000000"/>
                <w:sz w:val="18"/>
                <w:szCs w:val="18"/>
              </w:rPr>
              <w:t>Educador Social</w:t>
            </w:r>
          </w:p>
        </w:tc>
        <w:tc>
          <w:tcPr>
            <w:tcW w:w="1843" w:type="dxa"/>
            <w:vAlign w:val="center"/>
          </w:tcPr>
          <w:p w14:paraId="4A0C245A" w14:textId="77777777" w:rsidR="006E4337" w:rsidRPr="006E4337" w:rsidRDefault="006E4337" w:rsidP="006E4337">
            <w:pPr>
              <w:jc w:val="center"/>
              <w:rPr>
                <w:color w:val="000000"/>
                <w:sz w:val="18"/>
                <w:szCs w:val="18"/>
              </w:rPr>
            </w:pPr>
            <w:r w:rsidRPr="006E4337">
              <w:rPr>
                <w:color w:val="000000"/>
                <w:sz w:val="18"/>
                <w:szCs w:val="18"/>
              </w:rPr>
              <w:t>Graduação em Pedagogia ou licenciatura plena em qualquer área de Humanas</w:t>
            </w:r>
          </w:p>
        </w:tc>
        <w:tc>
          <w:tcPr>
            <w:tcW w:w="851" w:type="dxa"/>
            <w:vAlign w:val="center"/>
          </w:tcPr>
          <w:p w14:paraId="4EDB8043"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55D475F0" w14:textId="77777777" w:rsidR="006E4337" w:rsidRPr="006E4337" w:rsidRDefault="006E4337" w:rsidP="006E4337">
            <w:pPr>
              <w:jc w:val="center"/>
              <w:rPr>
                <w:color w:val="000000"/>
                <w:sz w:val="18"/>
                <w:szCs w:val="18"/>
              </w:rPr>
            </w:pPr>
            <w:r w:rsidRPr="006E4337">
              <w:rPr>
                <w:color w:val="000000"/>
                <w:sz w:val="18"/>
                <w:szCs w:val="18"/>
              </w:rPr>
              <w:t>17</w:t>
            </w:r>
          </w:p>
        </w:tc>
        <w:tc>
          <w:tcPr>
            <w:tcW w:w="1275" w:type="dxa"/>
            <w:vAlign w:val="center"/>
          </w:tcPr>
          <w:p w14:paraId="52BD4BBB" w14:textId="77777777" w:rsidR="006E4337" w:rsidRPr="006E4337" w:rsidRDefault="006E4337" w:rsidP="006E4337">
            <w:pPr>
              <w:jc w:val="center"/>
              <w:rPr>
                <w:color w:val="000000"/>
                <w:sz w:val="18"/>
                <w:szCs w:val="18"/>
              </w:rPr>
            </w:pPr>
            <w:r w:rsidRPr="006E4337">
              <w:rPr>
                <w:color w:val="000000"/>
                <w:sz w:val="18"/>
                <w:szCs w:val="18"/>
              </w:rPr>
              <w:t>40h</w:t>
            </w:r>
          </w:p>
        </w:tc>
        <w:tc>
          <w:tcPr>
            <w:tcW w:w="5529" w:type="dxa"/>
          </w:tcPr>
          <w:p w14:paraId="430F3314" w14:textId="77777777" w:rsidR="006E4337" w:rsidRPr="006E4337" w:rsidRDefault="006E4337" w:rsidP="006E4337">
            <w:pPr>
              <w:jc w:val="both"/>
              <w:rPr>
                <w:color w:val="000000"/>
                <w:sz w:val="18"/>
                <w:szCs w:val="18"/>
              </w:rPr>
            </w:pPr>
            <w:r w:rsidRPr="006E4337">
              <w:rPr>
                <w:rFonts w:eastAsia="Calibri" w:cs="Calibri Light"/>
                <w:color w:val="000000"/>
                <w:sz w:val="16"/>
                <w:szCs w:val="16"/>
              </w:rPr>
              <w:t>Conhecer as situações de vulnerabilidade social e de risco das famílias beneficiárias de transferência de renda e das potencialidades do território de abrangência; mediar processos grupais do serviço sócio educativo para as famílias referenciadas aos equipamentos dos serviços socioassistenciais; realizar atendimentos individualizados e visitas domiciliares às famílias; promover a divulgação o serviço socioeducativo de programas sociais e o encaminhamento das crianças, adolescentes, adultos e idosos atendidos; assessorar os serviços socioeducativos e projetos desenvolvidos no Município; acompanhar os coletivos sob sua responsabilidade, registrar ações desenvolvidas, planejar o trabalho e avaliar junto às famílias os resultados e impactos dos serviços socioeducativos; Atuar segundo a respectiva área de formação e capacitação profissional; realizar estudo da situação de vulnerabilidade social; atuar na concessão de benefícios e encaminhamentos pertinentes na sua função; Promover o encaminhamento aos programas e projetos do Município através de avaliações da equipe técnica multidisciplinar.</w:t>
            </w:r>
          </w:p>
        </w:tc>
      </w:tr>
      <w:tr w:rsidR="006E4337" w:rsidRPr="006E4337" w14:paraId="06F814B7" w14:textId="77777777" w:rsidTr="00E562AC">
        <w:trPr>
          <w:jc w:val="center"/>
        </w:trPr>
        <w:tc>
          <w:tcPr>
            <w:tcW w:w="1555" w:type="dxa"/>
            <w:vAlign w:val="center"/>
          </w:tcPr>
          <w:p w14:paraId="36AFFCB5" w14:textId="77777777" w:rsidR="006E4337" w:rsidRPr="006E4337" w:rsidRDefault="006E4337" w:rsidP="006E4337">
            <w:pPr>
              <w:jc w:val="center"/>
              <w:rPr>
                <w:color w:val="000000"/>
                <w:sz w:val="18"/>
                <w:szCs w:val="18"/>
                <w:highlight w:val="yellow"/>
              </w:rPr>
            </w:pPr>
            <w:r w:rsidRPr="006E4337">
              <w:rPr>
                <w:color w:val="000000"/>
                <w:sz w:val="18"/>
                <w:szCs w:val="18"/>
              </w:rPr>
              <w:t>Atividades Auxiliares</w:t>
            </w:r>
          </w:p>
        </w:tc>
        <w:tc>
          <w:tcPr>
            <w:tcW w:w="1134" w:type="dxa"/>
            <w:shd w:val="clear" w:color="auto" w:fill="auto"/>
            <w:vAlign w:val="center"/>
          </w:tcPr>
          <w:p w14:paraId="187E6C6B" w14:textId="77777777" w:rsidR="006E4337" w:rsidRPr="006E4337" w:rsidRDefault="006E4337" w:rsidP="006E4337">
            <w:pPr>
              <w:jc w:val="center"/>
              <w:rPr>
                <w:color w:val="000000"/>
                <w:sz w:val="18"/>
                <w:szCs w:val="18"/>
              </w:rPr>
            </w:pPr>
            <w:r w:rsidRPr="006E4337">
              <w:rPr>
                <w:color w:val="000000"/>
                <w:sz w:val="18"/>
                <w:szCs w:val="18"/>
              </w:rPr>
              <w:t>Agente de Serviços Especializados</w:t>
            </w:r>
          </w:p>
        </w:tc>
        <w:tc>
          <w:tcPr>
            <w:tcW w:w="1275" w:type="dxa"/>
            <w:vAlign w:val="center"/>
          </w:tcPr>
          <w:p w14:paraId="45121558" w14:textId="77777777" w:rsidR="006E4337" w:rsidRPr="006E4337" w:rsidRDefault="006E4337" w:rsidP="006E4337">
            <w:pPr>
              <w:jc w:val="center"/>
              <w:rPr>
                <w:color w:val="000000"/>
                <w:sz w:val="18"/>
                <w:szCs w:val="18"/>
                <w:highlight w:val="yellow"/>
              </w:rPr>
            </w:pPr>
            <w:r w:rsidRPr="006E4337">
              <w:rPr>
                <w:color w:val="000000"/>
                <w:sz w:val="18"/>
                <w:szCs w:val="18"/>
              </w:rPr>
              <w:t>Motorista de Veículos Leve</w:t>
            </w:r>
          </w:p>
        </w:tc>
        <w:tc>
          <w:tcPr>
            <w:tcW w:w="1843" w:type="dxa"/>
            <w:vAlign w:val="center"/>
          </w:tcPr>
          <w:p w14:paraId="61C9ADF4" w14:textId="77777777" w:rsidR="006E4337" w:rsidRPr="006E4337" w:rsidRDefault="006E4337" w:rsidP="006E4337">
            <w:pPr>
              <w:jc w:val="center"/>
              <w:rPr>
                <w:color w:val="000000"/>
                <w:sz w:val="18"/>
                <w:szCs w:val="18"/>
              </w:rPr>
            </w:pPr>
            <w:r w:rsidRPr="006E4337">
              <w:rPr>
                <w:color w:val="000000"/>
                <w:sz w:val="18"/>
                <w:szCs w:val="18"/>
              </w:rPr>
              <w:t>Ensino Fundamental e Carteira Nacional de Habilitação categoria “C”</w:t>
            </w:r>
          </w:p>
        </w:tc>
        <w:tc>
          <w:tcPr>
            <w:tcW w:w="851" w:type="dxa"/>
            <w:vAlign w:val="center"/>
          </w:tcPr>
          <w:p w14:paraId="11235371" w14:textId="77777777" w:rsidR="006E4337" w:rsidRPr="006E4337" w:rsidRDefault="006E4337" w:rsidP="006E4337">
            <w:pPr>
              <w:jc w:val="center"/>
              <w:rPr>
                <w:color w:val="000000"/>
                <w:sz w:val="18"/>
                <w:szCs w:val="18"/>
              </w:rPr>
            </w:pPr>
            <w:r w:rsidRPr="006E4337">
              <w:rPr>
                <w:color w:val="000000"/>
                <w:sz w:val="18"/>
                <w:szCs w:val="18"/>
              </w:rPr>
              <w:t>IV</w:t>
            </w:r>
          </w:p>
        </w:tc>
        <w:tc>
          <w:tcPr>
            <w:tcW w:w="1134" w:type="dxa"/>
            <w:shd w:val="clear" w:color="auto" w:fill="auto"/>
            <w:vAlign w:val="center"/>
          </w:tcPr>
          <w:p w14:paraId="1344DBD0" w14:textId="77777777" w:rsidR="006E4337" w:rsidRPr="006E4337" w:rsidRDefault="006E4337" w:rsidP="006E4337">
            <w:pPr>
              <w:jc w:val="center"/>
              <w:rPr>
                <w:color w:val="000000"/>
                <w:sz w:val="18"/>
                <w:szCs w:val="18"/>
              </w:rPr>
            </w:pPr>
            <w:r w:rsidRPr="006E4337">
              <w:rPr>
                <w:color w:val="000000"/>
                <w:sz w:val="18"/>
                <w:szCs w:val="18"/>
              </w:rPr>
              <w:t>11</w:t>
            </w:r>
          </w:p>
        </w:tc>
        <w:tc>
          <w:tcPr>
            <w:tcW w:w="1275" w:type="dxa"/>
            <w:vAlign w:val="center"/>
          </w:tcPr>
          <w:p w14:paraId="53B17229"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59756031" w14:textId="77777777" w:rsidR="006E4337" w:rsidRPr="006E4337" w:rsidRDefault="006E4337" w:rsidP="006E4337">
            <w:pPr>
              <w:jc w:val="both"/>
              <w:rPr>
                <w:color w:val="000000"/>
                <w:sz w:val="18"/>
                <w:szCs w:val="18"/>
              </w:rPr>
            </w:pPr>
            <w:r w:rsidRPr="006E4337">
              <w:rPr>
                <w:rFonts w:eastAsia="Calibri" w:cs="Calibri Light"/>
                <w:color w:val="000000"/>
                <w:sz w:val="16"/>
                <w:szCs w:val="16"/>
              </w:rPr>
              <w:t>Conduzir, devidamente habilitado, veículos de transporte de pessoas; atender ao órgão gerenciador, permanecendo à disposição do mesmo; verificar diariamente as condições dos veículos (água, óleo, combustível, bateria, sistema elétrico), providenciando sua manutenção preventiva e corretiva; executar reparos de emergência e solicitar as revisões periódicas; preencher o boletim diário de transportes e de ocorrências; recolher os veículos na garagem depois de concluído o serviço e executar outras tarefas de apoio, conforme necessidade do setor de lotação.</w:t>
            </w:r>
          </w:p>
        </w:tc>
      </w:tr>
      <w:tr w:rsidR="006E4337" w:rsidRPr="006E4337" w14:paraId="5D87D476" w14:textId="77777777" w:rsidTr="00E562AC">
        <w:trPr>
          <w:jc w:val="center"/>
        </w:trPr>
        <w:tc>
          <w:tcPr>
            <w:tcW w:w="1555" w:type="dxa"/>
            <w:vAlign w:val="center"/>
          </w:tcPr>
          <w:p w14:paraId="763F6CF2"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134" w:type="dxa"/>
            <w:shd w:val="clear" w:color="auto" w:fill="auto"/>
            <w:vAlign w:val="center"/>
          </w:tcPr>
          <w:p w14:paraId="7A437027"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275" w:type="dxa"/>
            <w:vAlign w:val="center"/>
          </w:tcPr>
          <w:p w14:paraId="08328C45" w14:textId="77777777" w:rsidR="006E4337" w:rsidRPr="006E4337" w:rsidRDefault="006E4337" w:rsidP="006E4337">
            <w:pPr>
              <w:jc w:val="center"/>
              <w:rPr>
                <w:color w:val="000000"/>
                <w:sz w:val="18"/>
                <w:szCs w:val="18"/>
              </w:rPr>
            </w:pPr>
            <w:r w:rsidRPr="006E4337">
              <w:rPr>
                <w:color w:val="000000"/>
                <w:sz w:val="18"/>
                <w:szCs w:val="18"/>
              </w:rPr>
              <w:t>Recepcionista</w:t>
            </w:r>
          </w:p>
        </w:tc>
        <w:tc>
          <w:tcPr>
            <w:tcW w:w="1843" w:type="dxa"/>
            <w:vAlign w:val="center"/>
          </w:tcPr>
          <w:p w14:paraId="163BEF89"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51" w:type="dxa"/>
            <w:vAlign w:val="center"/>
          </w:tcPr>
          <w:p w14:paraId="146124A7"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6DC7D1E3" w14:textId="77777777" w:rsidR="006E4337" w:rsidRPr="006E4337" w:rsidRDefault="006E4337" w:rsidP="006E4337">
            <w:pPr>
              <w:jc w:val="center"/>
              <w:rPr>
                <w:color w:val="000000"/>
                <w:sz w:val="18"/>
                <w:szCs w:val="18"/>
              </w:rPr>
            </w:pPr>
            <w:r w:rsidRPr="006E4337">
              <w:rPr>
                <w:color w:val="000000"/>
                <w:sz w:val="18"/>
                <w:szCs w:val="18"/>
              </w:rPr>
              <w:t>8</w:t>
            </w:r>
          </w:p>
        </w:tc>
        <w:tc>
          <w:tcPr>
            <w:tcW w:w="1275" w:type="dxa"/>
            <w:vAlign w:val="center"/>
          </w:tcPr>
          <w:p w14:paraId="25CBECA6"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1B426776"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atividades de atendimento ao público, oferecendo orientação e esclarecimentos, pessoalmente ou através de telefone e orientar as pessoas quanto à localização dos órgãos, unidades ou serviços dentro das dependências do órgão ou da unidade que atua. Atender a fazer e receber chamadas telefônicas, anotando os recados que forem transmitidos e exercer outras tarefas correlatas. Atender e auxiliar as atividades administrativas diante da necessidade da oferta do serviço.</w:t>
            </w:r>
          </w:p>
        </w:tc>
      </w:tr>
      <w:tr w:rsidR="006E4337" w:rsidRPr="006E4337" w14:paraId="36B2B9CF" w14:textId="77777777" w:rsidTr="00E562AC">
        <w:trPr>
          <w:jc w:val="center"/>
        </w:trPr>
        <w:tc>
          <w:tcPr>
            <w:tcW w:w="1555" w:type="dxa"/>
            <w:vAlign w:val="center"/>
          </w:tcPr>
          <w:p w14:paraId="3EEE8E5B" w14:textId="77777777" w:rsidR="006E4337" w:rsidRPr="006E4337" w:rsidRDefault="006E4337" w:rsidP="006E4337">
            <w:pPr>
              <w:jc w:val="center"/>
              <w:rPr>
                <w:color w:val="000000"/>
                <w:sz w:val="18"/>
                <w:szCs w:val="18"/>
                <w:highlight w:val="yellow"/>
              </w:rPr>
            </w:pPr>
            <w:r w:rsidRPr="006E4337">
              <w:rPr>
                <w:color w:val="000000"/>
                <w:sz w:val="18"/>
                <w:szCs w:val="18"/>
              </w:rPr>
              <w:t>Serviços Técnico-Organizacionais</w:t>
            </w:r>
          </w:p>
        </w:tc>
        <w:tc>
          <w:tcPr>
            <w:tcW w:w="1134" w:type="dxa"/>
            <w:shd w:val="clear" w:color="auto" w:fill="auto"/>
            <w:vAlign w:val="center"/>
          </w:tcPr>
          <w:p w14:paraId="60D80A94"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275" w:type="dxa"/>
            <w:vAlign w:val="center"/>
          </w:tcPr>
          <w:p w14:paraId="5B1AC195" w14:textId="77777777" w:rsidR="006E4337" w:rsidRPr="006E4337" w:rsidRDefault="006E4337" w:rsidP="006E4337">
            <w:pPr>
              <w:jc w:val="center"/>
              <w:rPr>
                <w:color w:val="000000"/>
                <w:sz w:val="18"/>
                <w:szCs w:val="18"/>
                <w:highlight w:val="yellow"/>
              </w:rPr>
            </w:pPr>
            <w:r w:rsidRPr="006E4337">
              <w:rPr>
                <w:color w:val="000000"/>
                <w:sz w:val="18"/>
                <w:szCs w:val="18"/>
              </w:rPr>
              <w:t>Técnico de Serviços Organizacionais</w:t>
            </w:r>
          </w:p>
        </w:tc>
        <w:tc>
          <w:tcPr>
            <w:tcW w:w="1843" w:type="dxa"/>
            <w:vAlign w:val="center"/>
          </w:tcPr>
          <w:p w14:paraId="2C814799"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vAlign w:val="center"/>
          </w:tcPr>
          <w:p w14:paraId="76A48395"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2058E484" w14:textId="77777777" w:rsidR="006E4337" w:rsidRPr="006E4337" w:rsidRDefault="006E4337" w:rsidP="006E4337">
            <w:pPr>
              <w:jc w:val="center"/>
              <w:rPr>
                <w:color w:val="000000"/>
                <w:sz w:val="18"/>
                <w:szCs w:val="18"/>
              </w:rPr>
            </w:pPr>
            <w:r w:rsidRPr="006E4337">
              <w:rPr>
                <w:color w:val="000000"/>
                <w:sz w:val="18"/>
                <w:szCs w:val="18"/>
              </w:rPr>
              <w:t>10</w:t>
            </w:r>
          </w:p>
        </w:tc>
        <w:tc>
          <w:tcPr>
            <w:tcW w:w="1275" w:type="dxa"/>
            <w:vAlign w:val="center"/>
          </w:tcPr>
          <w:p w14:paraId="0D435953"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6BC66F8F" w14:textId="77777777" w:rsidR="006E4337" w:rsidRPr="006E4337" w:rsidRDefault="006E4337" w:rsidP="006E4337">
            <w:pPr>
              <w:jc w:val="both"/>
              <w:rPr>
                <w:color w:val="000000"/>
                <w:sz w:val="18"/>
                <w:szCs w:val="18"/>
              </w:rPr>
            </w:pPr>
            <w:r w:rsidRPr="006E4337">
              <w:rPr>
                <w:rFonts w:eastAsia="Calibri" w:cs="Calibri Light"/>
                <w:color w:val="000000"/>
                <w:sz w:val="16"/>
                <w:szCs w:val="16"/>
              </w:rPr>
              <w:t>Atuar na orientação, supervisão e execução de atividades administrativas, relativamente a registros funcionais, concessão de direitos e vantagens, pagamento de pessoal, acompanhamento de contratos e convênios; participar de processos de aquisição, guarda e compra de materiais e bens, de protocolo, arquivo e comunicações administrativas e preservação de documentos; preparar relatórios, gráficos, tabelas e planilhas; classificar, autuar e controlar a tramitação e distribuição de documentos e processos, bem como prestar atendimento a usuários dos serviços públicos para orientar e prestar informações;  supervisionar atividades desempenhadas por equipes auxiliares, incentivando a participação nos trabalhos em equipe;    fazer conferência de listagens, quadros demonstrativos, documentos de recebimento e pagamentos; operar equipamentos de informática, elaborar e digitar correspondências</w:t>
            </w:r>
          </w:p>
        </w:tc>
      </w:tr>
      <w:tr w:rsidR="006E4337" w:rsidRPr="006E4337" w14:paraId="4D7803E1" w14:textId="77777777" w:rsidTr="00E562AC">
        <w:trPr>
          <w:jc w:val="center"/>
        </w:trPr>
        <w:tc>
          <w:tcPr>
            <w:tcW w:w="1555" w:type="dxa"/>
            <w:shd w:val="clear" w:color="auto" w:fill="FFFFFF"/>
            <w:vAlign w:val="center"/>
          </w:tcPr>
          <w:p w14:paraId="018F1398" w14:textId="77777777" w:rsidR="006E4337" w:rsidRPr="006E4337" w:rsidRDefault="006E4337" w:rsidP="006E4337">
            <w:pPr>
              <w:jc w:val="center"/>
              <w:rPr>
                <w:color w:val="000000"/>
                <w:sz w:val="18"/>
                <w:szCs w:val="18"/>
              </w:rPr>
            </w:pPr>
            <w:r w:rsidRPr="006E4337">
              <w:rPr>
                <w:color w:val="000000"/>
                <w:sz w:val="18"/>
                <w:szCs w:val="18"/>
              </w:rPr>
              <w:lastRenderedPageBreak/>
              <w:t>Atividades de Gestão da Assistência Social</w:t>
            </w:r>
          </w:p>
        </w:tc>
        <w:tc>
          <w:tcPr>
            <w:tcW w:w="1134" w:type="dxa"/>
            <w:shd w:val="clear" w:color="auto" w:fill="FFFFFF"/>
            <w:vAlign w:val="center"/>
          </w:tcPr>
          <w:p w14:paraId="68EF5614" w14:textId="77777777" w:rsidR="006E4337" w:rsidRPr="006E4337" w:rsidRDefault="006E4337" w:rsidP="006E4337">
            <w:pPr>
              <w:jc w:val="center"/>
              <w:rPr>
                <w:color w:val="000000"/>
                <w:sz w:val="18"/>
                <w:szCs w:val="18"/>
              </w:rPr>
            </w:pPr>
            <w:r w:rsidRPr="006E4337">
              <w:rPr>
                <w:color w:val="000000"/>
                <w:sz w:val="18"/>
                <w:szCs w:val="18"/>
              </w:rPr>
              <w:t>Técnico de Ações Sociais</w:t>
            </w:r>
          </w:p>
        </w:tc>
        <w:tc>
          <w:tcPr>
            <w:tcW w:w="1275" w:type="dxa"/>
            <w:shd w:val="clear" w:color="auto" w:fill="FFFFFF"/>
            <w:vAlign w:val="center"/>
          </w:tcPr>
          <w:p w14:paraId="40C62F62" w14:textId="77777777" w:rsidR="006E4337" w:rsidRPr="006E4337" w:rsidRDefault="006E4337" w:rsidP="006E4337">
            <w:pPr>
              <w:jc w:val="center"/>
              <w:rPr>
                <w:color w:val="000000"/>
                <w:sz w:val="18"/>
                <w:szCs w:val="18"/>
              </w:rPr>
            </w:pPr>
          </w:p>
          <w:p w14:paraId="0E149A0C" w14:textId="77777777" w:rsidR="006E4337" w:rsidRPr="006E4337" w:rsidRDefault="006E4337" w:rsidP="006E4337">
            <w:pPr>
              <w:jc w:val="center"/>
              <w:rPr>
                <w:color w:val="000000"/>
                <w:sz w:val="18"/>
                <w:szCs w:val="18"/>
              </w:rPr>
            </w:pPr>
            <w:r w:rsidRPr="006E4337">
              <w:rPr>
                <w:color w:val="000000"/>
                <w:sz w:val="18"/>
                <w:szCs w:val="18"/>
              </w:rPr>
              <w:t xml:space="preserve">Técnico de Ações Sociais </w:t>
            </w:r>
          </w:p>
          <w:p w14:paraId="476670DC" w14:textId="77777777" w:rsidR="006E4337" w:rsidRPr="006E4337" w:rsidRDefault="006E4337" w:rsidP="006E4337">
            <w:pPr>
              <w:jc w:val="center"/>
              <w:rPr>
                <w:color w:val="000000"/>
                <w:sz w:val="18"/>
                <w:szCs w:val="18"/>
              </w:rPr>
            </w:pPr>
          </w:p>
        </w:tc>
        <w:tc>
          <w:tcPr>
            <w:tcW w:w="1843" w:type="dxa"/>
            <w:shd w:val="clear" w:color="auto" w:fill="FFFFFF"/>
            <w:vAlign w:val="center"/>
          </w:tcPr>
          <w:p w14:paraId="40049218"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shd w:val="clear" w:color="auto" w:fill="FFFFFF"/>
            <w:vAlign w:val="center"/>
          </w:tcPr>
          <w:p w14:paraId="0A658B52"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FFFFFF"/>
            <w:vAlign w:val="center"/>
          </w:tcPr>
          <w:p w14:paraId="749E9224" w14:textId="77777777" w:rsidR="006E4337" w:rsidRPr="006E4337" w:rsidRDefault="006E4337" w:rsidP="006E4337">
            <w:pPr>
              <w:jc w:val="center"/>
              <w:rPr>
                <w:color w:val="000000"/>
                <w:sz w:val="18"/>
                <w:szCs w:val="18"/>
              </w:rPr>
            </w:pPr>
            <w:r w:rsidRPr="006E4337">
              <w:rPr>
                <w:color w:val="000000"/>
                <w:sz w:val="18"/>
                <w:szCs w:val="18"/>
              </w:rPr>
              <w:t>1</w:t>
            </w:r>
          </w:p>
        </w:tc>
        <w:tc>
          <w:tcPr>
            <w:tcW w:w="1275" w:type="dxa"/>
            <w:shd w:val="clear" w:color="auto" w:fill="FFFFFF"/>
            <w:vAlign w:val="center"/>
          </w:tcPr>
          <w:p w14:paraId="0259689E"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FFFFFF"/>
          </w:tcPr>
          <w:p w14:paraId="3B0F1A7D" w14:textId="77777777" w:rsidR="006E4337" w:rsidRPr="006E4337" w:rsidRDefault="006E4337" w:rsidP="006E4337">
            <w:pPr>
              <w:jc w:val="both"/>
              <w:rPr>
                <w:color w:val="000000"/>
                <w:sz w:val="18"/>
                <w:szCs w:val="18"/>
              </w:rPr>
            </w:pPr>
            <w:r w:rsidRPr="006E4337">
              <w:rPr>
                <w:color w:val="000000"/>
                <w:sz w:val="16"/>
                <w:szCs w:val="16"/>
              </w:rPr>
              <w:t>Colaborar no planejamento de políticas públicas de impacto direto e indireto na área de assistência social, realização de reuniões e contatos internos e externos para implementação de ações de promoção da cidadania e da inclusão social; colaborar nas ações de articulação com as famílias assistidas nas unidades da Prefeitura Municipal; executar ações para a criação e desenvolvimento de hábitos, habilidades e atitudes em crianças e adolescentes; orientar munícipes sobre os serviços prestados, manter atualizado registros e arquivos dos usuários; executar outras atribuições correlatas;</w:t>
            </w:r>
          </w:p>
        </w:tc>
      </w:tr>
      <w:tr w:rsidR="006E4337" w:rsidRPr="006E4337" w14:paraId="2F8C8178" w14:textId="77777777" w:rsidTr="00E562AC">
        <w:trPr>
          <w:jc w:val="center"/>
        </w:trPr>
        <w:tc>
          <w:tcPr>
            <w:tcW w:w="1555" w:type="dxa"/>
            <w:vAlign w:val="center"/>
          </w:tcPr>
          <w:p w14:paraId="1039B0BF"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134" w:type="dxa"/>
            <w:shd w:val="clear" w:color="auto" w:fill="auto"/>
            <w:vAlign w:val="center"/>
          </w:tcPr>
          <w:p w14:paraId="103E5958"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275" w:type="dxa"/>
            <w:vAlign w:val="center"/>
          </w:tcPr>
          <w:p w14:paraId="42F64329"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843" w:type="dxa"/>
            <w:vAlign w:val="center"/>
          </w:tcPr>
          <w:p w14:paraId="7C7B4C97"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vAlign w:val="center"/>
          </w:tcPr>
          <w:p w14:paraId="21362EC0" w14:textId="77777777" w:rsidR="006E4337" w:rsidRPr="006E4337" w:rsidRDefault="006E4337" w:rsidP="006E4337">
            <w:pPr>
              <w:jc w:val="center"/>
              <w:rPr>
                <w:color w:val="000000"/>
                <w:sz w:val="18"/>
                <w:szCs w:val="18"/>
              </w:rPr>
            </w:pPr>
            <w:r w:rsidRPr="006E4337">
              <w:rPr>
                <w:color w:val="000000"/>
                <w:sz w:val="18"/>
                <w:szCs w:val="18"/>
              </w:rPr>
              <w:t>II</w:t>
            </w:r>
          </w:p>
        </w:tc>
        <w:tc>
          <w:tcPr>
            <w:tcW w:w="1134" w:type="dxa"/>
            <w:shd w:val="clear" w:color="auto" w:fill="auto"/>
            <w:vAlign w:val="center"/>
          </w:tcPr>
          <w:p w14:paraId="36AC32D3" w14:textId="77777777" w:rsidR="006E4337" w:rsidRPr="006E4337" w:rsidRDefault="006E4337" w:rsidP="006E4337">
            <w:pPr>
              <w:jc w:val="center"/>
              <w:rPr>
                <w:color w:val="000000"/>
                <w:sz w:val="18"/>
                <w:szCs w:val="18"/>
              </w:rPr>
            </w:pPr>
            <w:r w:rsidRPr="006E4337">
              <w:rPr>
                <w:color w:val="000000"/>
                <w:sz w:val="18"/>
                <w:szCs w:val="18"/>
              </w:rPr>
              <w:t>7</w:t>
            </w:r>
          </w:p>
        </w:tc>
        <w:tc>
          <w:tcPr>
            <w:tcW w:w="1275" w:type="dxa"/>
            <w:vAlign w:val="center"/>
          </w:tcPr>
          <w:p w14:paraId="07268F8A"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6D5D4E2A" w14:textId="77777777" w:rsidR="006E4337" w:rsidRPr="006E4337" w:rsidRDefault="006E4337" w:rsidP="006E4337">
            <w:pPr>
              <w:jc w:val="both"/>
              <w:rPr>
                <w:color w:val="000000"/>
                <w:sz w:val="18"/>
                <w:szCs w:val="18"/>
              </w:rPr>
            </w:pPr>
            <w:r w:rsidRPr="006E4337">
              <w:rPr>
                <w:color w:val="000000"/>
                <w:sz w:val="16"/>
                <w:szCs w:val="16"/>
              </w:rPr>
              <w:t>Redigir a correspondência e documentos de rotina, observando os padrões estabelecidos de forma e estilo para assegurar o funcionamento do sistema de comunicação interna e externa; executar serviços de cadastro, fichário, arquivo e digitação; executar serviços de revisão de textos e expedientes em geral, promovendo os devidos controles; escriturar fichas financeiras e extrair guias e requisições; executar serviços de apoio às atividades; executar serviços relativos às áreas de pessoal, material, apoio administrativo, organização e métodos; secretariar autoridades; executar outras tarefas de apoio administrativo; agendar e organizar os compromissos de seu superior, arquivar, emitir e receber documentos e correspondências, atender ao público, assessorar reuniões, digitar documentos; elaborar e confeccionar carteirinha de passe livre e carteirinhas afins; executar outras tarefas correlatas</w:t>
            </w:r>
            <w:r w:rsidRPr="006E4337">
              <w:rPr>
                <w:rFonts w:ascii="Arial" w:hAnsi="Arial" w:cs="Arial"/>
                <w:color w:val="000000"/>
                <w:sz w:val="16"/>
                <w:szCs w:val="16"/>
              </w:rPr>
              <w:t>.</w:t>
            </w:r>
          </w:p>
        </w:tc>
      </w:tr>
      <w:tr w:rsidR="006E4337" w:rsidRPr="006E4337" w14:paraId="2F936BD7" w14:textId="77777777" w:rsidTr="00E562AC">
        <w:trPr>
          <w:jc w:val="center"/>
        </w:trPr>
        <w:tc>
          <w:tcPr>
            <w:tcW w:w="1555" w:type="dxa"/>
            <w:vAlign w:val="center"/>
          </w:tcPr>
          <w:p w14:paraId="3C4F94C3" w14:textId="77777777" w:rsidR="006E4337" w:rsidRPr="006E4337" w:rsidRDefault="006E4337" w:rsidP="006E4337">
            <w:pPr>
              <w:jc w:val="center"/>
              <w:rPr>
                <w:color w:val="000000"/>
                <w:sz w:val="18"/>
                <w:szCs w:val="18"/>
                <w:highlight w:val="yellow"/>
              </w:rPr>
            </w:pPr>
            <w:r w:rsidRPr="006E4337">
              <w:rPr>
                <w:color w:val="000000"/>
                <w:sz w:val="18"/>
                <w:szCs w:val="18"/>
              </w:rPr>
              <w:t>Atividades de Gestão da Assistência Social</w:t>
            </w:r>
          </w:p>
        </w:tc>
        <w:tc>
          <w:tcPr>
            <w:tcW w:w="1134" w:type="dxa"/>
            <w:shd w:val="clear" w:color="auto" w:fill="auto"/>
            <w:vAlign w:val="center"/>
          </w:tcPr>
          <w:p w14:paraId="540AD135" w14:textId="77777777" w:rsidR="006E4337" w:rsidRPr="006E4337" w:rsidRDefault="006E4337" w:rsidP="006E4337">
            <w:pPr>
              <w:jc w:val="center"/>
              <w:rPr>
                <w:color w:val="000000"/>
                <w:sz w:val="18"/>
                <w:szCs w:val="18"/>
              </w:rPr>
            </w:pPr>
            <w:r w:rsidRPr="006E4337">
              <w:rPr>
                <w:color w:val="000000"/>
                <w:sz w:val="18"/>
                <w:szCs w:val="18"/>
              </w:rPr>
              <w:t>Gestor de Ações Sociais</w:t>
            </w:r>
          </w:p>
          <w:p w14:paraId="3E08CC53" w14:textId="77777777" w:rsidR="006E4337" w:rsidRPr="006E4337" w:rsidRDefault="006E4337" w:rsidP="006E4337">
            <w:pPr>
              <w:ind w:firstLine="709"/>
              <w:jc w:val="center"/>
              <w:rPr>
                <w:color w:val="000000"/>
                <w:sz w:val="18"/>
                <w:szCs w:val="18"/>
              </w:rPr>
            </w:pPr>
          </w:p>
        </w:tc>
        <w:tc>
          <w:tcPr>
            <w:tcW w:w="1275" w:type="dxa"/>
            <w:vAlign w:val="center"/>
          </w:tcPr>
          <w:p w14:paraId="72935F78" w14:textId="77777777" w:rsidR="006E4337" w:rsidRPr="006E4337" w:rsidRDefault="006E4337" w:rsidP="006E4337">
            <w:pPr>
              <w:jc w:val="center"/>
              <w:rPr>
                <w:color w:val="000000"/>
                <w:sz w:val="18"/>
                <w:szCs w:val="18"/>
                <w:highlight w:val="yellow"/>
              </w:rPr>
            </w:pPr>
            <w:r w:rsidRPr="006E4337">
              <w:rPr>
                <w:color w:val="000000"/>
                <w:sz w:val="18"/>
                <w:szCs w:val="18"/>
              </w:rPr>
              <w:t>Psicólogo</w:t>
            </w:r>
          </w:p>
          <w:p w14:paraId="1AC27E33" w14:textId="77777777" w:rsidR="006E4337" w:rsidRPr="006E4337" w:rsidRDefault="006E4337" w:rsidP="006E4337">
            <w:pPr>
              <w:jc w:val="center"/>
              <w:rPr>
                <w:color w:val="000000"/>
                <w:sz w:val="18"/>
                <w:szCs w:val="18"/>
                <w:highlight w:val="yellow"/>
              </w:rPr>
            </w:pPr>
          </w:p>
        </w:tc>
        <w:tc>
          <w:tcPr>
            <w:tcW w:w="1843" w:type="dxa"/>
            <w:vAlign w:val="center"/>
          </w:tcPr>
          <w:p w14:paraId="32702AE4" w14:textId="77777777" w:rsidR="006E4337" w:rsidRPr="006E4337" w:rsidRDefault="006E4337" w:rsidP="006E4337">
            <w:pPr>
              <w:jc w:val="center"/>
              <w:rPr>
                <w:color w:val="000000"/>
                <w:sz w:val="18"/>
                <w:szCs w:val="18"/>
              </w:rPr>
            </w:pPr>
            <w:r w:rsidRPr="006E4337">
              <w:rPr>
                <w:color w:val="000000"/>
                <w:sz w:val="18"/>
                <w:szCs w:val="18"/>
              </w:rPr>
              <w:t>Graduação em Psicologia e registro no órgão de fiscalização profissional</w:t>
            </w:r>
          </w:p>
        </w:tc>
        <w:tc>
          <w:tcPr>
            <w:tcW w:w="851" w:type="dxa"/>
            <w:vAlign w:val="center"/>
          </w:tcPr>
          <w:p w14:paraId="142A47CB"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5D79AF72" w14:textId="77777777" w:rsidR="00EC190A" w:rsidRPr="004A4E5F" w:rsidRDefault="006E4337" w:rsidP="00EC190A">
            <w:pPr>
              <w:jc w:val="center"/>
              <w:rPr>
                <w:color w:val="00B0F0"/>
                <w:sz w:val="14"/>
                <w:szCs w:val="14"/>
              </w:rPr>
            </w:pPr>
            <w:r w:rsidRPr="00EC190A">
              <w:rPr>
                <w:strike/>
                <w:color w:val="000000"/>
                <w:sz w:val="18"/>
                <w:szCs w:val="18"/>
              </w:rPr>
              <w:t>9</w:t>
            </w:r>
            <w:r w:rsidR="00EC190A">
              <w:rPr>
                <w:color w:val="000000"/>
                <w:sz w:val="18"/>
                <w:szCs w:val="18"/>
              </w:rPr>
              <w:t xml:space="preserve"> </w:t>
            </w:r>
            <w:r w:rsidR="00EC190A" w:rsidRPr="004A4E5F">
              <w:rPr>
                <w:color w:val="00B0F0"/>
                <w:sz w:val="14"/>
                <w:szCs w:val="14"/>
              </w:rPr>
              <w:t>(redação alt. pela LC 3</w:t>
            </w:r>
            <w:r w:rsidR="00EC190A">
              <w:rPr>
                <w:color w:val="00B0F0"/>
                <w:sz w:val="14"/>
                <w:szCs w:val="14"/>
              </w:rPr>
              <w:t>09</w:t>
            </w:r>
            <w:r w:rsidR="00EC190A" w:rsidRPr="004A4E5F">
              <w:rPr>
                <w:color w:val="00B0F0"/>
                <w:sz w:val="14"/>
                <w:szCs w:val="14"/>
              </w:rPr>
              <w:t>/2024)</w:t>
            </w:r>
          </w:p>
          <w:p w14:paraId="204C9A9B" w14:textId="77777777" w:rsidR="00EC190A" w:rsidRDefault="00EC190A" w:rsidP="00EC190A">
            <w:pPr>
              <w:jc w:val="center"/>
              <w:rPr>
                <w:color w:val="000000"/>
                <w:sz w:val="18"/>
                <w:szCs w:val="18"/>
              </w:rPr>
            </w:pPr>
          </w:p>
          <w:p w14:paraId="3510FDDB" w14:textId="320437B0" w:rsidR="006E4337" w:rsidRPr="006E4337" w:rsidRDefault="00EC190A" w:rsidP="00EC190A">
            <w:pPr>
              <w:jc w:val="center"/>
              <w:rPr>
                <w:color w:val="000000"/>
                <w:sz w:val="18"/>
                <w:szCs w:val="18"/>
              </w:rPr>
            </w:pPr>
            <w:r>
              <w:rPr>
                <w:color w:val="000000"/>
                <w:sz w:val="18"/>
                <w:szCs w:val="18"/>
              </w:rPr>
              <w:t xml:space="preserve">11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67E77C7E" w14:textId="77777777" w:rsidR="006E4337" w:rsidRPr="006E4337" w:rsidRDefault="006E4337" w:rsidP="006E4337">
            <w:pPr>
              <w:jc w:val="center"/>
              <w:rPr>
                <w:color w:val="000000"/>
                <w:sz w:val="18"/>
                <w:szCs w:val="18"/>
              </w:rPr>
            </w:pPr>
            <w:r w:rsidRPr="006E4337">
              <w:rPr>
                <w:color w:val="000000"/>
                <w:sz w:val="18"/>
                <w:szCs w:val="18"/>
              </w:rPr>
              <w:t>40h</w:t>
            </w:r>
          </w:p>
        </w:tc>
        <w:tc>
          <w:tcPr>
            <w:tcW w:w="5529" w:type="dxa"/>
          </w:tcPr>
          <w:p w14:paraId="369FE7FB" w14:textId="77777777" w:rsidR="006E4337" w:rsidRPr="006E4337" w:rsidRDefault="006E4337" w:rsidP="006E4337">
            <w:pPr>
              <w:jc w:val="both"/>
              <w:rPr>
                <w:color w:val="000000"/>
                <w:sz w:val="18"/>
                <w:szCs w:val="18"/>
              </w:rPr>
            </w:pPr>
            <w:r w:rsidRPr="006E4337">
              <w:rPr>
                <w:rFonts w:eastAsia="Calibri" w:cs="Calibri Light"/>
                <w:color w:val="000000"/>
                <w:sz w:val="16"/>
                <w:szCs w:val="16"/>
              </w:rPr>
              <w:t xml:space="preserve">Prestar atendimento clínico aplicando técnicas psicológicas, avaliando o ser como um todo adotando o trabalho socioassistencial à famílias e indivíduos em situação de vulnerabilidade e risco social, público alvo da Secretaria Municipal de Assistência Social e Cidadania; participar e/ou coordenar programas específicos na comunidade (público alvo) e estabelecer os resultados a serem atingidos; definir a linha de trabalho, assim como assessorar e prestar orientação aos familiares; executar atribuições profissionais no atendimento e grupos fazendo parte da equipe técnica multidisciplinar aos serviços de assistência social no Município; realizar estudo da situação de vulnerabilidade social; atuar na concessão de benefícios e encaminhamentos pertinentes na sua função, encaminhamentos aos programas e projetos do Município através de avaliações da equipe técnica multidisciplinar. </w:t>
            </w:r>
          </w:p>
        </w:tc>
      </w:tr>
      <w:tr w:rsidR="006E4337" w:rsidRPr="006E4337" w14:paraId="58D0B416" w14:textId="77777777" w:rsidTr="00E562AC">
        <w:trPr>
          <w:jc w:val="center"/>
        </w:trPr>
        <w:tc>
          <w:tcPr>
            <w:tcW w:w="1555" w:type="dxa"/>
            <w:vAlign w:val="center"/>
          </w:tcPr>
          <w:p w14:paraId="459CE0E9" w14:textId="77777777" w:rsidR="006E4337" w:rsidRPr="006E4337" w:rsidRDefault="006E4337" w:rsidP="006E4337">
            <w:pPr>
              <w:jc w:val="center"/>
              <w:rPr>
                <w:color w:val="000000"/>
                <w:sz w:val="18"/>
                <w:szCs w:val="18"/>
                <w:highlight w:val="yellow"/>
              </w:rPr>
            </w:pPr>
            <w:r w:rsidRPr="006E4337">
              <w:rPr>
                <w:color w:val="000000"/>
                <w:sz w:val="18"/>
                <w:szCs w:val="18"/>
              </w:rPr>
              <w:t>Atividades de Gestão da Assistência Social</w:t>
            </w:r>
          </w:p>
        </w:tc>
        <w:tc>
          <w:tcPr>
            <w:tcW w:w="1134" w:type="dxa"/>
            <w:shd w:val="clear" w:color="auto" w:fill="auto"/>
            <w:vAlign w:val="center"/>
          </w:tcPr>
          <w:p w14:paraId="2E6D2143" w14:textId="77777777" w:rsidR="006E4337" w:rsidRPr="006E4337" w:rsidRDefault="006E4337" w:rsidP="006E4337">
            <w:pPr>
              <w:jc w:val="center"/>
              <w:rPr>
                <w:color w:val="000000"/>
                <w:sz w:val="18"/>
                <w:szCs w:val="18"/>
              </w:rPr>
            </w:pPr>
            <w:r w:rsidRPr="006E4337">
              <w:rPr>
                <w:color w:val="000000"/>
                <w:sz w:val="18"/>
                <w:szCs w:val="18"/>
              </w:rPr>
              <w:t>Gestor de Ações Sociais</w:t>
            </w:r>
          </w:p>
        </w:tc>
        <w:tc>
          <w:tcPr>
            <w:tcW w:w="1275" w:type="dxa"/>
            <w:vAlign w:val="center"/>
          </w:tcPr>
          <w:p w14:paraId="2BA1E048" w14:textId="77777777" w:rsidR="006E4337" w:rsidRPr="006E4337" w:rsidRDefault="006E4337" w:rsidP="006E4337">
            <w:pPr>
              <w:jc w:val="center"/>
              <w:rPr>
                <w:color w:val="000000"/>
                <w:sz w:val="18"/>
                <w:szCs w:val="18"/>
                <w:highlight w:val="yellow"/>
              </w:rPr>
            </w:pPr>
            <w:r w:rsidRPr="006E4337">
              <w:rPr>
                <w:color w:val="000000"/>
                <w:sz w:val="18"/>
                <w:szCs w:val="18"/>
              </w:rPr>
              <w:t>Assistente Social</w:t>
            </w:r>
          </w:p>
        </w:tc>
        <w:tc>
          <w:tcPr>
            <w:tcW w:w="1843" w:type="dxa"/>
            <w:vAlign w:val="center"/>
          </w:tcPr>
          <w:p w14:paraId="7C25F4EE" w14:textId="77777777" w:rsidR="006E4337" w:rsidRPr="006E4337" w:rsidRDefault="006E4337" w:rsidP="006E4337">
            <w:pPr>
              <w:jc w:val="center"/>
              <w:rPr>
                <w:color w:val="000000"/>
                <w:sz w:val="18"/>
                <w:szCs w:val="18"/>
              </w:rPr>
            </w:pPr>
            <w:r w:rsidRPr="006E4337">
              <w:rPr>
                <w:color w:val="000000"/>
                <w:sz w:val="18"/>
                <w:szCs w:val="18"/>
              </w:rPr>
              <w:t>Graduação em Serviço Social e registro no órgão de fiscalização profissional</w:t>
            </w:r>
          </w:p>
        </w:tc>
        <w:tc>
          <w:tcPr>
            <w:tcW w:w="851" w:type="dxa"/>
            <w:vAlign w:val="center"/>
          </w:tcPr>
          <w:p w14:paraId="5732594D"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4198CF24" w14:textId="77777777" w:rsidR="006E4337" w:rsidRPr="006E4337" w:rsidRDefault="006E4337" w:rsidP="006E4337">
            <w:pPr>
              <w:jc w:val="center"/>
              <w:rPr>
                <w:color w:val="000000"/>
                <w:sz w:val="18"/>
                <w:szCs w:val="18"/>
              </w:rPr>
            </w:pPr>
            <w:r w:rsidRPr="006E4337">
              <w:rPr>
                <w:color w:val="000000"/>
                <w:sz w:val="18"/>
                <w:szCs w:val="18"/>
              </w:rPr>
              <w:t>15</w:t>
            </w:r>
          </w:p>
        </w:tc>
        <w:tc>
          <w:tcPr>
            <w:tcW w:w="1275" w:type="dxa"/>
            <w:vAlign w:val="center"/>
          </w:tcPr>
          <w:p w14:paraId="1E4F6EB3" w14:textId="77777777" w:rsidR="006E4337" w:rsidRPr="006E4337" w:rsidRDefault="006E4337" w:rsidP="006E4337">
            <w:pPr>
              <w:jc w:val="center"/>
              <w:rPr>
                <w:color w:val="000000"/>
                <w:sz w:val="18"/>
                <w:szCs w:val="18"/>
              </w:rPr>
            </w:pPr>
            <w:r w:rsidRPr="006E4337">
              <w:rPr>
                <w:color w:val="000000"/>
                <w:sz w:val="18"/>
                <w:szCs w:val="18"/>
              </w:rPr>
              <w:t>30h</w:t>
            </w:r>
          </w:p>
        </w:tc>
        <w:tc>
          <w:tcPr>
            <w:tcW w:w="5529" w:type="dxa"/>
          </w:tcPr>
          <w:p w14:paraId="68567B9A" w14:textId="77777777" w:rsidR="006E4337" w:rsidRPr="006E4337" w:rsidRDefault="006E4337" w:rsidP="006E4337">
            <w:pPr>
              <w:jc w:val="both"/>
              <w:rPr>
                <w:color w:val="000000"/>
                <w:sz w:val="18"/>
                <w:szCs w:val="18"/>
              </w:rPr>
            </w:pPr>
            <w:r w:rsidRPr="006E4337">
              <w:rPr>
                <w:rFonts w:eastAsia="Calibri" w:cs="Calibri Light"/>
                <w:color w:val="000000"/>
                <w:sz w:val="16"/>
                <w:szCs w:val="16"/>
              </w:rPr>
              <w:t xml:space="preserve">Prestar serviços de âmbito social a indivíduos e grupos, identificando e analisando problemas e necessidades materiais, psíquicas e de outra ordem e aplicando métodos e processos básicos do serviço social, para prevenir situações de vulnerabilidade social dentro da gestão territorial da rede socioassistencial e promover a integração ou a reintegração dessas pessoas à sociedade; elaborar, executar e analisar projetos sociais; implementar as políticas sociais no Município; criar organizações comunitárias e fortalecer as já existentes; executar outras tarefas afins, nas respectivas áreas de atuação; executar programas, projetos e ou atividades que visem de vulnerabilidade e risco social no território de abrangência, visando minimizar os problemas decorrentes da vulnerabilidade social e risco social das famílias; coordenar, elaborar, executar, supervisionar e avaliar estudos, pesquisas, planos, programas e projetos na área social; interpretar dados coletados em pesquisa socioeconômica; assessorar nas atividades de ensino, pesquisa e educacional; interpretar dados coletados em pesquisa socioeconômicas; colaborar com campanhas de caráter assistencial patrocinados pela administração municipal;  executar atribuições profissionais no atendimento das atividades do órgão de lotação; realizar estudo de situação de vulnerabilidade social; atuar na concessão de benefícios e encaminhamentos pertinentes na sua função, encaminhamentos aos programas e projetos do município. </w:t>
            </w:r>
          </w:p>
        </w:tc>
      </w:tr>
      <w:tr w:rsidR="006E4337" w:rsidRPr="006E4337" w14:paraId="5C7F45BA" w14:textId="77777777" w:rsidTr="00E562AC">
        <w:trPr>
          <w:jc w:val="center"/>
        </w:trPr>
        <w:tc>
          <w:tcPr>
            <w:tcW w:w="1555" w:type="dxa"/>
            <w:vAlign w:val="center"/>
          </w:tcPr>
          <w:p w14:paraId="59999478" w14:textId="77777777" w:rsidR="006E4337" w:rsidRPr="006E4337" w:rsidRDefault="006E4337" w:rsidP="006E4337">
            <w:pPr>
              <w:jc w:val="center"/>
              <w:rPr>
                <w:color w:val="000000"/>
                <w:sz w:val="18"/>
                <w:szCs w:val="18"/>
                <w:highlight w:val="yellow"/>
              </w:rPr>
            </w:pPr>
            <w:r w:rsidRPr="006E4337">
              <w:rPr>
                <w:color w:val="000000"/>
                <w:sz w:val="18"/>
                <w:szCs w:val="18"/>
              </w:rPr>
              <w:lastRenderedPageBreak/>
              <w:t>Serviços Operacionais e Auxiliares</w:t>
            </w:r>
          </w:p>
        </w:tc>
        <w:tc>
          <w:tcPr>
            <w:tcW w:w="1134" w:type="dxa"/>
            <w:shd w:val="clear" w:color="auto" w:fill="auto"/>
            <w:vAlign w:val="center"/>
          </w:tcPr>
          <w:p w14:paraId="73E1AFAF"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275" w:type="dxa"/>
            <w:vAlign w:val="center"/>
          </w:tcPr>
          <w:p w14:paraId="341DC296" w14:textId="77777777" w:rsidR="006E4337" w:rsidRPr="006E4337" w:rsidRDefault="006E4337" w:rsidP="006E4337">
            <w:pPr>
              <w:jc w:val="center"/>
              <w:rPr>
                <w:color w:val="000000"/>
                <w:sz w:val="18"/>
                <w:szCs w:val="18"/>
                <w:highlight w:val="yellow"/>
              </w:rPr>
            </w:pPr>
            <w:r w:rsidRPr="006E4337">
              <w:rPr>
                <w:color w:val="000000"/>
                <w:sz w:val="18"/>
                <w:szCs w:val="18"/>
              </w:rPr>
              <w:t>Auxiliar de Serviços Básicos</w:t>
            </w:r>
          </w:p>
        </w:tc>
        <w:tc>
          <w:tcPr>
            <w:tcW w:w="1843" w:type="dxa"/>
            <w:vAlign w:val="center"/>
          </w:tcPr>
          <w:p w14:paraId="74BED1A0"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51" w:type="dxa"/>
            <w:vAlign w:val="center"/>
          </w:tcPr>
          <w:p w14:paraId="577CDEDC" w14:textId="77777777" w:rsidR="006E4337" w:rsidRPr="006E4337" w:rsidRDefault="006E4337" w:rsidP="006E4337">
            <w:pPr>
              <w:jc w:val="center"/>
              <w:rPr>
                <w:color w:val="000000"/>
                <w:sz w:val="18"/>
                <w:szCs w:val="18"/>
              </w:rPr>
            </w:pPr>
            <w:r w:rsidRPr="006E4337">
              <w:rPr>
                <w:color w:val="000000"/>
                <w:sz w:val="18"/>
                <w:szCs w:val="18"/>
              </w:rPr>
              <w:t>I</w:t>
            </w:r>
          </w:p>
        </w:tc>
        <w:tc>
          <w:tcPr>
            <w:tcW w:w="1134" w:type="dxa"/>
            <w:shd w:val="clear" w:color="auto" w:fill="auto"/>
            <w:vAlign w:val="center"/>
          </w:tcPr>
          <w:p w14:paraId="6C7E81F3" w14:textId="77777777" w:rsidR="006E4337" w:rsidRPr="006E4337" w:rsidRDefault="006E4337" w:rsidP="006E4337">
            <w:pPr>
              <w:jc w:val="center"/>
              <w:rPr>
                <w:color w:val="000000"/>
                <w:sz w:val="18"/>
                <w:szCs w:val="18"/>
              </w:rPr>
            </w:pPr>
            <w:r w:rsidRPr="006E4337">
              <w:rPr>
                <w:color w:val="000000"/>
                <w:sz w:val="18"/>
                <w:szCs w:val="18"/>
              </w:rPr>
              <w:t>24</w:t>
            </w:r>
          </w:p>
        </w:tc>
        <w:tc>
          <w:tcPr>
            <w:tcW w:w="1275" w:type="dxa"/>
            <w:vAlign w:val="center"/>
          </w:tcPr>
          <w:p w14:paraId="4C4C33EC"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2270CD43"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de serviços de carga e descarga de materiais, arrumação de materiais usados em obras, conforme arranjos físicos; execução de serviços de conservação, limpeza e remoção de detritos nos locais dos serviços; preparar terreno para instalação dos equipamentos e instrumental dos prédios da prefeitura; transporte e/ou fornecimento de equipamento e instrumental; executar trabalhos braçais em geral, em especial, tapar buracos em vias públicas, mediante preparação e aplicação de camada de asfalto; executar ou auxiliar a execução de tarefas e trabalhos relacionados com as atividades-meio do órgão de lotação, nas atividades de limpeza e conservação de bens e instalações, respeitando as normas técnicas e os regulamentos do serviço; auxiliar nas atividades e confecção de lanches dos equipamentos da Secretaria de Assistência Social diante da necessidade.</w:t>
            </w:r>
          </w:p>
        </w:tc>
      </w:tr>
      <w:tr w:rsidR="006E4337" w:rsidRPr="006E4337" w14:paraId="415F237C" w14:textId="77777777" w:rsidTr="00E562AC">
        <w:trPr>
          <w:jc w:val="center"/>
        </w:trPr>
        <w:tc>
          <w:tcPr>
            <w:tcW w:w="1555" w:type="dxa"/>
            <w:vAlign w:val="center"/>
          </w:tcPr>
          <w:p w14:paraId="19A2C7DD" w14:textId="77777777" w:rsidR="006E4337" w:rsidRPr="006E4337" w:rsidRDefault="006E4337" w:rsidP="006E4337">
            <w:pPr>
              <w:jc w:val="center"/>
              <w:rPr>
                <w:color w:val="000000"/>
                <w:sz w:val="18"/>
                <w:szCs w:val="18"/>
              </w:rPr>
            </w:pPr>
            <w:r w:rsidRPr="006E4337">
              <w:rPr>
                <w:color w:val="000000"/>
                <w:sz w:val="18"/>
                <w:szCs w:val="18"/>
              </w:rPr>
              <w:t>Serviços Operacionais e Auxiliares</w:t>
            </w:r>
          </w:p>
        </w:tc>
        <w:tc>
          <w:tcPr>
            <w:tcW w:w="1134" w:type="dxa"/>
            <w:shd w:val="clear" w:color="auto" w:fill="auto"/>
            <w:vAlign w:val="center"/>
          </w:tcPr>
          <w:p w14:paraId="14DA3437" w14:textId="77777777" w:rsidR="006E4337" w:rsidRPr="006E4337" w:rsidRDefault="006E4337" w:rsidP="006E4337">
            <w:pPr>
              <w:jc w:val="center"/>
              <w:rPr>
                <w:color w:val="000000"/>
                <w:sz w:val="18"/>
                <w:szCs w:val="18"/>
              </w:rPr>
            </w:pPr>
            <w:r w:rsidRPr="006E4337">
              <w:rPr>
                <w:color w:val="000000"/>
                <w:sz w:val="18"/>
                <w:szCs w:val="18"/>
              </w:rPr>
              <w:t>Auxiliar de Serviços Básicos</w:t>
            </w:r>
          </w:p>
        </w:tc>
        <w:tc>
          <w:tcPr>
            <w:tcW w:w="1275" w:type="dxa"/>
            <w:vAlign w:val="center"/>
          </w:tcPr>
          <w:p w14:paraId="1211EE09" w14:textId="77777777" w:rsidR="006E4337" w:rsidRPr="006E4337" w:rsidRDefault="006E4337" w:rsidP="006E4337">
            <w:pPr>
              <w:jc w:val="center"/>
              <w:rPr>
                <w:color w:val="000000"/>
                <w:sz w:val="18"/>
                <w:szCs w:val="18"/>
              </w:rPr>
            </w:pPr>
            <w:r w:rsidRPr="006E4337">
              <w:rPr>
                <w:color w:val="000000"/>
                <w:sz w:val="18"/>
                <w:szCs w:val="18"/>
              </w:rPr>
              <w:t>Copeiro</w:t>
            </w:r>
          </w:p>
        </w:tc>
        <w:tc>
          <w:tcPr>
            <w:tcW w:w="1843" w:type="dxa"/>
            <w:vAlign w:val="center"/>
          </w:tcPr>
          <w:p w14:paraId="54E590C2"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51" w:type="dxa"/>
            <w:vAlign w:val="center"/>
          </w:tcPr>
          <w:p w14:paraId="05EF32E1" w14:textId="77777777" w:rsidR="006E4337" w:rsidRPr="006E4337" w:rsidRDefault="006E4337" w:rsidP="006E4337">
            <w:pPr>
              <w:jc w:val="center"/>
              <w:rPr>
                <w:color w:val="000000"/>
                <w:sz w:val="18"/>
                <w:szCs w:val="18"/>
              </w:rPr>
            </w:pPr>
            <w:r w:rsidRPr="006E4337">
              <w:rPr>
                <w:color w:val="000000"/>
                <w:sz w:val="18"/>
                <w:szCs w:val="18"/>
              </w:rPr>
              <w:t>I</w:t>
            </w:r>
          </w:p>
        </w:tc>
        <w:tc>
          <w:tcPr>
            <w:tcW w:w="1134" w:type="dxa"/>
            <w:shd w:val="clear" w:color="auto" w:fill="auto"/>
            <w:vAlign w:val="center"/>
          </w:tcPr>
          <w:p w14:paraId="447F9165" w14:textId="77777777" w:rsidR="006E4337" w:rsidRPr="006E4337" w:rsidRDefault="006E4337" w:rsidP="006E4337">
            <w:pPr>
              <w:jc w:val="center"/>
              <w:rPr>
                <w:color w:val="000000"/>
                <w:sz w:val="18"/>
                <w:szCs w:val="18"/>
              </w:rPr>
            </w:pPr>
            <w:r w:rsidRPr="006E4337">
              <w:rPr>
                <w:color w:val="000000"/>
                <w:sz w:val="18"/>
                <w:szCs w:val="18"/>
              </w:rPr>
              <w:t>1</w:t>
            </w:r>
          </w:p>
        </w:tc>
        <w:tc>
          <w:tcPr>
            <w:tcW w:w="1275" w:type="dxa"/>
            <w:vAlign w:val="center"/>
          </w:tcPr>
          <w:p w14:paraId="6CF9973F"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3E2C37A2" w14:textId="77777777" w:rsidR="006E4337" w:rsidRPr="006E4337" w:rsidRDefault="006E4337" w:rsidP="006E4337">
            <w:pPr>
              <w:jc w:val="both"/>
              <w:rPr>
                <w:color w:val="000000"/>
                <w:sz w:val="16"/>
                <w:szCs w:val="16"/>
              </w:rPr>
            </w:pPr>
            <w:r w:rsidRPr="006E4337">
              <w:rPr>
                <w:color w:val="000000"/>
                <w:sz w:val="16"/>
                <w:szCs w:val="16"/>
              </w:rPr>
              <w:t xml:space="preserve">Preparar e servir alimentos café e chá; realizar lavagem de louças, talheres e panelas; manter suprimento de roupa de mesa, pratos e talheres e outros complementos; operar aparelhos elétricos e outros de uso em </w:t>
            </w:r>
            <w:proofErr w:type="spellStart"/>
            <w:r w:rsidRPr="006E4337">
              <w:rPr>
                <w:color w:val="000000"/>
                <w:sz w:val="16"/>
                <w:szCs w:val="16"/>
              </w:rPr>
              <w:t>copa</w:t>
            </w:r>
            <w:proofErr w:type="spellEnd"/>
            <w:r w:rsidRPr="006E4337">
              <w:rPr>
                <w:color w:val="000000"/>
                <w:sz w:val="16"/>
                <w:szCs w:val="16"/>
              </w:rPr>
              <w:t xml:space="preserve"> ou cozinha: preparar vitaminas, e outras bebidas; verificar gêneros alimentícios para utilização em refeições; observar as normas de higiene e conservação de alimentos.</w:t>
            </w:r>
          </w:p>
        </w:tc>
      </w:tr>
      <w:tr w:rsidR="006E4337" w:rsidRPr="006E4337" w14:paraId="7CBAC3B2" w14:textId="77777777" w:rsidTr="00E562AC">
        <w:trPr>
          <w:jc w:val="center"/>
        </w:trPr>
        <w:tc>
          <w:tcPr>
            <w:tcW w:w="1555" w:type="dxa"/>
            <w:vAlign w:val="center"/>
          </w:tcPr>
          <w:p w14:paraId="79E11985" w14:textId="77777777" w:rsidR="006E4337" w:rsidRPr="006E4337" w:rsidRDefault="006E4337" w:rsidP="006E4337">
            <w:pPr>
              <w:jc w:val="center"/>
              <w:rPr>
                <w:color w:val="000000"/>
                <w:sz w:val="18"/>
                <w:szCs w:val="18"/>
              </w:rPr>
            </w:pPr>
            <w:r w:rsidRPr="006E4337">
              <w:rPr>
                <w:color w:val="000000"/>
                <w:sz w:val="18"/>
                <w:szCs w:val="18"/>
              </w:rPr>
              <w:t>Atividades de Gestão da Assistência Social</w:t>
            </w:r>
          </w:p>
        </w:tc>
        <w:tc>
          <w:tcPr>
            <w:tcW w:w="1134" w:type="dxa"/>
            <w:shd w:val="clear" w:color="auto" w:fill="auto"/>
            <w:vAlign w:val="center"/>
          </w:tcPr>
          <w:p w14:paraId="4B9CFC7A" w14:textId="77777777" w:rsidR="006E4337" w:rsidRPr="006E4337" w:rsidRDefault="006E4337" w:rsidP="006E4337">
            <w:pPr>
              <w:jc w:val="center"/>
              <w:rPr>
                <w:color w:val="000000"/>
                <w:sz w:val="18"/>
                <w:szCs w:val="18"/>
              </w:rPr>
            </w:pPr>
            <w:r w:rsidRPr="006E4337">
              <w:rPr>
                <w:color w:val="000000"/>
                <w:sz w:val="18"/>
                <w:szCs w:val="18"/>
              </w:rPr>
              <w:t>Assistente de Ações Sociais</w:t>
            </w:r>
          </w:p>
        </w:tc>
        <w:tc>
          <w:tcPr>
            <w:tcW w:w="1275" w:type="dxa"/>
            <w:vAlign w:val="center"/>
          </w:tcPr>
          <w:p w14:paraId="608EA338" w14:textId="77777777" w:rsidR="006E4337" w:rsidRPr="006E4337" w:rsidRDefault="006E4337" w:rsidP="006E4337">
            <w:pPr>
              <w:jc w:val="center"/>
              <w:rPr>
                <w:color w:val="000000"/>
                <w:sz w:val="18"/>
                <w:szCs w:val="18"/>
              </w:rPr>
            </w:pPr>
            <w:r w:rsidRPr="006E4337">
              <w:rPr>
                <w:color w:val="000000"/>
                <w:sz w:val="18"/>
                <w:szCs w:val="18"/>
              </w:rPr>
              <w:t>Assistente de Ações Sociais</w:t>
            </w:r>
          </w:p>
        </w:tc>
        <w:tc>
          <w:tcPr>
            <w:tcW w:w="1843" w:type="dxa"/>
            <w:vAlign w:val="center"/>
          </w:tcPr>
          <w:p w14:paraId="5B187F72"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51" w:type="dxa"/>
            <w:vAlign w:val="center"/>
          </w:tcPr>
          <w:p w14:paraId="55DE2C07"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363D82CB" w14:textId="77777777" w:rsidR="00EC190A" w:rsidRPr="004A4E5F" w:rsidRDefault="006E4337" w:rsidP="00EC190A">
            <w:pPr>
              <w:jc w:val="center"/>
              <w:rPr>
                <w:color w:val="00B0F0"/>
                <w:sz w:val="14"/>
                <w:szCs w:val="14"/>
              </w:rPr>
            </w:pPr>
            <w:r w:rsidRPr="0097170A">
              <w:rPr>
                <w:strike/>
                <w:color w:val="000000"/>
                <w:sz w:val="18"/>
                <w:szCs w:val="18"/>
              </w:rPr>
              <w:t>2</w:t>
            </w:r>
            <w:r w:rsidR="00EC190A">
              <w:rPr>
                <w:strike/>
                <w:color w:val="000000"/>
                <w:sz w:val="18"/>
                <w:szCs w:val="18"/>
              </w:rPr>
              <w:t xml:space="preserve"> </w:t>
            </w:r>
            <w:r w:rsidR="00EC190A" w:rsidRPr="004A4E5F">
              <w:rPr>
                <w:color w:val="00B0F0"/>
                <w:sz w:val="14"/>
                <w:szCs w:val="14"/>
              </w:rPr>
              <w:t>(redação alt. pela LC 3</w:t>
            </w:r>
            <w:r w:rsidR="00EC190A">
              <w:rPr>
                <w:color w:val="00B0F0"/>
                <w:sz w:val="14"/>
                <w:szCs w:val="14"/>
              </w:rPr>
              <w:t>09</w:t>
            </w:r>
            <w:r w:rsidR="00EC190A" w:rsidRPr="004A4E5F">
              <w:rPr>
                <w:color w:val="00B0F0"/>
                <w:sz w:val="14"/>
                <w:szCs w:val="14"/>
              </w:rPr>
              <w:t>/2024)</w:t>
            </w:r>
          </w:p>
          <w:p w14:paraId="70CF73BE" w14:textId="77777777" w:rsidR="00EC190A" w:rsidRDefault="00EC190A" w:rsidP="00EC190A">
            <w:pPr>
              <w:jc w:val="center"/>
              <w:rPr>
                <w:color w:val="000000"/>
                <w:sz w:val="18"/>
                <w:szCs w:val="18"/>
              </w:rPr>
            </w:pPr>
          </w:p>
          <w:p w14:paraId="48B5C421" w14:textId="4D70697E" w:rsidR="0097170A" w:rsidRDefault="00EC190A" w:rsidP="00EC190A">
            <w:pPr>
              <w:jc w:val="center"/>
              <w:rPr>
                <w:color w:val="000000"/>
                <w:sz w:val="18"/>
                <w:szCs w:val="18"/>
              </w:rPr>
            </w:pPr>
            <w:r w:rsidRPr="00EC190A">
              <w:rPr>
                <w:strike/>
                <w:color w:val="000000"/>
                <w:sz w:val="18"/>
                <w:szCs w:val="18"/>
              </w:rPr>
              <w:t xml:space="preserve">4 </w:t>
            </w:r>
            <w:r w:rsidRPr="004A4E5F">
              <w:rPr>
                <w:color w:val="000000"/>
                <w:sz w:val="14"/>
                <w:szCs w:val="14"/>
              </w:rPr>
              <w:t>(redação dada pela LC 3</w:t>
            </w:r>
            <w:r>
              <w:rPr>
                <w:color w:val="000000"/>
                <w:sz w:val="14"/>
                <w:szCs w:val="14"/>
              </w:rPr>
              <w:t>09</w:t>
            </w:r>
            <w:r w:rsidRPr="004A4E5F">
              <w:rPr>
                <w:color w:val="000000"/>
                <w:sz w:val="14"/>
                <w:szCs w:val="14"/>
              </w:rPr>
              <w:t>/2024)</w:t>
            </w:r>
            <w:r w:rsidR="0097170A">
              <w:rPr>
                <w:color w:val="000000"/>
                <w:sz w:val="18"/>
                <w:szCs w:val="18"/>
              </w:rPr>
              <w:t xml:space="preserve"> </w:t>
            </w:r>
            <w:r w:rsidR="0097170A" w:rsidRPr="00E97464">
              <w:rPr>
                <w:color w:val="00B0F0"/>
                <w:sz w:val="14"/>
                <w:szCs w:val="14"/>
              </w:rPr>
              <w:t xml:space="preserve">(redação alterada pela LC </w:t>
            </w:r>
            <w:r w:rsidR="0097170A">
              <w:rPr>
                <w:color w:val="00B0F0"/>
                <w:sz w:val="14"/>
                <w:szCs w:val="14"/>
              </w:rPr>
              <w:t>310/2024</w:t>
            </w:r>
            <w:r w:rsidR="0097170A" w:rsidRPr="00E97464">
              <w:rPr>
                <w:color w:val="00B0F0"/>
                <w:sz w:val="14"/>
                <w:szCs w:val="14"/>
              </w:rPr>
              <w:t>)</w:t>
            </w:r>
          </w:p>
          <w:p w14:paraId="003206BA" w14:textId="77777777" w:rsidR="0097170A" w:rsidRDefault="0097170A" w:rsidP="0097170A">
            <w:pPr>
              <w:jc w:val="center"/>
              <w:rPr>
                <w:color w:val="000000"/>
                <w:sz w:val="18"/>
                <w:szCs w:val="18"/>
              </w:rPr>
            </w:pPr>
          </w:p>
          <w:p w14:paraId="1A38ADCB" w14:textId="77AD86A8" w:rsidR="0097170A" w:rsidRPr="006E4337" w:rsidRDefault="00EC190A" w:rsidP="0097170A">
            <w:pPr>
              <w:jc w:val="center"/>
              <w:rPr>
                <w:color w:val="000000"/>
                <w:sz w:val="18"/>
                <w:szCs w:val="18"/>
              </w:rPr>
            </w:pPr>
            <w:r>
              <w:rPr>
                <w:color w:val="000000"/>
                <w:sz w:val="20"/>
              </w:rPr>
              <w:t>6</w:t>
            </w:r>
            <w:r w:rsidR="0097170A">
              <w:rPr>
                <w:color w:val="000000"/>
                <w:sz w:val="18"/>
                <w:szCs w:val="18"/>
              </w:rPr>
              <w:t xml:space="preserve"> </w:t>
            </w:r>
            <w:r w:rsidR="0097170A" w:rsidRPr="00E97464">
              <w:rPr>
                <w:color w:val="000000"/>
                <w:sz w:val="14"/>
                <w:szCs w:val="14"/>
              </w:rPr>
              <w:t>(redação d</w:t>
            </w:r>
            <w:r w:rsidR="0097170A">
              <w:rPr>
                <w:color w:val="000000"/>
                <w:sz w:val="14"/>
                <w:szCs w:val="14"/>
              </w:rPr>
              <w:t>a</w:t>
            </w:r>
            <w:r w:rsidR="0097170A" w:rsidRPr="00E97464">
              <w:rPr>
                <w:color w:val="000000"/>
                <w:sz w:val="14"/>
                <w:szCs w:val="14"/>
              </w:rPr>
              <w:t xml:space="preserve">da pela LC </w:t>
            </w:r>
            <w:r w:rsidR="0097170A">
              <w:rPr>
                <w:color w:val="000000"/>
                <w:sz w:val="14"/>
                <w:szCs w:val="14"/>
              </w:rPr>
              <w:t>310/2024</w:t>
            </w:r>
            <w:r w:rsidR="0097170A" w:rsidRPr="00E97464">
              <w:rPr>
                <w:color w:val="000000"/>
                <w:sz w:val="14"/>
                <w:szCs w:val="14"/>
              </w:rPr>
              <w:t>)</w:t>
            </w:r>
          </w:p>
          <w:p w14:paraId="474BECCC" w14:textId="0B6FFC46" w:rsidR="006E4337" w:rsidRPr="006E4337" w:rsidRDefault="006E4337" w:rsidP="006E4337">
            <w:pPr>
              <w:jc w:val="center"/>
              <w:rPr>
                <w:color w:val="000000"/>
                <w:sz w:val="18"/>
                <w:szCs w:val="18"/>
              </w:rPr>
            </w:pPr>
          </w:p>
        </w:tc>
        <w:tc>
          <w:tcPr>
            <w:tcW w:w="1275" w:type="dxa"/>
            <w:vAlign w:val="center"/>
          </w:tcPr>
          <w:p w14:paraId="46C8294C"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07E524A0" w14:textId="77777777" w:rsidR="006E4337" w:rsidRPr="006E4337" w:rsidRDefault="006E4337" w:rsidP="006E4337">
            <w:pPr>
              <w:jc w:val="both"/>
              <w:rPr>
                <w:color w:val="000000"/>
                <w:sz w:val="18"/>
                <w:szCs w:val="18"/>
              </w:rPr>
            </w:pPr>
            <w:r w:rsidRPr="006E4337">
              <w:rPr>
                <w:rFonts w:eastAsia="Calibri" w:cs="Arial"/>
                <w:sz w:val="16"/>
                <w:szCs w:val="16"/>
                <w:lang w:eastAsia="en-US"/>
              </w:rPr>
              <w:t>Executar tarefas de registros, anotações, protocolos, arquivamento de documentos e papéis; classificar e organizar os expedientes, documentos de acordo com as normas recomendadas; auxiliar nas tarefas simples e rotineiras ligadas ao apoio administrativo.</w:t>
            </w:r>
          </w:p>
        </w:tc>
      </w:tr>
      <w:tr w:rsidR="006E4337" w:rsidRPr="006E4337" w14:paraId="498A041A" w14:textId="77777777" w:rsidTr="00E562AC">
        <w:trPr>
          <w:jc w:val="center"/>
        </w:trPr>
        <w:tc>
          <w:tcPr>
            <w:tcW w:w="1555" w:type="dxa"/>
            <w:vAlign w:val="center"/>
          </w:tcPr>
          <w:p w14:paraId="23F27F00" w14:textId="77777777" w:rsidR="006E4337" w:rsidRPr="006E4337" w:rsidRDefault="006E4337" w:rsidP="006E4337">
            <w:pPr>
              <w:jc w:val="center"/>
              <w:rPr>
                <w:color w:val="000000"/>
                <w:sz w:val="18"/>
                <w:szCs w:val="18"/>
                <w:highlight w:val="yellow"/>
              </w:rPr>
            </w:pPr>
            <w:r w:rsidRPr="006E4337">
              <w:rPr>
                <w:color w:val="000000"/>
                <w:sz w:val="18"/>
                <w:szCs w:val="18"/>
              </w:rPr>
              <w:t>Atividades de Gestão da Assistência Social</w:t>
            </w:r>
          </w:p>
        </w:tc>
        <w:tc>
          <w:tcPr>
            <w:tcW w:w="1134" w:type="dxa"/>
            <w:shd w:val="clear" w:color="auto" w:fill="auto"/>
            <w:vAlign w:val="center"/>
          </w:tcPr>
          <w:p w14:paraId="28FED5E1" w14:textId="77777777" w:rsidR="006E4337" w:rsidRPr="006E4337" w:rsidRDefault="006E4337" w:rsidP="006E4337">
            <w:pPr>
              <w:jc w:val="center"/>
              <w:rPr>
                <w:color w:val="000000"/>
                <w:sz w:val="18"/>
                <w:szCs w:val="18"/>
              </w:rPr>
            </w:pPr>
            <w:r w:rsidRPr="006E4337">
              <w:rPr>
                <w:color w:val="000000"/>
                <w:sz w:val="18"/>
                <w:szCs w:val="18"/>
              </w:rPr>
              <w:t>Assistente de Ações Sociais</w:t>
            </w:r>
          </w:p>
        </w:tc>
        <w:tc>
          <w:tcPr>
            <w:tcW w:w="1275" w:type="dxa"/>
            <w:vAlign w:val="center"/>
          </w:tcPr>
          <w:p w14:paraId="535FD907" w14:textId="77777777" w:rsidR="006E4337" w:rsidRPr="006E4337" w:rsidRDefault="006E4337" w:rsidP="006E4337">
            <w:pPr>
              <w:jc w:val="center"/>
              <w:rPr>
                <w:color w:val="000000"/>
                <w:sz w:val="18"/>
                <w:szCs w:val="18"/>
                <w:highlight w:val="yellow"/>
              </w:rPr>
            </w:pPr>
            <w:r w:rsidRPr="006E4337">
              <w:rPr>
                <w:color w:val="000000"/>
                <w:sz w:val="18"/>
                <w:szCs w:val="18"/>
              </w:rPr>
              <w:t>Técnico de Cultura</w:t>
            </w:r>
          </w:p>
        </w:tc>
        <w:tc>
          <w:tcPr>
            <w:tcW w:w="1843" w:type="dxa"/>
            <w:vAlign w:val="center"/>
          </w:tcPr>
          <w:p w14:paraId="1F15B58A" w14:textId="77777777" w:rsidR="006E4337" w:rsidRPr="006E4337" w:rsidRDefault="006E4337" w:rsidP="006E4337">
            <w:pPr>
              <w:jc w:val="center"/>
              <w:rPr>
                <w:color w:val="000000"/>
                <w:sz w:val="18"/>
                <w:szCs w:val="18"/>
              </w:rPr>
            </w:pPr>
            <w:r w:rsidRPr="006E4337">
              <w:rPr>
                <w:color w:val="000000"/>
                <w:sz w:val="18"/>
                <w:szCs w:val="18"/>
              </w:rPr>
              <w:t>Ensino Médio, acrescido de cursos de capacitação na área.</w:t>
            </w:r>
          </w:p>
        </w:tc>
        <w:tc>
          <w:tcPr>
            <w:tcW w:w="851" w:type="dxa"/>
            <w:vAlign w:val="center"/>
          </w:tcPr>
          <w:p w14:paraId="1EE23A5D"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3D941D02" w14:textId="77777777" w:rsidR="0097170A" w:rsidRDefault="006E4337" w:rsidP="0097170A">
            <w:pPr>
              <w:jc w:val="center"/>
              <w:rPr>
                <w:color w:val="000000"/>
                <w:sz w:val="18"/>
                <w:szCs w:val="18"/>
              </w:rPr>
            </w:pPr>
            <w:r w:rsidRPr="0097170A">
              <w:rPr>
                <w:strike/>
                <w:color w:val="000000"/>
                <w:sz w:val="18"/>
                <w:szCs w:val="18"/>
              </w:rPr>
              <w:t>1</w:t>
            </w:r>
            <w:r w:rsidR="0097170A" w:rsidRPr="0097170A">
              <w:rPr>
                <w:strike/>
                <w:color w:val="000000"/>
                <w:sz w:val="18"/>
                <w:szCs w:val="18"/>
              </w:rPr>
              <w:t xml:space="preserve"> </w:t>
            </w:r>
            <w:r w:rsidR="0097170A" w:rsidRPr="00E97464">
              <w:rPr>
                <w:color w:val="00B0F0"/>
                <w:sz w:val="14"/>
                <w:szCs w:val="14"/>
              </w:rPr>
              <w:t xml:space="preserve">(redação alterada pela LC </w:t>
            </w:r>
            <w:r w:rsidR="0097170A">
              <w:rPr>
                <w:color w:val="00B0F0"/>
                <w:sz w:val="14"/>
                <w:szCs w:val="14"/>
              </w:rPr>
              <w:t>310/2024</w:t>
            </w:r>
            <w:r w:rsidR="0097170A" w:rsidRPr="00E97464">
              <w:rPr>
                <w:color w:val="00B0F0"/>
                <w:sz w:val="14"/>
                <w:szCs w:val="14"/>
              </w:rPr>
              <w:t>)</w:t>
            </w:r>
          </w:p>
          <w:p w14:paraId="7629A632" w14:textId="77777777" w:rsidR="0097170A" w:rsidRDefault="0097170A" w:rsidP="0097170A">
            <w:pPr>
              <w:jc w:val="center"/>
              <w:rPr>
                <w:color w:val="000000"/>
                <w:sz w:val="18"/>
                <w:szCs w:val="18"/>
              </w:rPr>
            </w:pPr>
          </w:p>
          <w:p w14:paraId="36D9CF84" w14:textId="2DCD9F24" w:rsidR="0097170A" w:rsidRPr="006E4337" w:rsidRDefault="0097170A" w:rsidP="0097170A">
            <w:pPr>
              <w:jc w:val="center"/>
              <w:rPr>
                <w:color w:val="000000"/>
                <w:sz w:val="18"/>
                <w:szCs w:val="18"/>
              </w:rPr>
            </w:pPr>
            <w:r>
              <w:rPr>
                <w:color w:val="000000"/>
                <w:sz w:val="18"/>
                <w:szCs w:val="18"/>
              </w:rPr>
              <w:t xml:space="preserve">2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p w14:paraId="67E5C358" w14:textId="5CFABE76" w:rsidR="006E4337" w:rsidRPr="006E4337" w:rsidRDefault="006E4337" w:rsidP="006E4337">
            <w:pPr>
              <w:jc w:val="center"/>
              <w:rPr>
                <w:color w:val="000000"/>
                <w:sz w:val="18"/>
                <w:szCs w:val="18"/>
              </w:rPr>
            </w:pPr>
          </w:p>
        </w:tc>
        <w:tc>
          <w:tcPr>
            <w:tcW w:w="1275" w:type="dxa"/>
            <w:vAlign w:val="center"/>
          </w:tcPr>
          <w:p w14:paraId="748404B2" w14:textId="77777777" w:rsidR="006E4337" w:rsidRPr="006E4337" w:rsidRDefault="006E4337" w:rsidP="006E4337">
            <w:pPr>
              <w:jc w:val="center"/>
              <w:rPr>
                <w:color w:val="000000"/>
                <w:sz w:val="18"/>
                <w:szCs w:val="18"/>
              </w:rPr>
            </w:pPr>
            <w:r w:rsidRPr="006E4337">
              <w:rPr>
                <w:color w:val="000000"/>
                <w:sz w:val="18"/>
                <w:szCs w:val="18"/>
              </w:rPr>
              <w:t>30h</w:t>
            </w:r>
          </w:p>
        </w:tc>
        <w:tc>
          <w:tcPr>
            <w:tcW w:w="5529" w:type="dxa"/>
          </w:tcPr>
          <w:p w14:paraId="07B518EE" w14:textId="77777777" w:rsidR="006E4337" w:rsidRPr="006E4337" w:rsidRDefault="006E4337" w:rsidP="006E4337">
            <w:pPr>
              <w:jc w:val="both"/>
              <w:rPr>
                <w:color w:val="000000"/>
                <w:sz w:val="18"/>
                <w:szCs w:val="18"/>
              </w:rPr>
            </w:pPr>
            <w:r w:rsidRPr="006E4337">
              <w:rPr>
                <w:rFonts w:eastAsia="Calibri" w:cs="Calibri"/>
                <w:sz w:val="16"/>
                <w:szCs w:val="16"/>
                <w:lang w:eastAsia="en-US"/>
              </w:rPr>
              <w:t xml:space="preserve">Atuar junto às equipes dos Serviços referenciados as Proteções Sociais Básica e Especial e outros programas sociais; </w:t>
            </w:r>
            <w:proofErr w:type="gramStart"/>
            <w:r w:rsidRPr="006E4337">
              <w:rPr>
                <w:rFonts w:eastAsia="Calibri" w:cs="Calibri"/>
                <w:sz w:val="16"/>
                <w:szCs w:val="16"/>
                <w:lang w:eastAsia="en-US"/>
              </w:rPr>
              <w:t>Planejar e atuar</w:t>
            </w:r>
            <w:proofErr w:type="gramEnd"/>
            <w:r w:rsidRPr="006E4337">
              <w:rPr>
                <w:rFonts w:eastAsia="Calibri" w:cs="Calibri"/>
                <w:sz w:val="16"/>
                <w:szCs w:val="16"/>
                <w:lang w:eastAsia="en-US"/>
              </w:rPr>
              <w:t xml:space="preserve"> em equipe na execução de oficinas de artes, respeitando as várias possibilidades artísticas, promovendo a livre expressão dos usuários e organizando apresentações em eventos da Assistência Social e demais secretarias quando requisitados;</w:t>
            </w:r>
            <w:r w:rsidRPr="006E4337">
              <w:rPr>
                <w:rFonts w:eastAsia="Calibri" w:cs="Arial"/>
                <w:sz w:val="16"/>
                <w:szCs w:val="16"/>
                <w:lang w:eastAsia="en-US"/>
              </w:rPr>
              <w:t xml:space="preserve"> executar outras tarefas afins.</w:t>
            </w:r>
          </w:p>
        </w:tc>
      </w:tr>
      <w:tr w:rsidR="006E4337" w:rsidRPr="006E4337" w14:paraId="192A4916" w14:textId="77777777" w:rsidTr="00E562AC">
        <w:trPr>
          <w:jc w:val="center"/>
        </w:trPr>
        <w:tc>
          <w:tcPr>
            <w:tcW w:w="1555" w:type="dxa"/>
            <w:vAlign w:val="center"/>
          </w:tcPr>
          <w:p w14:paraId="4ECC48A3" w14:textId="77777777" w:rsidR="006E4337" w:rsidRPr="006E4337" w:rsidRDefault="006E4337" w:rsidP="006E4337">
            <w:pPr>
              <w:jc w:val="center"/>
              <w:rPr>
                <w:color w:val="000000"/>
                <w:sz w:val="18"/>
                <w:szCs w:val="18"/>
                <w:highlight w:val="yellow"/>
              </w:rPr>
            </w:pPr>
            <w:r w:rsidRPr="006E4337">
              <w:rPr>
                <w:color w:val="000000"/>
                <w:sz w:val="18"/>
                <w:szCs w:val="18"/>
              </w:rPr>
              <w:t>Atividades de Gestão da Assistência Social</w:t>
            </w:r>
          </w:p>
        </w:tc>
        <w:tc>
          <w:tcPr>
            <w:tcW w:w="1134" w:type="dxa"/>
            <w:shd w:val="clear" w:color="auto" w:fill="auto"/>
            <w:vAlign w:val="center"/>
          </w:tcPr>
          <w:p w14:paraId="0E0B8456" w14:textId="77777777" w:rsidR="006E4337" w:rsidRPr="006E4337" w:rsidRDefault="006E4337" w:rsidP="006E4337">
            <w:pPr>
              <w:jc w:val="center"/>
              <w:rPr>
                <w:color w:val="000000"/>
                <w:sz w:val="18"/>
                <w:szCs w:val="18"/>
              </w:rPr>
            </w:pPr>
            <w:r w:rsidRPr="006E4337">
              <w:rPr>
                <w:color w:val="000000"/>
                <w:sz w:val="18"/>
                <w:szCs w:val="18"/>
              </w:rPr>
              <w:t>Gestor de Ações Sociais</w:t>
            </w:r>
          </w:p>
        </w:tc>
        <w:tc>
          <w:tcPr>
            <w:tcW w:w="1275" w:type="dxa"/>
            <w:vAlign w:val="center"/>
          </w:tcPr>
          <w:p w14:paraId="6AE09907" w14:textId="77777777" w:rsidR="006E4337" w:rsidRPr="006E4337" w:rsidRDefault="006E4337" w:rsidP="006E4337">
            <w:pPr>
              <w:jc w:val="center"/>
              <w:rPr>
                <w:color w:val="000000"/>
                <w:sz w:val="18"/>
                <w:szCs w:val="18"/>
                <w:highlight w:val="yellow"/>
              </w:rPr>
            </w:pPr>
            <w:r w:rsidRPr="006E4337">
              <w:rPr>
                <w:color w:val="000000"/>
                <w:sz w:val="18"/>
                <w:szCs w:val="18"/>
              </w:rPr>
              <w:t>Profissional de Artes Cênicas</w:t>
            </w:r>
          </w:p>
        </w:tc>
        <w:tc>
          <w:tcPr>
            <w:tcW w:w="1843" w:type="dxa"/>
            <w:vAlign w:val="center"/>
          </w:tcPr>
          <w:p w14:paraId="455B8DD0" w14:textId="77777777" w:rsidR="006E4337" w:rsidRPr="006E4337" w:rsidRDefault="006E4337" w:rsidP="006E4337">
            <w:pPr>
              <w:jc w:val="center"/>
              <w:rPr>
                <w:color w:val="000000"/>
                <w:sz w:val="18"/>
                <w:szCs w:val="18"/>
              </w:rPr>
            </w:pPr>
            <w:r w:rsidRPr="006E4337">
              <w:rPr>
                <w:color w:val="000000"/>
                <w:sz w:val="18"/>
                <w:szCs w:val="18"/>
              </w:rPr>
              <w:t>Graduação em qualquer área do conhecimento e capacitação para a função.</w:t>
            </w:r>
          </w:p>
        </w:tc>
        <w:tc>
          <w:tcPr>
            <w:tcW w:w="851" w:type="dxa"/>
            <w:vAlign w:val="center"/>
          </w:tcPr>
          <w:p w14:paraId="645C5088"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448A67CB" w14:textId="77777777" w:rsidR="006E4337" w:rsidRPr="006E4337" w:rsidRDefault="006E4337" w:rsidP="006E4337">
            <w:pPr>
              <w:jc w:val="center"/>
              <w:rPr>
                <w:color w:val="000000"/>
                <w:sz w:val="18"/>
                <w:szCs w:val="18"/>
              </w:rPr>
            </w:pPr>
            <w:r w:rsidRPr="006E4337">
              <w:rPr>
                <w:color w:val="000000"/>
                <w:sz w:val="18"/>
                <w:szCs w:val="18"/>
              </w:rPr>
              <w:t>1</w:t>
            </w:r>
          </w:p>
        </w:tc>
        <w:tc>
          <w:tcPr>
            <w:tcW w:w="1275" w:type="dxa"/>
            <w:vAlign w:val="center"/>
          </w:tcPr>
          <w:p w14:paraId="0CBCB04A" w14:textId="77777777" w:rsidR="006E4337" w:rsidRPr="006E4337" w:rsidRDefault="006E4337" w:rsidP="006E4337">
            <w:pPr>
              <w:jc w:val="center"/>
              <w:rPr>
                <w:color w:val="000000"/>
                <w:sz w:val="18"/>
                <w:szCs w:val="18"/>
              </w:rPr>
            </w:pPr>
            <w:r w:rsidRPr="006E4337">
              <w:rPr>
                <w:color w:val="000000"/>
                <w:sz w:val="18"/>
                <w:szCs w:val="18"/>
              </w:rPr>
              <w:t>30h</w:t>
            </w:r>
          </w:p>
        </w:tc>
        <w:tc>
          <w:tcPr>
            <w:tcW w:w="5529" w:type="dxa"/>
          </w:tcPr>
          <w:p w14:paraId="3DC3BCAF" w14:textId="77777777" w:rsidR="006E4337" w:rsidRPr="006E4337" w:rsidRDefault="006E4337" w:rsidP="006E4337">
            <w:pPr>
              <w:jc w:val="both"/>
              <w:rPr>
                <w:color w:val="000000"/>
                <w:sz w:val="16"/>
                <w:szCs w:val="16"/>
              </w:rPr>
            </w:pPr>
            <w:r w:rsidRPr="006E4337">
              <w:rPr>
                <w:color w:val="000000"/>
                <w:sz w:val="16"/>
                <w:szCs w:val="16"/>
              </w:rPr>
              <w:t>Formular e desenvolver projetos e atividades voltadas às artes cênicas; coordenar e supervisionar o desenvolvimento de projetos e atividades na área de artes; desenvolver ações no sentido de manter a atualização do cadastro das artes cênicas do Município, dos profissionais da área; coordenar e/ou ministrar aulas de teatro; elaborar peças didáticas; coordenar atividades e divulgar conhecimentos específicos em artes cênicas; exercer e assessorar atividades artísticas; coordenar montagens de obras cenográficas; executar e supervisionar apresentações públicas de teatro.</w:t>
            </w:r>
          </w:p>
        </w:tc>
      </w:tr>
      <w:tr w:rsidR="006E4337" w:rsidRPr="006E4337" w14:paraId="25A7D5C3" w14:textId="77777777" w:rsidTr="00E562AC">
        <w:trPr>
          <w:jc w:val="center"/>
        </w:trPr>
        <w:tc>
          <w:tcPr>
            <w:tcW w:w="1555" w:type="dxa"/>
            <w:vAlign w:val="center"/>
          </w:tcPr>
          <w:p w14:paraId="06429DB9" w14:textId="77777777" w:rsidR="006E4337" w:rsidRPr="006E4337" w:rsidRDefault="006E4337" w:rsidP="006E4337">
            <w:pPr>
              <w:jc w:val="center"/>
              <w:rPr>
                <w:color w:val="000000"/>
                <w:sz w:val="18"/>
                <w:szCs w:val="18"/>
                <w:highlight w:val="yellow"/>
              </w:rPr>
            </w:pPr>
            <w:r w:rsidRPr="006E4337">
              <w:rPr>
                <w:color w:val="000000"/>
                <w:sz w:val="18"/>
                <w:szCs w:val="18"/>
              </w:rPr>
              <w:t>Atividades de Gestão da Assistência Social</w:t>
            </w:r>
          </w:p>
        </w:tc>
        <w:tc>
          <w:tcPr>
            <w:tcW w:w="1134" w:type="dxa"/>
            <w:shd w:val="clear" w:color="auto" w:fill="auto"/>
            <w:vAlign w:val="center"/>
          </w:tcPr>
          <w:p w14:paraId="44A975AF" w14:textId="77777777" w:rsidR="006E4337" w:rsidRPr="006E4337" w:rsidRDefault="006E4337" w:rsidP="006E4337">
            <w:pPr>
              <w:jc w:val="center"/>
              <w:rPr>
                <w:color w:val="000000"/>
                <w:sz w:val="18"/>
                <w:szCs w:val="18"/>
              </w:rPr>
            </w:pPr>
            <w:r w:rsidRPr="006E4337">
              <w:rPr>
                <w:color w:val="000000"/>
                <w:sz w:val="18"/>
                <w:szCs w:val="18"/>
              </w:rPr>
              <w:t>Assistente de Ações Sociais</w:t>
            </w:r>
          </w:p>
        </w:tc>
        <w:tc>
          <w:tcPr>
            <w:tcW w:w="1275" w:type="dxa"/>
            <w:vAlign w:val="center"/>
          </w:tcPr>
          <w:p w14:paraId="34148C3F" w14:textId="77777777" w:rsidR="006E4337" w:rsidRPr="006E4337" w:rsidRDefault="006E4337" w:rsidP="006E4337">
            <w:pPr>
              <w:jc w:val="center"/>
              <w:rPr>
                <w:color w:val="000000"/>
                <w:sz w:val="18"/>
                <w:szCs w:val="18"/>
                <w:highlight w:val="yellow"/>
              </w:rPr>
            </w:pPr>
            <w:r w:rsidRPr="006E4337">
              <w:rPr>
                <w:color w:val="000000"/>
                <w:sz w:val="18"/>
                <w:szCs w:val="18"/>
              </w:rPr>
              <w:t>Instrutor Profissionalizante (música)</w:t>
            </w:r>
          </w:p>
        </w:tc>
        <w:tc>
          <w:tcPr>
            <w:tcW w:w="1843" w:type="dxa"/>
            <w:vAlign w:val="center"/>
          </w:tcPr>
          <w:p w14:paraId="13552647" w14:textId="77777777" w:rsidR="006E4337" w:rsidRPr="006E4337" w:rsidRDefault="006E4337" w:rsidP="006E4337">
            <w:pPr>
              <w:jc w:val="center"/>
              <w:rPr>
                <w:color w:val="000000"/>
                <w:sz w:val="18"/>
                <w:szCs w:val="18"/>
              </w:rPr>
            </w:pPr>
            <w:r w:rsidRPr="006E4337">
              <w:rPr>
                <w:color w:val="000000"/>
                <w:sz w:val="18"/>
                <w:szCs w:val="18"/>
              </w:rPr>
              <w:t>Graduação em qualquer área e registro na Ordem dos Músicos do Brasil</w:t>
            </w:r>
          </w:p>
        </w:tc>
        <w:tc>
          <w:tcPr>
            <w:tcW w:w="851" w:type="dxa"/>
            <w:vAlign w:val="center"/>
          </w:tcPr>
          <w:p w14:paraId="44AA4005" w14:textId="77777777" w:rsidR="006E4337" w:rsidRPr="006E4337" w:rsidRDefault="006E4337" w:rsidP="006E4337">
            <w:pPr>
              <w:jc w:val="center"/>
              <w:rPr>
                <w:color w:val="000000"/>
                <w:sz w:val="18"/>
                <w:szCs w:val="18"/>
              </w:rPr>
            </w:pPr>
            <w:r w:rsidRPr="006E4337">
              <w:rPr>
                <w:color w:val="000000"/>
                <w:sz w:val="18"/>
                <w:szCs w:val="18"/>
              </w:rPr>
              <w:t>III</w:t>
            </w:r>
          </w:p>
        </w:tc>
        <w:tc>
          <w:tcPr>
            <w:tcW w:w="1134" w:type="dxa"/>
            <w:shd w:val="clear" w:color="auto" w:fill="auto"/>
            <w:vAlign w:val="center"/>
          </w:tcPr>
          <w:p w14:paraId="072FED63" w14:textId="77777777" w:rsidR="00EC190A" w:rsidRPr="004A4E5F" w:rsidRDefault="006E4337" w:rsidP="00EC190A">
            <w:pPr>
              <w:jc w:val="center"/>
              <w:rPr>
                <w:color w:val="00B0F0"/>
                <w:sz w:val="14"/>
                <w:szCs w:val="14"/>
              </w:rPr>
            </w:pPr>
            <w:r w:rsidRPr="00EC190A">
              <w:rPr>
                <w:strike/>
                <w:color w:val="000000"/>
                <w:sz w:val="18"/>
                <w:szCs w:val="18"/>
              </w:rPr>
              <w:t>3</w:t>
            </w:r>
            <w:r w:rsidR="00EC190A">
              <w:rPr>
                <w:color w:val="000000"/>
                <w:sz w:val="18"/>
                <w:szCs w:val="18"/>
              </w:rPr>
              <w:t xml:space="preserve"> </w:t>
            </w:r>
            <w:r w:rsidR="00EC190A" w:rsidRPr="004A4E5F">
              <w:rPr>
                <w:color w:val="00B0F0"/>
                <w:sz w:val="14"/>
                <w:szCs w:val="14"/>
              </w:rPr>
              <w:t>(redação alt. pela LC 3</w:t>
            </w:r>
            <w:r w:rsidR="00EC190A">
              <w:rPr>
                <w:color w:val="00B0F0"/>
                <w:sz w:val="14"/>
                <w:szCs w:val="14"/>
              </w:rPr>
              <w:t>09</w:t>
            </w:r>
            <w:r w:rsidR="00EC190A" w:rsidRPr="004A4E5F">
              <w:rPr>
                <w:color w:val="00B0F0"/>
                <w:sz w:val="14"/>
                <w:szCs w:val="14"/>
              </w:rPr>
              <w:t>/2024)</w:t>
            </w:r>
          </w:p>
          <w:p w14:paraId="54B2B03A" w14:textId="77777777" w:rsidR="00EC190A" w:rsidRDefault="00EC190A" w:rsidP="00EC190A">
            <w:pPr>
              <w:jc w:val="center"/>
              <w:rPr>
                <w:color w:val="000000"/>
                <w:sz w:val="18"/>
                <w:szCs w:val="18"/>
              </w:rPr>
            </w:pPr>
          </w:p>
          <w:p w14:paraId="5266CB91" w14:textId="07C12FDA" w:rsidR="006E4337" w:rsidRPr="006E4337" w:rsidRDefault="00EC190A" w:rsidP="00EC190A">
            <w:pPr>
              <w:jc w:val="center"/>
              <w:rPr>
                <w:color w:val="000000"/>
                <w:sz w:val="18"/>
                <w:szCs w:val="18"/>
              </w:rPr>
            </w:pPr>
            <w:r>
              <w:rPr>
                <w:color w:val="000000"/>
                <w:sz w:val="18"/>
                <w:szCs w:val="18"/>
              </w:rPr>
              <w:lastRenderedPageBreak/>
              <w:t xml:space="preserve">7 </w:t>
            </w:r>
            <w:r w:rsidRPr="004A4E5F">
              <w:rPr>
                <w:color w:val="000000"/>
                <w:sz w:val="14"/>
                <w:szCs w:val="14"/>
              </w:rPr>
              <w:t>(redação dada pela LC 3</w:t>
            </w:r>
            <w:r>
              <w:rPr>
                <w:color w:val="000000"/>
                <w:sz w:val="14"/>
                <w:szCs w:val="14"/>
              </w:rPr>
              <w:t>09</w:t>
            </w:r>
            <w:r w:rsidRPr="004A4E5F">
              <w:rPr>
                <w:color w:val="000000"/>
                <w:sz w:val="14"/>
                <w:szCs w:val="14"/>
              </w:rPr>
              <w:t>/2024)</w:t>
            </w:r>
          </w:p>
        </w:tc>
        <w:tc>
          <w:tcPr>
            <w:tcW w:w="1275" w:type="dxa"/>
            <w:vAlign w:val="center"/>
          </w:tcPr>
          <w:p w14:paraId="4C9C6C04" w14:textId="77777777" w:rsidR="006E4337" w:rsidRPr="006E4337" w:rsidRDefault="006E4337" w:rsidP="006E4337">
            <w:pPr>
              <w:jc w:val="center"/>
              <w:rPr>
                <w:color w:val="000000"/>
                <w:sz w:val="18"/>
                <w:szCs w:val="18"/>
              </w:rPr>
            </w:pPr>
            <w:r w:rsidRPr="006E4337">
              <w:rPr>
                <w:color w:val="000000"/>
                <w:sz w:val="18"/>
                <w:szCs w:val="18"/>
              </w:rPr>
              <w:lastRenderedPageBreak/>
              <w:t>30h</w:t>
            </w:r>
          </w:p>
        </w:tc>
        <w:tc>
          <w:tcPr>
            <w:tcW w:w="5529" w:type="dxa"/>
          </w:tcPr>
          <w:p w14:paraId="27E8B656" w14:textId="77777777" w:rsidR="006E4337" w:rsidRPr="006E4337" w:rsidRDefault="006E4337" w:rsidP="006E4337">
            <w:pPr>
              <w:jc w:val="both"/>
              <w:rPr>
                <w:color w:val="000000"/>
                <w:sz w:val="16"/>
                <w:szCs w:val="16"/>
              </w:rPr>
            </w:pPr>
            <w:r w:rsidRPr="006E4337">
              <w:rPr>
                <w:color w:val="000000"/>
                <w:sz w:val="16"/>
                <w:szCs w:val="16"/>
              </w:rPr>
              <w:t xml:space="preserve">Ministrar aulas de música instrumental, zelando pela aprendizagem dos alunos; executar a carga horária estabelecida pelo órgão competente; participar da elaboração e da execução do projeto político-pedagógico de ensino da música; elaborar e/ou selecionar materiais pedagógicos; participar de reuniões, de grupos de </w:t>
            </w:r>
            <w:r w:rsidRPr="006E4337">
              <w:rPr>
                <w:color w:val="000000"/>
                <w:sz w:val="16"/>
                <w:szCs w:val="16"/>
              </w:rPr>
              <w:lastRenderedPageBreak/>
              <w:t xml:space="preserve">estudo ou de outros eventos; participar de programas educacionais que objetivem promover a formação profissional de músicos; comprometer-se com o sucesso de sua ação educativa no território visando garantir especialmente o direito à convivência social e comunitária, garantindo através dos grupos e individual complementando o trabalho social às famílias. </w:t>
            </w:r>
          </w:p>
        </w:tc>
      </w:tr>
      <w:tr w:rsidR="006E4337" w:rsidRPr="006E4337" w14:paraId="33266061" w14:textId="77777777" w:rsidTr="00E562AC">
        <w:trPr>
          <w:jc w:val="center"/>
        </w:trPr>
        <w:tc>
          <w:tcPr>
            <w:tcW w:w="1555" w:type="dxa"/>
            <w:vAlign w:val="center"/>
          </w:tcPr>
          <w:p w14:paraId="32C06F7C" w14:textId="77777777" w:rsidR="006E4337" w:rsidRPr="006E4337" w:rsidRDefault="006E4337" w:rsidP="006E4337">
            <w:pPr>
              <w:jc w:val="center"/>
              <w:rPr>
                <w:color w:val="000000"/>
                <w:sz w:val="18"/>
                <w:szCs w:val="18"/>
              </w:rPr>
            </w:pPr>
            <w:r w:rsidRPr="006E4337">
              <w:rPr>
                <w:color w:val="000000"/>
                <w:sz w:val="18"/>
                <w:szCs w:val="18"/>
              </w:rPr>
              <w:lastRenderedPageBreak/>
              <w:t>Serviços Técnico-Organizacionais</w:t>
            </w:r>
          </w:p>
        </w:tc>
        <w:tc>
          <w:tcPr>
            <w:tcW w:w="1134" w:type="dxa"/>
            <w:shd w:val="clear" w:color="auto" w:fill="auto"/>
            <w:vAlign w:val="center"/>
          </w:tcPr>
          <w:p w14:paraId="1B81B321"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275" w:type="dxa"/>
            <w:vAlign w:val="center"/>
          </w:tcPr>
          <w:p w14:paraId="59C1AC9D" w14:textId="77777777" w:rsidR="006E4337" w:rsidRPr="006E4337" w:rsidRDefault="006E4337" w:rsidP="006E4337">
            <w:pPr>
              <w:jc w:val="center"/>
              <w:rPr>
                <w:color w:val="000000"/>
                <w:sz w:val="18"/>
                <w:szCs w:val="18"/>
              </w:rPr>
            </w:pPr>
            <w:r w:rsidRPr="006E4337">
              <w:rPr>
                <w:color w:val="000000"/>
                <w:sz w:val="18"/>
                <w:szCs w:val="18"/>
              </w:rPr>
              <w:t>Biólogo</w:t>
            </w:r>
          </w:p>
        </w:tc>
        <w:tc>
          <w:tcPr>
            <w:tcW w:w="1843" w:type="dxa"/>
            <w:vAlign w:val="center"/>
          </w:tcPr>
          <w:p w14:paraId="7607E2A4" w14:textId="77777777" w:rsidR="006E4337" w:rsidRPr="006E4337" w:rsidRDefault="006E4337" w:rsidP="006E4337">
            <w:pPr>
              <w:jc w:val="center"/>
              <w:rPr>
                <w:color w:val="000000"/>
                <w:sz w:val="18"/>
                <w:szCs w:val="18"/>
              </w:rPr>
            </w:pPr>
            <w:r w:rsidRPr="006E4337">
              <w:rPr>
                <w:color w:val="000000"/>
                <w:sz w:val="18"/>
                <w:szCs w:val="18"/>
              </w:rPr>
              <w:t>Graduação em Serviço Social e registro no órgão de fiscalização profissional</w:t>
            </w:r>
          </w:p>
        </w:tc>
        <w:tc>
          <w:tcPr>
            <w:tcW w:w="851" w:type="dxa"/>
            <w:vAlign w:val="center"/>
          </w:tcPr>
          <w:p w14:paraId="278EA517"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26603268" w14:textId="77777777" w:rsidR="006E4337" w:rsidRPr="006E4337" w:rsidRDefault="006E4337" w:rsidP="006E4337">
            <w:pPr>
              <w:jc w:val="center"/>
              <w:rPr>
                <w:color w:val="000000"/>
                <w:sz w:val="18"/>
                <w:szCs w:val="18"/>
              </w:rPr>
            </w:pPr>
            <w:r w:rsidRPr="006E4337">
              <w:rPr>
                <w:color w:val="000000"/>
                <w:sz w:val="18"/>
                <w:szCs w:val="18"/>
              </w:rPr>
              <w:t>1</w:t>
            </w:r>
          </w:p>
        </w:tc>
        <w:tc>
          <w:tcPr>
            <w:tcW w:w="1275" w:type="dxa"/>
            <w:vAlign w:val="center"/>
          </w:tcPr>
          <w:p w14:paraId="537A8B75" w14:textId="77777777" w:rsidR="006E4337" w:rsidRPr="006E4337" w:rsidRDefault="006E4337" w:rsidP="006E4337">
            <w:pPr>
              <w:jc w:val="center"/>
              <w:rPr>
                <w:color w:val="000000"/>
                <w:sz w:val="18"/>
                <w:szCs w:val="18"/>
              </w:rPr>
            </w:pPr>
            <w:r w:rsidRPr="006E4337">
              <w:rPr>
                <w:color w:val="000000"/>
                <w:sz w:val="18"/>
                <w:szCs w:val="18"/>
              </w:rPr>
              <w:t>40h</w:t>
            </w:r>
          </w:p>
        </w:tc>
        <w:tc>
          <w:tcPr>
            <w:tcW w:w="5529" w:type="dxa"/>
          </w:tcPr>
          <w:p w14:paraId="1F44F2E1" w14:textId="77777777" w:rsidR="006E4337" w:rsidRPr="006E4337" w:rsidRDefault="006E4337" w:rsidP="006E4337">
            <w:pPr>
              <w:jc w:val="both"/>
              <w:rPr>
                <w:color w:val="000000"/>
                <w:sz w:val="18"/>
                <w:szCs w:val="18"/>
              </w:rPr>
            </w:pPr>
            <w:r w:rsidRPr="006E4337">
              <w:rPr>
                <w:rFonts w:eastAsia="Calibri" w:cs="Arial"/>
                <w:sz w:val="16"/>
                <w:szCs w:val="16"/>
                <w:lang w:eastAsia="en-US"/>
              </w:rPr>
              <w:t xml:space="preserve">Formular, elaborar, supervisionar, coordenar e orientar os estudos, projetos ou pesquisas científicas básicas e aplicadas, nos vários setores da assistência social ou a ela ligadas; executar análises laboratoriais para fins de diagnósticos, perícia, fiscalização, docência, estudos e projetos de pesquisa para implantação e execução da vigilância socioassistencial, objetivando detectar e compreender as situações de precarização e de agravamento das vulnerabilidades que afetam os territórios e os cidadãos, prejudicando e pondo em risco sua sobrevivência, dignidade, autonomia e socialização. </w:t>
            </w:r>
          </w:p>
        </w:tc>
      </w:tr>
      <w:tr w:rsidR="006E4337" w:rsidRPr="006E4337" w14:paraId="1AF99B5F" w14:textId="77777777" w:rsidTr="00E562AC">
        <w:trPr>
          <w:jc w:val="center"/>
        </w:trPr>
        <w:tc>
          <w:tcPr>
            <w:tcW w:w="1555" w:type="dxa"/>
            <w:vAlign w:val="center"/>
          </w:tcPr>
          <w:p w14:paraId="624C3D62" w14:textId="77777777" w:rsidR="006E4337" w:rsidRPr="006E4337" w:rsidRDefault="006E4337" w:rsidP="006E4337">
            <w:pPr>
              <w:jc w:val="center"/>
              <w:rPr>
                <w:color w:val="000000"/>
                <w:sz w:val="18"/>
                <w:szCs w:val="18"/>
              </w:rPr>
            </w:pPr>
            <w:r w:rsidRPr="006E4337">
              <w:rPr>
                <w:color w:val="000000"/>
                <w:sz w:val="18"/>
                <w:szCs w:val="18"/>
              </w:rPr>
              <w:t>Serviços Técnico-Administrativo</w:t>
            </w:r>
          </w:p>
        </w:tc>
        <w:tc>
          <w:tcPr>
            <w:tcW w:w="1134" w:type="dxa"/>
            <w:shd w:val="clear" w:color="auto" w:fill="auto"/>
            <w:vAlign w:val="center"/>
          </w:tcPr>
          <w:p w14:paraId="21DBB1C5"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275" w:type="dxa"/>
            <w:vAlign w:val="center"/>
          </w:tcPr>
          <w:p w14:paraId="043F8BE4" w14:textId="77777777" w:rsidR="006E4337" w:rsidRPr="006E4337" w:rsidRDefault="006E4337" w:rsidP="006E4337">
            <w:pPr>
              <w:jc w:val="center"/>
              <w:rPr>
                <w:color w:val="000000"/>
                <w:sz w:val="18"/>
                <w:szCs w:val="18"/>
              </w:rPr>
            </w:pPr>
            <w:r w:rsidRPr="006E4337">
              <w:rPr>
                <w:color w:val="000000"/>
                <w:sz w:val="18"/>
                <w:szCs w:val="18"/>
              </w:rPr>
              <w:t>Administrador</w:t>
            </w:r>
          </w:p>
        </w:tc>
        <w:tc>
          <w:tcPr>
            <w:tcW w:w="1843" w:type="dxa"/>
            <w:vAlign w:val="center"/>
          </w:tcPr>
          <w:p w14:paraId="14E65B95" w14:textId="77777777" w:rsidR="006E4337" w:rsidRPr="006E4337" w:rsidRDefault="006E4337" w:rsidP="006E4337">
            <w:pPr>
              <w:jc w:val="center"/>
              <w:rPr>
                <w:color w:val="000000"/>
                <w:sz w:val="18"/>
                <w:szCs w:val="18"/>
              </w:rPr>
            </w:pPr>
            <w:r w:rsidRPr="006E4337">
              <w:rPr>
                <w:color w:val="000000"/>
                <w:sz w:val="18"/>
                <w:szCs w:val="18"/>
              </w:rPr>
              <w:t>Graduação em Administração e registro no órgão de fiscalização profissional</w:t>
            </w:r>
          </w:p>
        </w:tc>
        <w:tc>
          <w:tcPr>
            <w:tcW w:w="851" w:type="dxa"/>
            <w:vAlign w:val="center"/>
          </w:tcPr>
          <w:p w14:paraId="64542DFB" w14:textId="77777777" w:rsidR="006E4337" w:rsidRPr="006E4337" w:rsidRDefault="006E4337" w:rsidP="006E4337">
            <w:pPr>
              <w:jc w:val="center"/>
              <w:rPr>
                <w:color w:val="000000"/>
                <w:sz w:val="18"/>
                <w:szCs w:val="18"/>
              </w:rPr>
            </w:pPr>
            <w:r w:rsidRPr="006E4337">
              <w:rPr>
                <w:color w:val="000000"/>
                <w:sz w:val="18"/>
                <w:szCs w:val="18"/>
              </w:rPr>
              <w:t>VII</w:t>
            </w:r>
          </w:p>
        </w:tc>
        <w:tc>
          <w:tcPr>
            <w:tcW w:w="1134" w:type="dxa"/>
            <w:shd w:val="clear" w:color="auto" w:fill="auto"/>
            <w:vAlign w:val="center"/>
          </w:tcPr>
          <w:p w14:paraId="0C74E1A2" w14:textId="77777777" w:rsidR="006E4337" w:rsidRPr="006E4337" w:rsidRDefault="006E4337" w:rsidP="006E4337">
            <w:pPr>
              <w:jc w:val="center"/>
              <w:rPr>
                <w:color w:val="000000"/>
                <w:sz w:val="18"/>
                <w:szCs w:val="18"/>
              </w:rPr>
            </w:pPr>
            <w:r w:rsidRPr="006E4337">
              <w:rPr>
                <w:color w:val="000000"/>
                <w:sz w:val="18"/>
                <w:szCs w:val="18"/>
              </w:rPr>
              <w:t>1</w:t>
            </w:r>
          </w:p>
        </w:tc>
        <w:tc>
          <w:tcPr>
            <w:tcW w:w="1275" w:type="dxa"/>
            <w:vAlign w:val="center"/>
          </w:tcPr>
          <w:p w14:paraId="7B00C975" w14:textId="77777777" w:rsidR="006E4337" w:rsidRPr="006E4337" w:rsidRDefault="006E4337" w:rsidP="006E4337">
            <w:pPr>
              <w:jc w:val="center"/>
              <w:rPr>
                <w:color w:val="000000"/>
                <w:sz w:val="18"/>
                <w:szCs w:val="18"/>
              </w:rPr>
            </w:pPr>
            <w:r w:rsidRPr="006E4337">
              <w:rPr>
                <w:color w:val="000000"/>
                <w:sz w:val="18"/>
                <w:szCs w:val="18"/>
              </w:rPr>
              <w:t>40h</w:t>
            </w:r>
          </w:p>
        </w:tc>
        <w:tc>
          <w:tcPr>
            <w:tcW w:w="5529" w:type="dxa"/>
          </w:tcPr>
          <w:p w14:paraId="683D83E3" w14:textId="77777777" w:rsidR="006E4337" w:rsidRPr="006E4337" w:rsidRDefault="006E4337" w:rsidP="006E4337">
            <w:pPr>
              <w:jc w:val="both"/>
              <w:rPr>
                <w:rFonts w:eastAsia="Calibri" w:cs="Arial"/>
                <w:sz w:val="16"/>
                <w:szCs w:val="16"/>
                <w:lang w:eastAsia="en-US"/>
              </w:rPr>
            </w:pPr>
            <w:r w:rsidRPr="006E4337">
              <w:rPr>
                <w:rFonts w:eastAsia="Calibri" w:cs="Calibri Light"/>
                <w:color w:val="000000"/>
                <w:sz w:val="16"/>
                <w:szCs w:val="16"/>
              </w:rPr>
              <w:t>Planejar, coordenar, controlar, elaborar e executar projetos do campo da administração (orçamentária, financeira, custos, projetos de investimentos, gestão de recursos humanos e materiais e outros), estudando e desenvolvendo metodologias, preparando planos e projetos para orientar os superiores e demais técnicos de outros campos de conhecimento quanto à aplicação das ferramentas administrativas mais adequadas, visando atender os princípios da administração pública, e orientar para a tomada de decisão com propostas e soluções mais vantajosas; analisar, elaborar e coordenar as políticas públicas de recursos humanos e participar do desenvolvimento, implementação de programa de administração salarial da Prefeitura; executar tarefas correlatas.</w:t>
            </w:r>
          </w:p>
        </w:tc>
      </w:tr>
      <w:tr w:rsidR="00EC190A" w:rsidRPr="006E4337" w14:paraId="55D6F4DD" w14:textId="77777777" w:rsidTr="00E562AC">
        <w:trPr>
          <w:jc w:val="center"/>
        </w:trPr>
        <w:tc>
          <w:tcPr>
            <w:tcW w:w="1555" w:type="dxa"/>
            <w:vAlign w:val="center"/>
          </w:tcPr>
          <w:p w14:paraId="7ADCF189" w14:textId="77777777" w:rsidR="00EC190A" w:rsidRDefault="00EC190A" w:rsidP="00EC190A">
            <w:pPr>
              <w:jc w:val="center"/>
              <w:rPr>
                <w:sz w:val="18"/>
                <w:szCs w:val="18"/>
              </w:rPr>
            </w:pPr>
            <w:r w:rsidRPr="00F327E0">
              <w:rPr>
                <w:sz w:val="18"/>
                <w:szCs w:val="18"/>
              </w:rPr>
              <w:t>Serviços Técnico-Organizacionais</w:t>
            </w:r>
          </w:p>
          <w:p w14:paraId="565194E0" w14:textId="77777777" w:rsidR="00EC190A" w:rsidRDefault="00EC190A" w:rsidP="00EC190A">
            <w:pPr>
              <w:jc w:val="center"/>
              <w:rPr>
                <w:sz w:val="18"/>
                <w:szCs w:val="18"/>
              </w:rPr>
            </w:pPr>
          </w:p>
          <w:p w14:paraId="12C9269A" w14:textId="77777777" w:rsidR="00EC190A" w:rsidRDefault="00EC190A" w:rsidP="00EC190A">
            <w:pPr>
              <w:jc w:val="center"/>
              <w:rPr>
                <w:color w:val="000000"/>
                <w:sz w:val="18"/>
                <w:szCs w:val="18"/>
              </w:rPr>
            </w:pPr>
          </w:p>
          <w:p w14:paraId="7B0745A0" w14:textId="08BB00B0" w:rsidR="00EC190A" w:rsidRPr="004829F0" w:rsidRDefault="00EC190A" w:rsidP="00EC190A">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134" w:type="dxa"/>
            <w:shd w:val="clear" w:color="auto" w:fill="auto"/>
            <w:vAlign w:val="center"/>
          </w:tcPr>
          <w:p w14:paraId="62432FDB" w14:textId="77777777" w:rsidR="00EC190A" w:rsidRDefault="00EC190A" w:rsidP="00EC190A">
            <w:pPr>
              <w:jc w:val="center"/>
              <w:rPr>
                <w:sz w:val="18"/>
                <w:szCs w:val="18"/>
              </w:rPr>
            </w:pPr>
            <w:r w:rsidRPr="00F327E0">
              <w:rPr>
                <w:sz w:val="18"/>
                <w:szCs w:val="18"/>
              </w:rPr>
              <w:t>Gestor de Serviços Organizacionais</w:t>
            </w:r>
          </w:p>
          <w:p w14:paraId="18D203D1" w14:textId="77777777" w:rsidR="00EC190A" w:rsidRDefault="00EC190A" w:rsidP="00EC190A">
            <w:pPr>
              <w:jc w:val="center"/>
              <w:rPr>
                <w:sz w:val="18"/>
                <w:szCs w:val="18"/>
              </w:rPr>
            </w:pPr>
          </w:p>
          <w:p w14:paraId="61071391" w14:textId="4BE92B76" w:rsidR="00EC190A" w:rsidRPr="004829F0" w:rsidRDefault="00EC190A" w:rsidP="00EC190A">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275" w:type="dxa"/>
            <w:vAlign w:val="center"/>
          </w:tcPr>
          <w:p w14:paraId="52F608C4" w14:textId="77777777" w:rsidR="00EC190A" w:rsidRDefault="00EC190A" w:rsidP="00EC190A">
            <w:pPr>
              <w:jc w:val="center"/>
              <w:rPr>
                <w:sz w:val="18"/>
                <w:szCs w:val="18"/>
              </w:rPr>
            </w:pPr>
            <w:r w:rsidRPr="00F327E0">
              <w:rPr>
                <w:sz w:val="18"/>
                <w:szCs w:val="18"/>
              </w:rPr>
              <w:t>Profissional de Educação Física (instrução de dança)</w:t>
            </w:r>
          </w:p>
          <w:p w14:paraId="00BB08F6" w14:textId="77777777" w:rsidR="00EC190A" w:rsidRDefault="00EC190A" w:rsidP="00EC190A">
            <w:pPr>
              <w:jc w:val="center"/>
              <w:rPr>
                <w:sz w:val="18"/>
                <w:szCs w:val="18"/>
              </w:rPr>
            </w:pPr>
          </w:p>
          <w:p w14:paraId="67869909" w14:textId="22536C8F" w:rsidR="00EC190A" w:rsidRPr="004829F0" w:rsidRDefault="00EC190A" w:rsidP="00EC190A">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843" w:type="dxa"/>
            <w:vAlign w:val="center"/>
          </w:tcPr>
          <w:p w14:paraId="25A21BE7" w14:textId="77777777" w:rsidR="00EC190A" w:rsidRDefault="00EC190A" w:rsidP="00EC190A">
            <w:pPr>
              <w:jc w:val="center"/>
              <w:rPr>
                <w:sz w:val="18"/>
                <w:szCs w:val="18"/>
              </w:rPr>
            </w:pPr>
            <w:r w:rsidRPr="00F327E0">
              <w:rPr>
                <w:sz w:val="18"/>
                <w:szCs w:val="18"/>
              </w:rPr>
              <w:t>Graduação em Educação Física e registro no órgão de fiscalização profissional.</w:t>
            </w:r>
          </w:p>
          <w:p w14:paraId="634BB48C" w14:textId="77777777" w:rsidR="00EC190A" w:rsidRDefault="00EC190A" w:rsidP="00EC190A">
            <w:pPr>
              <w:jc w:val="center"/>
              <w:rPr>
                <w:sz w:val="18"/>
                <w:szCs w:val="18"/>
              </w:rPr>
            </w:pPr>
          </w:p>
          <w:p w14:paraId="31A9D5AC" w14:textId="6A5A4E47" w:rsidR="00EC190A" w:rsidRPr="004829F0" w:rsidRDefault="00EC190A" w:rsidP="00EC190A">
            <w:pPr>
              <w:jc w:val="center"/>
              <w:rPr>
                <w:rFonts w:eastAsia="Calibri"/>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851" w:type="dxa"/>
            <w:vAlign w:val="center"/>
          </w:tcPr>
          <w:p w14:paraId="4E4B58ED" w14:textId="77777777" w:rsidR="00EC190A" w:rsidRDefault="00EC190A" w:rsidP="00EC190A">
            <w:pPr>
              <w:jc w:val="center"/>
              <w:rPr>
                <w:sz w:val="18"/>
                <w:szCs w:val="18"/>
              </w:rPr>
            </w:pPr>
            <w:r w:rsidRPr="00F327E0">
              <w:rPr>
                <w:sz w:val="18"/>
                <w:szCs w:val="18"/>
              </w:rPr>
              <w:t>VII</w:t>
            </w:r>
          </w:p>
          <w:p w14:paraId="6D9EE81A" w14:textId="77777777" w:rsidR="00EC190A" w:rsidRDefault="00EC190A" w:rsidP="00EC190A">
            <w:pPr>
              <w:jc w:val="center"/>
              <w:rPr>
                <w:sz w:val="18"/>
                <w:szCs w:val="18"/>
              </w:rPr>
            </w:pPr>
          </w:p>
          <w:p w14:paraId="5B76F46F" w14:textId="043B2BC7" w:rsidR="00EC190A" w:rsidRPr="004829F0" w:rsidRDefault="00EC190A" w:rsidP="00EC190A">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134" w:type="dxa"/>
            <w:shd w:val="clear" w:color="auto" w:fill="auto"/>
            <w:vAlign w:val="center"/>
          </w:tcPr>
          <w:p w14:paraId="60FE5AAF" w14:textId="77777777" w:rsidR="00EC190A" w:rsidRDefault="00EC190A" w:rsidP="00EC190A">
            <w:pPr>
              <w:jc w:val="center"/>
              <w:rPr>
                <w:sz w:val="18"/>
                <w:szCs w:val="18"/>
              </w:rPr>
            </w:pPr>
            <w:r>
              <w:rPr>
                <w:sz w:val="18"/>
                <w:szCs w:val="18"/>
              </w:rPr>
              <w:t>2</w:t>
            </w:r>
          </w:p>
          <w:p w14:paraId="5CABB524" w14:textId="77777777" w:rsidR="00EC190A" w:rsidRDefault="00EC190A" w:rsidP="00EC190A">
            <w:pPr>
              <w:jc w:val="center"/>
              <w:rPr>
                <w:sz w:val="18"/>
                <w:szCs w:val="18"/>
              </w:rPr>
            </w:pPr>
          </w:p>
          <w:p w14:paraId="7D8C3511" w14:textId="4251198B" w:rsidR="00EC190A" w:rsidRDefault="00EC190A" w:rsidP="00EC190A">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275" w:type="dxa"/>
            <w:vAlign w:val="center"/>
          </w:tcPr>
          <w:p w14:paraId="0DC471FF" w14:textId="77777777" w:rsidR="00EC190A" w:rsidRDefault="00EC190A" w:rsidP="00EC190A">
            <w:pPr>
              <w:jc w:val="center"/>
              <w:rPr>
                <w:color w:val="000000"/>
                <w:sz w:val="18"/>
                <w:szCs w:val="18"/>
              </w:rPr>
            </w:pPr>
            <w:r w:rsidRPr="00F327E0">
              <w:rPr>
                <w:color w:val="000000"/>
                <w:sz w:val="18"/>
                <w:szCs w:val="18"/>
              </w:rPr>
              <w:t>30h</w:t>
            </w:r>
          </w:p>
          <w:p w14:paraId="312C82C0" w14:textId="77777777" w:rsidR="00EC190A" w:rsidRDefault="00EC190A" w:rsidP="00EC190A">
            <w:pPr>
              <w:jc w:val="center"/>
              <w:rPr>
                <w:color w:val="000000"/>
                <w:sz w:val="18"/>
                <w:szCs w:val="18"/>
              </w:rPr>
            </w:pPr>
          </w:p>
          <w:p w14:paraId="06DCB8DA" w14:textId="13A0D792" w:rsidR="00EC190A" w:rsidRPr="004829F0" w:rsidRDefault="00EC190A" w:rsidP="00EC190A">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5529" w:type="dxa"/>
          </w:tcPr>
          <w:p w14:paraId="28FFB463" w14:textId="77777777" w:rsidR="00EC190A" w:rsidRDefault="00EC190A" w:rsidP="00EC190A">
            <w:pPr>
              <w:jc w:val="both"/>
              <w:rPr>
                <w:color w:val="000000"/>
                <w:sz w:val="16"/>
                <w:szCs w:val="16"/>
              </w:rPr>
            </w:pPr>
            <w:r w:rsidRPr="00F327E0">
              <w:rPr>
                <w:color w:val="000000"/>
                <w:sz w:val="16"/>
                <w:szCs w:val="16"/>
              </w:rPr>
              <w:t>Desenvolver, orientar e coordenar atividades nas áreas do esporte e lazer e de atividades físicas, junto aos diversos segmentos da comunidade, bem como nos programas e projetos de responsabilidade do Município, visando a promoção da saúde e da qualidade de vida. Executar outras tarefas afins, na respectiva área de atuação.</w:t>
            </w:r>
          </w:p>
          <w:p w14:paraId="519AFD03" w14:textId="77777777" w:rsidR="00EC190A" w:rsidRDefault="00EC190A" w:rsidP="00EC190A">
            <w:pPr>
              <w:jc w:val="both"/>
              <w:rPr>
                <w:color w:val="000000"/>
                <w:sz w:val="16"/>
                <w:szCs w:val="16"/>
              </w:rPr>
            </w:pPr>
          </w:p>
          <w:p w14:paraId="5CAC376B" w14:textId="41E93B53" w:rsidR="00EC190A" w:rsidRPr="004829F0" w:rsidRDefault="00EC190A" w:rsidP="00EC190A">
            <w:pPr>
              <w:jc w:val="both"/>
              <w:rPr>
                <w:rFonts w:eastAsia="Calibri"/>
                <w:color w:val="000000"/>
                <w:sz w:val="16"/>
                <w:szCs w:val="16"/>
              </w:rPr>
            </w:pPr>
            <w:r w:rsidRPr="0097170A">
              <w:rPr>
                <w:color w:val="000000"/>
                <w:sz w:val="14"/>
                <w:szCs w:val="14"/>
              </w:rPr>
              <w:t>(redação dada pela LC 3</w:t>
            </w:r>
            <w:r>
              <w:rPr>
                <w:color w:val="000000"/>
                <w:sz w:val="14"/>
                <w:szCs w:val="14"/>
              </w:rPr>
              <w:t>09</w:t>
            </w:r>
            <w:r w:rsidRPr="0097170A">
              <w:rPr>
                <w:color w:val="000000"/>
                <w:sz w:val="14"/>
                <w:szCs w:val="14"/>
              </w:rPr>
              <w:t>/2024)</w:t>
            </w:r>
          </w:p>
        </w:tc>
      </w:tr>
      <w:tr w:rsidR="00EC190A" w:rsidRPr="006E4337" w14:paraId="1E2CA124" w14:textId="77777777" w:rsidTr="00E562AC">
        <w:trPr>
          <w:jc w:val="center"/>
        </w:trPr>
        <w:tc>
          <w:tcPr>
            <w:tcW w:w="1555" w:type="dxa"/>
            <w:vAlign w:val="center"/>
          </w:tcPr>
          <w:p w14:paraId="035D1E67" w14:textId="77777777" w:rsidR="00EC190A" w:rsidRDefault="00EC190A" w:rsidP="00EC190A">
            <w:pPr>
              <w:jc w:val="center"/>
              <w:rPr>
                <w:color w:val="000000"/>
                <w:sz w:val="18"/>
                <w:szCs w:val="18"/>
              </w:rPr>
            </w:pPr>
            <w:r w:rsidRPr="00F327E0">
              <w:rPr>
                <w:color w:val="000000"/>
                <w:sz w:val="18"/>
                <w:szCs w:val="18"/>
              </w:rPr>
              <w:t>Atividades Auxiliares</w:t>
            </w:r>
          </w:p>
          <w:p w14:paraId="63A54E2B" w14:textId="77777777" w:rsidR="00EC190A" w:rsidRDefault="00EC190A" w:rsidP="00EC190A">
            <w:pPr>
              <w:jc w:val="center"/>
              <w:rPr>
                <w:color w:val="000000"/>
                <w:sz w:val="18"/>
                <w:szCs w:val="18"/>
              </w:rPr>
            </w:pPr>
          </w:p>
          <w:p w14:paraId="12494F36" w14:textId="57B4AD86" w:rsidR="00EC190A" w:rsidRPr="00F327E0" w:rsidRDefault="00EC190A" w:rsidP="00EC190A">
            <w:pPr>
              <w:jc w:val="center"/>
              <w:rPr>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134" w:type="dxa"/>
            <w:shd w:val="clear" w:color="auto" w:fill="auto"/>
            <w:vAlign w:val="center"/>
          </w:tcPr>
          <w:p w14:paraId="383A04D4" w14:textId="4971C8B8" w:rsidR="00EC190A" w:rsidRDefault="00EC190A" w:rsidP="00EC190A">
            <w:pPr>
              <w:spacing w:line="256" w:lineRule="auto"/>
              <w:jc w:val="center"/>
              <w:rPr>
                <w:color w:val="000000"/>
                <w:sz w:val="18"/>
                <w:szCs w:val="18"/>
              </w:rPr>
            </w:pPr>
            <w:r w:rsidRPr="00F327E0">
              <w:rPr>
                <w:color w:val="000000"/>
                <w:sz w:val="18"/>
                <w:szCs w:val="18"/>
              </w:rPr>
              <w:t>Agente de Serviços Especializados</w:t>
            </w:r>
          </w:p>
          <w:p w14:paraId="2D2E08EC" w14:textId="5A19038D" w:rsidR="00EC190A" w:rsidRDefault="00EC190A" w:rsidP="00EC190A">
            <w:pPr>
              <w:spacing w:line="256" w:lineRule="auto"/>
              <w:jc w:val="center"/>
              <w:rPr>
                <w:color w:val="000000"/>
                <w:sz w:val="18"/>
                <w:szCs w:val="18"/>
              </w:rPr>
            </w:pPr>
          </w:p>
          <w:p w14:paraId="0CAA0C72" w14:textId="72AC2B2E" w:rsidR="00EC190A" w:rsidRPr="00F327E0" w:rsidRDefault="00EC190A" w:rsidP="00EC190A">
            <w:pPr>
              <w:spacing w:line="256" w:lineRule="auto"/>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p w14:paraId="21707B8C" w14:textId="77777777" w:rsidR="00EC190A" w:rsidRPr="00F327E0" w:rsidRDefault="00EC190A" w:rsidP="00EC190A">
            <w:pPr>
              <w:jc w:val="center"/>
              <w:rPr>
                <w:sz w:val="18"/>
                <w:szCs w:val="18"/>
              </w:rPr>
            </w:pPr>
          </w:p>
        </w:tc>
        <w:tc>
          <w:tcPr>
            <w:tcW w:w="1275" w:type="dxa"/>
            <w:vAlign w:val="center"/>
          </w:tcPr>
          <w:p w14:paraId="1F7096DB" w14:textId="77777777" w:rsidR="00EC190A" w:rsidRDefault="00EC190A" w:rsidP="00EC190A">
            <w:pPr>
              <w:jc w:val="center"/>
              <w:rPr>
                <w:color w:val="000000"/>
                <w:sz w:val="18"/>
                <w:szCs w:val="18"/>
              </w:rPr>
            </w:pPr>
            <w:r w:rsidRPr="00F327E0">
              <w:rPr>
                <w:color w:val="000000"/>
                <w:sz w:val="18"/>
                <w:szCs w:val="18"/>
              </w:rPr>
              <w:t>Pedreiro</w:t>
            </w:r>
          </w:p>
          <w:p w14:paraId="7989A79D" w14:textId="77777777" w:rsidR="00EC190A" w:rsidRDefault="00EC190A" w:rsidP="00EC190A">
            <w:pPr>
              <w:jc w:val="center"/>
              <w:rPr>
                <w:color w:val="000000"/>
                <w:sz w:val="18"/>
                <w:szCs w:val="18"/>
              </w:rPr>
            </w:pPr>
          </w:p>
          <w:p w14:paraId="734074C9" w14:textId="30F020A1" w:rsidR="00EC190A" w:rsidRPr="00F327E0" w:rsidRDefault="00EC190A" w:rsidP="00EC190A">
            <w:pPr>
              <w:jc w:val="center"/>
              <w:rPr>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843" w:type="dxa"/>
            <w:vAlign w:val="center"/>
          </w:tcPr>
          <w:p w14:paraId="0962D377" w14:textId="77777777" w:rsidR="00EC190A" w:rsidRDefault="00EC190A" w:rsidP="00EC190A">
            <w:pPr>
              <w:jc w:val="center"/>
              <w:rPr>
                <w:color w:val="000000"/>
                <w:sz w:val="18"/>
                <w:szCs w:val="18"/>
              </w:rPr>
            </w:pPr>
            <w:r w:rsidRPr="00F327E0">
              <w:rPr>
                <w:color w:val="000000"/>
                <w:sz w:val="18"/>
                <w:szCs w:val="18"/>
              </w:rPr>
              <w:t>Ensino fundamental completo</w:t>
            </w:r>
          </w:p>
          <w:p w14:paraId="411E29C9" w14:textId="77777777" w:rsidR="00EC190A" w:rsidRDefault="00EC190A" w:rsidP="00EC190A">
            <w:pPr>
              <w:jc w:val="center"/>
              <w:rPr>
                <w:color w:val="000000"/>
                <w:sz w:val="18"/>
                <w:szCs w:val="18"/>
              </w:rPr>
            </w:pPr>
          </w:p>
          <w:p w14:paraId="0ACD3570" w14:textId="3D35D877" w:rsidR="00EC190A" w:rsidRPr="00F327E0" w:rsidRDefault="00EC190A" w:rsidP="00EC190A">
            <w:pPr>
              <w:jc w:val="center"/>
              <w:rPr>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851" w:type="dxa"/>
            <w:vAlign w:val="center"/>
          </w:tcPr>
          <w:p w14:paraId="7941627A" w14:textId="77777777" w:rsidR="00EC190A" w:rsidRDefault="00EC190A" w:rsidP="00EC190A">
            <w:pPr>
              <w:jc w:val="center"/>
              <w:rPr>
                <w:color w:val="000000"/>
                <w:sz w:val="18"/>
                <w:szCs w:val="18"/>
              </w:rPr>
            </w:pPr>
            <w:r w:rsidRPr="00F327E0">
              <w:rPr>
                <w:color w:val="000000"/>
                <w:sz w:val="18"/>
                <w:szCs w:val="18"/>
              </w:rPr>
              <w:t>VI</w:t>
            </w:r>
          </w:p>
          <w:p w14:paraId="31D560BE" w14:textId="77777777" w:rsidR="00EC190A" w:rsidRDefault="00EC190A" w:rsidP="00EC190A">
            <w:pPr>
              <w:jc w:val="center"/>
              <w:rPr>
                <w:color w:val="000000"/>
                <w:sz w:val="18"/>
                <w:szCs w:val="18"/>
              </w:rPr>
            </w:pPr>
          </w:p>
          <w:p w14:paraId="7D87CB3F" w14:textId="61ED1869" w:rsidR="00EC190A" w:rsidRPr="00F327E0" w:rsidRDefault="00EC190A" w:rsidP="00EC190A">
            <w:pPr>
              <w:jc w:val="center"/>
              <w:rPr>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134" w:type="dxa"/>
            <w:shd w:val="clear" w:color="auto" w:fill="auto"/>
            <w:vAlign w:val="center"/>
          </w:tcPr>
          <w:p w14:paraId="0C69A1FE" w14:textId="77777777" w:rsidR="00EC190A" w:rsidRDefault="00EC190A" w:rsidP="00EC190A">
            <w:pPr>
              <w:jc w:val="center"/>
              <w:rPr>
                <w:color w:val="000000"/>
                <w:sz w:val="18"/>
                <w:szCs w:val="18"/>
              </w:rPr>
            </w:pPr>
            <w:r w:rsidRPr="00736D7C">
              <w:rPr>
                <w:color w:val="000000"/>
                <w:sz w:val="18"/>
                <w:szCs w:val="18"/>
              </w:rPr>
              <w:t>1</w:t>
            </w:r>
          </w:p>
          <w:p w14:paraId="60C8C6DE" w14:textId="77777777" w:rsidR="00EC190A" w:rsidRDefault="00EC190A" w:rsidP="00EC190A">
            <w:pPr>
              <w:jc w:val="center"/>
              <w:rPr>
                <w:color w:val="000000"/>
                <w:sz w:val="18"/>
                <w:szCs w:val="18"/>
              </w:rPr>
            </w:pPr>
          </w:p>
          <w:p w14:paraId="5D8D2D9D" w14:textId="118215A2" w:rsidR="00EC190A" w:rsidRDefault="00EC190A" w:rsidP="00EC190A">
            <w:pPr>
              <w:jc w:val="center"/>
              <w:rPr>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275" w:type="dxa"/>
            <w:vAlign w:val="center"/>
          </w:tcPr>
          <w:p w14:paraId="67FA1AAD" w14:textId="77777777" w:rsidR="00EC190A" w:rsidRDefault="00EC190A" w:rsidP="00EC190A">
            <w:pPr>
              <w:jc w:val="center"/>
              <w:rPr>
                <w:color w:val="000000"/>
                <w:sz w:val="18"/>
                <w:szCs w:val="18"/>
              </w:rPr>
            </w:pPr>
            <w:r w:rsidRPr="00F327E0">
              <w:rPr>
                <w:color w:val="000000"/>
                <w:sz w:val="18"/>
                <w:szCs w:val="18"/>
              </w:rPr>
              <w:t>44h</w:t>
            </w:r>
          </w:p>
          <w:p w14:paraId="6D4D6EC3" w14:textId="77777777" w:rsidR="00EC190A" w:rsidRDefault="00EC190A" w:rsidP="00EC190A">
            <w:pPr>
              <w:jc w:val="center"/>
              <w:rPr>
                <w:color w:val="000000"/>
                <w:sz w:val="18"/>
                <w:szCs w:val="18"/>
              </w:rPr>
            </w:pPr>
          </w:p>
          <w:p w14:paraId="0C1BD873" w14:textId="4E9F3350" w:rsidR="00EC190A" w:rsidRPr="00F327E0" w:rsidRDefault="00EC190A" w:rsidP="00EC190A">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5529" w:type="dxa"/>
          </w:tcPr>
          <w:p w14:paraId="7628DB5C" w14:textId="77777777" w:rsidR="00EC190A" w:rsidRDefault="00EC190A" w:rsidP="00EC190A">
            <w:pPr>
              <w:jc w:val="both"/>
              <w:rPr>
                <w:rFonts w:eastAsia="Calibri" w:cs="Calibri Light"/>
                <w:color w:val="000000"/>
                <w:sz w:val="16"/>
                <w:szCs w:val="16"/>
              </w:rPr>
            </w:pPr>
            <w:r w:rsidRPr="00F327E0">
              <w:rPr>
                <w:rFonts w:eastAsia="Calibri" w:cs="Calibri Light"/>
                <w:color w:val="000000"/>
                <w:sz w:val="16"/>
                <w:szCs w:val="16"/>
              </w:rPr>
              <w:t>Executar trabalhos de alvenaria e concreto; fazer alicerces levantar parede de alvenaria, fazer muros de arrimo, trabalhar com instrumentos de prumo e nivelamento, fazer e reparar bueiro, poços de visita e pisos de cimento, preparar ou orientar a preparação de argamassas para junção de tijolos ou para reboco de paredes, rebocar paredes, mexer e colocar concreto em forma e fazer artefatos de cimento, assentar marcos de portas e janelas, colocar telhas, azulejos e ladrilhos, armar andaimes, fazer consertos em obras de alvenaria, distribuir serviços aos ajudantes sob sua direção, executar outras tarefas correlatas.</w:t>
            </w:r>
          </w:p>
          <w:p w14:paraId="40CF5703" w14:textId="77777777" w:rsidR="00EC190A" w:rsidRDefault="00EC190A" w:rsidP="00EC190A">
            <w:pPr>
              <w:jc w:val="both"/>
              <w:rPr>
                <w:rFonts w:eastAsia="Calibri" w:cs="Calibri Light"/>
                <w:color w:val="000000"/>
                <w:sz w:val="16"/>
                <w:szCs w:val="16"/>
              </w:rPr>
            </w:pPr>
          </w:p>
          <w:p w14:paraId="234B6349" w14:textId="6D49EA8D" w:rsidR="00EC190A" w:rsidRPr="00F327E0" w:rsidRDefault="00EC190A" w:rsidP="00EC190A">
            <w:pPr>
              <w:jc w:val="both"/>
              <w:rPr>
                <w:color w:val="000000"/>
                <w:sz w:val="16"/>
                <w:szCs w:val="16"/>
              </w:rPr>
            </w:pPr>
            <w:r w:rsidRPr="0097170A">
              <w:rPr>
                <w:color w:val="000000"/>
                <w:sz w:val="14"/>
                <w:szCs w:val="14"/>
              </w:rPr>
              <w:t>(redação dada pela LC 3</w:t>
            </w:r>
            <w:r>
              <w:rPr>
                <w:color w:val="000000"/>
                <w:sz w:val="14"/>
                <w:szCs w:val="14"/>
              </w:rPr>
              <w:t>09</w:t>
            </w:r>
            <w:r w:rsidRPr="0097170A">
              <w:rPr>
                <w:color w:val="000000"/>
                <w:sz w:val="14"/>
                <w:szCs w:val="14"/>
              </w:rPr>
              <w:t>/2024)</w:t>
            </w:r>
          </w:p>
        </w:tc>
      </w:tr>
      <w:tr w:rsidR="001D2709" w:rsidRPr="006E4337" w14:paraId="0A2F62D8" w14:textId="77777777" w:rsidTr="00E562AC">
        <w:trPr>
          <w:jc w:val="center"/>
        </w:trPr>
        <w:tc>
          <w:tcPr>
            <w:tcW w:w="1555" w:type="dxa"/>
            <w:vAlign w:val="center"/>
          </w:tcPr>
          <w:p w14:paraId="0B0DC2FF" w14:textId="77777777" w:rsidR="001D2709" w:rsidRDefault="001D2709" w:rsidP="001D2709">
            <w:pPr>
              <w:jc w:val="center"/>
              <w:rPr>
                <w:color w:val="000000"/>
                <w:sz w:val="18"/>
                <w:szCs w:val="18"/>
              </w:rPr>
            </w:pPr>
            <w:r w:rsidRPr="00F327E0">
              <w:rPr>
                <w:color w:val="000000"/>
                <w:sz w:val="18"/>
                <w:szCs w:val="18"/>
              </w:rPr>
              <w:t>Atividades Auxiliares</w:t>
            </w:r>
          </w:p>
          <w:p w14:paraId="21AC432E" w14:textId="77777777" w:rsidR="001D2709" w:rsidRDefault="001D2709" w:rsidP="001D2709">
            <w:pPr>
              <w:jc w:val="center"/>
              <w:rPr>
                <w:color w:val="000000"/>
                <w:sz w:val="18"/>
                <w:szCs w:val="18"/>
              </w:rPr>
            </w:pPr>
          </w:p>
          <w:p w14:paraId="6EA491FE" w14:textId="689A03CA" w:rsidR="001D2709" w:rsidRPr="00F327E0" w:rsidRDefault="001D2709" w:rsidP="001D2709">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134" w:type="dxa"/>
            <w:shd w:val="clear" w:color="auto" w:fill="auto"/>
            <w:vAlign w:val="center"/>
          </w:tcPr>
          <w:p w14:paraId="76BB897E" w14:textId="77777777" w:rsidR="001D2709" w:rsidRDefault="001D2709" w:rsidP="001D2709">
            <w:pPr>
              <w:spacing w:line="256" w:lineRule="auto"/>
              <w:jc w:val="center"/>
              <w:rPr>
                <w:color w:val="000000"/>
                <w:sz w:val="18"/>
                <w:szCs w:val="18"/>
              </w:rPr>
            </w:pPr>
            <w:r w:rsidRPr="00F327E0">
              <w:rPr>
                <w:color w:val="000000"/>
                <w:sz w:val="18"/>
                <w:szCs w:val="18"/>
              </w:rPr>
              <w:t>Agente de Serviços Especializado</w:t>
            </w:r>
          </w:p>
          <w:p w14:paraId="12043F70" w14:textId="77777777" w:rsidR="001D2709" w:rsidRDefault="001D2709" w:rsidP="001D2709">
            <w:pPr>
              <w:spacing w:line="256" w:lineRule="auto"/>
              <w:jc w:val="center"/>
              <w:rPr>
                <w:color w:val="000000"/>
                <w:sz w:val="18"/>
                <w:szCs w:val="18"/>
              </w:rPr>
            </w:pPr>
          </w:p>
          <w:p w14:paraId="3A81A713" w14:textId="48026395" w:rsidR="001D2709" w:rsidRPr="00F327E0" w:rsidRDefault="001D2709" w:rsidP="001D2709">
            <w:pPr>
              <w:spacing w:line="256" w:lineRule="auto"/>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275" w:type="dxa"/>
            <w:vAlign w:val="center"/>
          </w:tcPr>
          <w:p w14:paraId="5C83AE66" w14:textId="77777777" w:rsidR="001D2709" w:rsidRDefault="001D2709" w:rsidP="001D2709">
            <w:pPr>
              <w:jc w:val="center"/>
              <w:rPr>
                <w:color w:val="000000"/>
                <w:sz w:val="18"/>
                <w:szCs w:val="18"/>
              </w:rPr>
            </w:pPr>
            <w:r w:rsidRPr="00F327E0">
              <w:rPr>
                <w:color w:val="000000"/>
                <w:sz w:val="18"/>
                <w:szCs w:val="18"/>
              </w:rPr>
              <w:t>Eletricista Predial</w:t>
            </w:r>
          </w:p>
          <w:p w14:paraId="1AF349AA" w14:textId="42C66362" w:rsidR="001D2709" w:rsidRPr="00F327E0" w:rsidRDefault="001D2709" w:rsidP="001D2709">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843" w:type="dxa"/>
            <w:vAlign w:val="center"/>
          </w:tcPr>
          <w:p w14:paraId="4D8E525E" w14:textId="77777777" w:rsidR="001D2709" w:rsidRDefault="001D2709" w:rsidP="001D2709">
            <w:pPr>
              <w:jc w:val="center"/>
              <w:rPr>
                <w:color w:val="000000"/>
                <w:sz w:val="18"/>
                <w:szCs w:val="18"/>
              </w:rPr>
            </w:pPr>
            <w:r w:rsidRPr="00F327E0">
              <w:rPr>
                <w:color w:val="000000"/>
                <w:sz w:val="18"/>
                <w:szCs w:val="18"/>
              </w:rPr>
              <w:t>Ensino fundamental incompleto, correspondente à 5ª série, com curso de elétrica</w:t>
            </w:r>
          </w:p>
          <w:p w14:paraId="191CCC51" w14:textId="77777777" w:rsidR="001D2709" w:rsidRDefault="001D2709" w:rsidP="001D2709">
            <w:pPr>
              <w:jc w:val="center"/>
              <w:rPr>
                <w:color w:val="000000"/>
                <w:sz w:val="18"/>
                <w:szCs w:val="18"/>
              </w:rPr>
            </w:pPr>
          </w:p>
          <w:p w14:paraId="025DB65C" w14:textId="00D703EA" w:rsidR="001D2709" w:rsidRPr="00F327E0" w:rsidRDefault="001D2709" w:rsidP="001D2709">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851" w:type="dxa"/>
            <w:vAlign w:val="center"/>
          </w:tcPr>
          <w:p w14:paraId="35B6B46D" w14:textId="77777777" w:rsidR="001D2709" w:rsidRDefault="001D2709" w:rsidP="001D2709">
            <w:pPr>
              <w:jc w:val="center"/>
              <w:rPr>
                <w:color w:val="000000"/>
                <w:sz w:val="18"/>
                <w:szCs w:val="18"/>
              </w:rPr>
            </w:pPr>
            <w:r w:rsidRPr="00F327E0">
              <w:rPr>
                <w:color w:val="000000"/>
                <w:sz w:val="18"/>
                <w:szCs w:val="18"/>
              </w:rPr>
              <w:t>VI</w:t>
            </w:r>
          </w:p>
          <w:p w14:paraId="26425344" w14:textId="77777777" w:rsidR="001D2709" w:rsidRDefault="001D2709" w:rsidP="001D2709">
            <w:pPr>
              <w:jc w:val="center"/>
              <w:rPr>
                <w:color w:val="000000"/>
                <w:sz w:val="18"/>
                <w:szCs w:val="18"/>
              </w:rPr>
            </w:pPr>
          </w:p>
          <w:p w14:paraId="6029925B" w14:textId="598115E4" w:rsidR="001D2709" w:rsidRPr="00F327E0" w:rsidRDefault="001D2709" w:rsidP="001D2709">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134" w:type="dxa"/>
            <w:shd w:val="clear" w:color="auto" w:fill="auto"/>
            <w:vAlign w:val="center"/>
          </w:tcPr>
          <w:p w14:paraId="380E705B" w14:textId="77777777" w:rsidR="001D2709" w:rsidRDefault="001D2709" w:rsidP="001D2709">
            <w:pPr>
              <w:jc w:val="center"/>
              <w:rPr>
                <w:color w:val="000000"/>
                <w:sz w:val="18"/>
                <w:szCs w:val="18"/>
              </w:rPr>
            </w:pPr>
            <w:r w:rsidRPr="00736D7C">
              <w:rPr>
                <w:color w:val="000000"/>
                <w:sz w:val="18"/>
                <w:szCs w:val="18"/>
              </w:rPr>
              <w:t>1</w:t>
            </w:r>
          </w:p>
          <w:p w14:paraId="1EC63F05" w14:textId="77777777" w:rsidR="001D2709" w:rsidRDefault="001D2709" w:rsidP="001D2709">
            <w:pPr>
              <w:jc w:val="center"/>
              <w:rPr>
                <w:color w:val="000000"/>
                <w:sz w:val="18"/>
                <w:szCs w:val="18"/>
              </w:rPr>
            </w:pPr>
          </w:p>
          <w:p w14:paraId="35E089F9" w14:textId="366C7636" w:rsidR="001D2709" w:rsidRPr="00736D7C" w:rsidRDefault="001D2709" w:rsidP="001D2709">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1275" w:type="dxa"/>
            <w:vAlign w:val="center"/>
          </w:tcPr>
          <w:p w14:paraId="66BAE22E" w14:textId="77777777" w:rsidR="001D2709" w:rsidRDefault="001D2709" w:rsidP="001D2709">
            <w:pPr>
              <w:jc w:val="center"/>
              <w:rPr>
                <w:color w:val="000000"/>
                <w:sz w:val="18"/>
                <w:szCs w:val="18"/>
              </w:rPr>
            </w:pPr>
            <w:r w:rsidRPr="00F327E0">
              <w:rPr>
                <w:color w:val="000000"/>
                <w:sz w:val="18"/>
                <w:szCs w:val="18"/>
              </w:rPr>
              <w:t>44h</w:t>
            </w:r>
          </w:p>
          <w:p w14:paraId="240831FE" w14:textId="77777777" w:rsidR="001D2709" w:rsidRDefault="001D2709" w:rsidP="001D2709">
            <w:pPr>
              <w:jc w:val="center"/>
              <w:rPr>
                <w:color w:val="000000"/>
                <w:sz w:val="18"/>
                <w:szCs w:val="18"/>
              </w:rPr>
            </w:pPr>
          </w:p>
          <w:p w14:paraId="0219E8EE" w14:textId="6972AC78" w:rsidR="001D2709" w:rsidRPr="00F327E0" w:rsidRDefault="001D2709" w:rsidP="001D2709">
            <w:pPr>
              <w:jc w:val="center"/>
              <w:rPr>
                <w:color w:val="000000"/>
                <w:sz w:val="18"/>
                <w:szCs w:val="18"/>
              </w:rPr>
            </w:pPr>
            <w:r w:rsidRPr="0097170A">
              <w:rPr>
                <w:color w:val="000000"/>
                <w:sz w:val="14"/>
                <w:szCs w:val="14"/>
              </w:rPr>
              <w:t>(redação dada pela LC 3</w:t>
            </w:r>
            <w:r>
              <w:rPr>
                <w:color w:val="000000"/>
                <w:sz w:val="14"/>
                <w:szCs w:val="14"/>
              </w:rPr>
              <w:t>09</w:t>
            </w:r>
            <w:r w:rsidRPr="0097170A">
              <w:rPr>
                <w:color w:val="000000"/>
                <w:sz w:val="14"/>
                <w:szCs w:val="14"/>
              </w:rPr>
              <w:t>/2024)</w:t>
            </w:r>
          </w:p>
        </w:tc>
        <w:tc>
          <w:tcPr>
            <w:tcW w:w="5529" w:type="dxa"/>
          </w:tcPr>
          <w:p w14:paraId="5AD6E5DA" w14:textId="77777777" w:rsidR="001D2709" w:rsidRDefault="001D2709" w:rsidP="001D2709">
            <w:pPr>
              <w:jc w:val="both"/>
              <w:rPr>
                <w:rFonts w:eastAsia="Calibri" w:cs="Calibri Light"/>
                <w:color w:val="000000"/>
                <w:sz w:val="16"/>
                <w:szCs w:val="16"/>
              </w:rPr>
            </w:pPr>
            <w:r w:rsidRPr="00F327E0">
              <w:rPr>
                <w:rFonts w:eastAsia="Calibri" w:cs="Calibri Light"/>
                <w:color w:val="000000"/>
                <w:sz w:val="16"/>
                <w:szCs w:val="16"/>
              </w:rPr>
              <w:t>Executar serviços de manutenção e instalação elétrica em rede de iluminação pública e prédios públicos, cabines, painéis de comando e equipamentos; apresentar soluções para as anormalidades ocorridas, a partir do resultado de inspeções e testes específicos; avaliar as condições de funcionamento e instalações, apresentando sugestões de melhorias; elaborar, implantar e acompanhar programas de manutenção elétrica, preventiva e corretiva.</w:t>
            </w:r>
          </w:p>
          <w:p w14:paraId="1544F939" w14:textId="77777777" w:rsidR="001D2709" w:rsidRDefault="001D2709" w:rsidP="001D2709">
            <w:pPr>
              <w:jc w:val="both"/>
              <w:rPr>
                <w:rFonts w:eastAsia="Calibri" w:cs="Calibri Light"/>
                <w:color w:val="000000"/>
                <w:sz w:val="16"/>
                <w:szCs w:val="16"/>
              </w:rPr>
            </w:pPr>
          </w:p>
          <w:p w14:paraId="3709B346" w14:textId="1219C099" w:rsidR="001D2709" w:rsidRPr="00F327E0" w:rsidRDefault="001D2709" w:rsidP="001D2709">
            <w:pPr>
              <w:jc w:val="both"/>
              <w:rPr>
                <w:rFonts w:eastAsia="Calibri" w:cs="Calibri Light"/>
                <w:color w:val="000000"/>
                <w:sz w:val="16"/>
                <w:szCs w:val="16"/>
              </w:rPr>
            </w:pPr>
            <w:r w:rsidRPr="0097170A">
              <w:rPr>
                <w:color w:val="000000"/>
                <w:sz w:val="14"/>
                <w:szCs w:val="14"/>
              </w:rPr>
              <w:t>(redação dada pela LC 3</w:t>
            </w:r>
            <w:r>
              <w:rPr>
                <w:color w:val="000000"/>
                <w:sz w:val="14"/>
                <w:szCs w:val="14"/>
              </w:rPr>
              <w:t>09</w:t>
            </w:r>
            <w:r w:rsidRPr="0097170A">
              <w:rPr>
                <w:color w:val="000000"/>
                <w:sz w:val="14"/>
                <w:szCs w:val="14"/>
              </w:rPr>
              <w:t>/2024)</w:t>
            </w:r>
          </w:p>
        </w:tc>
      </w:tr>
      <w:tr w:rsidR="0097170A" w:rsidRPr="006E4337" w14:paraId="468F81F4" w14:textId="77777777" w:rsidTr="00E562AC">
        <w:trPr>
          <w:jc w:val="center"/>
        </w:trPr>
        <w:tc>
          <w:tcPr>
            <w:tcW w:w="1555" w:type="dxa"/>
            <w:vAlign w:val="center"/>
          </w:tcPr>
          <w:p w14:paraId="561D5024" w14:textId="77777777" w:rsidR="0097170A" w:rsidRDefault="0097170A" w:rsidP="0097170A">
            <w:pPr>
              <w:jc w:val="center"/>
              <w:rPr>
                <w:color w:val="000000"/>
                <w:sz w:val="18"/>
                <w:szCs w:val="18"/>
              </w:rPr>
            </w:pPr>
            <w:r w:rsidRPr="004829F0">
              <w:rPr>
                <w:color w:val="000000"/>
                <w:sz w:val="18"/>
                <w:szCs w:val="18"/>
              </w:rPr>
              <w:lastRenderedPageBreak/>
              <w:t>Atividades Auxiliares</w:t>
            </w:r>
            <w:r>
              <w:rPr>
                <w:color w:val="000000"/>
                <w:sz w:val="18"/>
                <w:szCs w:val="18"/>
              </w:rPr>
              <w:t xml:space="preserve"> </w:t>
            </w:r>
          </w:p>
          <w:p w14:paraId="19B0612C" w14:textId="77777777" w:rsidR="0097170A" w:rsidRDefault="0097170A" w:rsidP="0097170A">
            <w:pPr>
              <w:jc w:val="center"/>
              <w:rPr>
                <w:color w:val="000000"/>
                <w:sz w:val="18"/>
                <w:szCs w:val="18"/>
              </w:rPr>
            </w:pPr>
          </w:p>
          <w:p w14:paraId="33919B4C" w14:textId="730FD6D9" w:rsidR="0097170A" w:rsidRPr="0097170A" w:rsidRDefault="0097170A" w:rsidP="0097170A">
            <w:pPr>
              <w:jc w:val="center"/>
              <w:rPr>
                <w:color w:val="000000"/>
                <w:sz w:val="14"/>
                <w:szCs w:val="14"/>
              </w:rPr>
            </w:pPr>
            <w:r w:rsidRPr="0097170A">
              <w:rPr>
                <w:color w:val="000000"/>
                <w:sz w:val="14"/>
                <w:szCs w:val="14"/>
              </w:rPr>
              <w:t>(redação dada pela LC 310/2024)</w:t>
            </w:r>
          </w:p>
        </w:tc>
        <w:tc>
          <w:tcPr>
            <w:tcW w:w="1134" w:type="dxa"/>
            <w:shd w:val="clear" w:color="auto" w:fill="auto"/>
            <w:vAlign w:val="center"/>
          </w:tcPr>
          <w:p w14:paraId="6F243D9E" w14:textId="59B292CE" w:rsidR="0097170A" w:rsidRDefault="0097170A" w:rsidP="0097170A">
            <w:pPr>
              <w:jc w:val="center"/>
              <w:rPr>
                <w:color w:val="000000"/>
                <w:sz w:val="18"/>
                <w:szCs w:val="18"/>
              </w:rPr>
            </w:pPr>
            <w:r w:rsidRPr="004829F0">
              <w:rPr>
                <w:color w:val="000000"/>
                <w:sz w:val="18"/>
                <w:szCs w:val="18"/>
              </w:rPr>
              <w:t>Agente Operador Especializado</w:t>
            </w:r>
          </w:p>
          <w:p w14:paraId="32B6BDBB" w14:textId="2799810F" w:rsidR="0097170A" w:rsidRDefault="0097170A" w:rsidP="0097170A">
            <w:pPr>
              <w:jc w:val="center"/>
              <w:rPr>
                <w:color w:val="000000"/>
                <w:sz w:val="18"/>
                <w:szCs w:val="18"/>
              </w:rPr>
            </w:pPr>
          </w:p>
          <w:p w14:paraId="46F8D2EC" w14:textId="52C08398" w:rsidR="0097170A" w:rsidRDefault="0097170A" w:rsidP="0097170A">
            <w:pPr>
              <w:jc w:val="center"/>
              <w:rPr>
                <w:color w:val="000000"/>
                <w:sz w:val="18"/>
                <w:szCs w:val="18"/>
              </w:rPr>
            </w:pPr>
            <w:r w:rsidRPr="0097170A">
              <w:rPr>
                <w:color w:val="000000"/>
                <w:sz w:val="14"/>
                <w:szCs w:val="14"/>
              </w:rPr>
              <w:t>(redação dada pela LC 310/2024)</w:t>
            </w:r>
          </w:p>
          <w:p w14:paraId="6DDBA38F" w14:textId="77777777" w:rsidR="0097170A" w:rsidRDefault="0097170A" w:rsidP="0097170A">
            <w:pPr>
              <w:jc w:val="center"/>
              <w:rPr>
                <w:color w:val="000000"/>
                <w:sz w:val="18"/>
                <w:szCs w:val="18"/>
              </w:rPr>
            </w:pPr>
          </w:p>
          <w:p w14:paraId="73FF7C90" w14:textId="5C5CC418" w:rsidR="0097170A" w:rsidRPr="006E4337" w:rsidRDefault="0097170A" w:rsidP="0097170A">
            <w:pPr>
              <w:jc w:val="center"/>
              <w:rPr>
                <w:color w:val="000000"/>
                <w:sz w:val="18"/>
                <w:szCs w:val="18"/>
              </w:rPr>
            </w:pPr>
          </w:p>
        </w:tc>
        <w:tc>
          <w:tcPr>
            <w:tcW w:w="1275" w:type="dxa"/>
            <w:vAlign w:val="center"/>
          </w:tcPr>
          <w:p w14:paraId="1BBDFB58" w14:textId="77777777" w:rsidR="0097170A" w:rsidRDefault="0097170A" w:rsidP="0097170A">
            <w:pPr>
              <w:jc w:val="center"/>
              <w:rPr>
                <w:color w:val="000000"/>
                <w:sz w:val="18"/>
                <w:szCs w:val="18"/>
              </w:rPr>
            </w:pPr>
            <w:r w:rsidRPr="004829F0">
              <w:rPr>
                <w:color w:val="000000"/>
                <w:sz w:val="18"/>
                <w:szCs w:val="18"/>
              </w:rPr>
              <w:t>Motorista de Ônibus</w:t>
            </w:r>
          </w:p>
          <w:p w14:paraId="1A76F3AD" w14:textId="77777777" w:rsidR="0097170A" w:rsidRDefault="0097170A" w:rsidP="0097170A">
            <w:pPr>
              <w:jc w:val="center"/>
              <w:rPr>
                <w:color w:val="000000"/>
                <w:sz w:val="18"/>
                <w:szCs w:val="18"/>
              </w:rPr>
            </w:pPr>
          </w:p>
          <w:p w14:paraId="2B5A84DE" w14:textId="606EEC91" w:rsidR="0097170A" w:rsidRPr="006E4337" w:rsidRDefault="0097170A" w:rsidP="0097170A">
            <w:pPr>
              <w:jc w:val="center"/>
              <w:rPr>
                <w:color w:val="000000"/>
                <w:sz w:val="18"/>
                <w:szCs w:val="18"/>
              </w:rPr>
            </w:pPr>
            <w:r w:rsidRPr="0097170A">
              <w:rPr>
                <w:color w:val="000000"/>
                <w:sz w:val="14"/>
                <w:szCs w:val="14"/>
              </w:rPr>
              <w:t>(redação dada pela LC 310/2024)</w:t>
            </w:r>
          </w:p>
        </w:tc>
        <w:tc>
          <w:tcPr>
            <w:tcW w:w="1843" w:type="dxa"/>
            <w:vAlign w:val="center"/>
          </w:tcPr>
          <w:p w14:paraId="4ADE6863" w14:textId="77777777" w:rsidR="0097170A" w:rsidRDefault="0097170A" w:rsidP="0097170A">
            <w:pPr>
              <w:jc w:val="center"/>
              <w:rPr>
                <w:rFonts w:eastAsia="Calibri"/>
                <w:color w:val="000000"/>
                <w:sz w:val="18"/>
                <w:szCs w:val="18"/>
              </w:rPr>
            </w:pPr>
            <w:r w:rsidRPr="004829F0">
              <w:rPr>
                <w:rFonts w:eastAsia="Calibri"/>
                <w:color w:val="000000"/>
                <w:sz w:val="18"/>
                <w:szCs w:val="18"/>
              </w:rPr>
              <w:t>Ensino Fundamental e Carteira Nacional de Habilitação categoria “D”</w:t>
            </w:r>
          </w:p>
          <w:p w14:paraId="25CC724B" w14:textId="77777777" w:rsidR="0097170A" w:rsidRDefault="0097170A" w:rsidP="0097170A">
            <w:pPr>
              <w:jc w:val="center"/>
              <w:rPr>
                <w:rFonts w:eastAsia="Calibri"/>
                <w:color w:val="000000"/>
                <w:sz w:val="18"/>
                <w:szCs w:val="18"/>
              </w:rPr>
            </w:pPr>
          </w:p>
          <w:p w14:paraId="4AA8097F" w14:textId="2F495C4C" w:rsidR="0097170A" w:rsidRPr="006E4337" w:rsidRDefault="0097170A" w:rsidP="0097170A">
            <w:pPr>
              <w:jc w:val="center"/>
              <w:rPr>
                <w:color w:val="000000"/>
                <w:sz w:val="18"/>
                <w:szCs w:val="18"/>
              </w:rPr>
            </w:pPr>
            <w:r w:rsidRPr="0097170A">
              <w:rPr>
                <w:color w:val="000000"/>
                <w:sz w:val="14"/>
                <w:szCs w:val="14"/>
              </w:rPr>
              <w:t>(redação dada pela LC 310/2024)</w:t>
            </w:r>
          </w:p>
        </w:tc>
        <w:tc>
          <w:tcPr>
            <w:tcW w:w="851" w:type="dxa"/>
            <w:vAlign w:val="center"/>
          </w:tcPr>
          <w:p w14:paraId="77350CD4" w14:textId="77777777" w:rsidR="0097170A" w:rsidRDefault="0097170A" w:rsidP="0097170A">
            <w:pPr>
              <w:jc w:val="center"/>
              <w:rPr>
                <w:color w:val="000000"/>
                <w:sz w:val="18"/>
                <w:szCs w:val="18"/>
              </w:rPr>
            </w:pPr>
            <w:r w:rsidRPr="004829F0">
              <w:rPr>
                <w:color w:val="000000"/>
                <w:sz w:val="18"/>
                <w:szCs w:val="18"/>
              </w:rPr>
              <w:t>VI</w:t>
            </w:r>
          </w:p>
          <w:p w14:paraId="5589798E" w14:textId="77777777" w:rsidR="0097170A" w:rsidRDefault="0097170A" w:rsidP="0097170A">
            <w:pPr>
              <w:jc w:val="center"/>
              <w:rPr>
                <w:color w:val="000000"/>
                <w:sz w:val="18"/>
                <w:szCs w:val="18"/>
              </w:rPr>
            </w:pPr>
          </w:p>
          <w:p w14:paraId="2B81269A" w14:textId="16092B2F" w:rsidR="0097170A" w:rsidRPr="006E4337" w:rsidRDefault="0097170A" w:rsidP="0097170A">
            <w:pPr>
              <w:jc w:val="center"/>
              <w:rPr>
                <w:color w:val="000000"/>
                <w:sz w:val="18"/>
                <w:szCs w:val="18"/>
              </w:rPr>
            </w:pPr>
            <w:r w:rsidRPr="0097170A">
              <w:rPr>
                <w:color w:val="000000"/>
                <w:sz w:val="14"/>
                <w:szCs w:val="14"/>
              </w:rPr>
              <w:t>(redação dada pela LC 310/2024)</w:t>
            </w:r>
          </w:p>
        </w:tc>
        <w:tc>
          <w:tcPr>
            <w:tcW w:w="1134" w:type="dxa"/>
            <w:shd w:val="clear" w:color="auto" w:fill="auto"/>
            <w:vAlign w:val="center"/>
          </w:tcPr>
          <w:p w14:paraId="0709352C" w14:textId="77777777" w:rsidR="0097170A" w:rsidRDefault="0097170A" w:rsidP="0097170A">
            <w:pPr>
              <w:jc w:val="center"/>
              <w:rPr>
                <w:color w:val="000000"/>
                <w:sz w:val="18"/>
                <w:szCs w:val="18"/>
              </w:rPr>
            </w:pPr>
            <w:r>
              <w:rPr>
                <w:color w:val="000000"/>
                <w:sz w:val="18"/>
                <w:szCs w:val="18"/>
              </w:rPr>
              <w:t>2</w:t>
            </w:r>
          </w:p>
          <w:p w14:paraId="2DF441A4" w14:textId="77777777" w:rsidR="0097170A" w:rsidRDefault="0097170A" w:rsidP="0097170A">
            <w:pPr>
              <w:jc w:val="center"/>
              <w:rPr>
                <w:color w:val="000000"/>
                <w:sz w:val="18"/>
                <w:szCs w:val="18"/>
              </w:rPr>
            </w:pPr>
          </w:p>
          <w:p w14:paraId="14B2B724" w14:textId="0E86FCC9" w:rsidR="0097170A" w:rsidRPr="006E4337" w:rsidRDefault="0097170A" w:rsidP="0097170A">
            <w:pPr>
              <w:jc w:val="center"/>
              <w:rPr>
                <w:color w:val="000000"/>
                <w:sz w:val="18"/>
                <w:szCs w:val="18"/>
              </w:rPr>
            </w:pPr>
            <w:r w:rsidRPr="0097170A">
              <w:rPr>
                <w:color w:val="000000"/>
                <w:sz w:val="14"/>
                <w:szCs w:val="14"/>
              </w:rPr>
              <w:t>(redação dada pela LC 310/2024)</w:t>
            </w:r>
          </w:p>
        </w:tc>
        <w:tc>
          <w:tcPr>
            <w:tcW w:w="1275" w:type="dxa"/>
            <w:vAlign w:val="center"/>
          </w:tcPr>
          <w:p w14:paraId="675271C8" w14:textId="77777777" w:rsidR="0097170A" w:rsidRDefault="0097170A" w:rsidP="0097170A">
            <w:pPr>
              <w:jc w:val="center"/>
              <w:rPr>
                <w:color w:val="000000"/>
                <w:sz w:val="18"/>
                <w:szCs w:val="18"/>
              </w:rPr>
            </w:pPr>
            <w:r w:rsidRPr="004829F0">
              <w:rPr>
                <w:color w:val="000000"/>
                <w:sz w:val="18"/>
                <w:szCs w:val="18"/>
              </w:rPr>
              <w:t>44h</w:t>
            </w:r>
          </w:p>
          <w:p w14:paraId="264E9FC5" w14:textId="77777777" w:rsidR="0097170A" w:rsidRDefault="0097170A" w:rsidP="0097170A">
            <w:pPr>
              <w:jc w:val="center"/>
              <w:rPr>
                <w:color w:val="000000"/>
                <w:sz w:val="18"/>
                <w:szCs w:val="18"/>
              </w:rPr>
            </w:pPr>
          </w:p>
          <w:p w14:paraId="2728A7B6" w14:textId="315406FC" w:rsidR="0097170A" w:rsidRPr="006E4337" w:rsidRDefault="0097170A" w:rsidP="0097170A">
            <w:pPr>
              <w:jc w:val="center"/>
              <w:rPr>
                <w:color w:val="000000"/>
                <w:sz w:val="18"/>
                <w:szCs w:val="18"/>
              </w:rPr>
            </w:pPr>
            <w:r w:rsidRPr="0097170A">
              <w:rPr>
                <w:color w:val="000000"/>
                <w:sz w:val="14"/>
                <w:szCs w:val="14"/>
              </w:rPr>
              <w:t>(redação dada pela LC 310/2024)</w:t>
            </w:r>
          </w:p>
        </w:tc>
        <w:tc>
          <w:tcPr>
            <w:tcW w:w="5529" w:type="dxa"/>
          </w:tcPr>
          <w:p w14:paraId="3936F48C" w14:textId="77777777" w:rsidR="0097170A" w:rsidRDefault="0097170A" w:rsidP="0097170A">
            <w:pPr>
              <w:jc w:val="both"/>
              <w:rPr>
                <w:rFonts w:eastAsia="Calibri"/>
                <w:color w:val="000000"/>
                <w:sz w:val="16"/>
                <w:szCs w:val="16"/>
              </w:rPr>
            </w:pPr>
            <w:r w:rsidRPr="004829F0">
              <w:rPr>
                <w:rFonts w:eastAsia="Calibri"/>
                <w:color w:val="000000"/>
                <w:sz w:val="16"/>
                <w:szCs w:val="16"/>
              </w:rPr>
              <w:t>Conduzir ônibus, em especial escolares, veículos de passeio e peruas transportando passageiros diversas para locais determinados, responsabilizando-se pelo bem estar dos passageiros, zelando pelo embarque e desembarque dos usuários; examinar diariamente as condições de funcionamento do veículo sob sua responsabilidade, abastecendo-o regulamente e verificando diariamente as condições do veículo (água, óleo, combustível, bateria, sistema elétrico), providenciando sua manutenção preventiva e corretiva; executar reparos de emergência e solicitar as revisões periódicas; preencher o boletim diário de transportes e de ocorrências; recolher os veículos na garagem depois de concluído o serviço e executar tarefas afins.</w:t>
            </w:r>
          </w:p>
          <w:p w14:paraId="5DB6BD78" w14:textId="0C507D7F" w:rsidR="0097170A" w:rsidRPr="006E4337" w:rsidRDefault="0097170A" w:rsidP="0097170A">
            <w:pPr>
              <w:jc w:val="both"/>
              <w:rPr>
                <w:rFonts w:eastAsia="Calibri" w:cs="Calibri Light"/>
                <w:color w:val="000000"/>
                <w:sz w:val="16"/>
                <w:szCs w:val="16"/>
              </w:rPr>
            </w:pPr>
            <w:r w:rsidRPr="0097170A">
              <w:rPr>
                <w:color w:val="000000"/>
                <w:sz w:val="14"/>
                <w:szCs w:val="14"/>
              </w:rPr>
              <w:t>(redação dada pela LC 310/2024)</w:t>
            </w:r>
          </w:p>
        </w:tc>
      </w:tr>
    </w:tbl>
    <w:p w14:paraId="74CA414F" w14:textId="77777777" w:rsidR="006E4337" w:rsidRPr="006E4337" w:rsidRDefault="006E4337" w:rsidP="006E4337">
      <w:pPr>
        <w:jc w:val="center"/>
        <w:rPr>
          <w:b/>
          <w:bCs/>
          <w:sz w:val="20"/>
        </w:rPr>
      </w:pPr>
    </w:p>
    <w:p w14:paraId="0E385D94" w14:textId="77777777" w:rsidR="006E4337" w:rsidRPr="006E4337" w:rsidRDefault="006E4337" w:rsidP="006E4337">
      <w:pPr>
        <w:jc w:val="center"/>
        <w:rPr>
          <w:b/>
          <w:bCs/>
          <w:sz w:val="20"/>
        </w:rPr>
      </w:pPr>
    </w:p>
    <w:p w14:paraId="5EE08520" w14:textId="77777777" w:rsidR="006E4337" w:rsidRPr="006E4337" w:rsidRDefault="006E4337" w:rsidP="006E4337">
      <w:pPr>
        <w:jc w:val="center"/>
        <w:rPr>
          <w:b/>
          <w:bCs/>
          <w:color w:val="00B0F0"/>
          <w:sz w:val="20"/>
        </w:rPr>
      </w:pPr>
      <w:r>
        <w:rPr>
          <w:b/>
          <w:bCs/>
          <w:sz w:val="20"/>
        </w:rPr>
        <w:t>A</w:t>
      </w:r>
      <w:r w:rsidRPr="006E4337">
        <w:rPr>
          <w:b/>
          <w:sz w:val="20"/>
        </w:rPr>
        <w:t>NEXO IX</w:t>
      </w:r>
      <w:r>
        <w:rPr>
          <w:b/>
          <w:sz w:val="20"/>
        </w:rPr>
        <w:t xml:space="preserve"> </w:t>
      </w:r>
      <w:r w:rsidRPr="006E4337">
        <w:rPr>
          <w:b/>
          <w:bCs/>
          <w:color w:val="00B0F0"/>
          <w:sz w:val="20"/>
        </w:rPr>
        <w:t>(redação dada pela Lei Complementar 292/2023)</w:t>
      </w:r>
    </w:p>
    <w:p w14:paraId="2AAA0494" w14:textId="77777777" w:rsidR="006E4337" w:rsidRPr="006E4337" w:rsidRDefault="006E4337" w:rsidP="006E4337">
      <w:pPr>
        <w:keepNext/>
        <w:jc w:val="center"/>
        <w:outlineLvl w:val="0"/>
        <w:rPr>
          <w:b/>
          <w:sz w:val="20"/>
        </w:rPr>
      </w:pPr>
      <w:r w:rsidRPr="006E4337">
        <w:rPr>
          <w:b/>
          <w:sz w:val="20"/>
        </w:rPr>
        <w:t>SECRETARIA MUNICIPAL DE SERVIÇOS PÚBLICOS</w:t>
      </w:r>
    </w:p>
    <w:p w14:paraId="577E7B87" w14:textId="77777777" w:rsidR="006E4337" w:rsidRPr="00CD2C9B" w:rsidRDefault="006E4337" w:rsidP="006E4337">
      <w:pPr>
        <w:keepNext/>
        <w:jc w:val="center"/>
        <w:outlineLvl w:val="0"/>
        <w:rPr>
          <w:b/>
          <w:sz w:val="20"/>
        </w:rPr>
      </w:pPr>
      <w:r w:rsidRPr="00CD2C9B">
        <w:rPr>
          <w:b/>
          <w:sz w:val="20"/>
        </w:rPr>
        <w:t>CARGOS EFETIVOS</w:t>
      </w:r>
    </w:p>
    <w:p w14:paraId="2A55DB1D" w14:textId="77777777" w:rsidR="006E4337" w:rsidRPr="006E4337" w:rsidRDefault="006E4337" w:rsidP="006E4337">
      <w:pPr>
        <w:jc w:val="center"/>
        <w:rPr>
          <w:b/>
          <w:bCs/>
          <w:sz w:val="20"/>
        </w:rPr>
      </w:pPr>
    </w:p>
    <w:p w14:paraId="3AC39EAF" w14:textId="77777777" w:rsidR="006E4337" w:rsidRPr="006E4337" w:rsidRDefault="006E4337" w:rsidP="006E4337">
      <w:pPr>
        <w:jc w:val="center"/>
        <w:rPr>
          <w:b/>
          <w:bCs/>
          <w:sz w:val="20"/>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275"/>
        <w:gridCol w:w="1843"/>
        <w:gridCol w:w="847"/>
        <w:gridCol w:w="1138"/>
        <w:gridCol w:w="1275"/>
        <w:gridCol w:w="5529"/>
      </w:tblGrid>
      <w:tr w:rsidR="006E4337" w:rsidRPr="006E4337" w14:paraId="6D4770E4" w14:textId="77777777" w:rsidTr="00E562AC">
        <w:trPr>
          <w:trHeight w:val="601"/>
          <w:jc w:val="center"/>
        </w:trPr>
        <w:tc>
          <w:tcPr>
            <w:tcW w:w="1555" w:type="dxa"/>
            <w:vAlign w:val="center"/>
          </w:tcPr>
          <w:p w14:paraId="7DAB6D6C" w14:textId="77777777" w:rsidR="006E4337" w:rsidRPr="006E4337" w:rsidRDefault="006E4337" w:rsidP="006E4337">
            <w:pPr>
              <w:jc w:val="center"/>
              <w:rPr>
                <w:b/>
                <w:bCs/>
                <w:color w:val="000000"/>
                <w:sz w:val="18"/>
                <w:szCs w:val="18"/>
              </w:rPr>
            </w:pPr>
            <w:r w:rsidRPr="006E4337">
              <w:rPr>
                <w:b/>
                <w:bCs/>
                <w:color w:val="000000"/>
                <w:sz w:val="18"/>
                <w:szCs w:val="18"/>
              </w:rPr>
              <w:t>Carreira</w:t>
            </w:r>
          </w:p>
        </w:tc>
        <w:tc>
          <w:tcPr>
            <w:tcW w:w="1134" w:type="dxa"/>
            <w:shd w:val="clear" w:color="auto" w:fill="auto"/>
            <w:vAlign w:val="center"/>
          </w:tcPr>
          <w:p w14:paraId="3491BDDF" w14:textId="77777777" w:rsidR="006E4337" w:rsidRPr="006E4337" w:rsidRDefault="006E4337" w:rsidP="006E4337">
            <w:pPr>
              <w:jc w:val="center"/>
              <w:rPr>
                <w:b/>
                <w:bCs/>
                <w:color w:val="000000"/>
                <w:sz w:val="18"/>
                <w:szCs w:val="18"/>
              </w:rPr>
            </w:pPr>
            <w:r w:rsidRPr="006E4337">
              <w:rPr>
                <w:b/>
                <w:bCs/>
                <w:color w:val="000000"/>
                <w:sz w:val="18"/>
                <w:szCs w:val="18"/>
              </w:rPr>
              <w:t>Cargo</w:t>
            </w:r>
          </w:p>
        </w:tc>
        <w:tc>
          <w:tcPr>
            <w:tcW w:w="1275" w:type="dxa"/>
            <w:vAlign w:val="center"/>
          </w:tcPr>
          <w:p w14:paraId="562DF4BE" w14:textId="77777777" w:rsidR="006E4337" w:rsidRPr="006E4337" w:rsidRDefault="006E4337" w:rsidP="006E4337">
            <w:pPr>
              <w:jc w:val="center"/>
              <w:rPr>
                <w:b/>
                <w:bCs/>
                <w:color w:val="000000"/>
                <w:sz w:val="18"/>
                <w:szCs w:val="18"/>
              </w:rPr>
            </w:pPr>
            <w:r w:rsidRPr="006E4337">
              <w:rPr>
                <w:b/>
                <w:bCs/>
                <w:color w:val="000000"/>
                <w:sz w:val="18"/>
                <w:szCs w:val="18"/>
              </w:rPr>
              <w:t>Função</w:t>
            </w:r>
          </w:p>
        </w:tc>
        <w:tc>
          <w:tcPr>
            <w:tcW w:w="1843" w:type="dxa"/>
            <w:vAlign w:val="center"/>
          </w:tcPr>
          <w:p w14:paraId="3C1309F8" w14:textId="77777777" w:rsidR="006E4337" w:rsidRPr="006E4337" w:rsidRDefault="006E4337" w:rsidP="006E4337">
            <w:pPr>
              <w:jc w:val="center"/>
              <w:rPr>
                <w:b/>
                <w:bCs/>
                <w:color w:val="000000"/>
                <w:sz w:val="18"/>
                <w:szCs w:val="18"/>
              </w:rPr>
            </w:pPr>
            <w:r w:rsidRPr="006E4337">
              <w:rPr>
                <w:b/>
                <w:bCs/>
                <w:color w:val="000000"/>
                <w:sz w:val="18"/>
                <w:szCs w:val="18"/>
              </w:rPr>
              <w:t>Requisitos de escolaridade e profissional</w:t>
            </w:r>
          </w:p>
        </w:tc>
        <w:tc>
          <w:tcPr>
            <w:tcW w:w="847" w:type="dxa"/>
            <w:vAlign w:val="center"/>
          </w:tcPr>
          <w:p w14:paraId="41724CFB" w14:textId="77777777" w:rsidR="006E4337" w:rsidRPr="006E4337" w:rsidRDefault="006E4337" w:rsidP="006E4337">
            <w:pPr>
              <w:jc w:val="center"/>
              <w:rPr>
                <w:b/>
                <w:bCs/>
                <w:color w:val="000000"/>
                <w:sz w:val="18"/>
                <w:szCs w:val="18"/>
              </w:rPr>
            </w:pPr>
            <w:r w:rsidRPr="006E4337">
              <w:rPr>
                <w:b/>
                <w:bCs/>
                <w:color w:val="000000"/>
                <w:sz w:val="18"/>
                <w:szCs w:val="18"/>
              </w:rPr>
              <w:t>Nível</w:t>
            </w:r>
          </w:p>
        </w:tc>
        <w:tc>
          <w:tcPr>
            <w:tcW w:w="1138" w:type="dxa"/>
            <w:shd w:val="clear" w:color="auto" w:fill="auto"/>
            <w:vAlign w:val="center"/>
          </w:tcPr>
          <w:p w14:paraId="59000383" w14:textId="77777777" w:rsidR="006E4337" w:rsidRPr="006E4337" w:rsidRDefault="006E4337" w:rsidP="006E4337">
            <w:pPr>
              <w:jc w:val="center"/>
              <w:rPr>
                <w:b/>
                <w:bCs/>
                <w:color w:val="000000"/>
                <w:sz w:val="18"/>
                <w:szCs w:val="18"/>
              </w:rPr>
            </w:pPr>
            <w:r w:rsidRPr="006E4337">
              <w:rPr>
                <w:b/>
                <w:bCs/>
                <w:color w:val="000000"/>
                <w:sz w:val="18"/>
                <w:szCs w:val="18"/>
              </w:rPr>
              <w:t>Quantidade</w:t>
            </w:r>
          </w:p>
        </w:tc>
        <w:tc>
          <w:tcPr>
            <w:tcW w:w="1275" w:type="dxa"/>
            <w:vAlign w:val="center"/>
          </w:tcPr>
          <w:p w14:paraId="7093999F" w14:textId="77777777" w:rsidR="006E4337" w:rsidRPr="006E4337" w:rsidRDefault="006E4337" w:rsidP="006E4337">
            <w:pPr>
              <w:jc w:val="center"/>
              <w:rPr>
                <w:b/>
                <w:bCs/>
                <w:color w:val="000000"/>
                <w:sz w:val="18"/>
                <w:szCs w:val="18"/>
              </w:rPr>
            </w:pPr>
            <w:r w:rsidRPr="006E4337">
              <w:rPr>
                <w:b/>
                <w:bCs/>
                <w:color w:val="000000"/>
                <w:sz w:val="18"/>
                <w:szCs w:val="18"/>
              </w:rPr>
              <w:t>Carga horária semanal</w:t>
            </w:r>
          </w:p>
        </w:tc>
        <w:tc>
          <w:tcPr>
            <w:tcW w:w="5529" w:type="dxa"/>
            <w:vAlign w:val="center"/>
          </w:tcPr>
          <w:p w14:paraId="69794B37" w14:textId="77777777" w:rsidR="006E4337" w:rsidRPr="006E4337" w:rsidRDefault="006E4337" w:rsidP="006E4337">
            <w:pPr>
              <w:jc w:val="center"/>
              <w:rPr>
                <w:b/>
                <w:bCs/>
                <w:color w:val="000000"/>
                <w:sz w:val="18"/>
                <w:szCs w:val="18"/>
              </w:rPr>
            </w:pPr>
            <w:r w:rsidRPr="006E4337">
              <w:rPr>
                <w:b/>
                <w:bCs/>
                <w:color w:val="000000"/>
                <w:sz w:val="18"/>
                <w:szCs w:val="18"/>
              </w:rPr>
              <w:t>Atribuições</w:t>
            </w:r>
          </w:p>
        </w:tc>
      </w:tr>
      <w:tr w:rsidR="006E4337" w:rsidRPr="006E4337" w14:paraId="54EFB894" w14:textId="77777777" w:rsidTr="00E562AC">
        <w:trPr>
          <w:jc w:val="center"/>
        </w:trPr>
        <w:tc>
          <w:tcPr>
            <w:tcW w:w="1555" w:type="dxa"/>
            <w:vAlign w:val="center"/>
          </w:tcPr>
          <w:p w14:paraId="68C2DAF4" w14:textId="77777777" w:rsidR="006E4337" w:rsidRPr="006E4337" w:rsidRDefault="006E4337" w:rsidP="006E4337">
            <w:pPr>
              <w:jc w:val="center"/>
              <w:rPr>
                <w:color w:val="000000"/>
                <w:sz w:val="18"/>
                <w:szCs w:val="18"/>
              </w:rPr>
            </w:pPr>
            <w:r w:rsidRPr="006E4337">
              <w:rPr>
                <w:color w:val="000000"/>
                <w:sz w:val="18"/>
                <w:szCs w:val="18"/>
              </w:rPr>
              <w:t>Serviços Técnico-Organizacionais</w:t>
            </w:r>
          </w:p>
        </w:tc>
        <w:tc>
          <w:tcPr>
            <w:tcW w:w="1134" w:type="dxa"/>
            <w:shd w:val="clear" w:color="auto" w:fill="auto"/>
            <w:vAlign w:val="center"/>
          </w:tcPr>
          <w:p w14:paraId="1656B3DC" w14:textId="77777777" w:rsidR="006E4337" w:rsidRPr="006E4337" w:rsidRDefault="006E4337" w:rsidP="006E4337">
            <w:pPr>
              <w:jc w:val="center"/>
              <w:rPr>
                <w:color w:val="000000"/>
                <w:sz w:val="18"/>
                <w:szCs w:val="18"/>
              </w:rPr>
            </w:pPr>
            <w:r w:rsidRPr="006E4337">
              <w:rPr>
                <w:color w:val="000000"/>
                <w:sz w:val="18"/>
                <w:szCs w:val="18"/>
              </w:rPr>
              <w:t>Gestor de Serviços Organizacionais</w:t>
            </w:r>
          </w:p>
        </w:tc>
        <w:tc>
          <w:tcPr>
            <w:tcW w:w="1275" w:type="dxa"/>
            <w:vAlign w:val="center"/>
          </w:tcPr>
          <w:p w14:paraId="173EC402" w14:textId="77777777" w:rsidR="006E4337" w:rsidRPr="006E4337" w:rsidRDefault="006E4337" w:rsidP="006E4337">
            <w:pPr>
              <w:jc w:val="center"/>
              <w:rPr>
                <w:color w:val="000000"/>
                <w:sz w:val="18"/>
                <w:szCs w:val="18"/>
              </w:rPr>
            </w:pPr>
            <w:r w:rsidRPr="006E4337">
              <w:rPr>
                <w:color w:val="000000"/>
                <w:sz w:val="18"/>
                <w:szCs w:val="18"/>
              </w:rPr>
              <w:t>Pedagogo do Trânsito</w:t>
            </w:r>
          </w:p>
        </w:tc>
        <w:tc>
          <w:tcPr>
            <w:tcW w:w="1843" w:type="dxa"/>
            <w:vAlign w:val="center"/>
          </w:tcPr>
          <w:p w14:paraId="5DF24655" w14:textId="77777777" w:rsidR="006E4337" w:rsidRPr="006E4337" w:rsidRDefault="006E4337" w:rsidP="006E4337">
            <w:pPr>
              <w:jc w:val="center"/>
              <w:rPr>
                <w:color w:val="000000"/>
                <w:sz w:val="18"/>
                <w:szCs w:val="18"/>
              </w:rPr>
            </w:pPr>
            <w:r w:rsidRPr="006E4337">
              <w:rPr>
                <w:color w:val="000000"/>
                <w:sz w:val="18"/>
                <w:szCs w:val="18"/>
              </w:rPr>
              <w:t>Graduação em Pedagogia</w:t>
            </w:r>
          </w:p>
        </w:tc>
        <w:tc>
          <w:tcPr>
            <w:tcW w:w="847" w:type="dxa"/>
            <w:vAlign w:val="center"/>
          </w:tcPr>
          <w:p w14:paraId="32812144" w14:textId="77777777" w:rsidR="006E4337" w:rsidRPr="006E4337" w:rsidRDefault="006E4337" w:rsidP="006E4337">
            <w:pPr>
              <w:jc w:val="center"/>
              <w:rPr>
                <w:color w:val="000000"/>
                <w:sz w:val="18"/>
                <w:szCs w:val="18"/>
              </w:rPr>
            </w:pPr>
            <w:r w:rsidRPr="006E4337">
              <w:rPr>
                <w:color w:val="000000"/>
                <w:sz w:val="18"/>
                <w:szCs w:val="18"/>
              </w:rPr>
              <w:t>VII</w:t>
            </w:r>
          </w:p>
        </w:tc>
        <w:tc>
          <w:tcPr>
            <w:tcW w:w="1138" w:type="dxa"/>
            <w:shd w:val="clear" w:color="auto" w:fill="auto"/>
            <w:vAlign w:val="center"/>
          </w:tcPr>
          <w:p w14:paraId="1EE6073F" w14:textId="77777777" w:rsidR="006E4337" w:rsidRPr="006E4337" w:rsidRDefault="006E4337" w:rsidP="006E4337">
            <w:pPr>
              <w:jc w:val="center"/>
              <w:rPr>
                <w:color w:val="000000"/>
                <w:sz w:val="18"/>
                <w:szCs w:val="18"/>
              </w:rPr>
            </w:pPr>
            <w:r w:rsidRPr="006E4337">
              <w:rPr>
                <w:color w:val="000000"/>
                <w:sz w:val="18"/>
                <w:szCs w:val="18"/>
              </w:rPr>
              <w:t>2</w:t>
            </w:r>
          </w:p>
        </w:tc>
        <w:tc>
          <w:tcPr>
            <w:tcW w:w="1275" w:type="dxa"/>
            <w:vAlign w:val="center"/>
          </w:tcPr>
          <w:p w14:paraId="79B0B1AF" w14:textId="77777777" w:rsidR="006E4337" w:rsidRPr="006E4337" w:rsidRDefault="006E4337" w:rsidP="006E4337">
            <w:pPr>
              <w:jc w:val="center"/>
              <w:rPr>
                <w:color w:val="000000"/>
                <w:sz w:val="18"/>
                <w:szCs w:val="18"/>
              </w:rPr>
            </w:pPr>
            <w:r w:rsidRPr="006E4337">
              <w:rPr>
                <w:color w:val="000000"/>
                <w:sz w:val="18"/>
                <w:szCs w:val="18"/>
              </w:rPr>
              <w:t>40h</w:t>
            </w:r>
          </w:p>
        </w:tc>
        <w:tc>
          <w:tcPr>
            <w:tcW w:w="5529" w:type="dxa"/>
          </w:tcPr>
          <w:p w14:paraId="0A9D7074" w14:textId="77777777" w:rsidR="006E4337" w:rsidRPr="006E4337" w:rsidRDefault="006E4337" w:rsidP="006E4337">
            <w:pPr>
              <w:jc w:val="both"/>
              <w:rPr>
                <w:rFonts w:eastAsia="Calibri" w:cs="Calibri Light"/>
                <w:color w:val="000000"/>
                <w:sz w:val="16"/>
                <w:szCs w:val="16"/>
              </w:rPr>
            </w:pPr>
            <w:r w:rsidRPr="006E4337">
              <w:rPr>
                <w:rFonts w:eastAsia="Calibri" w:cs="Calibri Light"/>
                <w:color w:val="000000"/>
                <w:sz w:val="16"/>
                <w:szCs w:val="16"/>
              </w:rPr>
              <w:t>Promover a Educação de Trânsito junto à Rede Municipal de Ensino, por meio de planejamento e ações coordenadas entre os órgãos e entidades do Sistema Nacional de Trânsito. Promover campanhas educativas e o funcionamento de escolas públicas de trânsito nos moldes e padrões estabelecidos pelo CONTRAN.</w:t>
            </w:r>
          </w:p>
        </w:tc>
      </w:tr>
      <w:tr w:rsidR="006E4337" w:rsidRPr="006E4337" w14:paraId="076CA81B" w14:textId="77777777" w:rsidTr="00E562AC">
        <w:trPr>
          <w:jc w:val="center"/>
        </w:trPr>
        <w:tc>
          <w:tcPr>
            <w:tcW w:w="1555" w:type="dxa"/>
            <w:vAlign w:val="center"/>
          </w:tcPr>
          <w:p w14:paraId="0B88E694" w14:textId="77777777" w:rsidR="006E4337" w:rsidRPr="006E4337" w:rsidRDefault="006E4337" w:rsidP="006E4337">
            <w:pPr>
              <w:jc w:val="center"/>
              <w:rPr>
                <w:color w:val="000000"/>
                <w:sz w:val="18"/>
                <w:szCs w:val="18"/>
                <w:highlight w:val="yellow"/>
              </w:rPr>
            </w:pPr>
            <w:r w:rsidRPr="006E4337">
              <w:rPr>
                <w:color w:val="000000"/>
                <w:sz w:val="18"/>
                <w:szCs w:val="18"/>
              </w:rPr>
              <w:t>Serviços Operacionais e Auxiliares</w:t>
            </w:r>
          </w:p>
        </w:tc>
        <w:tc>
          <w:tcPr>
            <w:tcW w:w="1134" w:type="dxa"/>
            <w:shd w:val="clear" w:color="auto" w:fill="auto"/>
            <w:vAlign w:val="center"/>
          </w:tcPr>
          <w:p w14:paraId="1E0262F5"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275" w:type="dxa"/>
            <w:vAlign w:val="center"/>
          </w:tcPr>
          <w:p w14:paraId="5C9B0467" w14:textId="77777777" w:rsidR="006E4337" w:rsidRPr="006E4337" w:rsidRDefault="006E4337" w:rsidP="006E4337">
            <w:pPr>
              <w:jc w:val="center"/>
              <w:rPr>
                <w:color w:val="000000"/>
                <w:sz w:val="18"/>
                <w:szCs w:val="18"/>
                <w:highlight w:val="yellow"/>
              </w:rPr>
            </w:pPr>
            <w:r w:rsidRPr="006E4337">
              <w:rPr>
                <w:color w:val="000000"/>
                <w:sz w:val="18"/>
                <w:szCs w:val="18"/>
              </w:rPr>
              <w:t>Auxiliar Serviços Básicos</w:t>
            </w:r>
          </w:p>
        </w:tc>
        <w:tc>
          <w:tcPr>
            <w:tcW w:w="1843" w:type="dxa"/>
            <w:vAlign w:val="center"/>
          </w:tcPr>
          <w:p w14:paraId="4204D47C" w14:textId="77777777" w:rsidR="006E4337" w:rsidRPr="006E4337" w:rsidRDefault="006E4337" w:rsidP="006E4337">
            <w:pPr>
              <w:jc w:val="center"/>
              <w:rPr>
                <w:color w:val="000000"/>
                <w:sz w:val="18"/>
                <w:szCs w:val="18"/>
              </w:rPr>
            </w:pPr>
            <w:r w:rsidRPr="006E4337">
              <w:rPr>
                <w:rFonts w:eastAsia="Calibri" w:cs="Calibri"/>
                <w:color w:val="000000"/>
                <w:sz w:val="18"/>
                <w:szCs w:val="18"/>
              </w:rPr>
              <w:t>Ensino Fundamental Incompleto, correspondente a 5ª série.</w:t>
            </w:r>
          </w:p>
        </w:tc>
        <w:tc>
          <w:tcPr>
            <w:tcW w:w="847" w:type="dxa"/>
            <w:vAlign w:val="center"/>
          </w:tcPr>
          <w:p w14:paraId="4E58768F" w14:textId="77777777" w:rsidR="006E4337" w:rsidRPr="006E4337" w:rsidRDefault="006E4337" w:rsidP="006E4337">
            <w:pPr>
              <w:jc w:val="center"/>
              <w:rPr>
                <w:color w:val="000000"/>
                <w:sz w:val="18"/>
                <w:szCs w:val="18"/>
              </w:rPr>
            </w:pPr>
            <w:r w:rsidRPr="006E4337">
              <w:rPr>
                <w:color w:val="000000"/>
                <w:sz w:val="18"/>
                <w:szCs w:val="18"/>
              </w:rPr>
              <w:t>I</w:t>
            </w:r>
          </w:p>
        </w:tc>
        <w:tc>
          <w:tcPr>
            <w:tcW w:w="1138" w:type="dxa"/>
            <w:shd w:val="clear" w:color="auto" w:fill="auto"/>
            <w:vAlign w:val="center"/>
          </w:tcPr>
          <w:p w14:paraId="32C919CD" w14:textId="77777777" w:rsidR="006E4337" w:rsidRPr="006E4337" w:rsidRDefault="006E4337" w:rsidP="006E4337">
            <w:pPr>
              <w:jc w:val="center"/>
              <w:rPr>
                <w:color w:val="000000"/>
                <w:sz w:val="18"/>
                <w:szCs w:val="18"/>
              </w:rPr>
            </w:pPr>
            <w:r w:rsidRPr="006E4337">
              <w:rPr>
                <w:color w:val="000000"/>
                <w:sz w:val="18"/>
                <w:szCs w:val="18"/>
              </w:rPr>
              <w:t>77</w:t>
            </w:r>
          </w:p>
        </w:tc>
        <w:tc>
          <w:tcPr>
            <w:tcW w:w="1275" w:type="dxa"/>
            <w:vAlign w:val="center"/>
          </w:tcPr>
          <w:p w14:paraId="67EF9CBF"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6E5D2BF7"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de serviços de carga e descarga de materiais, arrumação de materiais usados em obras, conforme arranjos físicos; execução de serviços de conservação, limpeza e remoção de detritos nos locais dos serviços; preparar terreno para instalação dos equipamentos e instrumental dos prédios da prefeitura; transporte e/ou fornecimento de equipamento e instrumental; executar trabalhos braçais em geral, em especial, tapar buracos em vias públicas, mediante preparação e aplicação de camada de asfalto; executar ou auxiliar a execução de tarefas e trabalhos relacionados com as atividades-meio do órgão de lotação, nas atividades de limpeza e conservação de bens e instalações, respeitando as normas técnicas e os regulamentos do serviço.</w:t>
            </w:r>
          </w:p>
        </w:tc>
      </w:tr>
      <w:tr w:rsidR="006E4337" w:rsidRPr="006E4337" w14:paraId="5D20B8B1" w14:textId="77777777" w:rsidTr="00E562AC">
        <w:trPr>
          <w:jc w:val="center"/>
        </w:trPr>
        <w:tc>
          <w:tcPr>
            <w:tcW w:w="1555" w:type="dxa"/>
            <w:vAlign w:val="center"/>
          </w:tcPr>
          <w:p w14:paraId="6E79D392" w14:textId="77777777" w:rsidR="006E4337" w:rsidRPr="006E4337" w:rsidRDefault="006E4337" w:rsidP="006E4337">
            <w:pPr>
              <w:jc w:val="center"/>
              <w:rPr>
                <w:color w:val="000000"/>
                <w:sz w:val="18"/>
                <w:szCs w:val="18"/>
              </w:rPr>
            </w:pPr>
            <w:r w:rsidRPr="006E4337">
              <w:rPr>
                <w:color w:val="000000"/>
                <w:sz w:val="18"/>
                <w:szCs w:val="18"/>
              </w:rPr>
              <w:t>Serviços Operacionais e Auxiliares</w:t>
            </w:r>
          </w:p>
        </w:tc>
        <w:tc>
          <w:tcPr>
            <w:tcW w:w="1134" w:type="dxa"/>
            <w:shd w:val="clear" w:color="auto" w:fill="auto"/>
            <w:vAlign w:val="center"/>
          </w:tcPr>
          <w:p w14:paraId="52B677FB"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275" w:type="dxa"/>
            <w:vAlign w:val="center"/>
          </w:tcPr>
          <w:p w14:paraId="3D25C069" w14:textId="77777777" w:rsidR="006E4337" w:rsidRPr="006E4337" w:rsidRDefault="006E4337" w:rsidP="006E4337">
            <w:pPr>
              <w:jc w:val="center"/>
              <w:rPr>
                <w:color w:val="000000"/>
                <w:sz w:val="18"/>
                <w:szCs w:val="18"/>
              </w:rPr>
            </w:pPr>
            <w:r w:rsidRPr="006E4337">
              <w:rPr>
                <w:color w:val="000000"/>
                <w:sz w:val="18"/>
                <w:szCs w:val="18"/>
              </w:rPr>
              <w:t>Vigia</w:t>
            </w:r>
          </w:p>
        </w:tc>
        <w:tc>
          <w:tcPr>
            <w:tcW w:w="1843" w:type="dxa"/>
            <w:vAlign w:val="center"/>
          </w:tcPr>
          <w:p w14:paraId="6C534905"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47" w:type="dxa"/>
            <w:vAlign w:val="center"/>
          </w:tcPr>
          <w:p w14:paraId="52252C97" w14:textId="77777777" w:rsidR="006E4337" w:rsidRPr="006E4337" w:rsidRDefault="006E4337" w:rsidP="006E4337">
            <w:pPr>
              <w:jc w:val="center"/>
              <w:rPr>
                <w:color w:val="000000"/>
                <w:sz w:val="18"/>
                <w:szCs w:val="18"/>
              </w:rPr>
            </w:pPr>
            <w:r w:rsidRPr="006E4337">
              <w:rPr>
                <w:color w:val="000000"/>
                <w:sz w:val="18"/>
                <w:szCs w:val="18"/>
              </w:rPr>
              <w:t>I</w:t>
            </w:r>
          </w:p>
        </w:tc>
        <w:tc>
          <w:tcPr>
            <w:tcW w:w="1138" w:type="dxa"/>
            <w:shd w:val="clear" w:color="auto" w:fill="auto"/>
            <w:vAlign w:val="center"/>
          </w:tcPr>
          <w:p w14:paraId="772C8CB8" w14:textId="77777777" w:rsidR="006E4337" w:rsidRPr="006E4337" w:rsidRDefault="006E4337" w:rsidP="006E4337">
            <w:pPr>
              <w:jc w:val="center"/>
              <w:rPr>
                <w:color w:val="000000"/>
                <w:sz w:val="18"/>
                <w:szCs w:val="18"/>
              </w:rPr>
            </w:pPr>
            <w:r w:rsidRPr="006E4337">
              <w:rPr>
                <w:color w:val="000000"/>
                <w:sz w:val="18"/>
                <w:szCs w:val="18"/>
              </w:rPr>
              <w:t>16</w:t>
            </w:r>
          </w:p>
        </w:tc>
        <w:tc>
          <w:tcPr>
            <w:tcW w:w="1275" w:type="dxa"/>
            <w:vAlign w:val="center"/>
          </w:tcPr>
          <w:p w14:paraId="031F7651"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690AC47C" w14:textId="77777777" w:rsidR="006E4337" w:rsidRPr="006E4337" w:rsidRDefault="006E4337" w:rsidP="006E4337">
            <w:pPr>
              <w:jc w:val="both"/>
              <w:rPr>
                <w:color w:val="000000"/>
                <w:sz w:val="18"/>
                <w:szCs w:val="18"/>
              </w:rPr>
            </w:pPr>
            <w:r w:rsidRPr="006E4337">
              <w:rPr>
                <w:rFonts w:eastAsia="Calibri" w:cs="Arial"/>
                <w:sz w:val="16"/>
                <w:szCs w:val="16"/>
                <w:lang w:eastAsia="en-US"/>
              </w:rPr>
              <w:t>Fazer rondas de inspeção em intervalos fixados, adotando providências tendentes a evitar roubos, incêndios e danos nos imóveis, suas instalações e materiais sob sua guarda;  fiscalizar a entrada e saída de pessoas e veículos, pelos portões ou portas de acesso ao local que estiver sob sua responsabilidade;  verificar as autorizações para o ingresso nos referidos locais e veda a entrada às pessoas não autorizadas;  verificar se as portas e janelas estão devidamente fechadas;  levar ao conhecimento  dos dirigentes da unidade onde trabalha quaisquer irregularidades verificadas,  percorrendo e inspecionando as dependências do imóvel que estiver protegendo, respeitando as normas técnicas e os regulamentos do serviço.</w:t>
            </w:r>
          </w:p>
        </w:tc>
      </w:tr>
      <w:tr w:rsidR="006E4337" w:rsidRPr="006E4337" w14:paraId="3706A7CB" w14:textId="77777777" w:rsidTr="00E562AC">
        <w:trPr>
          <w:jc w:val="center"/>
        </w:trPr>
        <w:tc>
          <w:tcPr>
            <w:tcW w:w="1555" w:type="dxa"/>
            <w:vAlign w:val="center"/>
          </w:tcPr>
          <w:p w14:paraId="4B5A4181" w14:textId="77777777" w:rsidR="006E4337" w:rsidRPr="006E4337" w:rsidRDefault="006E4337" w:rsidP="006E4337">
            <w:pPr>
              <w:jc w:val="center"/>
              <w:rPr>
                <w:color w:val="000000"/>
                <w:sz w:val="18"/>
                <w:szCs w:val="18"/>
              </w:rPr>
            </w:pPr>
            <w:r w:rsidRPr="006E4337">
              <w:rPr>
                <w:color w:val="000000"/>
                <w:sz w:val="18"/>
                <w:szCs w:val="18"/>
              </w:rPr>
              <w:t>Serviços Operacionais e Auxiliares</w:t>
            </w:r>
          </w:p>
        </w:tc>
        <w:tc>
          <w:tcPr>
            <w:tcW w:w="1134" w:type="dxa"/>
            <w:shd w:val="clear" w:color="auto" w:fill="auto"/>
            <w:vAlign w:val="center"/>
          </w:tcPr>
          <w:p w14:paraId="608FDE95"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275" w:type="dxa"/>
            <w:vAlign w:val="center"/>
          </w:tcPr>
          <w:p w14:paraId="0A5AE97A" w14:textId="77777777" w:rsidR="006E4337" w:rsidRPr="006E4337" w:rsidRDefault="006E4337" w:rsidP="006E4337">
            <w:pPr>
              <w:jc w:val="center"/>
              <w:rPr>
                <w:color w:val="000000"/>
                <w:sz w:val="18"/>
                <w:szCs w:val="18"/>
              </w:rPr>
            </w:pPr>
            <w:r w:rsidRPr="006E4337">
              <w:rPr>
                <w:color w:val="000000"/>
                <w:sz w:val="18"/>
                <w:szCs w:val="18"/>
              </w:rPr>
              <w:t>Gari</w:t>
            </w:r>
          </w:p>
        </w:tc>
        <w:tc>
          <w:tcPr>
            <w:tcW w:w="1843" w:type="dxa"/>
            <w:vAlign w:val="center"/>
          </w:tcPr>
          <w:p w14:paraId="5CBB9DA6" w14:textId="77777777" w:rsidR="006E4337" w:rsidRPr="006E4337" w:rsidRDefault="006E4337" w:rsidP="006E4337">
            <w:pPr>
              <w:jc w:val="center"/>
              <w:rPr>
                <w:color w:val="000000"/>
                <w:sz w:val="18"/>
                <w:szCs w:val="18"/>
              </w:rPr>
            </w:pPr>
            <w:r w:rsidRPr="006E4337">
              <w:rPr>
                <w:color w:val="000000"/>
                <w:sz w:val="18"/>
                <w:szCs w:val="18"/>
              </w:rPr>
              <w:t xml:space="preserve">Ensino Fundamental Incompleto, </w:t>
            </w:r>
            <w:r w:rsidRPr="006E4337">
              <w:rPr>
                <w:color w:val="000000"/>
                <w:sz w:val="18"/>
                <w:szCs w:val="18"/>
              </w:rPr>
              <w:lastRenderedPageBreak/>
              <w:t>correspondente a 5ª série.</w:t>
            </w:r>
          </w:p>
        </w:tc>
        <w:tc>
          <w:tcPr>
            <w:tcW w:w="847" w:type="dxa"/>
            <w:vAlign w:val="center"/>
          </w:tcPr>
          <w:p w14:paraId="249BC937" w14:textId="77777777" w:rsidR="006E4337" w:rsidRPr="006E4337" w:rsidRDefault="006E4337" w:rsidP="006E4337">
            <w:pPr>
              <w:jc w:val="center"/>
              <w:rPr>
                <w:color w:val="000000"/>
                <w:sz w:val="18"/>
                <w:szCs w:val="18"/>
              </w:rPr>
            </w:pPr>
            <w:r w:rsidRPr="006E4337">
              <w:rPr>
                <w:color w:val="000000"/>
                <w:sz w:val="18"/>
                <w:szCs w:val="18"/>
              </w:rPr>
              <w:lastRenderedPageBreak/>
              <w:t>I</w:t>
            </w:r>
          </w:p>
        </w:tc>
        <w:tc>
          <w:tcPr>
            <w:tcW w:w="1138" w:type="dxa"/>
            <w:shd w:val="clear" w:color="auto" w:fill="auto"/>
            <w:vAlign w:val="center"/>
          </w:tcPr>
          <w:p w14:paraId="0BC826D3" w14:textId="77777777" w:rsidR="0097170A" w:rsidRDefault="006E4337" w:rsidP="0097170A">
            <w:pPr>
              <w:jc w:val="center"/>
              <w:rPr>
                <w:color w:val="000000"/>
                <w:sz w:val="18"/>
                <w:szCs w:val="18"/>
              </w:rPr>
            </w:pPr>
            <w:r w:rsidRPr="0097170A">
              <w:rPr>
                <w:strike/>
                <w:color w:val="000000"/>
                <w:sz w:val="18"/>
                <w:szCs w:val="18"/>
              </w:rPr>
              <w:t>15</w:t>
            </w:r>
            <w:r w:rsidR="0097170A" w:rsidRPr="0097170A">
              <w:rPr>
                <w:strike/>
                <w:color w:val="000000"/>
                <w:sz w:val="18"/>
                <w:szCs w:val="18"/>
              </w:rPr>
              <w:t xml:space="preserve"> </w:t>
            </w:r>
            <w:r w:rsidR="0097170A" w:rsidRPr="00E97464">
              <w:rPr>
                <w:color w:val="00B0F0"/>
                <w:sz w:val="14"/>
                <w:szCs w:val="14"/>
              </w:rPr>
              <w:t xml:space="preserve">(redação alterada pela LC </w:t>
            </w:r>
            <w:r w:rsidR="0097170A">
              <w:rPr>
                <w:color w:val="00B0F0"/>
                <w:sz w:val="14"/>
                <w:szCs w:val="14"/>
              </w:rPr>
              <w:t>310/2024</w:t>
            </w:r>
            <w:r w:rsidR="0097170A" w:rsidRPr="00E97464">
              <w:rPr>
                <w:color w:val="00B0F0"/>
                <w:sz w:val="14"/>
                <w:szCs w:val="14"/>
              </w:rPr>
              <w:t>)</w:t>
            </w:r>
          </w:p>
          <w:p w14:paraId="1886120B" w14:textId="77777777" w:rsidR="0097170A" w:rsidRDefault="0097170A" w:rsidP="0097170A">
            <w:pPr>
              <w:jc w:val="center"/>
              <w:rPr>
                <w:color w:val="000000"/>
                <w:sz w:val="18"/>
                <w:szCs w:val="18"/>
              </w:rPr>
            </w:pPr>
          </w:p>
          <w:p w14:paraId="6A6EFBF9" w14:textId="24EEDE95" w:rsidR="0097170A" w:rsidRPr="006E4337" w:rsidRDefault="0097170A" w:rsidP="0097170A">
            <w:pPr>
              <w:jc w:val="center"/>
              <w:rPr>
                <w:color w:val="000000"/>
                <w:sz w:val="18"/>
                <w:szCs w:val="18"/>
              </w:rPr>
            </w:pPr>
            <w:r>
              <w:rPr>
                <w:color w:val="000000"/>
                <w:sz w:val="18"/>
                <w:szCs w:val="18"/>
              </w:rPr>
              <w:lastRenderedPageBreak/>
              <w:t xml:space="preserve">25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p w14:paraId="078309A4" w14:textId="3EC56057" w:rsidR="006E4337" w:rsidRPr="006E4337" w:rsidRDefault="006E4337" w:rsidP="006E4337">
            <w:pPr>
              <w:jc w:val="center"/>
              <w:rPr>
                <w:color w:val="000000"/>
                <w:sz w:val="18"/>
                <w:szCs w:val="18"/>
              </w:rPr>
            </w:pPr>
          </w:p>
        </w:tc>
        <w:tc>
          <w:tcPr>
            <w:tcW w:w="1275" w:type="dxa"/>
            <w:vAlign w:val="center"/>
          </w:tcPr>
          <w:p w14:paraId="49159711" w14:textId="77777777" w:rsidR="006E4337" w:rsidRPr="006E4337" w:rsidRDefault="006E4337" w:rsidP="006E4337">
            <w:pPr>
              <w:jc w:val="center"/>
              <w:rPr>
                <w:color w:val="000000"/>
                <w:sz w:val="18"/>
                <w:szCs w:val="18"/>
              </w:rPr>
            </w:pPr>
            <w:r w:rsidRPr="006E4337">
              <w:rPr>
                <w:color w:val="000000"/>
                <w:sz w:val="18"/>
                <w:szCs w:val="18"/>
              </w:rPr>
              <w:lastRenderedPageBreak/>
              <w:t>44h</w:t>
            </w:r>
          </w:p>
        </w:tc>
        <w:tc>
          <w:tcPr>
            <w:tcW w:w="5529" w:type="dxa"/>
          </w:tcPr>
          <w:p w14:paraId="5C5153BF" w14:textId="77777777" w:rsidR="006E4337" w:rsidRPr="006E4337" w:rsidRDefault="006E4337" w:rsidP="006E4337">
            <w:pPr>
              <w:jc w:val="both"/>
              <w:rPr>
                <w:color w:val="000000"/>
                <w:sz w:val="18"/>
                <w:szCs w:val="18"/>
              </w:rPr>
            </w:pPr>
            <w:r w:rsidRPr="006E4337">
              <w:rPr>
                <w:rFonts w:eastAsia="Calibri" w:cs="Calibri Light"/>
                <w:color w:val="000000"/>
                <w:sz w:val="16"/>
                <w:szCs w:val="16"/>
              </w:rPr>
              <w:t xml:space="preserve">Conservar a limpeza de logradouros públicos por meio de coleta de lixo; varrer vias públicas e calçadões e amontoar detritos e fragmentos; recolher o lixo em latões ou sacos plásticos; colocar o lixo no veículo compactador e lavar vias públicas após varrição e coleta; remover o lixo para depósitos e descarga; separar material para </w:t>
            </w:r>
            <w:r w:rsidRPr="006E4337">
              <w:rPr>
                <w:rFonts w:eastAsia="Calibri" w:cs="Calibri Light"/>
                <w:color w:val="000000"/>
                <w:sz w:val="16"/>
                <w:szCs w:val="16"/>
              </w:rPr>
              <w:lastRenderedPageBreak/>
              <w:t>reciclagem, solicitando meios e tomando providências para a realização dos serviços; coletar lixo doméstico, industrial e hospitalar e demais materiais descartados em vias públicas.</w:t>
            </w:r>
          </w:p>
        </w:tc>
      </w:tr>
      <w:tr w:rsidR="006E4337" w:rsidRPr="006E4337" w14:paraId="19358CF6" w14:textId="77777777" w:rsidTr="00E562AC">
        <w:trPr>
          <w:jc w:val="center"/>
        </w:trPr>
        <w:tc>
          <w:tcPr>
            <w:tcW w:w="1555" w:type="dxa"/>
            <w:vAlign w:val="center"/>
          </w:tcPr>
          <w:p w14:paraId="155FF5AF" w14:textId="77777777" w:rsidR="006E4337" w:rsidRPr="006E4337" w:rsidRDefault="006E4337" w:rsidP="006E4337">
            <w:pPr>
              <w:jc w:val="center"/>
              <w:rPr>
                <w:color w:val="000000"/>
                <w:sz w:val="18"/>
                <w:szCs w:val="18"/>
                <w:highlight w:val="yellow"/>
              </w:rPr>
            </w:pPr>
            <w:r w:rsidRPr="006E4337">
              <w:rPr>
                <w:color w:val="000000"/>
                <w:sz w:val="18"/>
                <w:szCs w:val="18"/>
              </w:rPr>
              <w:lastRenderedPageBreak/>
              <w:t>Fiscalização Municipal</w:t>
            </w:r>
          </w:p>
        </w:tc>
        <w:tc>
          <w:tcPr>
            <w:tcW w:w="1134" w:type="dxa"/>
            <w:shd w:val="clear" w:color="auto" w:fill="auto"/>
            <w:vAlign w:val="center"/>
          </w:tcPr>
          <w:p w14:paraId="1D60F35F" w14:textId="77777777" w:rsidR="006E4337" w:rsidRPr="006E4337" w:rsidRDefault="006E4337" w:rsidP="006E4337">
            <w:pPr>
              <w:jc w:val="center"/>
              <w:rPr>
                <w:color w:val="000000"/>
                <w:sz w:val="18"/>
                <w:szCs w:val="18"/>
              </w:rPr>
            </w:pPr>
            <w:r w:rsidRPr="006E4337">
              <w:rPr>
                <w:color w:val="000000"/>
                <w:sz w:val="18"/>
                <w:szCs w:val="18"/>
              </w:rPr>
              <w:t>Fiscal de Trânsito</w:t>
            </w:r>
          </w:p>
        </w:tc>
        <w:tc>
          <w:tcPr>
            <w:tcW w:w="1275" w:type="dxa"/>
            <w:vAlign w:val="center"/>
          </w:tcPr>
          <w:p w14:paraId="2B655137" w14:textId="77777777" w:rsidR="006E4337" w:rsidRPr="006E4337" w:rsidRDefault="006E4337" w:rsidP="006E4337">
            <w:pPr>
              <w:jc w:val="center"/>
              <w:rPr>
                <w:color w:val="000000"/>
                <w:sz w:val="18"/>
                <w:szCs w:val="18"/>
                <w:highlight w:val="yellow"/>
              </w:rPr>
            </w:pPr>
            <w:r w:rsidRPr="006E4337">
              <w:rPr>
                <w:color w:val="000000"/>
                <w:sz w:val="18"/>
                <w:szCs w:val="18"/>
              </w:rPr>
              <w:t>Fiscal de Trânsito</w:t>
            </w:r>
          </w:p>
        </w:tc>
        <w:tc>
          <w:tcPr>
            <w:tcW w:w="1843" w:type="dxa"/>
            <w:vAlign w:val="center"/>
          </w:tcPr>
          <w:p w14:paraId="68E96C51"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47" w:type="dxa"/>
            <w:vAlign w:val="center"/>
          </w:tcPr>
          <w:p w14:paraId="5DED4840" w14:textId="77777777" w:rsidR="006E4337" w:rsidRPr="006E4337" w:rsidRDefault="006E4337" w:rsidP="006E4337">
            <w:pPr>
              <w:jc w:val="center"/>
              <w:rPr>
                <w:color w:val="000000"/>
                <w:sz w:val="18"/>
                <w:szCs w:val="18"/>
              </w:rPr>
            </w:pPr>
            <w:r w:rsidRPr="006E4337">
              <w:rPr>
                <w:color w:val="000000"/>
                <w:sz w:val="18"/>
                <w:szCs w:val="18"/>
              </w:rPr>
              <w:t>VI</w:t>
            </w:r>
          </w:p>
        </w:tc>
        <w:tc>
          <w:tcPr>
            <w:tcW w:w="1138" w:type="dxa"/>
            <w:shd w:val="clear" w:color="auto" w:fill="auto"/>
            <w:vAlign w:val="center"/>
          </w:tcPr>
          <w:p w14:paraId="72F99D82" w14:textId="77777777" w:rsidR="006E4337" w:rsidRPr="006E4337" w:rsidRDefault="006E4337" w:rsidP="006E4337">
            <w:pPr>
              <w:jc w:val="center"/>
              <w:rPr>
                <w:color w:val="000000"/>
                <w:sz w:val="18"/>
                <w:szCs w:val="18"/>
              </w:rPr>
            </w:pPr>
            <w:r w:rsidRPr="006E4337">
              <w:rPr>
                <w:color w:val="000000"/>
                <w:sz w:val="18"/>
                <w:szCs w:val="18"/>
              </w:rPr>
              <w:t>8</w:t>
            </w:r>
          </w:p>
        </w:tc>
        <w:tc>
          <w:tcPr>
            <w:tcW w:w="1275" w:type="dxa"/>
            <w:vAlign w:val="center"/>
          </w:tcPr>
          <w:p w14:paraId="6D1C7165"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7737228E" w14:textId="77777777" w:rsidR="006E4337" w:rsidRPr="006E4337" w:rsidRDefault="006E4337" w:rsidP="006E4337">
            <w:pPr>
              <w:jc w:val="both"/>
              <w:rPr>
                <w:color w:val="000000"/>
                <w:sz w:val="18"/>
                <w:szCs w:val="18"/>
              </w:rPr>
            </w:pPr>
            <w:r w:rsidRPr="006E4337">
              <w:rPr>
                <w:rFonts w:eastAsia="Calibri" w:cs="Calibri Light"/>
                <w:sz w:val="16"/>
                <w:szCs w:val="16"/>
                <w:lang w:eastAsia="en-US"/>
              </w:rPr>
              <w:t>Fiscalizar as leis de trânsito, os serviços de transporte concedidos, fazer vistorias, conferir os sistemas de sinalização propondo as melhorias e adequações necessárias, fazer levantamento de dados estatísticos e elaborar estudos sobre acidentes e suas causas, autuar e aplicar medidas administrativas de modo a coibir irregularidades do trânsito, notificando seus infratores, conduzir veículo, quando da realização dos serviços públicos concernentes às atribuições do cargo, desde que devidamente habilitado e dentro dos limites do Município.</w:t>
            </w:r>
          </w:p>
        </w:tc>
      </w:tr>
      <w:tr w:rsidR="006E4337" w:rsidRPr="006E4337" w14:paraId="42391DF1" w14:textId="77777777" w:rsidTr="00E562AC">
        <w:trPr>
          <w:jc w:val="center"/>
        </w:trPr>
        <w:tc>
          <w:tcPr>
            <w:tcW w:w="1555" w:type="dxa"/>
            <w:vAlign w:val="center"/>
          </w:tcPr>
          <w:p w14:paraId="366D7815" w14:textId="77777777" w:rsidR="006E4337" w:rsidRPr="006E4337" w:rsidRDefault="006E4337" w:rsidP="006E4337">
            <w:pPr>
              <w:jc w:val="center"/>
              <w:rPr>
                <w:color w:val="000000"/>
                <w:sz w:val="18"/>
                <w:szCs w:val="18"/>
              </w:rPr>
            </w:pPr>
            <w:r w:rsidRPr="006E4337">
              <w:rPr>
                <w:color w:val="000000"/>
                <w:sz w:val="18"/>
                <w:szCs w:val="18"/>
              </w:rPr>
              <w:t>Fiscalização Municipal</w:t>
            </w:r>
          </w:p>
        </w:tc>
        <w:tc>
          <w:tcPr>
            <w:tcW w:w="1134" w:type="dxa"/>
            <w:shd w:val="clear" w:color="auto" w:fill="auto"/>
            <w:vAlign w:val="center"/>
          </w:tcPr>
          <w:p w14:paraId="20A498BE" w14:textId="77777777" w:rsidR="006E4337" w:rsidRPr="006E4337" w:rsidRDefault="006E4337" w:rsidP="006E4337">
            <w:pPr>
              <w:jc w:val="center"/>
              <w:rPr>
                <w:color w:val="000000"/>
                <w:sz w:val="18"/>
                <w:szCs w:val="18"/>
              </w:rPr>
            </w:pPr>
            <w:r w:rsidRPr="006E4337">
              <w:rPr>
                <w:color w:val="000000"/>
                <w:sz w:val="18"/>
                <w:szCs w:val="18"/>
              </w:rPr>
              <w:t>Fiscal de Posturas Municipais</w:t>
            </w:r>
          </w:p>
        </w:tc>
        <w:tc>
          <w:tcPr>
            <w:tcW w:w="1275" w:type="dxa"/>
            <w:vAlign w:val="center"/>
          </w:tcPr>
          <w:p w14:paraId="65848611" w14:textId="77777777" w:rsidR="006E4337" w:rsidRPr="006E4337" w:rsidRDefault="006E4337" w:rsidP="006E4337">
            <w:pPr>
              <w:jc w:val="center"/>
              <w:rPr>
                <w:color w:val="000000"/>
                <w:sz w:val="18"/>
                <w:szCs w:val="18"/>
              </w:rPr>
            </w:pPr>
            <w:r w:rsidRPr="006E4337">
              <w:rPr>
                <w:color w:val="000000"/>
                <w:sz w:val="18"/>
                <w:szCs w:val="18"/>
              </w:rPr>
              <w:t>Fiscal de Posturas Municipais</w:t>
            </w:r>
          </w:p>
        </w:tc>
        <w:tc>
          <w:tcPr>
            <w:tcW w:w="1843" w:type="dxa"/>
            <w:vAlign w:val="center"/>
          </w:tcPr>
          <w:p w14:paraId="28181A3C"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47" w:type="dxa"/>
            <w:vAlign w:val="center"/>
          </w:tcPr>
          <w:p w14:paraId="3FB34464" w14:textId="77777777" w:rsidR="006E4337" w:rsidRPr="006E4337" w:rsidRDefault="006E4337" w:rsidP="006E4337">
            <w:pPr>
              <w:jc w:val="center"/>
              <w:rPr>
                <w:color w:val="000000"/>
                <w:sz w:val="18"/>
                <w:szCs w:val="18"/>
              </w:rPr>
            </w:pPr>
            <w:r w:rsidRPr="006E4337">
              <w:rPr>
                <w:color w:val="000000"/>
                <w:sz w:val="18"/>
                <w:szCs w:val="18"/>
              </w:rPr>
              <w:t>VI</w:t>
            </w:r>
          </w:p>
        </w:tc>
        <w:tc>
          <w:tcPr>
            <w:tcW w:w="1138" w:type="dxa"/>
            <w:shd w:val="clear" w:color="auto" w:fill="auto"/>
            <w:vAlign w:val="center"/>
          </w:tcPr>
          <w:p w14:paraId="5B538CF0" w14:textId="77777777" w:rsidR="006E4337" w:rsidRPr="006E4337" w:rsidRDefault="006E4337" w:rsidP="006E4337">
            <w:pPr>
              <w:jc w:val="center"/>
              <w:rPr>
                <w:color w:val="000000"/>
                <w:sz w:val="18"/>
                <w:szCs w:val="18"/>
              </w:rPr>
            </w:pPr>
            <w:r w:rsidRPr="006E4337">
              <w:rPr>
                <w:color w:val="000000"/>
                <w:sz w:val="18"/>
                <w:szCs w:val="18"/>
              </w:rPr>
              <w:t>8</w:t>
            </w:r>
          </w:p>
        </w:tc>
        <w:tc>
          <w:tcPr>
            <w:tcW w:w="1275" w:type="dxa"/>
            <w:vAlign w:val="center"/>
          </w:tcPr>
          <w:p w14:paraId="2F52C082"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14B01598" w14:textId="77777777" w:rsidR="006E4337" w:rsidRPr="006E4337" w:rsidRDefault="006E4337" w:rsidP="006E4337">
            <w:pPr>
              <w:jc w:val="both"/>
              <w:rPr>
                <w:color w:val="000000"/>
                <w:sz w:val="18"/>
                <w:szCs w:val="18"/>
              </w:rPr>
            </w:pPr>
            <w:r w:rsidRPr="006E4337">
              <w:rPr>
                <w:rFonts w:eastAsia="Calibri" w:cs="Calibri Light"/>
                <w:color w:val="000000"/>
                <w:sz w:val="16"/>
                <w:szCs w:val="16"/>
              </w:rPr>
              <w:t>Fiscalizar as posturas e medidas de polícia administrativa, relacionada aos costumes; zelar pela segurança e ordem pública, ao funcionamento dos estabelecimentos comerciais, industriais, de prestação de serviços e feiras-livres e poluição do meio ambiente; fiscalizar a higiene das vias e logradouros públicos, diversões públicas, barracas ou aparelhos e dispositivos de diversão instalados em logradouros públicos sem autorização; fiscalizar a poluição sonora provocada em bares, clubes, casas noturnas e igrejas, promover a manutenção e atualização de cadastro de feirantes;</w:t>
            </w:r>
          </w:p>
        </w:tc>
      </w:tr>
      <w:tr w:rsidR="006E4337" w:rsidRPr="006E4337" w14:paraId="385A80DA" w14:textId="77777777" w:rsidTr="00E562AC">
        <w:trPr>
          <w:jc w:val="center"/>
        </w:trPr>
        <w:tc>
          <w:tcPr>
            <w:tcW w:w="1555" w:type="dxa"/>
            <w:shd w:val="clear" w:color="auto" w:fill="auto"/>
            <w:vAlign w:val="center"/>
          </w:tcPr>
          <w:p w14:paraId="243E8975"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0E2C1E5B" w14:textId="77777777" w:rsidR="006E4337" w:rsidRPr="006E4337" w:rsidRDefault="006E4337" w:rsidP="006E4337">
            <w:pPr>
              <w:jc w:val="center"/>
              <w:rPr>
                <w:color w:val="000000"/>
                <w:sz w:val="18"/>
                <w:szCs w:val="18"/>
              </w:rPr>
            </w:pPr>
            <w:r w:rsidRPr="006E4337">
              <w:rPr>
                <w:color w:val="000000"/>
                <w:sz w:val="18"/>
                <w:szCs w:val="18"/>
              </w:rPr>
              <w:t>Agente Operacional Média Complexidade</w:t>
            </w:r>
          </w:p>
        </w:tc>
        <w:tc>
          <w:tcPr>
            <w:tcW w:w="1275" w:type="dxa"/>
            <w:shd w:val="clear" w:color="auto" w:fill="auto"/>
            <w:vAlign w:val="center"/>
          </w:tcPr>
          <w:p w14:paraId="4D953C29" w14:textId="77777777" w:rsidR="006E4337" w:rsidRPr="006E4337" w:rsidRDefault="006E4337" w:rsidP="006E4337">
            <w:pPr>
              <w:jc w:val="center"/>
              <w:rPr>
                <w:color w:val="000000"/>
                <w:sz w:val="18"/>
                <w:szCs w:val="18"/>
              </w:rPr>
            </w:pPr>
            <w:r w:rsidRPr="006E4337">
              <w:rPr>
                <w:color w:val="000000"/>
                <w:sz w:val="18"/>
                <w:szCs w:val="18"/>
              </w:rPr>
              <w:t>Operador de Equipamentos Pesados (pá-carregadeira)</w:t>
            </w:r>
          </w:p>
        </w:tc>
        <w:tc>
          <w:tcPr>
            <w:tcW w:w="1843" w:type="dxa"/>
            <w:vAlign w:val="center"/>
          </w:tcPr>
          <w:p w14:paraId="7131C616" w14:textId="77777777" w:rsidR="006E4337" w:rsidRPr="006E4337" w:rsidRDefault="006E4337" w:rsidP="006E4337">
            <w:pPr>
              <w:jc w:val="center"/>
              <w:rPr>
                <w:color w:val="000000"/>
                <w:sz w:val="18"/>
                <w:szCs w:val="18"/>
              </w:rPr>
            </w:pPr>
            <w:r w:rsidRPr="006E4337">
              <w:rPr>
                <w:sz w:val="18"/>
                <w:szCs w:val="18"/>
              </w:rPr>
              <w:t>Ensino Fundamental e Carteira Nacional de Habilitação categoria “D”</w:t>
            </w:r>
          </w:p>
        </w:tc>
        <w:tc>
          <w:tcPr>
            <w:tcW w:w="847" w:type="dxa"/>
            <w:shd w:val="clear" w:color="auto" w:fill="auto"/>
            <w:vAlign w:val="center"/>
          </w:tcPr>
          <w:p w14:paraId="1D8927FD" w14:textId="77777777" w:rsidR="006E4337" w:rsidRPr="006E4337" w:rsidRDefault="006E4337" w:rsidP="006E4337">
            <w:pPr>
              <w:jc w:val="center"/>
              <w:rPr>
                <w:color w:val="000000"/>
                <w:sz w:val="18"/>
                <w:szCs w:val="18"/>
              </w:rPr>
            </w:pPr>
            <w:r w:rsidRPr="006E4337">
              <w:rPr>
                <w:color w:val="000000"/>
                <w:sz w:val="18"/>
                <w:szCs w:val="18"/>
              </w:rPr>
              <w:t>XIII</w:t>
            </w:r>
          </w:p>
        </w:tc>
        <w:tc>
          <w:tcPr>
            <w:tcW w:w="1138" w:type="dxa"/>
            <w:shd w:val="clear" w:color="auto" w:fill="auto"/>
            <w:vAlign w:val="center"/>
          </w:tcPr>
          <w:p w14:paraId="31CFE143" w14:textId="77777777" w:rsidR="006E4337" w:rsidRPr="006E4337" w:rsidRDefault="006E4337" w:rsidP="006E4337">
            <w:pPr>
              <w:jc w:val="center"/>
              <w:rPr>
                <w:color w:val="000000"/>
                <w:sz w:val="18"/>
                <w:szCs w:val="18"/>
              </w:rPr>
            </w:pPr>
            <w:r w:rsidRPr="006E4337">
              <w:rPr>
                <w:color w:val="000000"/>
                <w:sz w:val="18"/>
                <w:szCs w:val="18"/>
              </w:rPr>
              <w:t>7</w:t>
            </w:r>
          </w:p>
        </w:tc>
        <w:tc>
          <w:tcPr>
            <w:tcW w:w="1275" w:type="dxa"/>
            <w:shd w:val="clear" w:color="auto" w:fill="auto"/>
            <w:vAlign w:val="center"/>
          </w:tcPr>
          <w:p w14:paraId="0F01A4B4"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auto"/>
          </w:tcPr>
          <w:p w14:paraId="4D184D4E" w14:textId="77777777" w:rsidR="006E4337" w:rsidRPr="006E4337" w:rsidRDefault="006E4337" w:rsidP="006E4337">
            <w:pPr>
              <w:jc w:val="both"/>
              <w:rPr>
                <w:rFonts w:eastAsia="Calibri" w:cs="Calibri Light"/>
                <w:color w:val="000000"/>
                <w:sz w:val="16"/>
                <w:szCs w:val="16"/>
              </w:rPr>
            </w:pPr>
            <w:r w:rsidRPr="006E4337">
              <w:rPr>
                <w:rFonts w:eastAsia="Calibri" w:cs="Calibri Light"/>
                <w:color w:val="000000"/>
                <w:sz w:val="16"/>
                <w:szCs w:val="16"/>
              </w:rPr>
              <w:t>Operar pá carregadeira para execução de serviços de engenharia rodoviária e obras públicas, manuseando–as e acionando-as para dar continuidade a serviços, mediante leitura dos seus instrumentos e conforme instruções dos manuais de operação; executar e inspecionar o equipamento, observando seu estado geral, pneus, sistema de freios, nível de óleo, para ter certeza de que o mesmo possui condições de operação; executar a limpeza na máquina para retirar resíduos a fim de evitar danos.</w:t>
            </w:r>
          </w:p>
        </w:tc>
      </w:tr>
      <w:tr w:rsidR="006E4337" w:rsidRPr="006E4337" w14:paraId="7ED3BAD5" w14:textId="77777777" w:rsidTr="00E562AC">
        <w:trPr>
          <w:jc w:val="center"/>
        </w:trPr>
        <w:tc>
          <w:tcPr>
            <w:tcW w:w="1555" w:type="dxa"/>
            <w:shd w:val="clear" w:color="auto" w:fill="auto"/>
            <w:vAlign w:val="center"/>
          </w:tcPr>
          <w:p w14:paraId="030E0B08"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4CC9F198" w14:textId="77777777" w:rsidR="006E4337" w:rsidRPr="006E4337" w:rsidRDefault="006E4337" w:rsidP="006E4337">
            <w:pPr>
              <w:jc w:val="center"/>
              <w:rPr>
                <w:color w:val="000000"/>
                <w:sz w:val="18"/>
                <w:szCs w:val="18"/>
              </w:rPr>
            </w:pPr>
            <w:r w:rsidRPr="006E4337">
              <w:rPr>
                <w:color w:val="000000"/>
                <w:sz w:val="18"/>
                <w:szCs w:val="18"/>
              </w:rPr>
              <w:t>Agente Operacional Média Complexidade</w:t>
            </w:r>
          </w:p>
        </w:tc>
        <w:tc>
          <w:tcPr>
            <w:tcW w:w="1275" w:type="dxa"/>
            <w:shd w:val="clear" w:color="auto" w:fill="auto"/>
            <w:vAlign w:val="center"/>
          </w:tcPr>
          <w:p w14:paraId="7A463D31" w14:textId="77777777" w:rsidR="006E4337" w:rsidRPr="006E4337" w:rsidRDefault="006E4337" w:rsidP="006E4337">
            <w:pPr>
              <w:jc w:val="center"/>
              <w:rPr>
                <w:color w:val="000000"/>
                <w:sz w:val="18"/>
                <w:szCs w:val="18"/>
              </w:rPr>
            </w:pPr>
            <w:r w:rsidRPr="006E4337">
              <w:rPr>
                <w:color w:val="000000"/>
                <w:sz w:val="18"/>
                <w:szCs w:val="18"/>
              </w:rPr>
              <w:t>Operador de Equipamentos Pesados (retroescavadeira)</w:t>
            </w:r>
          </w:p>
        </w:tc>
        <w:tc>
          <w:tcPr>
            <w:tcW w:w="1843" w:type="dxa"/>
            <w:shd w:val="clear" w:color="auto" w:fill="auto"/>
            <w:vAlign w:val="center"/>
          </w:tcPr>
          <w:p w14:paraId="73A683FF" w14:textId="77777777" w:rsidR="006E4337" w:rsidRPr="006E4337" w:rsidRDefault="006E4337" w:rsidP="006E4337">
            <w:pPr>
              <w:jc w:val="center"/>
              <w:rPr>
                <w:color w:val="000000"/>
                <w:sz w:val="18"/>
                <w:szCs w:val="18"/>
              </w:rPr>
            </w:pPr>
            <w:r w:rsidRPr="006E4337">
              <w:rPr>
                <w:sz w:val="18"/>
                <w:szCs w:val="18"/>
              </w:rPr>
              <w:t>Ensino Fundamental e Carteira Nacional de Habilitação categoria “D”</w:t>
            </w:r>
          </w:p>
        </w:tc>
        <w:tc>
          <w:tcPr>
            <w:tcW w:w="847" w:type="dxa"/>
            <w:shd w:val="clear" w:color="auto" w:fill="auto"/>
            <w:vAlign w:val="center"/>
          </w:tcPr>
          <w:p w14:paraId="5622CFF0" w14:textId="77777777" w:rsidR="006E4337" w:rsidRPr="006E4337" w:rsidRDefault="006E4337" w:rsidP="006E4337">
            <w:pPr>
              <w:jc w:val="center"/>
              <w:rPr>
                <w:color w:val="000000"/>
                <w:sz w:val="18"/>
                <w:szCs w:val="18"/>
              </w:rPr>
            </w:pPr>
            <w:r w:rsidRPr="006E4337">
              <w:rPr>
                <w:color w:val="000000"/>
                <w:sz w:val="18"/>
                <w:szCs w:val="18"/>
              </w:rPr>
              <w:t>XIII</w:t>
            </w:r>
          </w:p>
        </w:tc>
        <w:tc>
          <w:tcPr>
            <w:tcW w:w="1138" w:type="dxa"/>
            <w:shd w:val="clear" w:color="auto" w:fill="auto"/>
            <w:vAlign w:val="center"/>
          </w:tcPr>
          <w:p w14:paraId="108FFF3C" w14:textId="77777777" w:rsidR="006E4337" w:rsidRPr="006E4337" w:rsidRDefault="006E4337" w:rsidP="006E4337">
            <w:pPr>
              <w:jc w:val="center"/>
              <w:rPr>
                <w:sz w:val="18"/>
                <w:szCs w:val="18"/>
              </w:rPr>
            </w:pPr>
            <w:r w:rsidRPr="006E4337">
              <w:rPr>
                <w:sz w:val="18"/>
                <w:szCs w:val="18"/>
              </w:rPr>
              <w:t>1</w:t>
            </w:r>
          </w:p>
        </w:tc>
        <w:tc>
          <w:tcPr>
            <w:tcW w:w="1275" w:type="dxa"/>
            <w:shd w:val="clear" w:color="auto" w:fill="auto"/>
            <w:vAlign w:val="center"/>
          </w:tcPr>
          <w:p w14:paraId="7F3F5A7D"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auto"/>
          </w:tcPr>
          <w:p w14:paraId="3C7F685E" w14:textId="77777777" w:rsidR="006E4337" w:rsidRPr="006E4337" w:rsidRDefault="006E4337" w:rsidP="006E4337">
            <w:pPr>
              <w:jc w:val="both"/>
              <w:rPr>
                <w:color w:val="000000"/>
                <w:sz w:val="18"/>
                <w:szCs w:val="18"/>
              </w:rPr>
            </w:pPr>
            <w:r w:rsidRPr="006E4337">
              <w:rPr>
                <w:rFonts w:eastAsia="Calibri" w:cs="Calibri Light"/>
                <w:color w:val="000000"/>
                <w:sz w:val="16"/>
                <w:szCs w:val="16"/>
              </w:rPr>
              <w:t>Operar retroescavadeira para execução de serviços de engenharia rodoviária e obras públicas, manuseando–as e acionando-as para dar continuidade a serviços, mediante leitura dos seus instrumentos e conforme instruções dos manuais de operação; executar e inspecionar o equipamento, observando seu estado geral, pneus, sistema de freios, nível de óleo, para ter certeza de que o mesmo possui condições de operação; executar a limpeza na máquina para retirar resíduos a fim de evitar danos.</w:t>
            </w:r>
          </w:p>
        </w:tc>
      </w:tr>
      <w:tr w:rsidR="006E4337" w:rsidRPr="006E4337" w14:paraId="5DFCBD46" w14:textId="77777777" w:rsidTr="00E562AC">
        <w:trPr>
          <w:jc w:val="center"/>
        </w:trPr>
        <w:tc>
          <w:tcPr>
            <w:tcW w:w="1555" w:type="dxa"/>
            <w:shd w:val="clear" w:color="auto" w:fill="auto"/>
            <w:vAlign w:val="center"/>
          </w:tcPr>
          <w:p w14:paraId="1BB371AC"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4E1C835D" w14:textId="77777777" w:rsidR="006E4337" w:rsidRPr="006E4337" w:rsidRDefault="006E4337" w:rsidP="006E4337">
            <w:pPr>
              <w:jc w:val="center"/>
              <w:rPr>
                <w:color w:val="000000"/>
                <w:sz w:val="18"/>
                <w:szCs w:val="18"/>
              </w:rPr>
            </w:pPr>
            <w:r w:rsidRPr="006E4337">
              <w:rPr>
                <w:color w:val="000000"/>
                <w:sz w:val="18"/>
                <w:szCs w:val="18"/>
              </w:rPr>
              <w:t>Agente Operacional Alta Complexidade</w:t>
            </w:r>
          </w:p>
        </w:tc>
        <w:tc>
          <w:tcPr>
            <w:tcW w:w="1275" w:type="dxa"/>
            <w:shd w:val="clear" w:color="auto" w:fill="auto"/>
            <w:vAlign w:val="center"/>
          </w:tcPr>
          <w:p w14:paraId="36E8633F" w14:textId="77777777" w:rsidR="006E4337" w:rsidRPr="006E4337" w:rsidRDefault="006E4337" w:rsidP="006E4337">
            <w:pPr>
              <w:jc w:val="center"/>
              <w:rPr>
                <w:color w:val="000000"/>
                <w:sz w:val="18"/>
                <w:szCs w:val="18"/>
              </w:rPr>
            </w:pPr>
            <w:r w:rsidRPr="006E4337">
              <w:rPr>
                <w:color w:val="000000"/>
                <w:sz w:val="18"/>
                <w:szCs w:val="18"/>
              </w:rPr>
              <w:t>Operador de Equipamentos Pesados (escavadeira hidráulica)</w:t>
            </w:r>
          </w:p>
        </w:tc>
        <w:tc>
          <w:tcPr>
            <w:tcW w:w="1843" w:type="dxa"/>
            <w:shd w:val="clear" w:color="auto" w:fill="auto"/>
            <w:vAlign w:val="center"/>
          </w:tcPr>
          <w:p w14:paraId="0C344746" w14:textId="77777777" w:rsidR="006E4337" w:rsidRPr="006E4337" w:rsidRDefault="006E4337" w:rsidP="006E4337">
            <w:pPr>
              <w:jc w:val="center"/>
              <w:rPr>
                <w:color w:val="000000"/>
                <w:sz w:val="18"/>
                <w:szCs w:val="18"/>
              </w:rPr>
            </w:pPr>
            <w:r w:rsidRPr="006E4337">
              <w:rPr>
                <w:sz w:val="18"/>
                <w:szCs w:val="18"/>
              </w:rPr>
              <w:t>Ensino Fundamental e Carteira Nacional de Habilitação categoria “D”</w:t>
            </w:r>
          </w:p>
        </w:tc>
        <w:tc>
          <w:tcPr>
            <w:tcW w:w="847" w:type="dxa"/>
            <w:shd w:val="clear" w:color="auto" w:fill="auto"/>
            <w:vAlign w:val="center"/>
          </w:tcPr>
          <w:p w14:paraId="4C9F04AC" w14:textId="77777777" w:rsidR="006E4337" w:rsidRPr="006E4337" w:rsidRDefault="006E4337" w:rsidP="006E4337">
            <w:pPr>
              <w:jc w:val="center"/>
              <w:rPr>
                <w:color w:val="000000"/>
                <w:sz w:val="18"/>
                <w:szCs w:val="18"/>
              </w:rPr>
            </w:pPr>
            <w:r w:rsidRPr="006E4337">
              <w:rPr>
                <w:color w:val="000000"/>
                <w:sz w:val="18"/>
                <w:szCs w:val="18"/>
              </w:rPr>
              <w:t>XII</w:t>
            </w:r>
          </w:p>
        </w:tc>
        <w:tc>
          <w:tcPr>
            <w:tcW w:w="1138" w:type="dxa"/>
            <w:shd w:val="clear" w:color="auto" w:fill="auto"/>
            <w:vAlign w:val="center"/>
          </w:tcPr>
          <w:p w14:paraId="0B8315D3" w14:textId="77777777" w:rsidR="006E4337" w:rsidRPr="006E4337" w:rsidRDefault="006E4337" w:rsidP="006E4337">
            <w:pPr>
              <w:jc w:val="center"/>
              <w:rPr>
                <w:sz w:val="18"/>
                <w:szCs w:val="18"/>
              </w:rPr>
            </w:pPr>
            <w:r w:rsidRPr="006E4337">
              <w:rPr>
                <w:sz w:val="18"/>
                <w:szCs w:val="18"/>
              </w:rPr>
              <w:t>3</w:t>
            </w:r>
          </w:p>
        </w:tc>
        <w:tc>
          <w:tcPr>
            <w:tcW w:w="1275" w:type="dxa"/>
            <w:shd w:val="clear" w:color="auto" w:fill="auto"/>
            <w:vAlign w:val="center"/>
          </w:tcPr>
          <w:p w14:paraId="3EE9033D"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auto"/>
          </w:tcPr>
          <w:p w14:paraId="0C2E0EDC" w14:textId="77777777" w:rsidR="006E4337" w:rsidRPr="006E4337" w:rsidRDefault="006E4337" w:rsidP="006E4337">
            <w:pPr>
              <w:jc w:val="both"/>
              <w:rPr>
                <w:color w:val="000000"/>
                <w:sz w:val="18"/>
                <w:szCs w:val="18"/>
              </w:rPr>
            </w:pPr>
            <w:r w:rsidRPr="006E4337">
              <w:rPr>
                <w:rFonts w:eastAsia="Calibri" w:cs="Calibri Light"/>
                <w:color w:val="000000"/>
                <w:sz w:val="16"/>
                <w:szCs w:val="16"/>
              </w:rPr>
              <w:t>Operar escavadeira hidráulica para execução de serviços de engenharia rodoviária e obras públicas, manuseando–as e acionando-as para dar continuidade a serviços, mediante leitura dos seus instrumentos e conforme instruções dos manuais de operação; executar e inspecionar o equipamento, observando seu estado geral, pneus, sistema de freios, nível de óleo, para ter certeza de que o mesmo possui condições de operação; executar a limpeza na máquina para retirar resíduos a fim de evitar danos.</w:t>
            </w:r>
          </w:p>
        </w:tc>
      </w:tr>
      <w:tr w:rsidR="006E4337" w:rsidRPr="006E4337" w14:paraId="03066556" w14:textId="77777777" w:rsidTr="00E562AC">
        <w:trPr>
          <w:jc w:val="center"/>
        </w:trPr>
        <w:tc>
          <w:tcPr>
            <w:tcW w:w="1555" w:type="dxa"/>
            <w:shd w:val="clear" w:color="auto" w:fill="auto"/>
            <w:vAlign w:val="center"/>
          </w:tcPr>
          <w:p w14:paraId="43F61ED7"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5409F3F9" w14:textId="77777777" w:rsidR="006E4337" w:rsidRPr="006E4337" w:rsidRDefault="006E4337" w:rsidP="006E4337">
            <w:pPr>
              <w:jc w:val="center"/>
              <w:rPr>
                <w:color w:val="000000"/>
                <w:sz w:val="18"/>
                <w:szCs w:val="18"/>
              </w:rPr>
            </w:pPr>
            <w:r w:rsidRPr="006E4337">
              <w:rPr>
                <w:color w:val="000000"/>
                <w:sz w:val="18"/>
                <w:szCs w:val="18"/>
              </w:rPr>
              <w:t>Agente Operacional Alta Complexidade</w:t>
            </w:r>
          </w:p>
        </w:tc>
        <w:tc>
          <w:tcPr>
            <w:tcW w:w="1275" w:type="dxa"/>
            <w:shd w:val="clear" w:color="auto" w:fill="auto"/>
            <w:vAlign w:val="center"/>
          </w:tcPr>
          <w:p w14:paraId="1CE17771" w14:textId="77777777" w:rsidR="006E4337" w:rsidRPr="006E4337" w:rsidRDefault="006E4337" w:rsidP="006E4337">
            <w:pPr>
              <w:jc w:val="center"/>
              <w:rPr>
                <w:color w:val="000000"/>
                <w:sz w:val="18"/>
                <w:szCs w:val="18"/>
              </w:rPr>
            </w:pPr>
            <w:r w:rsidRPr="006E4337">
              <w:rPr>
                <w:color w:val="000000"/>
                <w:sz w:val="18"/>
                <w:szCs w:val="18"/>
              </w:rPr>
              <w:t>Operador de Equipamentos Pesados (motoniveladora)</w:t>
            </w:r>
          </w:p>
        </w:tc>
        <w:tc>
          <w:tcPr>
            <w:tcW w:w="1843" w:type="dxa"/>
            <w:shd w:val="clear" w:color="auto" w:fill="auto"/>
            <w:vAlign w:val="center"/>
          </w:tcPr>
          <w:p w14:paraId="10AFF7AE" w14:textId="77777777" w:rsidR="006E4337" w:rsidRPr="006E4337" w:rsidRDefault="006E4337" w:rsidP="006E4337">
            <w:pPr>
              <w:jc w:val="center"/>
              <w:rPr>
                <w:color w:val="000000"/>
                <w:sz w:val="18"/>
                <w:szCs w:val="18"/>
              </w:rPr>
            </w:pPr>
            <w:r w:rsidRPr="006E4337">
              <w:rPr>
                <w:sz w:val="18"/>
                <w:szCs w:val="18"/>
              </w:rPr>
              <w:t>Ensino Fundamental e Carteira Nacional de Habilitação categoria “D”</w:t>
            </w:r>
          </w:p>
        </w:tc>
        <w:tc>
          <w:tcPr>
            <w:tcW w:w="847" w:type="dxa"/>
            <w:shd w:val="clear" w:color="auto" w:fill="auto"/>
            <w:vAlign w:val="center"/>
          </w:tcPr>
          <w:p w14:paraId="49BD8894" w14:textId="77777777" w:rsidR="006E4337" w:rsidRPr="006E4337" w:rsidRDefault="006E4337" w:rsidP="006E4337">
            <w:pPr>
              <w:jc w:val="center"/>
              <w:rPr>
                <w:color w:val="000000"/>
                <w:sz w:val="18"/>
                <w:szCs w:val="18"/>
              </w:rPr>
            </w:pPr>
            <w:r w:rsidRPr="006E4337">
              <w:rPr>
                <w:color w:val="000000"/>
                <w:sz w:val="18"/>
                <w:szCs w:val="18"/>
              </w:rPr>
              <w:t>XII</w:t>
            </w:r>
          </w:p>
        </w:tc>
        <w:tc>
          <w:tcPr>
            <w:tcW w:w="1138" w:type="dxa"/>
            <w:shd w:val="clear" w:color="auto" w:fill="auto"/>
            <w:vAlign w:val="center"/>
          </w:tcPr>
          <w:p w14:paraId="072D82B7" w14:textId="77777777" w:rsidR="006E4337" w:rsidRPr="006E4337" w:rsidRDefault="006E4337" w:rsidP="006E4337">
            <w:pPr>
              <w:jc w:val="center"/>
              <w:rPr>
                <w:sz w:val="18"/>
                <w:szCs w:val="18"/>
              </w:rPr>
            </w:pPr>
            <w:r w:rsidRPr="006E4337">
              <w:rPr>
                <w:sz w:val="18"/>
                <w:szCs w:val="18"/>
              </w:rPr>
              <w:t>7</w:t>
            </w:r>
          </w:p>
        </w:tc>
        <w:tc>
          <w:tcPr>
            <w:tcW w:w="1275" w:type="dxa"/>
            <w:shd w:val="clear" w:color="auto" w:fill="auto"/>
            <w:vAlign w:val="center"/>
          </w:tcPr>
          <w:p w14:paraId="77FC5E00"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auto"/>
          </w:tcPr>
          <w:p w14:paraId="27AF16B2" w14:textId="77777777" w:rsidR="006E4337" w:rsidRPr="006E4337" w:rsidRDefault="006E4337" w:rsidP="006E4337">
            <w:pPr>
              <w:jc w:val="both"/>
              <w:rPr>
                <w:color w:val="000000"/>
                <w:sz w:val="18"/>
                <w:szCs w:val="18"/>
              </w:rPr>
            </w:pPr>
            <w:r w:rsidRPr="006E4337">
              <w:rPr>
                <w:rFonts w:eastAsia="Calibri" w:cs="Calibri Light"/>
                <w:color w:val="000000"/>
                <w:sz w:val="16"/>
                <w:szCs w:val="16"/>
              </w:rPr>
              <w:t>Operar motoniveladora para execução de serviços de engenharia rodoviária e obras públicas, manuseando–as e acionando-as para dar continuidade a serviços, mediante leitura dos seus instrumentos e conforme instruções dos manuais de operação; executar e inspecionar o equipamento, observando seu estado geral, pneus, sistema de freios, nível de óleo, para ter certeza de que o mesmo possui condições de operação; executar a limpeza na máquina para retirar resíduos a fim de evitar danos.</w:t>
            </w:r>
          </w:p>
        </w:tc>
      </w:tr>
      <w:tr w:rsidR="006E4337" w:rsidRPr="006E4337" w14:paraId="26FAC977" w14:textId="77777777" w:rsidTr="00E562AC">
        <w:trPr>
          <w:jc w:val="center"/>
        </w:trPr>
        <w:tc>
          <w:tcPr>
            <w:tcW w:w="1555" w:type="dxa"/>
            <w:shd w:val="clear" w:color="auto" w:fill="auto"/>
            <w:vAlign w:val="center"/>
          </w:tcPr>
          <w:p w14:paraId="276A5056"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3498C0A5" w14:textId="77777777" w:rsidR="006E4337" w:rsidRPr="006E4337" w:rsidRDefault="006E4337" w:rsidP="006E4337">
            <w:pPr>
              <w:jc w:val="center"/>
              <w:rPr>
                <w:color w:val="000000"/>
                <w:sz w:val="18"/>
                <w:szCs w:val="18"/>
              </w:rPr>
            </w:pPr>
            <w:r w:rsidRPr="006E4337">
              <w:rPr>
                <w:color w:val="000000"/>
                <w:sz w:val="18"/>
                <w:szCs w:val="18"/>
              </w:rPr>
              <w:t>Agente Operacional Média Complexidade</w:t>
            </w:r>
          </w:p>
        </w:tc>
        <w:tc>
          <w:tcPr>
            <w:tcW w:w="1275" w:type="dxa"/>
            <w:shd w:val="clear" w:color="auto" w:fill="auto"/>
            <w:vAlign w:val="center"/>
          </w:tcPr>
          <w:p w14:paraId="63235CC5" w14:textId="77777777" w:rsidR="006E4337" w:rsidRPr="006E4337" w:rsidRDefault="006E4337" w:rsidP="006E4337">
            <w:pPr>
              <w:jc w:val="center"/>
              <w:rPr>
                <w:color w:val="000000"/>
                <w:sz w:val="18"/>
                <w:szCs w:val="18"/>
              </w:rPr>
            </w:pPr>
            <w:r w:rsidRPr="006E4337">
              <w:rPr>
                <w:color w:val="000000"/>
                <w:sz w:val="18"/>
                <w:szCs w:val="18"/>
              </w:rPr>
              <w:t>Operador de Equipamentos Pesados (mini carregadeira)</w:t>
            </w:r>
          </w:p>
        </w:tc>
        <w:tc>
          <w:tcPr>
            <w:tcW w:w="1843" w:type="dxa"/>
            <w:shd w:val="clear" w:color="auto" w:fill="auto"/>
            <w:vAlign w:val="center"/>
          </w:tcPr>
          <w:p w14:paraId="5EAAE1CF" w14:textId="77777777" w:rsidR="006E4337" w:rsidRPr="006E4337" w:rsidRDefault="006E4337" w:rsidP="006E4337">
            <w:pPr>
              <w:jc w:val="center"/>
              <w:rPr>
                <w:color w:val="000000"/>
                <w:sz w:val="18"/>
                <w:szCs w:val="18"/>
              </w:rPr>
            </w:pPr>
            <w:r w:rsidRPr="006E4337">
              <w:rPr>
                <w:sz w:val="18"/>
                <w:szCs w:val="18"/>
              </w:rPr>
              <w:t>Ensino Fundamental e Carteira Nacional de Habilitação categoria “D”</w:t>
            </w:r>
          </w:p>
        </w:tc>
        <w:tc>
          <w:tcPr>
            <w:tcW w:w="847" w:type="dxa"/>
            <w:shd w:val="clear" w:color="auto" w:fill="auto"/>
            <w:vAlign w:val="center"/>
          </w:tcPr>
          <w:p w14:paraId="5CA59FC9" w14:textId="77777777" w:rsidR="006E4337" w:rsidRPr="006E4337" w:rsidRDefault="006E4337" w:rsidP="006E4337">
            <w:pPr>
              <w:jc w:val="center"/>
              <w:rPr>
                <w:color w:val="000000"/>
                <w:sz w:val="18"/>
                <w:szCs w:val="18"/>
              </w:rPr>
            </w:pPr>
            <w:r w:rsidRPr="006E4337">
              <w:rPr>
                <w:color w:val="000000"/>
                <w:sz w:val="18"/>
                <w:szCs w:val="18"/>
              </w:rPr>
              <w:t>XIII</w:t>
            </w:r>
          </w:p>
        </w:tc>
        <w:tc>
          <w:tcPr>
            <w:tcW w:w="1138" w:type="dxa"/>
            <w:shd w:val="clear" w:color="auto" w:fill="auto"/>
            <w:vAlign w:val="center"/>
          </w:tcPr>
          <w:p w14:paraId="58EFB6D6" w14:textId="77777777" w:rsidR="006E4337" w:rsidRPr="006E4337" w:rsidRDefault="006E4337" w:rsidP="006E4337">
            <w:pPr>
              <w:jc w:val="center"/>
              <w:rPr>
                <w:color w:val="000000"/>
                <w:sz w:val="18"/>
                <w:szCs w:val="18"/>
                <w:highlight w:val="yellow"/>
              </w:rPr>
            </w:pPr>
            <w:r w:rsidRPr="006E4337">
              <w:rPr>
                <w:color w:val="000000"/>
                <w:sz w:val="18"/>
                <w:szCs w:val="18"/>
              </w:rPr>
              <w:t>2</w:t>
            </w:r>
          </w:p>
        </w:tc>
        <w:tc>
          <w:tcPr>
            <w:tcW w:w="1275" w:type="dxa"/>
            <w:shd w:val="clear" w:color="auto" w:fill="auto"/>
            <w:vAlign w:val="center"/>
          </w:tcPr>
          <w:p w14:paraId="7F462141"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auto"/>
          </w:tcPr>
          <w:p w14:paraId="4076C1EF" w14:textId="77777777" w:rsidR="006E4337" w:rsidRPr="006E4337" w:rsidRDefault="006E4337" w:rsidP="006E4337">
            <w:pPr>
              <w:jc w:val="both"/>
              <w:rPr>
                <w:color w:val="000000"/>
                <w:sz w:val="18"/>
                <w:szCs w:val="18"/>
              </w:rPr>
            </w:pPr>
            <w:r w:rsidRPr="006E4337">
              <w:rPr>
                <w:rFonts w:eastAsia="Calibri" w:cs="Calibri Light"/>
                <w:color w:val="000000"/>
                <w:sz w:val="16"/>
                <w:szCs w:val="16"/>
              </w:rPr>
              <w:t xml:space="preserve">Operar mini carregadeira para execução de serviços de engenharia rodoviária e obras públicas, manuseando–as e acionando-as para dar continuidade a serviços, mediante leitura dos seus instrumentos e conforme instruções dos manuais de operação; executar e inspecionar o equipamento, observando seu estado geral, pneus, sistema de freios, nível de óleo, para ter certeza de que o mesmo possui </w:t>
            </w:r>
            <w:r w:rsidRPr="006E4337">
              <w:rPr>
                <w:rFonts w:eastAsia="Calibri" w:cs="Calibri Light"/>
                <w:color w:val="000000"/>
                <w:sz w:val="16"/>
                <w:szCs w:val="16"/>
              </w:rPr>
              <w:lastRenderedPageBreak/>
              <w:t>condições de operação; executar a limpeza na máquina para retirar resíduos a fim de evitar danos.</w:t>
            </w:r>
          </w:p>
        </w:tc>
      </w:tr>
      <w:tr w:rsidR="006E4337" w:rsidRPr="006E4337" w14:paraId="229F8E1F" w14:textId="77777777" w:rsidTr="00E562AC">
        <w:trPr>
          <w:jc w:val="center"/>
        </w:trPr>
        <w:tc>
          <w:tcPr>
            <w:tcW w:w="1555" w:type="dxa"/>
            <w:shd w:val="clear" w:color="auto" w:fill="auto"/>
            <w:vAlign w:val="center"/>
          </w:tcPr>
          <w:p w14:paraId="7E0F9353" w14:textId="77777777" w:rsidR="006E4337" w:rsidRPr="006E4337" w:rsidRDefault="006E4337" w:rsidP="006E4337">
            <w:pPr>
              <w:jc w:val="center"/>
              <w:rPr>
                <w:color w:val="000000"/>
                <w:sz w:val="18"/>
                <w:szCs w:val="18"/>
              </w:rPr>
            </w:pPr>
            <w:r w:rsidRPr="006E4337">
              <w:rPr>
                <w:color w:val="000000"/>
                <w:sz w:val="18"/>
                <w:szCs w:val="18"/>
              </w:rPr>
              <w:lastRenderedPageBreak/>
              <w:t>Atividades Auxiliares</w:t>
            </w:r>
          </w:p>
        </w:tc>
        <w:tc>
          <w:tcPr>
            <w:tcW w:w="1134" w:type="dxa"/>
            <w:shd w:val="clear" w:color="auto" w:fill="auto"/>
            <w:vAlign w:val="center"/>
          </w:tcPr>
          <w:p w14:paraId="3693C0BA" w14:textId="77777777" w:rsidR="006E4337" w:rsidRPr="006E4337" w:rsidRDefault="006E4337" w:rsidP="006E4337">
            <w:pPr>
              <w:jc w:val="center"/>
              <w:rPr>
                <w:color w:val="000000"/>
                <w:sz w:val="18"/>
                <w:szCs w:val="18"/>
              </w:rPr>
            </w:pPr>
            <w:r w:rsidRPr="006E4337">
              <w:rPr>
                <w:color w:val="000000"/>
                <w:sz w:val="18"/>
                <w:szCs w:val="18"/>
              </w:rPr>
              <w:t>Agente Operador Especializado</w:t>
            </w:r>
          </w:p>
        </w:tc>
        <w:tc>
          <w:tcPr>
            <w:tcW w:w="1275" w:type="dxa"/>
            <w:shd w:val="clear" w:color="auto" w:fill="auto"/>
            <w:vAlign w:val="center"/>
          </w:tcPr>
          <w:p w14:paraId="5D5576DC" w14:textId="77777777" w:rsidR="006E4337" w:rsidRPr="006E4337" w:rsidRDefault="006E4337" w:rsidP="006E4337">
            <w:pPr>
              <w:jc w:val="center"/>
              <w:rPr>
                <w:color w:val="000000"/>
                <w:sz w:val="18"/>
                <w:szCs w:val="18"/>
              </w:rPr>
            </w:pPr>
            <w:r w:rsidRPr="006E4337">
              <w:rPr>
                <w:color w:val="000000"/>
                <w:sz w:val="18"/>
                <w:szCs w:val="18"/>
              </w:rPr>
              <w:t>Operador de Equipamentos Pesados (trator de pneu)</w:t>
            </w:r>
          </w:p>
        </w:tc>
        <w:tc>
          <w:tcPr>
            <w:tcW w:w="1843" w:type="dxa"/>
            <w:shd w:val="clear" w:color="auto" w:fill="auto"/>
            <w:vAlign w:val="center"/>
          </w:tcPr>
          <w:p w14:paraId="32BDC737" w14:textId="77777777" w:rsidR="006E4337" w:rsidRPr="006E4337" w:rsidRDefault="006E4337" w:rsidP="006E4337">
            <w:pPr>
              <w:jc w:val="center"/>
              <w:rPr>
                <w:color w:val="000000"/>
                <w:sz w:val="18"/>
                <w:szCs w:val="18"/>
              </w:rPr>
            </w:pPr>
            <w:r w:rsidRPr="006E4337">
              <w:rPr>
                <w:sz w:val="18"/>
                <w:szCs w:val="18"/>
              </w:rPr>
              <w:t>Ensino Fundamental e Carteira Nacional de Habilitação categoria “D”</w:t>
            </w:r>
          </w:p>
        </w:tc>
        <w:tc>
          <w:tcPr>
            <w:tcW w:w="847" w:type="dxa"/>
            <w:shd w:val="clear" w:color="auto" w:fill="auto"/>
            <w:vAlign w:val="center"/>
          </w:tcPr>
          <w:p w14:paraId="35905509" w14:textId="77777777" w:rsidR="006E4337" w:rsidRPr="006E4337" w:rsidRDefault="006E4337" w:rsidP="006E4337">
            <w:pPr>
              <w:jc w:val="center"/>
              <w:rPr>
                <w:color w:val="000000"/>
                <w:sz w:val="18"/>
                <w:szCs w:val="18"/>
              </w:rPr>
            </w:pPr>
            <w:r w:rsidRPr="006E4337">
              <w:rPr>
                <w:color w:val="000000"/>
                <w:sz w:val="18"/>
                <w:szCs w:val="18"/>
              </w:rPr>
              <w:t>VI</w:t>
            </w:r>
          </w:p>
        </w:tc>
        <w:tc>
          <w:tcPr>
            <w:tcW w:w="1138" w:type="dxa"/>
            <w:shd w:val="clear" w:color="auto" w:fill="auto"/>
            <w:vAlign w:val="center"/>
          </w:tcPr>
          <w:p w14:paraId="7D1AFBC1" w14:textId="77777777" w:rsidR="006E4337" w:rsidRPr="006E4337" w:rsidRDefault="006E4337" w:rsidP="006E4337">
            <w:pPr>
              <w:jc w:val="center"/>
              <w:rPr>
                <w:sz w:val="18"/>
                <w:szCs w:val="18"/>
              </w:rPr>
            </w:pPr>
            <w:r w:rsidRPr="006E4337">
              <w:rPr>
                <w:sz w:val="18"/>
                <w:szCs w:val="18"/>
              </w:rPr>
              <w:t>10</w:t>
            </w:r>
          </w:p>
        </w:tc>
        <w:tc>
          <w:tcPr>
            <w:tcW w:w="1275" w:type="dxa"/>
            <w:shd w:val="clear" w:color="auto" w:fill="auto"/>
            <w:vAlign w:val="center"/>
          </w:tcPr>
          <w:p w14:paraId="0F3911E1"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auto"/>
          </w:tcPr>
          <w:p w14:paraId="1B6F9478" w14:textId="77777777" w:rsidR="006E4337" w:rsidRPr="006E4337" w:rsidRDefault="006E4337" w:rsidP="006E4337">
            <w:pPr>
              <w:jc w:val="both"/>
              <w:rPr>
                <w:color w:val="000000"/>
                <w:sz w:val="18"/>
                <w:szCs w:val="18"/>
              </w:rPr>
            </w:pPr>
            <w:r w:rsidRPr="006E4337">
              <w:rPr>
                <w:rFonts w:eastAsia="Calibri" w:cs="Calibri Light"/>
                <w:color w:val="000000"/>
                <w:sz w:val="16"/>
                <w:szCs w:val="16"/>
              </w:rPr>
              <w:t>Operar trator de pneu para execução de serviços de engenharia rodoviária e obras públicas, manuseando–as e acionando-as para dar continuidade a serviços, mediante leitura dos seus instrumentos e conforme instruções dos manuais de operação; executar e inspecionar o equipamento, observando seu estado geral, pneus, sistema de freios, nível de óleo, para ter certeza de que o mesmo possui condições de operação; efetuar o reboque de aeronaves por meio de condução de trator de pneu; executar a limpeza na máquina para retirar resíduos a fim de evitar danos.</w:t>
            </w:r>
          </w:p>
        </w:tc>
      </w:tr>
      <w:tr w:rsidR="006E4337" w:rsidRPr="006E4337" w14:paraId="66D8F690" w14:textId="77777777" w:rsidTr="00E562AC">
        <w:trPr>
          <w:jc w:val="center"/>
        </w:trPr>
        <w:tc>
          <w:tcPr>
            <w:tcW w:w="1555" w:type="dxa"/>
            <w:shd w:val="clear" w:color="auto" w:fill="auto"/>
            <w:vAlign w:val="center"/>
          </w:tcPr>
          <w:p w14:paraId="5E1BFC86"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72B38289" w14:textId="77777777" w:rsidR="006E4337" w:rsidRPr="006E4337" w:rsidRDefault="006E4337" w:rsidP="006E4337">
            <w:pPr>
              <w:jc w:val="center"/>
              <w:rPr>
                <w:color w:val="000000"/>
                <w:sz w:val="18"/>
                <w:szCs w:val="18"/>
              </w:rPr>
            </w:pPr>
            <w:r w:rsidRPr="006E4337">
              <w:rPr>
                <w:color w:val="000000"/>
                <w:sz w:val="18"/>
                <w:szCs w:val="18"/>
              </w:rPr>
              <w:t>Agente Operacional Alta Complexidade</w:t>
            </w:r>
          </w:p>
        </w:tc>
        <w:tc>
          <w:tcPr>
            <w:tcW w:w="1275" w:type="dxa"/>
            <w:shd w:val="clear" w:color="auto" w:fill="auto"/>
            <w:vAlign w:val="center"/>
          </w:tcPr>
          <w:p w14:paraId="6BA3A426" w14:textId="77777777" w:rsidR="006E4337" w:rsidRPr="006E4337" w:rsidRDefault="006E4337" w:rsidP="006E4337">
            <w:pPr>
              <w:jc w:val="center"/>
              <w:rPr>
                <w:color w:val="000000"/>
                <w:sz w:val="18"/>
                <w:szCs w:val="18"/>
              </w:rPr>
            </w:pPr>
            <w:r w:rsidRPr="006E4337">
              <w:rPr>
                <w:color w:val="000000"/>
                <w:sz w:val="18"/>
                <w:szCs w:val="18"/>
              </w:rPr>
              <w:t>Operador de Equipamentos Pesados (trator de esteiras)</w:t>
            </w:r>
          </w:p>
        </w:tc>
        <w:tc>
          <w:tcPr>
            <w:tcW w:w="1843" w:type="dxa"/>
            <w:shd w:val="clear" w:color="auto" w:fill="auto"/>
            <w:vAlign w:val="center"/>
          </w:tcPr>
          <w:p w14:paraId="7FDD32AC" w14:textId="77777777" w:rsidR="006E4337" w:rsidRPr="006E4337" w:rsidRDefault="006E4337" w:rsidP="006E4337">
            <w:pPr>
              <w:jc w:val="center"/>
              <w:rPr>
                <w:color w:val="000000"/>
                <w:sz w:val="18"/>
                <w:szCs w:val="18"/>
              </w:rPr>
            </w:pPr>
            <w:r w:rsidRPr="006E4337">
              <w:rPr>
                <w:sz w:val="18"/>
                <w:szCs w:val="18"/>
              </w:rPr>
              <w:t>Ensino Fundamental e Carteira Nacional de Habilitação categoria “D”</w:t>
            </w:r>
          </w:p>
        </w:tc>
        <w:tc>
          <w:tcPr>
            <w:tcW w:w="847" w:type="dxa"/>
            <w:shd w:val="clear" w:color="auto" w:fill="auto"/>
            <w:vAlign w:val="center"/>
          </w:tcPr>
          <w:p w14:paraId="63EDEDD6" w14:textId="77777777" w:rsidR="006E4337" w:rsidRPr="006E4337" w:rsidRDefault="006E4337" w:rsidP="006E4337">
            <w:pPr>
              <w:jc w:val="center"/>
              <w:rPr>
                <w:color w:val="000000"/>
                <w:sz w:val="18"/>
                <w:szCs w:val="18"/>
              </w:rPr>
            </w:pPr>
            <w:r w:rsidRPr="006E4337">
              <w:rPr>
                <w:color w:val="000000"/>
                <w:sz w:val="18"/>
                <w:szCs w:val="18"/>
              </w:rPr>
              <w:t>XII</w:t>
            </w:r>
          </w:p>
        </w:tc>
        <w:tc>
          <w:tcPr>
            <w:tcW w:w="1138" w:type="dxa"/>
            <w:shd w:val="clear" w:color="auto" w:fill="auto"/>
            <w:vAlign w:val="center"/>
          </w:tcPr>
          <w:p w14:paraId="39CA2699" w14:textId="77777777" w:rsidR="006E4337" w:rsidRPr="006E4337" w:rsidRDefault="006E4337" w:rsidP="006E4337">
            <w:pPr>
              <w:jc w:val="center"/>
              <w:rPr>
                <w:color w:val="000000"/>
                <w:sz w:val="18"/>
                <w:szCs w:val="18"/>
              </w:rPr>
            </w:pPr>
            <w:r w:rsidRPr="006E4337">
              <w:rPr>
                <w:color w:val="000000"/>
                <w:sz w:val="18"/>
                <w:szCs w:val="18"/>
              </w:rPr>
              <w:t>1</w:t>
            </w:r>
          </w:p>
        </w:tc>
        <w:tc>
          <w:tcPr>
            <w:tcW w:w="1275" w:type="dxa"/>
            <w:shd w:val="clear" w:color="auto" w:fill="auto"/>
            <w:vAlign w:val="center"/>
          </w:tcPr>
          <w:p w14:paraId="1B379F17"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auto"/>
          </w:tcPr>
          <w:p w14:paraId="3FDEF139" w14:textId="77777777" w:rsidR="006E4337" w:rsidRPr="006E4337" w:rsidRDefault="006E4337" w:rsidP="006E4337">
            <w:pPr>
              <w:jc w:val="both"/>
              <w:rPr>
                <w:rFonts w:eastAsia="Calibri" w:cs="Calibri Light"/>
                <w:color w:val="000000"/>
                <w:sz w:val="16"/>
                <w:szCs w:val="16"/>
              </w:rPr>
            </w:pPr>
            <w:r w:rsidRPr="006E4337">
              <w:rPr>
                <w:sz w:val="16"/>
              </w:rPr>
              <w:t>Operar escavadeira hidráulica para execução de serviços de engenharia rodoviária e obras públicas, manuseando–as e acionando-as para dar continuidade a serviços, mediante Leitura dos seus instrumentos e conforme instruções dos manuais de operação; executar e inspecionar o equipamento, observando seu estado geral, pneus, sistema de freios, nível de óleo, para ter certeza de que o mesmo possui condições de operação; executar a limpeza na máquina para retirar resíduos a fim de evitar</w:t>
            </w:r>
            <w:r w:rsidRPr="006E4337">
              <w:rPr>
                <w:spacing w:val="-15"/>
                <w:sz w:val="16"/>
              </w:rPr>
              <w:t xml:space="preserve"> </w:t>
            </w:r>
            <w:r w:rsidRPr="006E4337">
              <w:rPr>
                <w:sz w:val="16"/>
              </w:rPr>
              <w:t>danos.</w:t>
            </w:r>
          </w:p>
        </w:tc>
      </w:tr>
      <w:tr w:rsidR="006E4337" w:rsidRPr="006E4337" w14:paraId="4E01E9E3" w14:textId="77777777" w:rsidTr="00E562AC">
        <w:trPr>
          <w:jc w:val="center"/>
        </w:trPr>
        <w:tc>
          <w:tcPr>
            <w:tcW w:w="1555" w:type="dxa"/>
            <w:shd w:val="clear" w:color="auto" w:fill="auto"/>
            <w:vAlign w:val="center"/>
          </w:tcPr>
          <w:p w14:paraId="2C77F0DE"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10604679" w14:textId="77777777" w:rsidR="006E4337" w:rsidRPr="006E4337" w:rsidRDefault="006E4337" w:rsidP="006E4337">
            <w:pPr>
              <w:jc w:val="center"/>
              <w:rPr>
                <w:color w:val="000000"/>
                <w:sz w:val="18"/>
                <w:szCs w:val="18"/>
              </w:rPr>
            </w:pPr>
            <w:r w:rsidRPr="006E4337">
              <w:rPr>
                <w:color w:val="000000"/>
                <w:sz w:val="18"/>
                <w:szCs w:val="18"/>
              </w:rPr>
              <w:t>Agente Operador Especializado</w:t>
            </w:r>
          </w:p>
        </w:tc>
        <w:tc>
          <w:tcPr>
            <w:tcW w:w="1275" w:type="dxa"/>
            <w:shd w:val="clear" w:color="auto" w:fill="auto"/>
            <w:vAlign w:val="center"/>
          </w:tcPr>
          <w:p w14:paraId="587C50EB" w14:textId="77777777" w:rsidR="006E4337" w:rsidRPr="006E4337" w:rsidRDefault="006E4337" w:rsidP="006E4337">
            <w:pPr>
              <w:jc w:val="center"/>
              <w:rPr>
                <w:color w:val="000000"/>
                <w:sz w:val="18"/>
                <w:szCs w:val="18"/>
              </w:rPr>
            </w:pPr>
            <w:r w:rsidRPr="006E4337">
              <w:rPr>
                <w:color w:val="000000"/>
                <w:sz w:val="18"/>
                <w:szCs w:val="18"/>
              </w:rPr>
              <w:t>Motorista de Veículo Pesado</w:t>
            </w:r>
          </w:p>
        </w:tc>
        <w:tc>
          <w:tcPr>
            <w:tcW w:w="1843" w:type="dxa"/>
            <w:shd w:val="clear" w:color="auto" w:fill="auto"/>
            <w:vAlign w:val="center"/>
          </w:tcPr>
          <w:p w14:paraId="343933B8" w14:textId="77777777" w:rsidR="006E4337" w:rsidRPr="006E4337" w:rsidRDefault="006E4337" w:rsidP="006E4337">
            <w:pPr>
              <w:jc w:val="center"/>
              <w:rPr>
                <w:color w:val="000000"/>
                <w:sz w:val="18"/>
                <w:szCs w:val="18"/>
              </w:rPr>
            </w:pPr>
            <w:r w:rsidRPr="006E4337">
              <w:rPr>
                <w:sz w:val="18"/>
                <w:szCs w:val="18"/>
              </w:rPr>
              <w:t xml:space="preserve">Ensino Fundamental e Carteira Nacional de Habilitação categoria “D” </w:t>
            </w:r>
          </w:p>
        </w:tc>
        <w:tc>
          <w:tcPr>
            <w:tcW w:w="847" w:type="dxa"/>
            <w:shd w:val="clear" w:color="auto" w:fill="auto"/>
            <w:vAlign w:val="center"/>
          </w:tcPr>
          <w:p w14:paraId="1181E659" w14:textId="77777777" w:rsidR="006E4337" w:rsidRPr="006E4337" w:rsidRDefault="006E4337" w:rsidP="006E4337">
            <w:pPr>
              <w:jc w:val="center"/>
              <w:rPr>
                <w:color w:val="000000"/>
                <w:sz w:val="18"/>
                <w:szCs w:val="18"/>
              </w:rPr>
            </w:pPr>
            <w:r w:rsidRPr="006E4337">
              <w:rPr>
                <w:color w:val="000000"/>
                <w:sz w:val="18"/>
                <w:szCs w:val="18"/>
              </w:rPr>
              <w:t>VI</w:t>
            </w:r>
          </w:p>
        </w:tc>
        <w:tc>
          <w:tcPr>
            <w:tcW w:w="1138" w:type="dxa"/>
            <w:shd w:val="clear" w:color="auto" w:fill="auto"/>
            <w:vAlign w:val="center"/>
          </w:tcPr>
          <w:p w14:paraId="284DE2F8" w14:textId="77777777" w:rsidR="0097170A" w:rsidRDefault="006E4337" w:rsidP="0097170A">
            <w:pPr>
              <w:jc w:val="center"/>
              <w:rPr>
                <w:color w:val="000000"/>
                <w:sz w:val="18"/>
                <w:szCs w:val="18"/>
              </w:rPr>
            </w:pPr>
            <w:r w:rsidRPr="0097170A">
              <w:rPr>
                <w:strike/>
                <w:color w:val="000000"/>
                <w:sz w:val="18"/>
                <w:szCs w:val="18"/>
              </w:rPr>
              <w:t>16</w:t>
            </w:r>
            <w:r w:rsidR="0097170A">
              <w:rPr>
                <w:color w:val="000000"/>
                <w:sz w:val="18"/>
                <w:szCs w:val="18"/>
              </w:rPr>
              <w:t xml:space="preserve"> </w:t>
            </w:r>
            <w:r w:rsidR="0097170A" w:rsidRPr="00E97464">
              <w:rPr>
                <w:color w:val="00B0F0"/>
                <w:sz w:val="14"/>
                <w:szCs w:val="14"/>
              </w:rPr>
              <w:t xml:space="preserve">(redação alterada pela LC </w:t>
            </w:r>
            <w:r w:rsidR="0097170A">
              <w:rPr>
                <w:color w:val="00B0F0"/>
                <w:sz w:val="14"/>
                <w:szCs w:val="14"/>
              </w:rPr>
              <w:t>310/2024</w:t>
            </w:r>
            <w:r w:rsidR="0097170A" w:rsidRPr="00E97464">
              <w:rPr>
                <w:color w:val="00B0F0"/>
                <w:sz w:val="14"/>
                <w:szCs w:val="14"/>
              </w:rPr>
              <w:t>)</w:t>
            </w:r>
          </w:p>
          <w:p w14:paraId="4F0913E4" w14:textId="77777777" w:rsidR="0097170A" w:rsidRDefault="0097170A" w:rsidP="0097170A">
            <w:pPr>
              <w:jc w:val="center"/>
              <w:rPr>
                <w:color w:val="000000"/>
                <w:sz w:val="18"/>
                <w:szCs w:val="18"/>
              </w:rPr>
            </w:pPr>
          </w:p>
          <w:p w14:paraId="2A4CFCD4" w14:textId="5CB329CD" w:rsidR="0097170A" w:rsidRPr="006E4337" w:rsidRDefault="0097170A" w:rsidP="0097170A">
            <w:pPr>
              <w:jc w:val="center"/>
              <w:rPr>
                <w:color w:val="000000"/>
                <w:sz w:val="18"/>
                <w:szCs w:val="18"/>
              </w:rPr>
            </w:pPr>
            <w:r>
              <w:rPr>
                <w:color w:val="000000"/>
                <w:sz w:val="20"/>
              </w:rPr>
              <w:t>18</w:t>
            </w:r>
            <w:r>
              <w:rPr>
                <w:color w:val="000000"/>
                <w:sz w:val="18"/>
                <w:szCs w:val="18"/>
              </w:rPr>
              <w:t xml:space="preserve">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310/2024</w:t>
            </w:r>
            <w:r w:rsidRPr="00E97464">
              <w:rPr>
                <w:color w:val="000000"/>
                <w:sz w:val="14"/>
                <w:szCs w:val="14"/>
              </w:rPr>
              <w:t>)</w:t>
            </w:r>
          </w:p>
          <w:p w14:paraId="3F6EA944" w14:textId="668C132D" w:rsidR="006E4337" w:rsidRPr="006E4337" w:rsidRDefault="006E4337" w:rsidP="006E4337">
            <w:pPr>
              <w:jc w:val="center"/>
              <w:rPr>
                <w:color w:val="000000"/>
                <w:sz w:val="18"/>
                <w:szCs w:val="18"/>
              </w:rPr>
            </w:pPr>
          </w:p>
        </w:tc>
        <w:tc>
          <w:tcPr>
            <w:tcW w:w="1275" w:type="dxa"/>
            <w:shd w:val="clear" w:color="auto" w:fill="auto"/>
            <w:vAlign w:val="center"/>
          </w:tcPr>
          <w:p w14:paraId="136073BE"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auto"/>
          </w:tcPr>
          <w:p w14:paraId="7644F1EC" w14:textId="77777777" w:rsidR="006E4337" w:rsidRPr="006E4337" w:rsidRDefault="006E4337" w:rsidP="006E4337">
            <w:pPr>
              <w:jc w:val="both"/>
              <w:rPr>
                <w:color w:val="000000"/>
                <w:sz w:val="16"/>
                <w:szCs w:val="16"/>
              </w:rPr>
            </w:pPr>
            <w:r w:rsidRPr="006E4337">
              <w:rPr>
                <w:color w:val="000000"/>
                <w:sz w:val="16"/>
                <w:szCs w:val="16"/>
              </w:rPr>
              <w:t>Conduzir, devidamente habilitado, veículos de transporte de cargas em geral; atender ao órgão gerenciador, permanecendo à disposição do mesmo; verificar diariamente as condições dos veículos (água, óleo, combustível, bateria, sistema elétrico), providenciando sua manutenção preventiva e corretiva; executar reparos de emergência e solicitar as revisões periódicas; preencher o boletim diário de transportes e de ocorrências; recolher os veículos a garagem depois de concluído o serviço.</w:t>
            </w:r>
          </w:p>
        </w:tc>
      </w:tr>
      <w:tr w:rsidR="006E4337" w:rsidRPr="006E4337" w14:paraId="163B5D49" w14:textId="77777777" w:rsidTr="00E562AC">
        <w:trPr>
          <w:jc w:val="center"/>
        </w:trPr>
        <w:tc>
          <w:tcPr>
            <w:tcW w:w="1555" w:type="dxa"/>
            <w:shd w:val="clear" w:color="auto" w:fill="auto"/>
            <w:vAlign w:val="center"/>
          </w:tcPr>
          <w:p w14:paraId="3A768CBF" w14:textId="77777777" w:rsidR="006E4337" w:rsidRPr="006E4337" w:rsidRDefault="006E4337" w:rsidP="006E4337">
            <w:pPr>
              <w:tabs>
                <w:tab w:val="left" w:pos="1350"/>
              </w:tabs>
              <w:jc w:val="center"/>
              <w:rPr>
                <w:color w:val="000000"/>
                <w:sz w:val="18"/>
                <w:szCs w:val="18"/>
                <w:highlight w:val="yellow"/>
              </w:rPr>
            </w:pPr>
            <w:r w:rsidRPr="006E4337">
              <w:rPr>
                <w:color w:val="000000"/>
                <w:sz w:val="18"/>
                <w:szCs w:val="18"/>
              </w:rPr>
              <w:t>Atividades Auxiliares</w:t>
            </w:r>
          </w:p>
        </w:tc>
        <w:tc>
          <w:tcPr>
            <w:tcW w:w="1134" w:type="dxa"/>
            <w:shd w:val="clear" w:color="auto" w:fill="auto"/>
            <w:vAlign w:val="center"/>
          </w:tcPr>
          <w:p w14:paraId="710248B6" w14:textId="77777777" w:rsidR="006E4337" w:rsidRPr="006E4337" w:rsidRDefault="006E4337" w:rsidP="006E4337">
            <w:pPr>
              <w:jc w:val="center"/>
              <w:rPr>
                <w:color w:val="000000"/>
                <w:sz w:val="18"/>
                <w:szCs w:val="18"/>
              </w:rPr>
            </w:pPr>
            <w:r w:rsidRPr="006E4337">
              <w:rPr>
                <w:color w:val="000000"/>
                <w:sz w:val="18"/>
                <w:szCs w:val="18"/>
              </w:rPr>
              <w:t>Agente de Serviços Especializado</w:t>
            </w:r>
          </w:p>
        </w:tc>
        <w:tc>
          <w:tcPr>
            <w:tcW w:w="1275" w:type="dxa"/>
            <w:shd w:val="clear" w:color="auto" w:fill="auto"/>
            <w:vAlign w:val="center"/>
          </w:tcPr>
          <w:p w14:paraId="7FAC5956" w14:textId="77777777" w:rsidR="006E4337" w:rsidRPr="006E4337" w:rsidRDefault="006E4337" w:rsidP="006E4337">
            <w:pPr>
              <w:jc w:val="center"/>
              <w:rPr>
                <w:color w:val="000000"/>
                <w:sz w:val="18"/>
                <w:szCs w:val="18"/>
                <w:highlight w:val="yellow"/>
              </w:rPr>
            </w:pPr>
            <w:r w:rsidRPr="006E4337">
              <w:rPr>
                <w:color w:val="000000"/>
                <w:sz w:val="18"/>
                <w:szCs w:val="18"/>
              </w:rPr>
              <w:t>Lubrificador</w:t>
            </w:r>
          </w:p>
        </w:tc>
        <w:tc>
          <w:tcPr>
            <w:tcW w:w="1843" w:type="dxa"/>
            <w:shd w:val="clear" w:color="auto" w:fill="auto"/>
            <w:vAlign w:val="center"/>
          </w:tcPr>
          <w:p w14:paraId="11EC35C0"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47" w:type="dxa"/>
            <w:shd w:val="clear" w:color="auto" w:fill="auto"/>
            <w:vAlign w:val="center"/>
          </w:tcPr>
          <w:p w14:paraId="2DD6C3D1" w14:textId="77777777" w:rsidR="006E4337" w:rsidRPr="006E4337" w:rsidRDefault="006E4337" w:rsidP="006E4337">
            <w:pPr>
              <w:jc w:val="center"/>
              <w:rPr>
                <w:color w:val="000000"/>
                <w:sz w:val="18"/>
                <w:szCs w:val="18"/>
              </w:rPr>
            </w:pPr>
            <w:r w:rsidRPr="006E4337">
              <w:rPr>
                <w:color w:val="000000"/>
                <w:sz w:val="18"/>
                <w:szCs w:val="18"/>
              </w:rPr>
              <w:t>IV</w:t>
            </w:r>
          </w:p>
        </w:tc>
        <w:tc>
          <w:tcPr>
            <w:tcW w:w="1138" w:type="dxa"/>
            <w:shd w:val="clear" w:color="auto" w:fill="auto"/>
            <w:vAlign w:val="center"/>
          </w:tcPr>
          <w:p w14:paraId="23230431" w14:textId="77777777" w:rsidR="006E4337" w:rsidRPr="006E4337" w:rsidRDefault="006E4337" w:rsidP="006E4337">
            <w:pPr>
              <w:jc w:val="center"/>
              <w:rPr>
                <w:color w:val="000000"/>
                <w:sz w:val="18"/>
                <w:szCs w:val="18"/>
              </w:rPr>
            </w:pPr>
            <w:r w:rsidRPr="006E4337">
              <w:rPr>
                <w:color w:val="000000"/>
                <w:sz w:val="18"/>
                <w:szCs w:val="18"/>
              </w:rPr>
              <w:t>2</w:t>
            </w:r>
          </w:p>
        </w:tc>
        <w:tc>
          <w:tcPr>
            <w:tcW w:w="1275" w:type="dxa"/>
            <w:shd w:val="clear" w:color="auto" w:fill="auto"/>
            <w:vAlign w:val="center"/>
          </w:tcPr>
          <w:p w14:paraId="1164886C"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auto"/>
          </w:tcPr>
          <w:p w14:paraId="58D248B0" w14:textId="77777777" w:rsidR="006E4337" w:rsidRPr="006E4337" w:rsidRDefault="006E4337" w:rsidP="006E4337">
            <w:pPr>
              <w:jc w:val="both"/>
              <w:rPr>
                <w:color w:val="000000"/>
                <w:sz w:val="18"/>
                <w:szCs w:val="18"/>
              </w:rPr>
            </w:pPr>
            <w:r w:rsidRPr="006E4337">
              <w:rPr>
                <w:rFonts w:eastAsia="Calibri" w:cs="Calibri Light"/>
                <w:color w:val="000000"/>
                <w:sz w:val="16"/>
                <w:szCs w:val="16"/>
              </w:rPr>
              <w:t>Lubrificar e abastecer a frota, observando o nível de óleo e graxa existentes; promover limpeza de reservatórios, filtros, válvulas e similares, bem como a troca de óleo e filtro; cuidar da escala de lubrificação e abastecimento da frota; indicar e informar sobre defeitos; manter em ordem e em condições de utilização o material de trabalho; requisitar com antecedência o material de reposição, bem como responsabilizar-se pela guarda do mesmo; detectar e sanar avarias, anormalidades e defeitos relacionados à lubrificação; conhecer a metodologia de lubrificação de acordo com os manuais dos fabricantes dos veículos, caminhões e maquinários.</w:t>
            </w:r>
          </w:p>
        </w:tc>
      </w:tr>
      <w:tr w:rsidR="006E4337" w:rsidRPr="006E4337" w14:paraId="38424A9F" w14:textId="77777777" w:rsidTr="00E562AC">
        <w:trPr>
          <w:jc w:val="center"/>
        </w:trPr>
        <w:tc>
          <w:tcPr>
            <w:tcW w:w="1555" w:type="dxa"/>
            <w:vAlign w:val="center"/>
          </w:tcPr>
          <w:p w14:paraId="7E7668B9" w14:textId="77777777" w:rsidR="006E4337" w:rsidRPr="006E4337" w:rsidRDefault="006E4337" w:rsidP="006E4337">
            <w:pPr>
              <w:tabs>
                <w:tab w:val="left" w:pos="1350"/>
              </w:tabs>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1F9C6BAF" w14:textId="77777777" w:rsidR="006E4337" w:rsidRPr="006E4337" w:rsidRDefault="006E4337" w:rsidP="006E4337">
            <w:pPr>
              <w:jc w:val="center"/>
              <w:rPr>
                <w:color w:val="000000"/>
                <w:sz w:val="18"/>
                <w:szCs w:val="18"/>
              </w:rPr>
            </w:pPr>
            <w:r w:rsidRPr="006E4337">
              <w:rPr>
                <w:color w:val="000000"/>
                <w:sz w:val="18"/>
                <w:szCs w:val="18"/>
              </w:rPr>
              <w:t>Agente de Serviços Especializado</w:t>
            </w:r>
          </w:p>
        </w:tc>
        <w:tc>
          <w:tcPr>
            <w:tcW w:w="1275" w:type="dxa"/>
            <w:vAlign w:val="center"/>
          </w:tcPr>
          <w:p w14:paraId="4EDBD065" w14:textId="77777777" w:rsidR="006E4337" w:rsidRPr="006E4337" w:rsidRDefault="006E4337" w:rsidP="006E4337">
            <w:pPr>
              <w:jc w:val="center"/>
              <w:rPr>
                <w:color w:val="000000"/>
                <w:sz w:val="18"/>
                <w:szCs w:val="18"/>
              </w:rPr>
            </w:pPr>
            <w:r w:rsidRPr="006E4337">
              <w:rPr>
                <w:color w:val="000000"/>
                <w:sz w:val="18"/>
                <w:szCs w:val="18"/>
              </w:rPr>
              <w:t>Lavador de Veículos</w:t>
            </w:r>
          </w:p>
        </w:tc>
        <w:tc>
          <w:tcPr>
            <w:tcW w:w="1843" w:type="dxa"/>
            <w:vAlign w:val="center"/>
          </w:tcPr>
          <w:p w14:paraId="61D698E4"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47" w:type="dxa"/>
            <w:vAlign w:val="center"/>
          </w:tcPr>
          <w:p w14:paraId="00B459BE" w14:textId="77777777" w:rsidR="006E4337" w:rsidRPr="006E4337" w:rsidRDefault="006E4337" w:rsidP="006E4337">
            <w:pPr>
              <w:jc w:val="center"/>
              <w:rPr>
                <w:color w:val="000000"/>
                <w:sz w:val="18"/>
                <w:szCs w:val="18"/>
              </w:rPr>
            </w:pPr>
            <w:r w:rsidRPr="006E4337">
              <w:rPr>
                <w:color w:val="000000"/>
                <w:sz w:val="18"/>
                <w:szCs w:val="18"/>
              </w:rPr>
              <w:t>IV</w:t>
            </w:r>
          </w:p>
        </w:tc>
        <w:tc>
          <w:tcPr>
            <w:tcW w:w="1138" w:type="dxa"/>
            <w:shd w:val="clear" w:color="auto" w:fill="auto"/>
            <w:vAlign w:val="center"/>
          </w:tcPr>
          <w:p w14:paraId="21E38B9E" w14:textId="77777777" w:rsidR="006E4337" w:rsidRPr="006E4337" w:rsidRDefault="006E4337" w:rsidP="006E4337">
            <w:pPr>
              <w:jc w:val="center"/>
              <w:rPr>
                <w:color w:val="000000"/>
                <w:sz w:val="18"/>
                <w:szCs w:val="18"/>
              </w:rPr>
            </w:pPr>
            <w:r w:rsidRPr="006E4337">
              <w:rPr>
                <w:color w:val="000000"/>
                <w:sz w:val="18"/>
                <w:szCs w:val="18"/>
              </w:rPr>
              <w:t>3</w:t>
            </w:r>
          </w:p>
        </w:tc>
        <w:tc>
          <w:tcPr>
            <w:tcW w:w="1275" w:type="dxa"/>
            <w:vAlign w:val="center"/>
          </w:tcPr>
          <w:p w14:paraId="316FEBB7"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2DB29D1E"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serviços de lavagem em geral, em veículos e máquinas; limpar e aspirar bancos e porta-malas; lavar área externa dos veículos; limpar janelas e vidros, para-brisas e lavar assoalho de ônibus; operar elevadores; esfregar motor e lavar rodas, caixa e para-lamas; secar área externa e interna do veículo; lustrar automóvel; aplicar pretinho nos pneus e frisos de portas e executar outras tarefas assemelhadas.</w:t>
            </w:r>
          </w:p>
        </w:tc>
      </w:tr>
      <w:tr w:rsidR="006E4337" w:rsidRPr="006E4337" w14:paraId="57C93592" w14:textId="77777777" w:rsidTr="00E562AC">
        <w:trPr>
          <w:jc w:val="center"/>
        </w:trPr>
        <w:tc>
          <w:tcPr>
            <w:tcW w:w="1555" w:type="dxa"/>
            <w:vAlign w:val="center"/>
          </w:tcPr>
          <w:p w14:paraId="6235993A" w14:textId="77777777" w:rsidR="006E4337" w:rsidRPr="006E4337" w:rsidRDefault="006E4337" w:rsidP="006E4337">
            <w:pPr>
              <w:tabs>
                <w:tab w:val="left" w:pos="1350"/>
              </w:tabs>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3D4437F6" w14:textId="77777777" w:rsidR="006E4337" w:rsidRPr="006E4337" w:rsidRDefault="006E4337" w:rsidP="006E4337">
            <w:pPr>
              <w:jc w:val="center"/>
              <w:rPr>
                <w:color w:val="000000"/>
                <w:sz w:val="18"/>
                <w:szCs w:val="18"/>
              </w:rPr>
            </w:pPr>
            <w:r w:rsidRPr="006E4337">
              <w:rPr>
                <w:color w:val="000000"/>
                <w:sz w:val="18"/>
                <w:szCs w:val="18"/>
              </w:rPr>
              <w:t>Agente de Serviços Especializado</w:t>
            </w:r>
          </w:p>
        </w:tc>
        <w:tc>
          <w:tcPr>
            <w:tcW w:w="1275" w:type="dxa"/>
            <w:vAlign w:val="center"/>
          </w:tcPr>
          <w:p w14:paraId="7D23B5CD" w14:textId="77777777" w:rsidR="006E4337" w:rsidRPr="006E4337" w:rsidRDefault="006E4337" w:rsidP="006E4337">
            <w:pPr>
              <w:jc w:val="center"/>
              <w:rPr>
                <w:color w:val="000000"/>
                <w:sz w:val="18"/>
                <w:szCs w:val="18"/>
              </w:rPr>
            </w:pPr>
            <w:r w:rsidRPr="006E4337">
              <w:rPr>
                <w:color w:val="000000"/>
                <w:sz w:val="18"/>
                <w:szCs w:val="18"/>
              </w:rPr>
              <w:t>Mecânico</w:t>
            </w:r>
          </w:p>
        </w:tc>
        <w:tc>
          <w:tcPr>
            <w:tcW w:w="1843" w:type="dxa"/>
            <w:vAlign w:val="center"/>
          </w:tcPr>
          <w:p w14:paraId="5E0266B7"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à 5ª série, com curso de mecânica</w:t>
            </w:r>
          </w:p>
        </w:tc>
        <w:tc>
          <w:tcPr>
            <w:tcW w:w="847" w:type="dxa"/>
            <w:vAlign w:val="center"/>
          </w:tcPr>
          <w:p w14:paraId="1D2B7464" w14:textId="77777777" w:rsidR="006E4337" w:rsidRPr="006E4337" w:rsidRDefault="006E4337" w:rsidP="006E4337">
            <w:pPr>
              <w:jc w:val="center"/>
              <w:rPr>
                <w:color w:val="000000"/>
                <w:sz w:val="18"/>
                <w:szCs w:val="18"/>
              </w:rPr>
            </w:pPr>
            <w:r w:rsidRPr="006E4337">
              <w:rPr>
                <w:color w:val="000000"/>
                <w:sz w:val="18"/>
                <w:szCs w:val="18"/>
              </w:rPr>
              <w:t>VI</w:t>
            </w:r>
          </w:p>
        </w:tc>
        <w:tc>
          <w:tcPr>
            <w:tcW w:w="1138" w:type="dxa"/>
            <w:shd w:val="clear" w:color="auto" w:fill="auto"/>
            <w:vAlign w:val="center"/>
          </w:tcPr>
          <w:p w14:paraId="271CE81C" w14:textId="77777777" w:rsidR="006E4337" w:rsidRPr="006E4337" w:rsidRDefault="006E4337" w:rsidP="006E4337">
            <w:pPr>
              <w:jc w:val="center"/>
              <w:rPr>
                <w:color w:val="000000"/>
                <w:sz w:val="18"/>
                <w:szCs w:val="18"/>
              </w:rPr>
            </w:pPr>
            <w:r w:rsidRPr="006E4337">
              <w:rPr>
                <w:color w:val="000000"/>
                <w:sz w:val="18"/>
                <w:szCs w:val="18"/>
              </w:rPr>
              <w:t>4</w:t>
            </w:r>
          </w:p>
        </w:tc>
        <w:tc>
          <w:tcPr>
            <w:tcW w:w="1275" w:type="dxa"/>
            <w:vAlign w:val="center"/>
          </w:tcPr>
          <w:p w14:paraId="1B015477"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1D1207FD" w14:textId="77777777" w:rsidR="006E4337" w:rsidRPr="006E4337" w:rsidRDefault="006E4337" w:rsidP="006E4337">
            <w:pPr>
              <w:jc w:val="both"/>
              <w:rPr>
                <w:color w:val="000000"/>
                <w:sz w:val="18"/>
                <w:szCs w:val="18"/>
              </w:rPr>
            </w:pPr>
            <w:r w:rsidRPr="006E4337">
              <w:rPr>
                <w:rFonts w:eastAsia="Calibri" w:cs="Calibri Light"/>
                <w:color w:val="000000"/>
                <w:sz w:val="16"/>
                <w:szCs w:val="16"/>
              </w:rPr>
              <w:t>Requisitar ferramental necessário à execução das tarefas; preencher as ordens de serviços com os informes dos serviços executados e peças aplicadas; identificar os defeitos mecânicos dos veículos, máquinas e equipamentos; providenciar o conserto dos veículos, máquinas e equipamentos; executar a manutenção preventiva dos veículos, máquinas e equipamentos; executar outras tarefas afins.</w:t>
            </w:r>
          </w:p>
        </w:tc>
      </w:tr>
      <w:tr w:rsidR="006E4337" w:rsidRPr="006E4337" w14:paraId="33EF68B0" w14:textId="77777777" w:rsidTr="00E562AC">
        <w:trPr>
          <w:jc w:val="center"/>
        </w:trPr>
        <w:tc>
          <w:tcPr>
            <w:tcW w:w="1555" w:type="dxa"/>
            <w:vAlign w:val="center"/>
          </w:tcPr>
          <w:p w14:paraId="5D1918E0" w14:textId="77777777" w:rsidR="006E4337" w:rsidRPr="006E4337" w:rsidRDefault="006E4337" w:rsidP="006E4337">
            <w:pPr>
              <w:jc w:val="center"/>
              <w:rPr>
                <w:color w:val="000000"/>
                <w:sz w:val="18"/>
                <w:szCs w:val="18"/>
                <w:highlight w:val="yellow"/>
              </w:rPr>
            </w:pPr>
            <w:r w:rsidRPr="006E4337">
              <w:rPr>
                <w:color w:val="000000"/>
                <w:sz w:val="18"/>
                <w:szCs w:val="18"/>
              </w:rPr>
              <w:t>Atividades Auxiliares</w:t>
            </w:r>
          </w:p>
        </w:tc>
        <w:tc>
          <w:tcPr>
            <w:tcW w:w="1134" w:type="dxa"/>
            <w:shd w:val="clear" w:color="auto" w:fill="auto"/>
            <w:vAlign w:val="center"/>
          </w:tcPr>
          <w:p w14:paraId="26DC265D" w14:textId="77777777" w:rsidR="006E4337" w:rsidRPr="006E4337" w:rsidRDefault="006E4337" w:rsidP="006E4337">
            <w:pPr>
              <w:jc w:val="center"/>
              <w:rPr>
                <w:color w:val="000000"/>
                <w:sz w:val="18"/>
                <w:szCs w:val="18"/>
              </w:rPr>
            </w:pPr>
            <w:r w:rsidRPr="006E4337">
              <w:rPr>
                <w:color w:val="000000"/>
                <w:sz w:val="18"/>
                <w:szCs w:val="18"/>
              </w:rPr>
              <w:t>Agente de Serviços Especializado</w:t>
            </w:r>
          </w:p>
        </w:tc>
        <w:tc>
          <w:tcPr>
            <w:tcW w:w="1275" w:type="dxa"/>
            <w:vAlign w:val="center"/>
          </w:tcPr>
          <w:p w14:paraId="66B88138" w14:textId="77777777" w:rsidR="006E4337" w:rsidRPr="006E4337" w:rsidRDefault="006E4337" w:rsidP="006E4337">
            <w:pPr>
              <w:jc w:val="center"/>
              <w:rPr>
                <w:color w:val="000000"/>
                <w:sz w:val="18"/>
                <w:szCs w:val="18"/>
                <w:highlight w:val="yellow"/>
              </w:rPr>
            </w:pPr>
            <w:r w:rsidRPr="006E4337">
              <w:rPr>
                <w:color w:val="000000"/>
                <w:sz w:val="18"/>
                <w:szCs w:val="18"/>
              </w:rPr>
              <w:t>Eletricista Predial</w:t>
            </w:r>
          </w:p>
        </w:tc>
        <w:tc>
          <w:tcPr>
            <w:tcW w:w="1843" w:type="dxa"/>
            <w:vAlign w:val="center"/>
          </w:tcPr>
          <w:p w14:paraId="4F422D77"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à 5ª série, com curso de elétrica</w:t>
            </w:r>
          </w:p>
        </w:tc>
        <w:tc>
          <w:tcPr>
            <w:tcW w:w="847" w:type="dxa"/>
            <w:vAlign w:val="center"/>
          </w:tcPr>
          <w:p w14:paraId="38D70C31" w14:textId="77777777" w:rsidR="006E4337" w:rsidRPr="006E4337" w:rsidRDefault="006E4337" w:rsidP="006E4337">
            <w:pPr>
              <w:jc w:val="center"/>
              <w:rPr>
                <w:color w:val="000000"/>
                <w:sz w:val="18"/>
                <w:szCs w:val="18"/>
              </w:rPr>
            </w:pPr>
            <w:r w:rsidRPr="006E4337">
              <w:rPr>
                <w:color w:val="000000"/>
                <w:sz w:val="18"/>
                <w:szCs w:val="18"/>
              </w:rPr>
              <w:t>VI</w:t>
            </w:r>
          </w:p>
        </w:tc>
        <w:tc>
          <w:tcPr>
            <w:tcW w:w="1138" w:type="dxa"/>
            <w:shd w:val="clear" w:color="auto" w:fill="auto"/>
            <w:vAlign w:val="center"/>
          </w:tcPr>
          <w:p w14:paraId="2CFB8519" w14:textId="77777777" w:rsidR="006E4337" w:rsidRPr="006E4337" w:rsidRDefault="006E4337" w:rsidP="006E4337">
            <w:pPr>
              <w:jc w:val="center"/>
              <w:rPr>
                <w:color w:val="000000"/>
                <w:sz w:val="18"/>
                <w:szCs w:val="18"/>
              </w:rPr>
            </w:pPr>
            <w:r w:rsidRPr="006E4337">
              <w:rPr>
                <w:color w:val="000000"/>
                <w:sz w:val="18"/>
                <w:szCs w:val="18"/>
              </w:rPr>
              <w:t>2</w:t>
            </w:r>
          </w:p>
        </w:tc>
        <w:tc>
          <w:tcPr>
            <w:tcW w:w="1275" w:type="dxa"/>
            <w:vAlign w:val="center"/>
          </w:tcPr>
          <w:p w14:paraId="482DECFE"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24E9AF1B"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serviços de manutenção e instalação elétrica em rede de iluminação pública e prédios públicos, cabines, painéis de comando e equipamentos; apresentar soluções para as anormalidades ocorridas, a partir do resultado de inspeções e testes específicos; avaliar as condições de funcionamento e instalações, apresentando sugestões de melhorias; elaborar, implantar e acompanhar programas de manutenção elétrica, preventiva e corretiva.</w:t>
            </w:r>
          </w:p>
        </w:tc>
      </w:tr>
      <w:tr w:rsidR="006E4337" w:rsidRPr="006E4337" w14:paraId="5811E8D2" w14:textId="77777777" w:rsidTr="00E562AC">
        <w:trPr>
          <w:jc w:val="center"/>
        </w:trPr>
        <w:tc>
          <w:tcPr>
            <w:tcW w:w="1555" w:type="dxa"/>
            <w:vAlign w:val="center"/>
          </w:tcPr>
          <w:p w14:paraId="02900587" w14:textId="77777777" w:rsidR="006E4337" w:rsidRPr="006E4337" w:rsidRDefault="006E4337" w:rsidP="006E4337">
            <w:pPr>
              <w:jc w:val="center"/>
              <w:rPr>
                <w:color w:val="000000"/>
                <w:sz w:val="18"/>
                <w:szCs w:val="18"/>
              </w:rPr>
            </w:pPr>
            <w:r w:rsidRPr="006E4337">
              <w:rPr>
                <w:color w:val="000000"/>
                <w:sz w:val="18"/>
                <w:szCs w:val="18"/>
              </w:rPr>
              <w:lastRenderedPageBreak/>
              <w:t xml:space="preserve">Serviços Operacionais e Auxiliares </w:t>
            </w:r>
          </w:p>
        </w:tc>
        <w:tc>
          <w:tcPr>
            <w:tcW w:w="1134" w:type="dxa"/>
            <w:shd w:val="clear" w:color="auto" w:fill="auto"/>
            <w:vAlign w:val="center"/>
          </w:tcPr>
          <w:p w14:paraId="6A30BA7F" w14:textId="77777777" w:rsidR="006E4337" w:rsidRPr="006E4337" w:rsidRDefault="006E4337" w:rsidP="006E4337">
            <w:pPr>
              <w:jc w:val="center"/>
              <w:rPr>
                <w:color w:val="000000"/>
                <w:sz w:val="18"/>
                <w:szCs w:val="18"/>
              </w:rPr>
            </w:pPr>
            <w:r w:rsidRPr="006E4337">
              <w:rPr>
                <w:color w:val="000000"/>
                <w:sz w:val="18"/>
                <w:szCs w:val="18"/>
              </w:rPr>
              <w:t>Agente de Serviços Especializado</w:t>
            </w:r>
          </w:p>
        </w:tc>
        <w:tc>
          <w:tcPr>
            <w:tcW w:w="1275" w:type="dxa"/>
            <w:vAlign w:val="center"/>
          </w:tcPr>
          <w:p w14:paraId="6A6F8BA7" w14:textId="77777777" w:rsidR="006E4337" w:rsidRPr="006E4337" w:rsidRDefault="006E4337" w:rsidP="006E4337">
            <w:pPr>
              <w:jc w:val="center"/>
              <w:rPr>
                <w:color w:val="000000"/>
                <w:sz w:val="18"/>
                <w:szCs w:val="18"/>
              </w:rPr>
            </w:pPr>
            <w:r w:rsidRPr="006E4337">
              <w:rPr>
                <w:color w:val="000000"/>
                <w:sz w:val="18"/>
                <w:szCs w:val="18"/>
              </w:rPr>
              <w:t>Eletricista Veicular</w:t>
            </w:r>
          </w:p>
        </w:tc>
        <w:tc>
          <w:tcPr>
            <w:tcW w:w="1843" w:type="dxa"/>
            <w:vAlign w:val="center"/>
          </w:tcPr>
          <w:p w14:paraId="544D7DA1"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à 5ª série, com curso de elétrica</w:t>
            </w:r>
          </w:p>
        </w:tc>
        <w:tc>
          <w:tcPr>
            <w:tcW w:w="847" w:type="dxa"/>
            <w:vAlign w:val="center"/>
          </w:tcPr>
          <w:p w14:paraId="3BD95BE9" w14:textId="77777777" w:rsidR="006E4337" w:rsidRPr="006E4337" w:rsidRDefault="006E4337" w:rsidP="006E4337">
            <w:pPr>
              <w:jc w:val="center"/>
              <w:rPr>
                <w:color w:val="000000"/>
                <w:sz w:val="18"/>
                <w:szCs w:val="18"/>
              </w:rPr>
            </w:pPr>
            <w:r w:rsidRPr="006E4337">
              <w:rPr>
                <w:color w:val="000000"/>
                <w:sz w:val="18"/>
                <w:szCs w:val="18"/>
              </w:rPr>
              <w:t>VI</w:t>
            </w:r>
          </w:p>
        </w:tc>
        <w:tc>
          <w:tcPr>
            <w:tcW w:w="1138" w:type="dxa"/>
            <w:shd w:val="clear" w:color="auto" w:fill="auto"/>
            <w:vAlign w:val="center"/>
          </w:tcPr>
          <w:p w14:paraId="1CA7CBFE" w14:textId="77777777" w:rsidR="006E4337" w:rsidRPr="006E4337" w:rsidRDefault="006E4337" w:rsidP="006E4337">
            <w:pPr>
              <w:jc w:val="center"/>
              <w:rPr>
                <w:color w:val="000000"/>
                <w:sz w:val="18"/>
                <w:szCs w:val="18"/>
              </w:rPr>
            </w:pPr>
            <w:r w:rsidRPr="006E4337">
              <w:rPr>
                <w:color w:val="000000"/>
                <w:sz w:val="18"/>
                <w:szCs w:val="18"/>
              </w:rPr>
              <w:t>2</w:t>
            </w:r>
          </w:p>
        </w:tc>
        <w:tc>
          <w:tcPr>
            <w:tcW w:w="1275" w:type="dxa"/>
            <w:vAlign w:val="center"/>
          </w:tcPr>
          <w:p w14:paraId="6C499AA6"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5EBEC82A" w14:textId="77777777" w:rsidR="006E4337" w:rsidRPr="006E4337" w:rsidRDefault="006E4337" w:rsidP="006E4337">
            <w:pPr>
              <w:jc w:val="both"/>
              <w:rPr>
                <w:rFonts w:eastAsia="Calibri" w:cs="Calibri Light"/>
                <w:color w:val="000000"/>
                <w:sz w:val="16"/>
                <w:szCs w:val="16"/>
              </w:rPr>
            </w:pPr>
            <w:r w:rsidRPr="006E4337">
              <w:rPr>
                <w:rFonts w:eastAsia="Calibri" w:cs="Calibri Light"/>
                <w:color w:val="000000"/>
                <w:sz w:val="16"/>
                <w:szCs w:val="16"/>
              </w:rPr>
              <w:t>Planejar serviços de instalação e manutenção em veículos, estimando prazos; instalar sistemas e componentes eletroeletrônicos em veículos, interpretando e corrigindo esquemas, conectando cabos aos equipamentos e acessórios e testando o funcionamento de máquinas, equipamentos e sistemas para operação; realizar manutenções preventiva, preditiva e corretiva, inspecionando visualmente máquinas e equipamentos pesados, diagnosticando defeitos eletroeletrônicos, desmontando, reparando, lubrificando, substituindo e montando componentes, ajustando componentes e peças e simulando o funcionamento de componentes e equipamentos; Cumprir normas de segurança, meio ambiente e saúde.</w:t>
            </w:r>
          </w:p>
        </w:tc>
      </w:tr>
      <w:tr w:rsidR="006E4337" w:rsidRPr="006E4337" w14:paraId="4EB7B127" w14:textId="77777777" w:rsidTr="00E562AC">
        <w:trPr>
          <w:jc w:val="center"/>
        </w:trPr>
        <w:tc>
          <w:tcPr>
            <w:tcW w:w="1555" w:type="dxa"/>
            <w:vAlign w:val="center"/>
          </w:tcPr>
          <w:p w14:paraId="421D99E7"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04A6160D" w14:textId="77777777" w:rsidR="006E4337" w:rsidRPr="006E4337" w:rsidRDefault="006E4337" w:rsidP="006E4337">
            <w:pPr>
              <w:jc w:val="center"/>
              <w:rPr>
                <w:color w:val="000000"/>
                <w:sz w:val="18"/>
                <w:szCs w:val="18"/>
              </w:rPr>
            </w:pPr>
            <w:r w:rsidRPr="006E4337">
              <w:rPr>
                <w:color w:val="000000"/>
                <w:sz w:val="18"/>
                <w:szCs w:val="18"/>
              </w:rPr>
              <w:t>Agente de Serviços Especializado</w:t>
            </w:r>
          </w:p>
        </w:tc>
        <w:tc>
          <w:tcPr>
            <w:tcW w:w="1275" w:type="dxa"/>
            <w:vAlign w:val="center"/>
          </w:tcPr>
          <w:p w14:paraId="72A8B01C" w14:textId="77777777" w:rsidR="006E4337" w:rsidRPr="006E4337" w:rsidRDefault="006E4337" w:rsidP="006E4337">
            <w:pPr>
              <w:jc w:val="center"/>
              <w:rPr>
                <w:color w:val="000000"/>
                <w:sz w:val="18"/>
                <w:szCs w:val="18"/>
              </w:rPr>
            </w:pPr>
            <w:r w:rsidRPr="006E4337">
              <w:rPr>
                <w:color w:val="000000"/>
                <w:sz w:val="18"/>
                <w:szCs w:val="18"/>
              </w:rPr>
              <w:t>Pintor</w:t>
            </w:r>
          </w:p>
        </w:tc>
        <w:tc>
          <w:tcPr>
            <w:tcW w:w="1843" w:type="dxa"/>
            <w:vAlign w:val="center"/>
          </w:tcPr>
          <w:p w14:paraId="4C7915A3" w14:textId="77777777" w:rsidR="006E4337" w:rsidRPr="006E4337" w:rsidRDefault="006E4337" w:rsidP="006E4337">
            <w:pPr>
              <w:jc w:val="center"/>
              <w:rPr>
                <w:color w:val="000000"/>
                <w:sz w:val="18"/>
                <w:szCs w:val="18"/>
              </w:rPr>
            </w:pPr>
            <w:r w:rsidRPr="006E4337">
              <w:rPr>
                <w:color w:val="000000"/>
                <w:sz w:val="18"/>
                <w:szCs w:val="18"/>
              </w:rPr>
              <w:t xml:space="preserve">Ensino fundamental completo </w:t>
            </w:r>
          </w:p>
        </w:tc>
        <w:tc>
          <w:tcPr>
            <w:tcW w:w="847" w:type="dxa"/>
            <w:vAlign w:val="center"/>
          </w:tcPr>
          <w:p w14:paraId="5C3FE49B" w14:textId="77777777" w:rsidR="006E4337" w:rsidRPr="006E4337" w:rsidRDefault="006E4337" w:rsidP="006E4337">
            <w:pPr>
              <w:jc w:val="center"/>
              <w:rPr>
                <w:color w:val="000000"/>
                <w:sz w:val="18"/>
                <w:szCs w:val="18"/>
              </w:rPr>
            </w:pPr>
            <w:r w:rsidRPr="006E4337">
              <w:rPr>
                <w:color w:val="000000"/>
                <w:sz w:val="18"/>
                <w:szCs w:val="18"/>
              </w:rPr>
              <w:t>VI</w:t>
            </w:r>
          </w:p>
        </w:tc>
        <w:tc>
          <w:tcPr>
            <w:tcW w:w="1138" w:type="dxa"/>
            <w:shd w:val="clear" w:color="auto" w:fill="auto"/>
            <w:vAlign w:val="center"/>
          </w:tcPr>
          <w:p w14:paraId="1A31F8B6" w14:textId="77777777" w:rsidR="006E4337" w:rsidRPr="006E4337" w:rsidRDefault="006E4337" w:rsidP="006E4337">
            <w:pPr>
              <w:jc w:val="center"/>
              <w:rPr>
                <w:color w:val="000000"/>
                <w:sz w:val="18"/>
                <w:szCs w:val="18"/>
              </w:rPr>
            </w:pPr>
            <w:r w:rsidRPr="006E4337">
              <w:rPr>
                <w:color w:val="000000"/>
                <w:sz w:val="18"/>
                <w:szCs w:val="18"/>
              </w:rPr>
              <w:t>1</w:t>
            </w:r>
          </w:p>
        </w:tc>
        <w:tc>
          <w:tcPr>
            <w:tcW w:w="1275" w:type="dxa"/>
            <w:vAlign w:val="center"/>
          </w:tcPr>
          <w:p w14:paraId="0A1F0EE6"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648B4A8B" w14:textId="77777777" w:rsidR="006E4337" w:rsidRPr="006E4337" w:rsidRDefault="006E4337" w:rsidP="006E4337">
            <w:pPr>
              <w:jc w:val="both"/>
              <w:rPr>
                <w:color w:val="000000"/>
                <w:sz w:val="16"/>
                <w:szCs w:val="16"/>
              </w:rPr>
            </w:pPr>
            <w:r w:rsidRPr="006E4337">
              <w:rPr>
                <w:sz w:val="16"/>
              </w:rPr>
              <w:t>Executar serviços de pintura em prédios públicos, equipamentos, bens móveis e imóveis; apresentar soluções para as anormalidades ocorridas, a partir do resultado de inspeções e testes específicos; avaliar as condições de funcionamento, apresentando sugestões de melhorias; elaborar, implantar e acompanhar programas de manutenção, preventiva e</w:t>
            </w:r>
            <w:r w:rsidRPr="006E4337">
              <w:rPr>
                <w:spacing w:val="-12"/>
                <w:sz w:val="16"/>
              </w:rPr>
              <w:t xml:space="preserve"> </w:t>
            </w:r>
            <w:r w:rsidRPr="006E4337">
              <w:rPr>
                <w:sz w:val="16"/>
              </w:rPr>
              <w:t>corretiva.</w:t>
            </w:r>
          </w:p>
        </w:tc>
      </w:tr>
      <w:tr w:rsidR="006E4337" w:rsidRPr="006E4337" w14:paraId="7EB59B88" w14:textId="77777777" w:rsidTr="00E562AC">
        <w:trPr>
          <w:jc w:val="center"/>
        </w:trPr>
        <w:tc>
          <w:tcPr>
            <w:tcW w:w="1555" w:type="dxa"/>
            <w:vAlign w:val="center"/>
          </w:tcPr>
          <w:p w14:paraId="78140C44" w14:textId="77777777" w:rsidR="006E4337" w:rsidRPr="006E4337" w:rsidRDefault="006E4337" w:rsidP="006E4337">
            <w:pPr>
              <w:jc w:val="center"/>
              <w:rPr>
                <w:color w:val="000000"/>
                <w:sz w:val="18"/>
                <w:szCs w:val="18"/>
              </w:rPr>
            </w:pPr>
            <w:r w:rsidRPr="006E4337">
              <w:rPr>
                <w:color w:val="000000"/>
                <w:sz w:val="18"/>
                <w:szCs w:val="18"/>
              </w:rPr>
              <w:t>Atividades Auxiliares</w:t>
            </w:r>
          </w:p>
        </w:tc>
        <w:tc>
          <w:tcPr>
            <w:tcW w:w="1134" w:type="dxa"/>
            <w:shd w:val="clear" w:color="auto" w:fill="auto"/>
            <w:vAlign w:val="center"/>
          </w:tcPr>
          <w:p w14:paraId="34278A82" w14:textId="77777777" w:rsidR="006E4337" w:rsidRPr="006E4337" w:rsidRDefault="006E4337" w:rsidP="006E4337">
            <w:pPr>
              <w:jc w:val="center"/>
              <w:rPr>
                <w:color w:val="000000"/>
                <w:sz w:val="18"/>
                <w:szCs w:val="18"/>
              </w:rPr>
            </w:pPr>
            <w:r w:rsidRPr="006E4337">
              <w:rPr>
                <w:color w:val="000000"/>
                <w:sz w:val="18"/>
                <w:szCs w:val="18"/>
              </w:rPr>
              <w:t>Agente de Serviços Especializados</w:t>
            </w:r>
          </w:p>
          <w:p w14:paraId="6BF9762A" w14:textId="77777777" w:rsidR="006E4337" w:rsidRPr="006E4337" w:rsidRDefault="006E4337" w:rsidP="006E4337">
            <w:pPr>
              <w:jc w:val="center"/>
              <w:rPr>
                <w:color w:val="000000"/>
                <w:sz w:val="18"/>
                <w:szCs w:val="18"/>
              </w:rPr>
            </w:pPr>
          </w:p>
        </w:tc>
        <w:tc>
          <w:tcPr>
            <w:tcW w:w="1275" w:type="dxa"/>
            <w:vAlign w:val="center"/>
          </w:tcPr>
          <w:p w14:paraId="5C371A66" w14:textId="77777777" w:rsidR="006E4337" w:rsidRPr="006E4337" w:rsidRDefault="006E4337" w:rsidP="006E4337">
            <w:pPr>
              <w:jc w:val="center"/>
              <w:rPr>
                <w:color w:val="000000"/>
                <w:sz w:val="18"/>
                <w:szCs w:val="18"/>
              </w:rPr>
            </w:pPr>
            <w:r w:rsidRPr="006E4337">
              <w:rPr>
                <w:color w:val="000000"/>
                <w:sz w:val="18"/>
                <w:szCs w:val="18"/>
              </w:rPr>
              <w:t>Pedreiro</w:t>
            </w:r>
          </w:p>
        </w:tc>
        <w:tc>
          <w:tcPr>
            <w:tcW w:w="1843" w:type="dxa"/>
            <w:vAlign w:val="center"/>
          </w:tcPr>
          <w:p w14:paraId="48FC9FAF"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47" w:type="dxa"/>
            <w:vAlign w:val="center"/>
          </w:tcPr>
          <w:p w14:paraId="1E86D43E" w14:textId="77777777" w:rsidR="006E4337" w:rsidRPr="006E4337" w:rsidRDefault="006E4337" w:rsidP="006E4337">
            <w:pPr>
              <w:jc w:val="center"/>
              <w:rPr>
                <w:color w:val="000000"/>
                <w:sz w:val="18"/>
                <w:szCs w:val="18"/>
              </w:rPr>
            </w:pPr>
            <w:r w:rsidRPr="006E4337">
              <w:rPr>
                <w:color w:val="000000"/>
                <w:sz w:val="18"/>
                <w:szCs w:val="18"/>
              </w:rPr>
              <w:t>VI</w:t>
            </w:r>
          </w:p>
        </w:tc>
        <w:tc>
          <w:tcPr>
            <w:tcW w:w="1138" w:type="dxa"/>
            <w:shd w:val="clear" w:color="auto" w:fill="auto"/>
            <w:vAlign w:val="center"/>
          </w:tcPr>
          <w:p w14:paraId="358915EE" w14:textId="77777777" w:rsidR="006E4337" w:rsidRPr="006E4337" w:rsidRDefault="006E4337" w:rsidP="006E4337">
            <w:pPr>
              <w:jc w:val="center"/>
              <w:rPr>
                <w:color w:val="000000"/>
                <w:sz w:val="18"/>
                <w:szCs w:val="18"/>
              </w:rPr>
            </w:pPr>
            <w:r w:rsidRPr="006E4337">
              <w:rPr>
                <w:color w:val="000000"/>
                <w:sz w:val="18"/>
                <w:szCs w:val="18"/>
              </w:rPr>
              <w:t>5</w:t>
            </w:r>
          </w:p>
        </w:tc>
        <w:tc>
          <w:tcPr>
            <w:tcW w:w="1275" w:type="dxa"/>
            <w:vAlign w:val="center"/>
          </w:tcPr>
          <w:p w14:paraId="671B2945"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180B25CB"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trabalhos de alvenaria e concreto; fazer alicerces levantar parede de alvenaria, fazer muros de arrimo, trabalhar com instrumentos de prumo e nivelamento, fazer e reparar bueiro, poços de visita e pisos de cimento, preparar ou orientar a preparação de argamassas para junção de tijolos ou para reboco de paredes, rebocar paredes, mexer e colocar concreto em forma e fazer artefatos de cimento, assentar marcos de portas e janelas, colocar telhas, azulejos e ladrilhos, armar andaimes, fazer consertos em obras de alvenaria, distribuir serviços aos ajudantes sob sua direção, executar outras tarefas correlatas.</w:t>
            </w:r>
          </w:p>
        </w:tc>
      </w:tr>
      <w:tr w:rsidR="006E4337" w:rsidRPr="006E4337" w14:paraId="60E8819F" w14:textId="77777777" w:rsidTr="00E562AC">
        <w:trPr>
          <w:jc w:val="center"/>
        </w:trPr>
        <w:tc>
          <w:tcPr>
            <w:tcW w:w="1555" w:type="dxa"/>
            <w:vAlign w:val="center"/>
          </w:tcPr>
          <w:p w14:paraId="181CB8DA" w14:textId="77777777" w:rsidR="006E4337" w:rsidRPr="006E4337" w:rsidRDefault="006E4337" w:rsidP="006E4337">
            <w:pPr>
              <w:jc w:val="center"/>
              <w:rPr>
                <w:color w:val="000000"/>
                <w:sz w:val="18"/>
                <w:szCs w:val="18"/>
                <w:highlight w:val="yellow"/>
              </w:rPr>
            </w:pPr>
            <w:r w:rsidRPr="006E4337">
              <w:rPr>
                <w:color w:val="000000"/>
                <w:sz w:val="18"/>
                <w:szCs w:val="18"/>
              </w:rPr>
              <w:t>Serviços Técnico-Organizacionais</w:t>
            </w:r>
          </w:p>
        </w:tc>
        <w:tc>
          <w:tcPr>
            <w:tcW w:w="1134" w:type="dxa"/>
            <w:shd w:val="clear" w:color="auto" w:fill="auto"/>
            <w:vAlign w:val="center"/>
          </w:tcPr>
          <w:p w14:paraId="20EC5432"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275" w:type="dxa"/>
            <w:vAlign w:val="center"/>
          </w:tcPr>
          <w:p w14:paraId="2566C334" w14:textId="77777777" w:rsidR="006E4337" w:rsidRPr="006E4337" w:rsidRDefault="006E4337" w:rsidP="006E4337">
            <w:pPr>
              <w:jc w:val="center"/>
              <w:rPr>
                <w:color w:val="000000"/>
                <w:sz w:val="18"/>
                <w:szCs w:val="18"/>
                <w:highlight w:val="yellow"/>
              </w:rPr>
            </w:pPr>
            <w:r w:rsidRPr="006E4337">
              <w:rPr>
                <w:color w:val="000000"/>
                <w:sz w:val="18"/>
                <w:szCs w:val="18"/>
              </w:rPr>
              <w:t>Técnico de Serviços Organizacionais</w:t>
            </w:r>
          </w:p>
        </w:tc>
        <w:tc>
          <w:tcPr>
            <w:tcW w:w="1843" w:type="dxa"/>
            <w:vAlign w:val="center"/>
          </w:tcPr>
          <w:p w14:paraId="725B6ED7"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847" w:type="dxa"/>
            <w:vAlign w:val="center"/>
          </w:tcPr>
          <w:p w14:paraId="38B81CDA" w14:textId="77777777" w:rsidR="006E4337" w:rsidRPr="006E4337" w:rsidRDefault="006E4337" w:rsidP="006E4337">
            <w:pPr>
              <w:jc w:val="center"/>
              <w:rPr>
                <w:color w:val="000000"/>
                <w:sz w:val="18"/>
                <w:szCs w:val="18"/>
              </w:rPr>
            </w:pPr>
            <w:r w:rsidRPr="006E4337">
              <w:rPr>
                <w:color w:val="000000"/>
                <w:sz w:val="18"/>
                <w:szCs w:val="18"/>
              </w:rPr>
              <w:t>III</w:t>
            </w:r>
          </w:p>
        </w:tc>
        <w:tc>
          <w:tcPr>
            <w:tcW w:w="1138" w:type="dxa"/>
            <w:shd w:val="clear" w:color="auto" w:fill="auto"/>
            <w:vAlign w:val="center"/>
          </w:tcPr>
          <w:p w14:paraId="0A379CA8" w14:textId="77777777" w:rsidR="006E4337" w:rsidRPr="006E4337" w:rsidRDefault="006E4337" w:rsidP="006E4337">
            <w:pPr>
              <w:jc w:val="center"/>
              <w:rPr>
                <w:color w:val="000000"/>
                <w:sz w:val="18"/>
                <w:szCs w:val="18"/>
              </w:rPr>
            </w:pPr>
            <w:r w:rsidRPr="006E4337">
              <w:rPr>
                <w:color w:val="000000"/>
                <w:sz w:val="18"/>
                <w:szCs w:val="18"/>
              </w:rPr>
              <w:t>8</w:t>
            </w:r>
          </w:p>
        </w:tc>
        <w:tc>
          <w:tcPr>
            <w:tcW w:w="1275" w:type="dxa"/>
            <w:vAlign w:val="center"/>
          </w:tcPr>
          <w:p w14:paraId="12819B1F"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1128AFAF" w14:textId="77777777" w:rsidR="006E4337" w:rsidRPr="006E4337" w:rsidRDefault="006E4337" w:rsidP="006E4337">
            <w:pPr>
              <w:jc w:val="both"/>
              <w:rPr>
                <w:color w:val="000000"/>
                <w:sz w:val="18"/>
                <w:szCs w:val="18"/>
              </w:rPr>
            </w:pPr>
            <w:r w:rsidRPr="006E4337">
              <w:rPr>
                <w:rFonts w:eastAsia="Calibri" w:cs="Calibri Light"/>
                <w:color w:val="000000"/>
                <w:sz w:val="16"/>
                <w:szCs w:val="16"/>
              </w:rPr>
              <w:t>Atuar na orientação, supervisão e execução de atividades administrativas, relativamente a registros funcionais, concessão de direitos e vantagens, pagamento de pessoal, acompanhamento de contratos e convênios; participar de processos de aquisição, guarda e compra de materiais e bens, de protocolo, arquivo e comunicações administrativas e preservação de documentos; preparar relatórios, gráficos, tabelas e planilhas; classificar, autuar e controlar a tramitação e distribuição de documentos e processos, bem como prestar atendimento a usuários dos serviços públicos para orientar e prestar informações;  supervisionar atividades desempenhadas por equipes auxiliares, incentivando a participação nos trabalhos em equipe;    fazer conferência de listagens, quadros demonstrativos, documentos de recebimento e pagamentos; operar equipamentos de informática, elaborar e digitar correspondências</w:t>
            </w:r>
          </w:p>
        </w:tc>
      </w:tr>
      <w:tr w:rsidR="006E4337" w:rsidRPr="006E4337" w14:paraId="6C035901" w14:textId="77777777" w:rsidTr="00E562AC">
        <w:trPr>
          <w:jc w:val="center"/>
        </w:trPr>
        <w:tc>
          <w:tcPr>
            <w:tcW w:w="1555" w:type="dxa"/>
            <w:vAlign w:val="center"/>
          </w:tcPr>
          <w:p w14:paraId="52C1A1AE" w14:textId="77777777" w:rsidR="006E4337" w:rsidRPr="006E4337" w:rsidRDefault="006E4337" w:rsidP="006E4337">
            <w:pPr>
              <w:jc w:val="center"/>
              <w:rPr>
                <w:color w:val="000000"/>
                <w:sz w:val="18"/>
                <w:szCs w:val="18"/>
              </w:rPr>
            </w:pPr>
            <w:r w:rsidRPr="006E4337">
              <w:rPr>
                <w:iCs/>
                <w:color w:val="000000"/>
                <w:sz w:val="18"/>
                <w:szCs w:val="18"/>
              </w:rPr>
              <w:t>Serviços Técnico-Organizacionais</w:t>
            </w:r>
          </w:p>
        </w:tc>
        <w:tc>
          <w:tcPr>
            <w:tcW w:w="1134" w:type="dxa"/>
            <w:shd w:val="clear" w:color="auto" w:fill="auto"/>
            <w:vAlign w:val="center"/>
          </w:tcPr>
          <w:p w14:paraId="69645FC8" w14:textId="77777777" w:rsidR="006E4337" w:rsidRPr="006E4337" w:rsidRDefault="006E4337" w:rsidP="006E4337">
            <w:pPr>
              <w:jc w:val="center"/>
              <w:rPr>
                <w:color w:val="000000"/>
                <w:sz w:val="18"/>
                <w:szCs w:val="18"/>
              </w:rPr>
            </w:pPr>
            <w:r w:rsidRPr="006E4337">
              <w:rPr>
                <w:color w:val="000000"/>
                <w:sz w:val="18"/>
                <w:szCs w:val="18"/>
              </w:rPr>
              <w:t>Assistente de Serviços Organizacionais</w:t>
            </w:r>
          </w:p>
        </w:tc>
        <w:tc>
          <w:tcPr>
            <w:tcW w:w="1275" w:type="dxa"/>
            <w:vAlign w:val="center"/>
          </w:tcPr>
          <w:p w14:paraId="4ABB781D" w14:textId="77777777" w:rsidR="006E4337" w:rsidRPr="006E4337" w:rsidRDefault="006E4337" w:rsidP="006E4337">
            <w:pPr>
              <w:jc w:val="center"/>
              <w:rPr>
                <w:color w:val="000000"/>
                <w:sz w:val="18"/>
                <w:szCs w:val="18"/>
              </w:rPr>
            </w:pPr>
            <w:r w:rsidRPr="006E4337">
              <w:rPr>
                <w:color w:val="000000"/>
                <w:sz w:val="18"/>
                <w:szCs w:val="18"/>
              </w:rPr>
              <w:t>Recepcionista</w:t>
            </w:r>
          </w:p>
        </w:tc>
        <w:tc>
          <w:tcPr>
            <w:tcW w:w="1843" w:type="dxa"/>
            <w:vAlign w:val="center"/>
          </w:tcPr>
          <w:p w14:paraId="14FBBF10" w14:textId="77777777" w:rsidR="006E4337" w:rsidRPr="006E4337" w:rsidRDefault="006E4337" w:rsidP="006E4337">
            <w:pPr>
              <w:jc w:val="center"/>
              <w:rPr>
                <w:color w:val="000000"/>
                <w:sz w:val="18"/>
                <w:szCs w:val="18"/>
              </w:rPr>
            </w:pPr>
            <w:r w:rsidRPr="006E4337">
              <w:rPr>
                <w:color w:val="000000"/>
                <w:sz w:val="18"/>
                <w:szCs w:val="18"/>
              </w:rPr>
              <w:t>Ensino fundamental completo</w:t>
            </w:r>
          </w:p>
        </w:tc>
        <w:tc>
          <w:tcPr>
            <w:tcW w:w="847" w:type="dxa"/>
            <w:vAlign w:val="center"/>
          </w:tcPr>
          <w:p w14:paraId="18DD8A14" w14:textId="77777777" w:rsidR="006E4337" w:rsidRPr="006E4337" w:rsidRDefault="006E4337" w:rsidP="006E4337">
            <w:pPr>
              <w:jc w:val="center"/>
              <w:rPr>
                <w:color w:val="000000"/>
                <w:sz w:val="18"/>
                <w:szCs w:val="18"/>
              </w:rPr>
            </w:pPr>
            <w:r w:rsidRPr="006E4337">
              <w:rPr>
                <w:color w:val="000000"/>
                <w:sz w:val="18"/>
                <w:szCs w:val="18"/>
              </w:rPr>
              <w:t>II</w:t>
            </w:r>
          </w:p>
        </w:tc>
        <w:tc>
          <w:tcPr>
            <w:tcW w:w="1138" w:type="dxa"/>
            <w:shd w:val="clear" w:color="auto" w:fill="auto"/>
            <w:vAlign w:val="center"/>
          </w:tcPr>
          <w:p w14:paraId="0606DCC3" w14:textId="77777777" w:rsidR="006E4337" w:rsidRPr="006E4337" w:rsidRDefault="006E4337" w:rsidP="006E4337">
            <w:pPr>
              <w:jc w:val="center"/>
              <w:rPr>
                <w:color w:val="000000"/>
                <w:sz w:val="18"/>
                <w:szCs w:val="18"/>
              </w:rPr>
            </w:pPr>
            <w:r w:rsidRPr="006E4337">
              <w:rPr>
                <w:color w:val="000000"/>
                <w:sz w:val="18"/>
                <w:szCs w:val="18"/>
              </w:rPr>
              <w:t>1</w:t>
            </w:r>
          </w:p>
        </w:tc>
        <w:tc>
          <w:tcPr>
            <w:tcW w:w="1275" w:type="dxa"/>
            <w:vAlign w:val="center"/>
          </w:tcPr>
          <w:p w14:paraId="504FE0DB"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tcPr>
          <w:p w14:paraId="23721E5B"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atividades de atendimento ao público, oferecendo orientação e esclarecimentos, pessoalmente ou através de telefone e orientar as pessoas quanto à localização dos órgãos, unidades ou serviços dentro das dependências do órgão ou da unidade que atua. Atender a fazer e receber chamadas telefônicas, anotando os recados que forem transmitidos e exercer outras tarefas correlatas.</w:t>
            </w:r>
          </w:p>
        </w:tc>
      </w:tr>
      <w:tr w:rsidR="006E4337" w:rsidRPr="006E4337" w14:paraId="29AA1A13" w14:textId="77777777" w:rsidTr="00E562AC">
        <w:trPr>
          <w:jc w:val="center"/>
        </w:trPr>
        <w:tc>
          <w:tcPr>
            <w:tcW w:w="1555" w:type="dxa"/>
            <w:shd w:val="clear" w:color="auto" w:fill="auto"/>
            <w:vAlign w:val="center"/>
          </w:tcPr>
          <w:p w14:paraId="577A744C" w14:textId="77777777" w:rsidR="006E4337" w:rsidRPr="006E4337" w:rsidRDefault="006E4337" w:rsidP="006E4337">
            <w:pPr>
              <w:jc w:val="center"/>
              <w:rPr>
                <w:color w:val="000000"/>
                <w:sz w:val="18"/>
                <w:szCs w:val="18"/>
                <w:highlight w:val="yellow"/>
              </w:rPr>
            </w:pPr>
            <w:r w:rsidRPr="006E4337">
              <w:rPr>
                <w:color w:val="000000"/>
                <w:sz w:val="18"/>
                <w:szCs w:val="18"/>
              </w:rPr>
              <w:t>Auxiliar de Serviços Básicos</w:t>
            </w:r>
          </w:p>
        </w:tc>
        <w:tc>
          <w:tcPr>
            <w:tcW w:w="1134" w:type="dxa"/>
            <w:shd w:val="clear" w:color="auto" w:fill="auto"/>
            <w:vAlign w:val="center"/>
          </w:tcPr>
          <w:p w14:paraId="0FCC680C" w14:textId="77777777" w:rsidR="006E4337" w:rsidRPr="006E4337" w:rsidRDefault="006E4337" w:rsidP="006E4337">
            <w:pPr>
              <w:jc w:val="center"/>
              <w:rPr>
                <w:color w:val="000000"/>
                <w:sz w:val="18"/>
                <w:szCs w:val="18"/>
              </w:rPr>
            </w:pPr>
            <w:r w:rsidRPr="006E4337">
              <w:rPr>
                <w:color w:val="000000"/>
                <w:sz w:val="18"/>
                <w:szCs w:val="18"/>
              </w:rPr>
              <w:t>Auxiliar de Serviços Básicos</w:t>
            </w:r>
          </w:p>
        </w:tc>
        <w:tc>
          <w:tcPr>
            <w:tcW w:w="1275" w:type="dxa"/>
            <w:shd w:val="clear" w:color="auto" w:fill="auto"/>
            <w:vAlign w:val="center"/>
          </w:tcPr>
          <w:p w14:paraId="2FC03F12" w14:textId="77777777" w:rsidR="006E4337" w:rsidRPr="006E4337" w:rsidRDefault="006E4337" w:rsidP="006E4337">
            <w:pPr>
              <w:jc w:val="center"/>
              <w:rPr>
                <w:color w:val="000000"/>
                <w:sz w:val="18"/>
                <w:szCs w:val="18"/>
                <w:highlight w:val="yellow"/>
              </w:rPr>
            </w:pPr>
            <w:r w:rsidRPr="006E4337">
              <w:rPr>
                <w:color w:val="000000"/>
                <w:sz w:val="18"/>
                <w:szCs w:val="18"/>
              </w:rPr>
              <w:t>Coveiro</w:t>
            </w:r>
          </w:p>
        </w:tc>
        <w:tc>
          <w:tcPr>
            <w:tcW w:w="1843" w:type="dxa"/>
            <w:vAlign w:val="center"/>
          </w:tcPr>
          <w:p w14:paraId="7D405D8B"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847" w:type="dxa"/>
            <w:shd w:val="clear" w:color="auto" w:fill="auto"/>
            <w:vAlign w:val="center"/>
          </w:tcPr>
          <w:p w14:paraId="29518CB1" w14:textId="77777777" w:rsidR="006E4337" w:rsidRPr="006E4337" w:rsidRDefault="006E4337" w:rsidP="006E4337">
            <w:pPr>
              <w:jc w:val="center"/>
              <w:rPr>
                <w:color w:val="000000"/>
                <w:sz w:val="18"/>
                <w:szCs w:val="18"/>
              </w:rPr>
            </w:pPr>
            <w:r w:rsidRPr="006E4337">
              <w:rPr>
                <w:color w:val="000000"/>
                <w:sz w:val="18"/>
                <w:szCs w:val="18"/>
              </w:rPr>
              <w:t>I</w:t>
            </w:r>
          </w:p>
        </w:tc>
        <w:tc>
          <w:tcPr>
            <w:tcW w:w="1138" w:type="dxa"/>
            <w:shd w:val="clear" w:color="auto" w:fill="auto"/>
            <w:vAlign w:val="center"/>
          </w:tcPr>
          <w:p w14:paraId="388F2B0F" w14:textId="77777777" w:rsidR="006E4337" w:rsidRPr="006E4337" w:rsidRDefault="006E4337" w:rsidP="006E4337">
            <w:pPr>
              <w:jc w:val="center"/>
              <w:rPr>
                <w:color w:val="000000"/>
                <w:sz w:val="18"/>
                <w:szCs w:val="18"/>
              </w:rPr>
            </w:pPr>
            <w:r w:rsidRPr="006E4337">
              <w:rPr>
                <w:color w:val="000000"/>
                <w:sz w:val="18"/>
                <w:szCs w:val="18"/>
              </w:rPr>
              <w:t>2</w:t>
            </w:r>
          </w:p>
        </w:tc>
        <w:tc>
          <w:tcPr>
            <w:tcW w:w="1275" w:type="dxa"/>
            <w:shd w:val="clear" w:color="auto" w:fill="auto"/>
            <w:vAlign w:val="center"/>
          </w:tcPr>
          <w:p w14:paraId="6773A03C" w14:textId="77777777" w:rsidR="006E4337" w:rsidRPr="006E4337" w:rsidRDefault="006E4337" w:rsidP="006E4337">
            <w:pPr>
              <w:jc w:val="center"/>
              <w:rPr>
                <w:color w:val="000000"/>
                <w:sz w:val="18"/>
                <w:szCs w:val="18"/>
              </w:rPr>
            </w:pPr>
            <w:r w:rsidRPr="006E4337">
              <w:rPr>
                <w:color w:val="000000"/>
                <w:sz w:val="18"/>
                <w:szCs w:val="18"/>
              </w:rPr>
              <w:t>44h</w:t>
            </w:r>
          </w:p>
        </w:tc>
        <w:tc>
          <w:tcPr>
            <w:tcW w:w="5529" w:type="dxa"/>
            <w:shd w:val="clear" w:color="auto" w:fill="auto"/>
          </w:tcPr>
          <w:p w14:paraId="59D70A11" w14:textId="77777777" w:rsidR="006E4337" w:rsidRPr="006E4337" w:rsidRDefault="006E4337" w:rsidP="006E4337">
            <w:pPr>
              <w:jc w:val="both"/>
              <w:rPr>
                <w:color w:val="000000"/>
                <w:sz w:val="18"/>
                <w:szCs w:val="18"/>
              </w:rPr>
            </w:pPr>
            <w:r w:rsidRPr="006E4337">
              <w:rPr>
                <w:sz w:val="16"/>
                <w:szCs w:val="16"/>
              </w:rPr>
              <w:t>Executar atividades necessárias à administração de cemitérios; auxiliar nos serviços funerários, construir, preparar, limpar, abrir e fechar sepulturas; realizar sepultamento, exumar e cremar cadáveres, trasladar corpos e despojos; conservar cemitérios, máquinas e ferramentas de trabalho; zelar pela segurança de cemitério.</w:t>
            </w:r>
          </w:p>
        </w:tc>
      </w:tr>
    </w:tbl>
    <w:p w14:paraId="7DB713F4" w14:textId="77777777" w:rsidR="006E4337" w:rsidRPr="006E4337" w:rsidRDefault="006E4337" w:rsidP="006E4337">
      <w:pPr>
        <w:jc w:val="center"/>
        <w:rPr>
          <w:b/>
          <w:bCs/>
          <w:sz w:val="20"/>
        </w:rPr>
      </w:pPr>
    </w:p>
    <w:p w14:paraId="73857BA9" w14:textId="77777777" w:rsidR="006E4337" w:rsidRPr="006E4337" w:rsidRDefault="006E4337" w:rsidP="006E4337">
      <w:pPr>
        <w:jc w:val="center"/>
        <w:rPr>
          <w:b/>
          <w:bCs/>
          <w:sz w:val="20"/>
        </w:rPr>
      </w:pPr>
    </w:p>
    <w:p w14:paraId="62E604B1" w14:textId="77777777" w:rsidR="006E4337" w:rsidRPr="006E4337" w:rsidRDefault="006E4337" w:rsidP="006E4337">
      <w:pPr>
        <w:jc w:val="center"/>
        <w:rPr>
          <w:b/>
          <w:bCs/>
          <w:sz w:val="20"/>
        </w:rPr>
      </w:pPr>
    </w:p>
    <w:p w14:paraId="61854D0E" w14:textId="77777777" w:rsidR="006E4337" w:rsidRPr="006E4337" w:rsidRDefault="006E4337" w:rsidP="006E4337">
      <w:pPr>
        <w:jc w:val="center"/>
        <w:rPr>
          <w:b/>
          <w:bCs/>
          <w:color w:val="00B0F0"/>
          <w:sz w:val="20"/>
        </w:rPr>
      </w:pPr>
      <w:r w:rsidRPr="006E4337">
        <w:rPr>
          <w:b/>
          <w:sz w:val="20"/>
        </w:rPr>
        <w:t xml:space="preserve">ANEXO X </w:t>
      </w:r>
      <w:r w:rsidRPr="006E4337">
        <w:rPr>
          <w:b/>
          <w:bCs/>
          <w:color w:val="00B0F0"/>
          <w:sz w:val="20"/>
        </w:rPr>
        <w:t>(redação dada pela Lei Complementar 292/2023)</w:t>
      </w:r>
    </w:p>
    <w:p w14:paraId="493500D0" w14:textId="77777777" w:rsidR="006E4337" w:rsidRPr="006E4337" w:rsidRDefault="006E4337" w:rsidP="006E4337">
      <w:pPr>
        <w:keepNext/>
        <w:jc w:val="center"/>
        <w:outlineLvl w:val="0"/>
        <w:rPr>
          <w:b/>
          <w:sz w:val="20"/>
          <w:lang w:val="en-US"/>
        </w:rPr>
      </w:pPr>
      <w:r w:rsidRPr="006E4337">
        <w:rPr>
          <w:b/>
          <w:sz w:val="20"/>
          <w:lang w:val="en-US"/>
        </w:rPr>
        <w:lastRenderedPageBreak/>
        <w:t>GOVERNADORIA</w:t>
      </w:r>
    </w:p>
    <w:p w14:paraId="116D0029" w14:textId="77777777" w:rsidR="006E4337" w:rsidRPr="006E4337" w:rsidRDefault="006E4337" w:rsidP="006E4337">
      <w:pPr>
        <w:keepNext/>
        <w:jc w:val="center"/>
        <w:outlineLvl w:val="0"/>
        <w:rPr>
          <w:b/>
          <w:sz w:val="20"/>
          <w:lang w:val="en-US"/>
        </w:rPr>
      </w:pPr>
      <w:r w:rsidRPr="006E4337">
        <w:rPr>
          <w:b/>
          <w:sz w:val="20"/>
          <w:lang w:val="en-US"/>
        </w:rPr>
        <w:t>CARGOS EFETIVOS</w:t>
      </w:r>
    </w:p>
    <w:p w14:paraId="1DABDB25" w14:textId="77777777" w:rsidR="006E4337" w:rsidRPr="006E4337" w:rsidRDefault="006E4337" w:rsidP="006E4337">
      <w:pPr>
        <w:jc w:val="center"/>
        <w:rPr>
          <w:b/>
          <w:bCs/>
          <w:sz w:val="20"/>
        </w:rPr>
      </w:pPr>
    </w:p>
    <w:p w14:paraId="6502E166" w14:textId="77777777" w:rsidR="006E4337" w:rsidRPr="006E4337" w:rsidRDefault="006E4337" w:rsidP="006E4337">
      <w:pPr>
        <w:jc w:val="center"/>
        <w:rPr>
          <w:b/>
          <w:bCs/>
          <w:sz w:val="20"/>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275"/>
        <w:gridCol w:w="1985"/>
        <w:gridCol w:w="709"/>
        <w:gridCol w:w="1206"/>
        <w:gridCol w:w="1196"/>
        <w:gridCol w:w="5536"/>
      </w:tblGrid>
      <w:tr w:rsidR="006E4337" w:rsidRPr="006E4337" w14:paraId="32551408" w14:textId="77777777" w:rsidTr="00E562AC">
        <w:trPr>
          <w:jc w:val="center"/>
        </w:trPr>
        <w:tc>
          <w:tcPr>
            <w:tcW w:w="1555" w:type="dxa"/>
          </w:tcPr>
          <w:p w14:paraId="3A8DE06B" w14:textId="77777777" w:rsidR="006E4337" w:rsidRPr="006E4337" w:rsidRDefault="006E4337" w:rsidP="006E4337">
            <w:pPr>
              <w:jc w:val="center"/>
              <w:rPr>
                <w:b/>
                <w:bCs/>
                <w:color w:val="000000"/>
                <w:sz w:val="18"/>
                <w:szCs w:val="18"/>
              </w:rPr>
            </w:pPr>
            <w:r w:rsidRPr="006E4337">
              <w:rPr>
                <w:b/>
                <w:bCs/>
                <w:color w:val="000000"/>
                <w:sz w:val="18"/>
                <w:szCs w:val="18"/>
              </w:rPr>
              <w:t>Carreira</w:t>
            </w:r>
          </w:p>
        </w:tc>
        <w:tc>
          <w:tcPr>
            <w:tcW w:w="1134" w:type="dxa"/>
            <w:shd w:val="clear" w:color="auto" w:fill="auto"/>
          </w:tcPr>
          <w:p w14:paraId="6FE744F5" w14:textId="77777777" w:rsidR="006E4337" w:rsidRPr="006E4337" w:rsidRDefault="006E4337" w:rsidP="006E4337">
            <w:pPr>
              <w:jc w:val="center"/>
              <w:rPr>
                <w:b/>
                <w:bCs/>
                <w:color w:val="000000"/>
                <w:sz w:val="18"/>
                <w:szCs w:val="18"/>
              </w:rPr>
            </w:pPr>
            <w:r w:rsidRPr="006E4337">
              <w:rPr>
                <w:b/>
                <w:bCs/>
                <w:color w:val="000000"/>
                <w:sz w:val="18"/>
                <w:szCs w:val="18"/>
              </w:rPr>
              <w:t>Cargo</w:t>
            </w:r>
          </w:p>
        </w:tc>
        <w:tc>
          <w:tcPr>
            <w:tcW w:w="1275" w:type="dxa"/>
          </w:tcPr>
          <w:p w14:paraId="164D4DEA" w14:textId="77777777" w:rsidR="006E4337" w:rsidRPr="006E4337" w:rsidRDefault="006E4337" w:rsidP="006E4337">
            <w:pPr>
              <w:jc w:val="center"/>
              <w:rPr>
                <w:b/>
                <w:bCs/>
                <w:color w:val="000000"/>
                <w:sz w:val="18"/>
                <w:szCs w:val="18"/>
              </w:rPr>
            </w:pPr>
            <w:r w:rsidRPr="006E4337">
              <w:rPr>
                <w:b/>
                <w:bCs/>
                <w:color w:val="000000"/>
                <w:sz w:val="18"/>
                <w:szCs w:val="18"/>
              </w:rPr>
              <w:t>Função</w:t>
            </w:r>
          </w:p>
        </w:tc>
        <w:tc>
          <w:tcPr>
            <w:tcW w:w="1985" w:type="dxa"/>
          </w:tcPr>
          <w:p w14:paraId="2EB2B47E" w14:textId="77777777" w:rsidR="006E4337" w:rsidRPr="006E4337" w:rsidRDefault="006E4337" w:rsidP="006E4337">
            <w:pPr>
              <w:jc w:val="center"/>
              <w:rPr>
                <w:b/>
                <w:bCs/>
                <w:color w:val="000000"/>
                <w:sz w:val="18"/>
                <w:szCs w:val="18"/>
              </w:rPr>
            </w:pPr>
            <w:r w:rsidRPr="006E4337">
              <w:rPr>
                <w:b/>
                <w:bCs/>
                <w:color w:val="000000"/>
                <w:sz w:val="18"/>
                <w:szCs w:val="18"/>
              </w:rPr>
              <w:t>Requisitos de escolaridade e profissional</w:t>
            </w:r>
          </w:p>
        </w:tc>
        <w:tc>
          <w:tcPr>
            <w:tcW w:w="709" w:type="dxa"/>
          </w:tcPr>
          <w:p w14:paraId="18C31F3E" w14:textId="77777777" w:rsidR="006E4337" w:rsidRPr="006E4337" w:rsidRDefault="006E4337" w:rsidP="006E4337">
            <w:pPr>
              <w:jc w:val="center"/>
              <w:rPr>
                <w:b/>
                <w:bCs/>
                <w:color w:val="000000"/>
                <w:sz w:val="18"/>
                <w:szCs w:val="18"/>
              </w:rPr>
            </w:pPr>
            <w:r w:rsidRPr="006E4337">
              <w:rPr>
                <w:b/>
                <w:bCs/>
                <w:color w:val="000000"/>
                <w:sz w:val="18"/>
                <w:szCs w:val="18"/>
              </w:rPr>
              <w:t>Nível</w:t>
            </w:r>
          </w:p>
        </w:tc>
        <w:tc>
          <w:tcPr>
            <w:tcW w:w="1206" w:type="dxa"/>
            <w:shd w:val="clear" w:color="auto" w:fill="auto"/>
          </w:tcPr>
          <w:p w14:paraId="10923C5B" w14:textId="77777777" w:rsidR="006E4337" w:rsidRPr="006E4337" w:rsidRDefault="006E4337" w:rsidP="006E4337">
            <w:pPr>
              <w:jc w:val="center"/>
              <w:rPr>
                <w:b/>
                <w:bCs/>
                <w:color w:val="000000"/>
                <w:sz w:val="18"/>
                <w:szCs w:val="18"/>
              </w:rPr>
            </w:pPr>
            <w:r w:rsidRPr="006E4337">
              <w:rPr>
                <w:b/>
                <w:bCs/>
                <w:color w:val="000000"/>
                <w:sz w:val="18"/>
                <w:szCs w:val="18"/>
              </w:rPr>
              <w:t>Quantidade</w:t>
            </w:r>
          </w:p>
        </w:tc>
        <w:tc>
          <w:tcPr>
            <w:tcW w:w="1196" w:type="dxa"/>
          </w:tcPr>
          <w:p w14:paraId="552236B0" w14:textId="77777777" w:rsidR="006E4337" w:rsidRPr="006E4337" w:rsidRDefault="006E4337" w:rsidP="006E4337">
            <w:pPr>
              <w:jc w:val="center"/>
              <w:rPr>
                <w:b/>
                <w:bCs/>
                <w:color w:val="000000"/>
                <w:sz w:val="18"/>
                <w:szCs w:val="18"/>
              </w:rPr>
            </w:pPr>
            <w:r w:rsidRPr="006E4337">
              <w:rPr>
                <w:b/>
                <w:bCs/>
                <w:color w:val="000000"/>
                <w:sz w:val="18"/>
                <w:szCs w:val="18"/>
              </w:rPr>
              <w:t>Carga horária semanal</w:t>
            </w:r>
          </w:p>
        </w:tc>
        <w:tc>
          <w:tcPr>
            <w:tcW w:w="5536" w:type="dxa"/>
          </w:tcPr>
          <w:p w14:paraId="1C98F0A8" w14:textId="77777777" w:rsidR="006E4337" w:rsidRPr="006E4337" w:rsidRDefault="006E4337" w:rsidP="006E4337">
            <w:pPr>
              <w:jc w:val="center"/>
              <w:rPr>
                <w:b/>
                <w:bCs/>
                <w:color w:val="000000"/>
                <w:sz w:val="18"/>
                <w:szCs w:val="18"/>
              </w:rPr>
            </w:pPr>
            <w:r w:rsidRPr="006E4337">
              <w:rPr>
                <w:b/>
                <w:bCs/>
                <w:color w:val="000000"/>
                <w:sz w:val="18"/>
                <w:szCs w:val="18"/>
              </w:rPr>
              <w:t>Atribuições</w:t>
            </w:r>
          </w:p>
        </w:tc>
      </w:tr>
      <w:tr w:rsidR="006E4337" w:rsidRPr="006E4337" w14:paraId="61E7FE5E" w14:textId="77777777" w:rsidTr="00E562AC">
        <w:trPr>
          <w:jc w:val="center"/>
        </w:trPr>
        <w:tc>
          <w:tcPr>
            <w:tcW w:w="1555" w:type="dxa"/>
            <w:vAlign w:val="center"/>
          </w:tcPr>
          <w:p w14:paraId="04EE36D3" w14:textId="77777777" w:rsidR="006E4337" w:rsidRPr="006E4337" w:rsidRDefault="006E4337" w:rsidP="006E4337">
            <w:pPr>
              <w:jc w:val="center"/>
              <w:rPr>
                <w:color w:val="000000"/>
                <w:sz w:val="18"/>
                <w:szCs w:val="18"/>
                <w:highlight w:val="yellow"/>
              </w:rPr>
            </w:pPr>
            <w:r w:rsidRPr="006E4337">
              <w:rPr>
                <w:color w:val="000000"/>
                <w:sz w:val="18"/>
                <w:szCs w:val="18"/>
              </w:rPr>
              <w:t>Serviços Técnico-Organizacionais</w:t>
            </w:r>
          </w:p>
        </w:tc>
        <w:tc>
          <w:tcPr>
            <w:tcW w:w="1134" w:type="dxa"/>
            <w:shd w:val="clear" w:color="auto" w:fill="auto"/>
            <w:vAlign w:val="center"/>
          </w:tcPr>
          <w:p w14:paraId="41B9EDCE"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275" w:type="dxa"/>
            <w:vAlign w:val="center"/>
          </w:tcPr>
          <w:p w14:paraId="14E4D7AC" w14:textId="77777777" w:rsidR="006E4337" w:rsidRPr="006E4337" w:rsidRDefault="006E4337" w:rsidP="006E4337">
            <w:pPr>
              <w:jc w:val="center"/>
              <w:rPr>
                <w:color w:val="000000"/>
                <w:sz w:val="18"/>
                <w:szCs w:val="18"/>
              </w:rPr>
            </w:pPr>
            <w:r w:rsidRPr="006E4337">
              <w:rPr>
                <w:color w:val="000000"/>
                <w:sz w:val="18"/>
                <w:szCs w:val="18"/>
              </w:rPr>
              <w:t>Técnico de Serviços Organizacionais</w:t>
            </w:r>
          </w:p>
        </w:tc>
        <w:tc>
          <w:tcPr>
            <w:tcW w:w="1985" w:type="dxa"/>
            <w:vAlign w:val="center"/>
          </w:tcPr>
          <w:p w14:paraId="2A32A12D" w14:textId="77777777" w:rsidR="006E4337" w:rsidRPr="006E4337" w:rsidRDefault="006E4337" w:rsidP="006E4337">
            <w:pPr>
              <w:jc w:val="center"/>
              <w:rPr>
                <w:color w:val="000000"/>
                <w:sz w:val="18"/>
                <w:szCs w:val="18"/>
              </w:rPr>
            </w:pPr>
            <w:r w:rsidRPr="006E4337">
              <w:rPr>
                <w:color w:val="000000"/>
                <w:sz w:val="18"/>
                <w:szCs w:val="18"/>
              </w:rPr>
              <w:t>Ensino médio completo</w:t>
            </w:r>
          </w:p>
        </w:tc>
        <w:tc>
          <w:tcPr>
            <w:tcW w:w="709" w:type="dxa"/>
            <w:vAlign w:val="center"/>
          </w:tcPr>
          <w:p w14:paraId="735DFDF5" w14:textId="77777777" w:rsidR="006E4337" w:rsidRPr="006E4337" w:rsidRDefault="006E4337" w:rsidP="006E4337">
            <w:pPr>
              <w:jc w:val="center"/>
              <w:rPr>
                <w:color w:val="000000"/>
                <w:sz w:val="18"/>
                <w:szCs w:val="18"/>
              </w:rPr>
            </w:pPr>
            <w:r w:rsidRPr="006E4337">
              <w:rPr>
                <w:color w:val="000000"/>
                <w:sz w:val="18"/>
                <w:szCs w:val="18"/>
              </w:rPr>
              <w:t>III</w:t>
            </w:r>
          </w:p>
        </w:tc>
        <w:tc>
          <w:tcPr>
            <w:tcW w:w="1206" w:type="dxa"/>
            <w:shd w:val="clear" w:color="auto" w:fill="auto"/>
            <w:vAlign w:val="center"/>
          </w:tcPr>
          <w:p w14:paraId="779BA743" w14:textId="235EEBD8" w:rsidR="00035099" w:rsidRDefault="006E4337" w:rsidP="00035099">
            <w:pPr>
              <w:jc w:val="center"/>
              <w:rPr>
                <w:color w:val="000000"/>
                <w:sz w:val="18"/>
                <w:szCs w:val="18"/>
              </w:rPr>
            </w:pPr>
            <w:r w:rsidRPr="00035099">
              <w:rPr>
                <w:strike/>
                <w:color w:val="000000"/>
                <w:sz w:val="18"/>
                <w:szCs w:val="18"/>
              </w:rPr>
              <w:t>3</w:t>
            </w:r>
            <w:r w:rsidR="00035099" w:rsidRPr="00035099">
              <w:rPr>
                <w:strike/>
                <w:color w:val="000000"/>
                <w:sz w:val="18"/>
                <w:szCs w:val="18"/>
              </w:rPr>
              <w:t xml:space="preserve"> </w:t>
            </w:r>
            <w:r w:rsidR="00035099" w:rsidRPr="00E97464">
              <w:rPr>
                <w:color w:val="00B0F0"/>
                <w:sz w:val="14"/>
                <w:szCs w:val="14"/>
              </w:rPr>
              <w:t xml:space="preserve">(redação alterada pela LC </w:t>
            </w:r>
            <w:r w:rsidR="00035099">
              <w:rPr>
                <w:color w:val="00B0F0"/>
                <w:sz w:val="14"/>
                <w:szCs w:val="14"/>
              </w:rPr>
              <w:t>309/2024</w:t>
            </w:r>
            <w:r w:rsidR="00035099" w:rsidRPr="00E97464">
              <w:rPr>
                <w:color w:val="00B0F0"/>
                <w:sz w:val="14"/>
                <w:szCs w:val="14"/>
              </w:rPr>
              <w:t>)</w:t>
            </w:r>
          </w:p>
          <w:p w14:paraId="296CB0C0" w14:textId="77777777" w:rsidR="00035099" w:rsidRDefault="00035099" w:rsidP="00035099">
            <w:pPr>
              <w:jc w:val="center"/>
              <w:rPr>
                <w:color w:val="000000"/>
                <w:sz w:val="18"/>
                <w:szCs w:val="18"/>
              </w:rPr>
            </w:pPr>
          </w:p>
          <w:p w14:paraId="49C56F85" w14:textId="5C391A36" w:rsidR="00035099" w:rsidRPr="006E4337" w:rsidRDefault="00035099" w:rsidP="00035099">
            <w:pPr>
              <w:jc w:val="center"/>
              <w:rPr>
                <w:color w:val="000000"/>
                <w:sz w:val="18"/>
                <w:szCs w:val="18"/>
              </w:rPr>
            </w:pPr>
            <w:r>
              <w:rPr>
                <w:color w:val="000000"/>
                <w:sz w:val="20"/>
              </w:rPr>
              <w:t>4</w:t>
            </w:r>
            <w:r>
              <w:rPr>
                <w:color w:val="000000"/>
                <w:sz w:val="18"/>
                <w:szCs w:val="18"/>
              </w:rPr>
              <w:t xml:space="preserve"> </w:t>
            </w:r>
            <w:r w:rsidRPr="00E97464">
              <w:rPr>
                <w:color w:val="000000"/>
                <w:sz w:val="14"/>
                <w:szCs w:val="14"/>
              </w:rPr>
              <w:t>(redação d</w:t>
            </w:r>
            <w:r>
              <w:rPr>
                <w:color w:val="000000"/>
                <w:sz w:val="14"/>
                <w:szCs w:val="14"/>
              </w:rPr>
              <w:t>a</w:t>
            </w:r>
            <w:r w:rsidRPr="00E97464">
              <w:rPr>
                <w:color w:val="000000"/>
                <w:sz w:val="14"/>
                <w:szCs w:val="14"/>
              </w:rPr>
              <w:t xml:space="preserve">da pela LC </w:t>
            </w:r>
            <w:r>
              <w:rPr>
                <w:color w:val="000000"/>
                <w:sz w:val="14"/>
                <w:szCs w:val="14"/>
              </w:rPr>
              <w:t>309/2024</w:t>
            </w:r>
            <w:r w:rsidRPr="00E97464">
              <w:rPr>
                <w:color w:val="000000"/>
                <w:sz w:val="14"/>
                <w:szCs w:val="14"/>
              </w:rPr>
              <w:t>)</w:t>
            </w:r>
          </w:p>
          <w:p w14:paraId="77E48C33" w14:textId="36541CE1" w:rsidR="006E4337" w:rsidRPr="006E4337" w:rsidRDefault="006E4337" w:rsidP="006E4337">
            <w:pPr>
              <w:jc w:val="center"/>
              <w:rPr>
                <w:color w:val="000000"/>
                <w:sz w:val="18"/>
                <w:szCs w:val="18"/>
              </w:rPr>
            </w:pPr>
          </w:p>
        </w:tc>
        <w:tc>
          <w:tcPr>
            <w:tcW w:w="1196" w:type="dxa"/>
            <w:vAlign w:val="center"/>
          </w:tcPr>
          <w:p w14:paraId="15E36575" w14:textId="77777777" w:rsidR="006E4337" w:rsidRPr="006E4337" w:rsidRDefault="006E4337" w:rsidP="006E4337">
            <w:pPr>
              <w:jc w:val="center"/>
              <w:rPr>
                <w:color w:val="000000"/>
                <w:sz w:val="18"/>
                <w:szCs w:val="18"/>
              </w:rPr>
            </w:pPr>
            <w:r w:rsidRPr="006E4337">
              <w:rPr>
                <w:color w:val="000000"/>
                <w:sz w:val="18"/>
                <w:szCs w:val="18"/>
              </w:rPr>
              <w:t>44h</w:t>
            </w:r>
          </w:p>
        </w:tc>
        <w:tc>
          <w:tcPr>
            <w:tcW w:w="5536" w:type="dxa"/>
          </w:tcPr>
          <w:p w14:paraId="4FB806C1" w14:textId="77777777" w:rsidR="006E4337" w:rsidRPr="006E4337" w:rsidRDefault="006E4337" w:rsidP="006E4337">
            <w:pPr>
              <w:jc w:val="both"/>
              <w:rPr>
                <w:color w:val="000000"/>
                <w:sz w:val="18"/>
                <w:szCs w:val="18"/>
              </w:rPr>
            </w:pPr>
            <w:r w:rsidRPr="006E4337">
              <w:rPr>
                <w:rFonts w:eastAsia="Calibri" w:cs="Calibri Light"/>
                <w:color w:val="000000"/>
                <w:sz w:val="16"/>
                <w:szCs w:val="16"/>
              </w:rPr>
              <w:t>Atuar na orientação, supervisão e execução de atividades administrativas, relativamente a registros funcionais, concessão de direitos e vantagens, pagamento de pessoal, acompanhamento de contratos e convênios; participar de processos de aquisição, guarda e compra de materiais e bens, de protocolo, arquivo e comunicações administrativas e preservação de documentos; preparar relatórios, gráficos, tabelas e planilhas; classificar, autuar e controlar a tramitação e distribuição de documentos e processos, bem como prestar atendimento a usuários dos serviços públicos para orientar e prestar informações;  supervisionar atividades desempenhadas por equipes auxiliares, incentivando a participação nos trabalhos em equipe;    fazer conferência de listagens, quadros demonstrativos, documentos de recebimento e pagamentos; operar equipamentos de informática, elaborar e digitar correspondências</w:t>
            </w:r>
          </w:p>
        </w:tc>
      </w:tr>
      <w:tr w:rsidR="006E4337" w:rsidRPr="006E4337" w14:paraId="740D58E5" w14:textId="77777777" w:rsidTr="00E562AC">
        <w:trPr>
          <w:jc w:val="center"/>
        </w:trPr>
        <w:tc>
          <w:tcPr>
            <w:tcW w:w="1555" w:type="dxa"/>
            <w:vAlign w:val="center"/>
          </w:tcPr>
          <w:p w14:paraId="1C163757" w14:textId="77777777" w:rsidR="006E4337" w:rsidRPr="006E4337" w:rsidRDefault="006E4337" w:rsidP="006E4337">
            <w:pPr>
              <w:jc w:val="center"/>
              <w:rPr>
                <w:color w:val="000000"/>
                <w:sz w:val="18"/>
                <w:szCs w:val="18"/>
                <w:highlight w:val="yellow"/>
              </w:rPr>
            </w:pPr>
            <w:r w:rsidRPr="006E4337">
              <w:rPr>
                <w:color w:val="000000"/>
                <w:sz w:val="18"/>
                <w:szCs w:val="18"/>
              </w:rPr>
              <w:t>Serviços Operacionais e Auxiliares</w:t>
            </w:r>
          </w:p>
        </w:tc>
        <w:tc>
          <w:tcPr>
            <w:tcW w:w="1134" w:type="dxa"/>
            <w:shd w:val="clear" w:color="auto" w:fill="auto"/>
            <w:vAlign w:val="center"/>
          </w:tcPr>
          <w:p w14:paraId="1B55BA42"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275" w:type="dxa"/>
            <w:vAlign w:val="center"/>
          </w:tcPr>
          <w:p w14:paraId="42D72B8D" w14:textId="77777777" w:rsidR="006E4337" w:rsidRPr="006E4337" w:rsidRDefault="006E4337" w:rsidP="006E4337">
            <w:pPr>
              <w:jc w:val="center"/>
              <w:rPr>
                <w:color w:val="000000"/>
                <w:sz w:val="18"/>
                <w:szCs w:val="18"/>
              </w:rPr>
            </w:pPr>
            <w:r w:rsidRPr="006E4337">
              <w:rPr>
                <w:color w:val="000000"/>
                <w:sz w:val="18"/>
                <w:szCs w:val="18"/>
              </w:rPr>
              <w:t>Auxiliar Serviços Básicos</w:t>
            </w:r>
          </w:p>
        </w:tc>
        <w:tc>
          <w:tcPr>
            <w:tcW w:w="1985" w:type="dxa"/>
            <w:vAlign w:val="center"/>
          </w:tcPr>
          <w:p w14:paraId="53AE9531" w14:textId="77777777" w:rsidR="006E4337" w:rsidRPr="006E4337" w:rsidRDefault="006E4337" w:rsidP="006E4337">
            <w:pPr>
              <w:jc w:val="center"/>
              <w:rPr>
                <w:color w:val="000000"/>
                <w:sz w:val="18"/>
                <w:szCs w:val="18"/>
              </w:rPr>
            </w:pPr>
            <w:r w:rsidRPr="006E4337">
              <w:rPr>
                <w:color w:val="000000"/>
                <w:sz w:val="18"/>
                <w:szCs w:val="18"/>
              </w:rPr>
              <w:t>Ensino fundamental incompleto, correspondente a 5ª série</w:t>
            </w:r>
          </w:p>
        </w:tc>
        <w:tc>
          <w:tcPr>
            <w:tcW w:w="709" w:type="dxa"/>
            <w:vAlign w:val="center"/>
          </w:tcPr>
          <w:p w14:paraId="6B9E51E3" w14:textId="77777777" w:rsidR="006E4337" w:rsidRPr="006E4337" w:rsidRDefault="006E4337" w:rsidP="006E4337">
            <w:pPr>
              <w:jc w:val="center"/>
              <w:rPr>
                <w:color w:val="000000"/>
                <w:sz w:val="18"/>
                <w:szCs w:val="18"/>
              </w:rPr>
            </w:pPr>
            <w:r w:rsidRPr="006E4337">
              <w:rPr>
                <w:color w:val="000000"/>
                <w:sz w:val="18"/>
                <w:szCs w:val="18"/>
              </w:rPr>
              <w:t>I</w:t>
            </w:r>
          </w:p>
        </w:tc>
        <w:tc>
          <w:tcPr>
            <w:tcW w:w="1206" w:type="dxa"/>
            <w:shd w:val="clear" w:color="auto" w:fill="auto"/>
            <w:vAlign w:val="center"/>
          </w:tcPr>
          <w:p w14:paraId="33B8708B" w14:textId="77777777" w:rsidR="006E4337" w:rsidRPr="006E4337" w:rsidRDefault="006E4337" w:rsidP="006E4337">
            <w:pPr>
              <w:jc w:val="center"/>
              <w:rPr>
                <w:color w:val="000000"/>
                <w:sz w:val="18"/>
                <w:szCs w:val="18"/>
              </w:rPr>
            </w:pPr>
            <w:r w:rsidRPr="006E4337">
              <w:rPr>
                <w:color w:val="000000"/>
                <w:sz w:val="18"/>
                <w:szCs w:val="18"/>
              </w:rPr>
              <w:t>3</w:t>
            </w:r>
          </w:p>
        </w:tc>
        <w:tc>
          <w:tcPr>
            <w:tcW w:w="1196" w:type="dxa"/>
            <w:vAlign w:val="center"/>
          </w:tcPr>
          <w:p w14:paraId="45C260BC" w14:textId="77777777" w:rsidR="006E4337" w:rsidRPr="006E4337" w:rsidRDefault="006E4337" w:rsidP="006E4337">
            <w:pPr>
              <w:jc w:val="center"/>
              <w:rPr>
                <w:color w:val="000000"/>
                <w:sz w:val="18"/>
                <w:szCs w:val="18"/>
              </w:rPr>
            </w:pPr>
            <w:r w:rsidRPr="006E4337">
              <w:rPr>
                <w:color w:val="000000"/>
                <w:sz w:val="18"/>
                <w:szCs w:val="18"/>
              </w:rPr>
              <w:t>44h</w:t>
            </w:r>
          </w:p>
        </w:tc>
        <w:tc>
          <w:tcPr>
            <w:tcW w:w="5536" w:type="dxa"/>
          </w:tcPr>
          <w:p w14:paraId="4D05D6C6" w14:textId="77777777" w:rsidR="006E4337" w:rsidRPr="006E4337" w:rsidRDefault="006E4337" w:rsidP="006E4337">
            <w:pPr>
              <w:jc w:val="both"/>
              <w:rPr>
                <w:color w:val="000000"/>
                <w:sz w:val="18"/>
                <w:szCs w:val="18"/>
              </w:rPr>
            </w:pPr>
            <w:r w:rsidRPr="006E4337">
              <w:rPr>
                <w:rFonts w:eastAsia="Calibri" w:cs="Calibri Light"/>
                <w:color w:val="000000"/>
                <w:sz w:val="16"/>
                <w:szCs w:val="16"/>
              </w:rPr>
              <w:t>Executar de serviços de carga e descarga de materiais, arrumação de materiais usados em obras, conforme arranjos físicos; execução de serviços de conservação, limpeza e remoção de detritos nos locais dos serviços; preparar terreno para instalação dos equipamentos e instrumental dos prédios da prefeitura; transporte e/ou fornecimento de equipamento e instrumental; executar trabalhos braçais em geral, em especial, tapar buracos em vias públicas, mediante preparação e aplicação de camada de asfalto; executar ou auxiliar a execução de tarefas e trabalhos relacionados com as atividades-meio do órgão de lotação, nas atividades de limpeza e conservação de bens e instalações, respeitando as normas técnicas e os regulamentos do serviço.</w:t>
            </w:r>
          </w:p>
        </w:tc>
      </w:tr>
      <w:tr w:rsidR="006E4337" w:rsidRPr="006E4337" w14:paraId="532BA1EF" w14:textId="77777777" w:rsidTr="00E562AC">
        <w:trPr>
          <w:jc w:val="center"/>
        </w:trPr>
        <w:tc>
          <w:tcPr>
            <w:tcW w:w="1555" w:type="dxa"/>
            <w:vAlign w:val="center"/>
          </w:tcPr>
          <w:p w14:paraId="3F1849C5" w14:textId="77777777" w:rsidR="006E4337" w:rsidRPr="006E4337" w:rsidRDefault="006E4337" w:rsidP="006E4337">
            <w:pPr>
              <w:jc w:val="center"/>
              <w:rPr>
                <w:color w:val="000000"/>
                <w:sz w:val="18"/>
                <w:szCs w:val="18"/>
              </w:rPr>
            </w:pPr>
            <w:r w:rsidRPr="006E4337">
              <w:rPr>
                <w:color w:val="000000"/>
                <w:sz w:val="18"/>
                <w:szCs w:val="18"/>
              </w:rPr>
              <w:t>Controladoria-Geral do Município</w:t>
            </w:r>
          </w:p>
        </w:tc>
        <w:tc>
          <w:tcPr>
            <w:tcW w:w="1134" w:type="dxa"/>
            <w:shd w:val="clear" w:color="auto" w:fill="auto"/>
            <w:vAlign w:val="center"/>
          </w:tcPr>
          <w:p w14:paraId="21D2D8B8" w14:textId="77777777" w:rsidR="006E4337" w:rsidRPr="006E4337" w:rsidRDefault="006E4337" w:rsidP="006E4337">
            <w:pPr>
              <w:jc w:val="center"/>
              <w:rPr>
                <w:color w:val="000000"/>
                <w:sz w:val="18"/>
                <w:szCs w:val="18"/>
              </w:rPr>
            </w:pPr>
            <w:r w:rsidRPr="006E4337">
              <w:rPr>
                <w:color w:val="000000"/>
                <w:sz w:val="18"/>
                <w:szCs w:val="18"/>
              </w:rPr>
              <w:t>Analista do Controle Interno</w:t>
            </w:r>
          </w:p>
        </w:tc>
        <w:tc>
          <w:tcPr>
            <w:tcW w:w="1275" w:type="dxa"/>
            <w:vAlign w:val="center"/>
          </w:tcPr>
          <w:p w14:paraId="30D0CFA1" w14:textId="77777777" w:rsidR="006E4337" w:rsidRPr="006E4337" w:rsidRDefault="006E4337" w:rsidP="006E4337">
            <w:pPr>
              <w:jc w:val="center"/>
              <w:rPr>
                <w:color w:val="000000"/>
                <w:sz w:val="18"/>
                <w:szCs w:val="18"/>
              </w:rPr>
            </w:pPr>
            <w:r w:rsidRPr="006E4337">
              <w:rPr>
                <w:color w:val="000000"/>
                <w:sz w:val="18"/>
                <w:szCs w:val="18"/>
              </w:rPr>
              <w:t>Analista do Controle Interno</w:t>
            </w:r>
          </w:p>
        </w:tc>
        <w:tc>
          <w:tcPr>
            <w:tcW w:w="1985" w:type="dxa"/>
            <w:vAlign w:val="center"/>
          </w:tcPr>
          <w:p w14:paraId="55BA2396" w14:textId="77777777" w:rsidR="006E4337" w:rsidRPr="006E4337" w:rsidRDefault="006E4337" w:rsidP="006E4337">
            <w:pPr>
              <w:jc w:val="center"/>
              <w:rPr>
                <w:color w:val="000000"/>
                <w:sz w:val="18"/>
                <w:szCs w:val="18"/>
              </w:rPr>
            </w:pPr>
            <w:r w:rsidRPr="006E4337">
              <w:rPr>
                <w:color w:val="000000"/>
                <w:sz w:val="18"/>
                <w:szCs w:val="18"/>
              </w:rPr>
              <w:t>Graduação em Ciências Contábeis, Administração, Economia ou Direito e com experiência profissional de, pelo menos, 03 (três) anos</w:t>
            </w:r>
          </w:p>
        </w:tc>
        <w:tc>
          <w:tcPr>
            <w:tcW w:w="709" w:type="dxa"/>
            <w:vAlign w:val="center"/>
          </w:tcPr>
          <w:p w14:paraId="60F41200" w14:textId="77777777" w:rsidR="006E4337" w:rsidRPr="006E4337" w:rsidRDefault="006E4337" w:rsidP="006E4337">
            <w:pPr>
              <w:jc w:val="center"/>
              <w:rPr>
                <w:color w:val="000000"/>
                <w:sz w:val="18"/>
                <w:szCs w:val="18"/>
              </w:rPr>
            </w:pPr>
            <w:r w:rsidRPr="006E4337">
              <w:rPr>
                <w:color w:val="000000"/>
                <w:sz w:val="18"/>
                <w:szCs w:val="18"/>
              </w:rPr>
              <w:t>VII</w:t>
            </w:r>
          </w:p>
        </w:tc>
        <w:tc>
          <w:tcPr>
            <w:tcW w:w="1206" w:type="dxa"/>
            <w:shd w:val="clear" w:color="auto" w:fill="auto"/>
            <w:vAlign w:val="center"/>
          </w:tcPr>
          <w:p w14:paraId="0E63620B" w14:textId="77777777" w:rsidR="006E4337" w:rsidRPr="006E4337" w:rsidRDefault="006E4337" w:rsidP="006E4337">
            <w:pPr>
              <w:jc w:val="center"/>
              <w:rPr>
                <w:color w:val="000000"/>
                <w:sz w:val="18"/>
                <w:szCs w:val="18"/>
              </w:rPr>
            </w:pPr>
            <w:r w:rsidRPr="006E4337">
              <w:rPr>
                <w:color w:val="000000"/>
                <w:sz w:val="18"/>
                <w:szCs w:val="18"/>
              </w:rPr>
              <w:t>3</w:t>
            </w:r>
          </w:p>
        </w:tc>
        <w:tc>
          <w:tcPr>
            <w:tcW w:w="1196" w:type="dxa"/>
            <w:vAlign w:val="center"/>
          </w:tcPr>
          <w:p w14:paraId="15B503E2" w14:textId="77777777" w:rsidR="006E4337" w:rsidRPr="006E4337" w:rsidRDefault="006E4337" w:rsidP="006E4337">
            <w:pPr>
              <w:jc w:val="center"/>
              <w:rPr>
                <w:color w:val="000000"/>
                <w:sz w:val="18"/>
                <w:szCs w:val="18"/>
              </w:rPr>
            </w:pPr>
            <w:r w:rsidRPr="006E4337">
              <w:rPr>
                <w:color w:val="000000"/>
                <w:sz w:val="18"/>
                <w:szCs w:val="18"/>
              </w:rPr>
              <w:t>40h</w:t>
            </w:r>
          </w:p>
        </w:tc>
        <w:tc>
          <w:tcPr>
            <w:tcW w:w="5536" w:type="dxa"/>
          </w:tcPr>
          <w:p w14:paraId="5C62BE4E" w14:textId="77777777" w:rsidR="006E4337" w:rsidRPr="006E4337" w:rsidRDefault="006E4337" w:rsidP="006E4337">
            <w:pPr>
              <w:jc w:val="both"/>
              <w:rPr>
                <w:rFonts w:eastAsia="Calibri" w:cs="Calibri Light"/>
                <w:color w:val="000000"/>
                <w:sz w:val="16"/>
                <w:szCs w:val="16"/>
              </w:rPr>
            </w:pPr>
            <w:r w:rsidRPr="006E4337">
              <w:rPr>
                <w:rFonts w:eastAsia="Calibri" w:cs="Calibri Light"/>
                <w:color w:val="000000"/>
                <w:sz w:val="16"/>
                <w:szCs w:val="16"/>
              </w:rPr>
              <w:t xml:space="preserve">Avaliar o cumprimento das metas estabelecidas no plano plurianual; fiscalizar e avaliar a execução dos programas de governo, inclusive ações descentralizadas realizadas à conta de recursos oriundos dos Orçamentos do Município, quanto ao nível de execução das metas e objetivos estabelecidos e à qualidade do gerenciamento; avaliar a execução dos orçamentos do Município; exercer o controle das operações de crédito, avais, garantias, direitos e haveres do Município; </w:t>
            </w:r>
            <w:proofErr w:type="spellStart"/>
            <w:r w:rsidRPr="006E4337">
              <w:rPr>
                <w:rFonts w:eastAsia="Calibri" w:cs="Calibri Light"/>
                <w:color w:val="000000"/>
                <w:sz w:val="16"/>
                <w:szCs w:val="16"/>
              </w:rPr>
              <w:t>fornecer</w:t>
            </w:r>
            <w:proofErr w:type="spellEnd"/>
            <w:r w:rsidRPr="006E4337">
              <w:rPr>
                <w:rFonts w:eastAsia="Calibri" w:cs="Calibri Light"/>
                <w:color w:val="000000"/>
                <w:sz w:val="16"/>
                <w:szCs w:val="16"/>
              </w:rPr>
              <w:t xml:space="preserve"> informações sobre a situação físico-financeira dos projetos e das atividades constantes dos orçamentos do Município; realizar auditoria sobre a gestão dos recursos públicos municipais sob a responsabilidade de órgãos e entidades públicos e privados; apurar os atos ou fatos ilegais ou irregulares, praticados por agentes públicos ou privados, na utilização de recursos públicos municipais e, quando for o caso, comunicar à unidade responsável pela contabilidade para as providências cabíveis; realizar auditorias nos sistemas contábil, financeiro, orçamentário, de pessoal e demais sistemas administrativos e operacionais; criar condições para o exercício do controle social sobre os programas contemplados com recursos oriundos dos orçamentos do Município; execução de outras ações e atividades dispostas em lei e em atos normativos ou regulamentares, ou determinadas pelo Chefe do Poder Executivo Municipal, em razão da natureza do Órgão; Receber denúncias direcionadas à Prefeitura e encaminhá-las, conforme a matéria, à unidade, órgão ou entidade competente; Promover formas de participação popular no </w:t>
            </w:r>
            <w:r w:rsidRPr="006E4337">
              <w:rPr>
                <w:rFonts w:eastAsia="Calibri" w:cs="Calibri Light"/>
                <w:color w:val="000000"/>
                <w:sz w:val="16"/>
                <w:szCs w:val="16"/>
              </w:rPr>
              <w:lastRenderedPageBreak/>
              <w:t>acompanhamento e fiscalização da prestação de serviços públicos; Requisitar a instauração, de ofício ou a partir de representações e denúncias, de sindicâncias, de processos administrativos disciplinares e demais procedimentos correcionais para apurar responsabilidade por irregularidades praticadas no âmbito do Poder Executivo Municipal; Conduzir investigações preliminares, inspeções, sindicâncias, inclusive as patrimoniais, e processos administrativos disciplinares que julgue necessária; apurar a responsabilidade de agentes públicos pelo descumprimento injustificado de recomendações do controle interno e das decisões de controle externo; formular, coordenar, fomentar e apoiar a implementação de planos, programas, projetos e normas voltadas à prevenção da corrupção e à promoção da transparência, do acesso à informação, da conduta ética, da integridade e do controle social da administração pública; executar demais atividades correlatas.</w:t>
            </w:r>
          </w:p>
        </w:tc>
      </w:tr>
      <w:tr w:rsidR="006E4337" w:rsidRPr="006E4337" w14:paraId="3329BF52" w14:textId="77777777" w:rsidTr="00E562AC">
        <w:trPr>
          <w:jc w:val="center"/>
        </w:trPr>
        <w:tc>
          <w:tcPr>
            <w:tcW w:w="1555" w:type="dxa"/>
            <w:vAlign w:val="center"/>
          </w:tcPr>
          <w:p w14:paraId="4BF0215E" w14:textId="77777777" w:rsidR="006E4337" w:rsidRPr="006E4337" w:rsidRDefault="006E4337" w:rsidP="006E4337">
            <w:pPr>
              <w:jc w:val="center"/>
              <w:rPr>
                <w:color w:val="000000"/>
                <w:sz w:val="18"/>
                <w:szCs w:val="18"/>
              </w:rPr>
            </w:pPr>
            <w:r w:rsidRPr="006E4337">
              <w:rPr>
                <w:color w:val="000000"/>
                <w:sz w:val="18"/>
                <w:szCs w:val="18"/>
              </w:rPr>
              <w:lastRenderedPageBreak/>
              <w:t>Controladoria-Geral do Município</w:t>
            </w:r>
          </w:p>
        </w:tc>
        <w:tc>
          <w:tcPr>
            <w:tcW w:w="1134" w:type="dxa"/>
            <w:shd w:val="clear" w:color="auto" w:fill="auto"/>
            <w:vAlign w:val="center"/>
          </w:tcPr>
          <w:p w14:paraId="563D014B" w14:textId="77777777" w:rsidR="006E4337" w:rsidRPr="006E4337" w:rsidRDefault="006E4337" w:rsidP="006E4337">
            <w:pPr>
              <w:jc w:val="center"/>
              <w:rPr>
                <w:color w:val="000000"/>
                <w:sz w:val="18"/>
                <w:szCs w:val="18"/>
              </w:rPr>
            </w:pPr>
            <w:r w:rsidRPr="006E4337">
              <w:rPr>
                <w:color w:val="000000"/>
                <w:sz w:val="18"/>
                <w:szCs w:val="18"/>
              </w:rPr>
              <w:t>Ouvidor do Município</w:t>
            </w:r>
          </w:p>
        </w:tc>
        <w:tc>
          <w:tcPr>
            <w:tcW w:w="1275" w:type="dxa"/>
            <w:vAlign w:val="center"/>
          </w:tcPr>
          <w:p w14:paraId="7D677488" w14:textId="77777777" w:rsidR="006E4337" w:rsidRPr="006E4337" w:rsidRDefault="006E4337" w:rsidP="006E4337">
            <w:pPr>
              <w:jc w:val="center"/>
              <w:rPr>
                <w:color w:val="000000"/>
                <w:sz w:val="18"/>
                <w:szCs w:val="18"/>
              </w:rPr>
            </w:pPr>
            <w:r w:rsidRPr="006E4337">
              <w:rPr>
                <w:color w:val="000000"/>
                <w:sz w:val="18"/>
                <w:szCs w:val="18"/>
              </w:rPr>
              <w:t>Ouvidor do Município</w:t>
            </w:r>
          </w:p>
        </w:tc>
        <w:tc>
          <w:tcPr>
            <w:tcW w:w="1985" w:type="dxa"/>
            <w:vAlign w:val="center"/>
          </w:tcPr>
          <w:p w14:paraId="04EE80E4" w14:textId="77777777" w:rsidR="006E4337" w:rsidRPr="006E4337" w:rsidRDefault="006E4337" w:rsidP="006E4337">
            <w:pPr>
              <w:jc w:val="center"/>
              <w:rPr>
                <w:color w:val="000000"/>
                <w:sz w:val="18"/>
                <w:szCs w:val="18"/>
              </w:rPr>
            </w:pPr>
            <w:r w:rsidRPr="006E4337">
              <w:rPr>
                <w:color w:val="000000"/>
                <w:sz w:val="18"/>
                <w:szCs w:val="18"/>
              </w:rPr>
              <w:t>Graduação em nível superior em qualquer área</w:t>
            </w:r>
          </w:p>
        </w:tc>
        <w:tc>
          <w:tcPr>
            <w:tcW w:w="709" w:type="dxa"/>
            <w:vAlign w:val="center"/>
          </w:tcPr>
          <w:p w14:paraId="4CD36B7E" w14:textId="77777777" w:rsidR="006E4337" w:rsidRPr="006E4337" w:rsidRDefault="006E4337" w:rsidP="006E4337">
            <w:pPr>
              <w:jc w:val="center"/>
              <w:rPr>
                <w:color w:val="000000"/>
                <w:sz w:val="18"/>
                <w:szCs w:val="18"/>
              </w:rPr>
            </w:pPr>
            <w:r w:rsidRPr="006E4337">
              <w:rPr>
                <w:color w:val="000000"/>
                <w:sz w:val="18"/>
                <w:szCs w:val="18"/>
              </w:rPr>
              <w:t>VII</w:t>
            </w:r>
          </w:p>
        </w:tc>
        <w:tc>
          <w:tcPr>
            <w:tcW w:w="1206" w:type="dxa"/>
            <w:shd w:val="clear" w:color="auto" w:fill="auto"/>
            <w:vAlign w:val="center"/>
          </w:tcPr>
          <w:p w14:paraId="65CF913F" w14:textId="77777777" w:rsidR="006E4337" w:rsidRPr="006E4337" w:rsidRDefault="006E4337" w:rsidP="006E4337">
            <w:pPr>
              <w:jc w:val="center"/>
              <w:rPr>
                <w:color w:val="000000"/>
                <w:sz w:val="18"/>
                <w:szCs w:val="18"/>
              </w:rPr>
            </w:pPr>
            <w:r w:rsidRPr="006E4337">
              <w:rPr>
                <w:color w:val="000000"/>
                <w:sz w:val="18"/>
                <w:szCs w:val="18"/>
              </w:rPr>
              <w:t>1</w:t>
            </w:r>
          </w:p>
        </w:tc>
        <w:tc>
          <w:tcPr>
            <w:tcW w:w="1196" w:type="dxa"/>
            <w:vAlign w:val="center"/>
          </w:tcPr>
          <w:p w14:paraId="6703FADF" w14:textId="77777777" w:rsidR="006E4337" w:rsidRPr="006E4337" w:rsidRDefault="006E4337" w:rsidP="006E4337">
            <w:pPr>
              <w:jc w:val="center"/>
              <w:rPr>
                <w:color w:val="000000"/>
                <w:sz w:val="18"/>
                <w:szCs w:val="18"/>
              </w:rPr>
            </w:pPr>
            <w:r w:rsidRPr="006E4337">
              <w:rPr>
                <w:color w:val="000000"/>
                <w:sz w:val="18"/>
                <w:szCs w:val="18"/>
              </w:rPr>
              <w:t>40h</w:t>
            </w:r>
          </w:p>
        </w:tc>
        <w:tc>
          <w:tcPr>
            <w:tcW w:w="5536" w:type="dxa"/>
          </w:tcPr>
          <w:p w14:paraId="1EBC26D0" w14:textId="77777777" w:rsidR="006E4337" w:rsidRPr="006E4337" w:rsidRDefault="006E4337" w:rsidP="006E4337">
            <w:pPr>
              <w:jc w:val="both"/>
              <w:rPr>
                <w:rFonts w:eastAsia="Calibri" w:cs="Calibri Light"/>
                <w:color w:val="000000"/>
                <w:sz w:val="16"/>
                <w:szCs w:val="16"/>
              </w:rPr>
            </w:pPr>
            <w:r w:rsidRPr="006E4337">
              <w:rPr>
                <w:rFonts w:eastAsia="Calibri" w:cs="Calibri Light"/>
                <w:color w:val="000000"/>
                <w:sz w:val="16"/>
                <w:szCs w:val="16"/>
              </w:rPr>
              <w:t>Receber e apurar denúncias, reclamações, críticas, comentários e pedidos de informação sobre atos considerados ilegais, arbitrários, desonestos, indecorosos, ou que contrariem o interesse público, praticados por servidores ou agentes políticos do Município do Poder Executivo ou Legislativo; receber sugestões de aprimoramento, elogios e sugestões sobre as atividades da Administração Pública Municipal; encaminhar aos órgãos competentes as denúncias e reclamações referentes aos agentes políticos, dirigentes, servidores ou atividades e serviços prestados, bem como sugestões, elogios e comentários registrados; requisitar informações e realizar diligências visando à obtenção de informações junto aos setores administrativos sobre atos praticados em seu âmbito; requisitar de qualquer órgão municipal, informações, certidões ou cópias de documentos relacionados com as reclamações, denúncias ou sugestões recebidas; instituir e manter um sistema de informações atualizado sobre todas às reclamações, denúncias, sugestões e elogios e representações recebidas; comunicar ao Prefeito Municipal a necessidade de apuração de todo e qualquer ato lesivo ao patrimônio público de que venha a ter ciência em razão do exercício de suas funções; encaminhar à Procuradoria-Geral do Município, se for o caso, os casos que requeiram a instauração de sindicâncias ou processos administrativos disciplinares, se for o caso; manter sigilo, quando solicitado, sobre as reclamações ou denúncias, bem como sobre sua fonte, providenciando, junto aos órgãos competentes a proteção aos denunciantes; informar ao interessado as providências adotadas em razão de seu comunicado, observando o prazo máximo de 20 (vinte dias) corridos, podendo ser prorrogado por igual período, desde que devidamente justificado, buscando sempre a celeridade nas suas ações; manter a objetividade e imparcialidade no tratamento das manifestações recebidas, tanto do cidadão quanto dos servidores e agentes políticos; recomendar a adoção de providências que entender pertinentes, necessárias ao aperfeiçoamento dos serviços prestados à população pela administração do município.</w:t>
            </w:r>
          </w:p>
        </w:tc>
      </w:tr>
    </w:tbl>
    <w:p w14:paraId="639D8ABF" w14:textId="77777777" w:rsidR="006E4337" w:rsidRPr="006E4337" w:rsidRDefault="006E4337" w:rsidP="006E4337">
      <w:pPr>
        <w:rPr>
          <w:b/>
          <w:bCs/>
          <w:sz w:val="20"/>
        </w:rPr>
      </w:pPr>
    </w:p>
    <w:p w14:paraId="2DE0B90C" w14:textId="77777777" w:rsidR="006E4337" w:rsidRPr="006E4337" w:rsidRDefault="006E4337" w:rsidP="006E4337">
      <w:pPr>
        <w:rPr>
          <w:sz w:val="20"/>
        </w:rPr>
      </w:pPr>
    </w:p>
    <w:p w14:paraId="2127DE46" w14:textId="77777777" w:rsidR="006E4337" w:rsidRPr="006E4337" w:rsidRDefault="006E4337" w:rsidP="006E4337">
      <w:pPr>
        <w:spacing w:after="160" w:line="259" w:lineRule="auto"/>
        <w:rPr>
          <w:b/>
          <w:bCs/>
          <w:sz w:val="20"/>
        </w:rPr>
      </w:pPr>
      <w:r w:rsidRPr="006E4337">
        <w:rPr>
          <w:b/>
          <w:bCs/>
          <w:sz w:val="20"/>
        </w:rPr>
        <w:br w:type="page"/>
      </w:r>
    </w:p>
    <w:p w14:paraId="52B056AB" w14:textId="77777777" w:rsidR="006E4337" w:rsidRPr="006E4337" w:rsidRDefault="006E4337" w:rsidP="006E4337">
      <w:pPr>
        <w:jc w:val="center"/>
        <w:rPr>
          <w:b/>
          <w:bCs/>
          <w:color w:val="00B0F0"/>
          <w:sz w:val="20"/>
        </w:rPr>
      </w:pPr>
      <w:r w:rsidRPr="006E4337">
        <w:rPr>
          <w:b/>
          <w:bCs/>
          <w:sz w:val="20"/>
        </w:rPr>
        <w:lastRenderedPageBreak/>
        <w:t>ANEXO XI</w:t>
      </w:r>
      <w:r>
        <w:rPr>
          <w:b/>
          <w:bCs/>
          <w:sz w:val="20"/>
        </w:rPr>
        <w:t xml:space="preserve"> </w:t>
      </w:r>
      <w:r w:rsidRPr="006E4337">
        <w:rPr>
          <w:b/>
          <w:bCs/>
          <w:color w:val="00B0F0"/>
          <w:sz w:val="20"/>
        </w:rPr>
        <w:t>(redação dada pela Lei Complementar 292/2023)</w:t>
      </w:r>
    </w:p>
    <w:p w14:paraId="7E48446E" w14:textId="77777777" w:rsidR="006E4337" w:rsidRPr="006E4337" w:rsidRDefault="006E4337" w:rsidP="006E4337">
      <w:pPr>
        <w:shd w:val="clear" w:color="auto" w:fill="FFFFFF"/>
        <w:jc w:val="center"/>
        <w:rPr>
          <w:b/>
          <w:bCs/>
          <w:sz w:val="20"/>
        </w:rPr>
      </w:pPr>
      <w:r w:rsidRPr="006E4337">
        <w:rPr>
          <w:b/>
          <w:bCs/>
          <w:sz w:val="20"/>
        </w:rPr>
        <w:t xml:space="preserve">PADRÃO DE VENCIMENTOS </w:t>
      </w:r>
    </w:p>
    <w:p w14:paraId="357633E9" w14:textId="77777777" w:rsidR="006E4337" w:rsidRPr="006E4337" w:rsidRDefault="006E4337" w:rsidP="006E4337">
      <w:pPr>
        <w:shd w:val="clear" w:color="auto" w:fill="FFFFFF"/>
        <w:jc w:val="center"/>
        <w:rPr>
          <w:b/>
          <w:bCs/>
          <w:sz w:val="20"/>
        </w:rPr>
      </w:pPr>
      <w:r w:rsidRPr="006E4337">
        <w:rPr>
          <w:b/>
          <w:bCs/>
          <w:sz w:val="20"/>
        </w:rPr>
        <w:t>Grupo de Atividades de Atuação Finalística – exceto magistério - e Grupo de Atividades Apoio Operacional – exceto procuradoria</w:t>
      </w:r>
    </w:p>
    <w:p w14:paraId="12B2468B" w14:textId="77777777" w:rsidR="006E4337" w:rsidRPr="006E4337" w:rsidRDefault="006E4337" w:rsidP="006E4337">
      <w:pPr>
        <w:shd w:val="clear" w:color="auto" w:fill="FFFFFF"/>
        <w:jc w:val="center"/>
        <w:rPr>
          <w:b/>
          <w:bCs/>
          <w:sz w:val="20"/>
        </w:rPr>
      </w:pPr>
      <w:r w:rsidRPr="006E4337">
        <w:rPr>
          <w:b/>
          <w:bCs/>
          <w:sz w:val="20"/>
        </w:rPr>
        <w:t xml:space="preserve"> </w:t>
      </w:r>
    </w:p>
    <w:p w14:paraId="5C48EE41" w14:textId="77777777" w:rsidR="006E4337" w:rsidRPr="006E4337" w:rsidRDefault="006E4337" w:rsidP="006E4337">
      <w:pPr>
        <w:shd w:val="clear" w:color="auto" w:fill="FFFFFF"/>
        <w:jc w:val="center"/>
        <w:rPr>
          <w:b/>
          <w:bCs/>
          <w:sz w:val="20"/>
        </w:rPr>
      </w:pPr>
    </w:p>
    <w:tbl>
      <w:tblPr>
        <w:tblW w:w="13938" w:type="dxa"/>
        <w:tblInd w:w="279" w:type="dxa"/>
        <w:tblLayout w:type="fixed"/>
        <w:tblCellMar>
          <w:left w:w="70" w:type="dxa"/>
          <w:right w:w="70" w:type="dxa"/>
        </w:tblCellMar>
        <w:tblLook w:val="04A0" w:firstRow="1" w:lastRow="0" w:firstColumn="1" w:lastColumn="0" w:noHBand="0" w:noVBand="1"/>
      </w:tblPr>
      <w:tblGrid>
        <w:gridCol w:w="953"/>
        <w:gridCol w:w="953"/>
        <w:gridCol w:w="953"/>
        <w:gridCol w:w="953"/>
        <w:gridCol w:w="953"/>
        <w:gridCol w:w="953"/>
        <w:gridCol w:w="953"/>
        <w:gridCol w:w="953"/>
        <w:gridCol w:w="953"/>
        <w:gridCol w:w="953"/>
        <w:gridCol w:w="1102"/>
        <w:gridCol w:w="1102"/>
        <w:gridCol w:w="1102"/>
        <w:gridCol w:w="1102"/>
      </w:tblGrid>
      <w:tr w:rsidR="006E4337" w:rsidRPr="006E4337" w14:paraId="2C28E7A4" w14:textId="77777777" w:rsidTr="00E562AC">
        <w:trPr>
          <w:trHeight w:val="300"/>
        </w:trPr>
        <w:tc>
          <w:tcPr>
            <w:tcW w:w="13938"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E91072" w14:textId="77777777" w:rsidR="006E4337" w:rsidRPr="006E4337" w:rsidRDefault="006E4337" w:rsidP="006E4337">
            <w:pPr>
              <w:shd w:val="clear" w:color="auto" w:fill="FFFFFF"/>
              <w:jc w:val="center"/>
              <w:rPr>
                <w:rFonts w:ascii="Calibri" w:hAnsi="Calibri" w:cs="Calibri"/>
                <w:b/>
                <w:bCs/>
                <w:color w:val="000000"/>
                <w:sz w:val="20"/>
              </w:rPr>
            </w:pPr>
            <w:r w:rsidRPr="006E4337">
              <w:rPr>
                <w:rFonts w:ascii="Calibri" w:hAnsi="Calibri" w:cs="Calibri"/>
                <w:b/>
                <w:bCs/>
                <w:color w:val="000000"/>
                <w:sz w:val="20"/>
              </w:rPr>
              <w:t>Grupo de Atividades de Atuação Finalística – exceto magistério - e Grupo de Atividades Apoio Operacional – exceto procuradoria</w:t>
            </w:r>
          </w:p>
        </w:tc>
      </w:tr>
      <w:tr w:rsidR="006E4337" w:rsidRPr="006E4337" w14:paraId="535A1341" w14:textId="77777777" w:rsidTr="00E562AC">
        <w:trPr>
          <w:trHeight w:val="300"/>
        </w:trPr>
        <w:tc>
          <w:tcPr>
            <w:tcW w:w="95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84B4CBB"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Classe</w:t>
            </w:r>
          </w:p>
        </w:tc>
        <w:tc>
          <w:tcPr>
            <w:tcW w:w="7624" w:type="dxa"/>
            <w:gridSpan w:val="8"/>
            <w:tcBorders>
              <w:top w:val="nil"/>
              <w:left w:val="nil"/>
              <w:bottom w:val="nil"/>
              <w:right w:val="nil"/>
            </w:tcBorders>
            <w:shd w:val="clear" w:color="auto" w:fill="auto"/>
            <w:noWrap/>
            <w:vAlign w:val="bottom"/>
            <w:hideMark/>
          </w:tcPr>
          <w:p w14:paraId="3BCB66B8"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NÍVEL</w:t>
            </w:r>
          </w:p>
        </w:tc>
        <w:tc>
          <w:tcPr>
            <w:tcW w:w="953" w:type="dxa"/>
            <w:tcBorders>
              <w:top w:val="nil"/>
              <w:left w:val="nil"/>
              <w:bottom w:val="nil"/>
              <w:right w:val="nil"/>
            </w:tcBorders>
            <w:shd w:val="clear" w:color="auto" w:fill="auto"/>
          </w:tcPr>
          <w:p w14:paraId="053070F2" w14:textId="77777777" w:rsidR="006E4337" w:rsidRPr="006E4337" w:rsidRDefault="006E4337" w:rsidP="006E4337">
            <w:pPr>
              <w:jc w:val="center"/>
              <w:rPr>
                <w:rFonts w:ascii="Calibri" w:hAnsi="Calibri" w:cs="Calibri"/>
                <w:color w:val="000000"/>
                <w:sz w:val="20"/>
              </w:rPr>
            </w:pPr>
          </w:p>
        </w:tc>
        <w:tc>
          <w:tcPr>
            <w:tcW w:w="1102" w:type="dxa"/>
            <w:tcBorders>
              <w:top w:val="nil"/>
              <w:left w:val="nil"/>
              <w:bottom w:val="nil"/>
              <w:right w:val="nil"/>
            </w:tcBorders>
            <w:shd w:val="clear" w:color="auto" w:fill="auto"/>
          </w:tcPr>
          <w:p w14:paraId="2E69AE0F" w14:textId="77777777" w:rsidR="006E4337" w:rsidRPr="006E4337" w:rsidRDefault="006E4337" w:rsidP="006E4337">
            <w:pPr>
              <w:jc w:val="center"/>
              <w:rPr>
                <w:rFonts w:ascii="Calibri" w:hAnsi="Calibri" w:cs="Calibri"/>
                <w:color w:val="000000"/>
                <w:sz w:val="20"/>
              </w:rPr>
            </w:pPr>
          </w:p>
        </w:tc>
        <w:tc>
          <w:tcPr>
            <w:tcW w:w="1102" w:type="dxa"/>
            <w:tcBorders>
              <w:top w:val="nil"/>
              <w:left w:val="nil"/>
              <w:bottom w:val="nil"/>
              <w:right w:val="nil"/>
            </w:tcBorders>
            <w:shd w:val="clear" w:color="auto" w:fill="auto"/>
          </w:tcPr>
          <w:p w14:paraId="27474D7E" w14:textId="77777777" w:rsidR="006E4337" w:rsidRPr="006E4337" w:rsidRDefault="006E4337" w:rsidP="006E4337">
            <w:pPr>
              <w:jc w:val="center"/>
              <w:rPr>
                <w:rFonts w:ascii="Calibri" w:hAnsi="Calibri" w:cs="Calibri"/>
                <w:color w:val="000000"/>
                <w:sz w:val="20"/>
              </w:rPr>
            </w:pPr>
          </w:p>
        </w:tc>
        <w:tc>
          <w:tcPr>
            <w:tcW w:w="1102" w:type="dxa"/>
            <w:tcBorders>
              <w:top w:val="nil"/>
              <w:left w:val="nil"/>
              <w:bottom w:val="nil"/>
              <w:right w:val="nil"/>
            </w:tcBorders>
            <w:shd w:val="clear" w:color="auto" w:fill="auto"/>
          </w:tcPr>
          <w:p w14:paraId="75749EA8" w14:textId="77777777" w:rsidR="006E4337" w:rsidRPr="006E4337" w:rsidRDefault="006E4337" w:rsidP="006E4337">
            <w:pPr>
              <w:jc w:val="center"/>
              <w:rPr>
                <w:rFonts w:ascii="Calibri" w:hAnsi="Calibri" w:cs="Calibri"/>
                <w:color w:val="000000"/>
                <w:sz w:val="20"/>
              </w:rPr>
            </w:pPr>
          </w:p>
        </w:tc>
        <w:tc>
          <w:tcPr>
            <w:tcW w:w="1102" w:type="dxa"/>
            <w:tcBorders>
              <w:top w:val="nil"/>
              <w:left w:val="nil"/>
              <w:bottom w:val="nil"/>
              <w:right w:val="nil"/>
            </w:tcBorders>
            <w:shd w:val="clear" w:color="auto" w:fill="auto"/>
          </w:tcPr>
          <w:p w14:paraId="15F7829A" w14:textId="77777777" w:rsidR="006E4337" w:rsidRPr="006E4337" w:rsidRDefault="006E4337" w:rsidP="006E4337">
            <w:pPr>
              <w:jc w:val="center"/>
              <w:rPr>
                <w:rFonts w:ascii="Calibri" w:hAnsi="Calibri" w:cs="Calibri"/>
                <w:color w:val="000000"/>
                <w:sz w:val="20"/>
              </w:rPr>
            </w:pPr>
          </w:p>
        </w:tc>
      </w:tr>
      <w:tr w:rsidR="006E4337" w:rsidRPr="006E4337" w14:paraId="1A17B55F" w14:textId="77777777" w:rsidTr="00E562AC">
        <w:trPr>
          <w:trHeight w:val="300"/>
        </w:trPr>
        <w:tc>
          <w:tcPr>
            <w:tcW w:w="953" w:type="dxa"/>
            <w:vMerge/>
            <w:tcBorders>
              <w:top w:val="nil"/>
              <w:left w:val="single" w:sz="4" w:space="0" w:color="auto"/>
              <w:bottom w:val="single" w:sz="4" w:space="0" w:color="000000"/>
              <w:right w:val="single" w:sz="4" w:space="0" w:color="auto"/>
            </w:tcBorders>
            <w:shd w:val="clear" w:color="auto" w:fill="auto"/>
            <w:vAlign w:val="center"/>
            <w:hideMark/>
          </w:tcPr>
          <w:p w14:paraId="41A17F20" w14:textId="77777777" w:rsidR="006E4337" w:rsidRPr="006E4337" w:rsidRDefault="006E4337" w:rsidP="006E4337">
            <w:pPr>
              <w:rPr>
                <w:rFonts w:ascii="Calibri" w:hAnsi="Calibri" w:cs="Calibri"/>
                <w:color w:val="000000"/>
                <w:sz w:val="20"/>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B96D8A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I</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50232F9"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II</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06A25D8"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III</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33A8976"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IV</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7B86457"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V</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7EE035F"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VI</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1041BF8"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VII</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5B1C55E"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VIII</w:t>
            </w:r>
          </w:p>
        </w:tc>
        <w:tc>
          <w:tcPr>
            <w:tcW w:w="953" w:type="dxa"/>
            <w:tcBorders>
              <w:top w:val="single" w:sz="4" w:space="0" w:color="auto"/>
              <w:left w:val="nil"/>
              <w:bottom w:val="single" w:sz="4" w:space="0" w:color="auto"/>
              <w:right w:val="single" w:sz="4" w:space="0" w:color="auto"/>
            </w:tcBorders>
            <w:shd w:val="clear" w:color="auto" w:fill="auto"/>
            <w:vAlign w:val="bottom"/>
          </w:tcPr>
          <w:p w14:paraId="6FEDA3E7"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 xml:space="preserve">IX </w:t>
            </w:r>
          </w:p>
        </w:tc>
        <w:tc>
          <w:tcPr>
            <w:tcW w:w="1102" w:type="dxa"/>
            <w:tcBorders>
              <w:top w:val="single" w:sz="4" w:space="0" w:color="auto"/>
              <w:left w:val="nil"/>
              <w:bottom w:val="single" w:sz="4" w:space="0" w:color="auto"/>
              <w:right w:val="single" w:sz="4" w:space="0" w:color="auto"/>
            </w:tcBorders>
            <w:shd w:val="clear" w:color="auto" w:fill="auto"/>
            <w:vAlign w:val="bottom"/>
          </w:tcPr>
          <w:p w14:paraId="0AB5BF5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X</w:t>
            </w:r>
          </w:p>
        </w:tc>
        <w:tc>
          <w:tcPr>
            <w:tcW w:w="1102" w:type="dxa"/>
            <w:tcBorders>
              <w:top w:val="single" w:sz="4" w:space="0" w:color="auto"/>
              <w:left w:val="nil"/>
              <w:bottom w:val="single" w:sz="4" w:space="0" w:color="auto"/>
              <w:right w:val="single" w:sz="4" w:space="0" w:color="auto"/>
            </w:tcBorders>
            <w:shd w:val="clear" w:color="auto" w:fill="auto"/>
            <w:vAlign w:val="bottom"/>
          </w:tcPr>
          <w:p w14:paraId="79795D90"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XI*</w:t>
            </w:r>
          </w:p>
        </w:tc>
        <w:tc>
          <w:tcPr>
            <w:tcW w:w="1102" w:type="dxa"/>
            <w:tcBorders>
              <w:top w:val="single" w:sz="4" w:space="0" w:color="auto"/>
              <w:left w:val="nil"/>
              <w:bottom w:val="single" w:sz="4" w:space="0" w:color="auto"/>
              <w:right w:val="single" w:sz="4" w:space="0" w:color="auto"/>
            </w:tcBorders>
            <w:shd w:val="clear" w:color="auto" w:fill="auto"/>
            <w:vAlign w:val="bottom"/>
          </w:tcPr>
          <w:p w14:paraId="40076708"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XII</w:t>
            </w:r>
          </w:p>
        </w:tc>
        <w:tc>
          <w:tcPr>
            <w:tcW w:w="1102" w:type="dxa"/>
            <w:tcBorders>
              <w:top w:val="single" w:sz="4" w:space="0" w:color="auto"/>
              <w:left w:val="nil"/>
              <w:bottom w:val="single" w:sz="4" w:space="0" w:color="auto"/>
              <w:right w:val="single" w:sz="4" w:space="0" w:color="auto"/>
            </w:tcBorders>
            <w:shd w:val="clear" w:color="auto" w:fill="auto"/>
            <w:vAlign w:val="center"/>
          </w:tcPr>
          <w:p w14:paraId="77087259"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XIII</w:t>
            </w:r>
          </w:p>
        </w:tc>
      </w:tr>
      <w:tr w:rsidR="006E4337" w:rsidRPr="006E4337" w14:paraId="2295B7B6" w14:textId="77777777" w:rsidTr="00E562AC">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1A95CCDD"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A</w:t>
            </w:r>
          </w:p>
        </w:tc>
        <w:tc>
          <w:tcPr>
            <w:tcW w:w="953" w:type="dxa"/>
            <w:tcBorders>
              <w:top w:val="nil"/>
              <w:left w:val="nil"/>
              <w:bottom w:val="single" w:sz="4" w:space="0" w:color="auto"/>
              <w:right w:val="single" w:sz="4" w:space="0" w:color="auto"/>
            </w:tcBorders>
            <w:shd w:val="clear" w:color="auto" w:fill="auto"/>
            <w:noWrap/>
            <w:vAlign w:val="bottom"/>
            <w:hideMark/>
          </w:tcPr>
          <w:p w14:paraId="7FE0FB78"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1.586,64</w:t>
            </w:r>
          </w:p>
        </w:tc>
        <w:tc>
          <w:tcPr>
            <w:tcW w:w="953" w:type="dxa"/>
            <w:tcBorders>
              <w:top w:val="nil"/>
              <w:left w:val="nil"/>
              <w:bottom w:val="single" w:sz="4" w:space="0" w:color="auto"/>
              <w:right w:val="single" w:sz="4" w:space="0" w:color="auto"/>
            </w:tcBorders>
            <w:shd w:val="clear" w:color="auto" w:fill="auto"/>
            <w:noWrap/>
            <w:vAlign w:val="bottom"/>
            <w:hideMark/>
          </w:tcPr>
          <w:p w14:paraId="751C2BD8"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1.596,01</w:t>
            </w:r>
          </w:p>
        </w:tc>
        <w:tc>
          <w:tcPr>
            <w:tcW w:w="953" w:type="dxa"/>
            <w:tcBorders>
              <w:top w:val="nil"/>
              <w:left w:val="nil"/>
              <w:bottom w:val="single" w:sz="4" w:space="0" w:color="auto"/>
              <w:right w:val="single" w:sz="4" w:space="0" w:color="auto"/>
            </w:tcBorders>
            <w:shd w:val="clear" w:color="auto" w:fill="auto"/>
            <w:noWrap/>
            <w:vAlign w:val="bottom"/>
            <w:hideMark/>
          </w:tcPr>
          <w:p w14:paraId="54CAE40B"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1.609,51</w:t>
            </w:r>
          </w:p>
        </w:tc>
        <w:tc>
          <w:tcPr>
            <w:tcW w:w="953" w:type="dxa"/>
            <w:tcBorders>
              <w:top w:val="nil"/>
              <w:left w:val="nil"/>
              <w:bottom w:val="single" w:sz="4" w:space="0" w:color="auto"/>
              <w:right w:val="single" w:sz="4" w:space="0" w:color="auto"/>
            </w:tcBorders>
            <w:shd w:val="clear" w:color="auto" w:fill="auto"/>
            <w:noWrap/>
            <w:vAlign w:val="bottom"/>
            <w:hideMark/>
          </w:tcPr>
          <w:p w14:paraId="069B6D77"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1.658,88</w:t>
            </w:r>
          </w:p>
        </w:tc>
        <w:tc>
          <w:tcPr>
            <w:tcW w:w="953" w:type="dxa"/>
            <w:tcBorders>
              <w:top w:val="nil"/>
              <w:left w:val="nil"/>
              <w:bottom w:val="single" w:sz="4" w:space="0" w:color="auto"/>
              <w:right w:val="single" w:sz="4" w:space="0" w:color="auto"/>
            </w:tcBorders>
            <w:shd w:val="clear" w:color="auto" w:fill="auto"/>
            <w:noWrap/>
            <w:vAlign w:val="bottom"/>
            <w:hideMark/>
          </w:tcPr>
          <w:p w14:paraId="13C31E30"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1.782,05</w:t>
            </w:r>
          </w:p>
        </w:tc>
        <w:tc>
          <w:tcPr>
            <w:tcW w:w="953" w:type="dxa"/>
            <w:tcBorders>
              <w:top w:val="nil"/>
              <w:left w:val="nil"/>
              <w:bottom w:val="single" w:sz="4" w:space="0" w:color="auto"/>
              <w:right w:val="single" w:sz="4" w:space="0" w:color="auto"/>
            </w:tcBorders>
            <w:shd w:val="clear" w:color="auto" w:fill="auto"/>
            <w:noWrap/>
            <w:vAlign w:val="bottom"/>
            <w:hideMark/>
          </w:tcPr>
          <w:p w14:paraId="3F69D481"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1.916,96</w:t>
            </w:r>
          </w:p>
        </w:tc>
        <w:tc>
          <w:tcPr>
            <w:tcW w:w="953" w:type="dxa"/>
            <w:tcBorders>
              <w:top w:val="nil"/>
              <w:left w:val="nil"/>
              <w:bottom w:val="single" w:sz="4" w:space="0" w:color="auto"/>
              <w:right w:val="single" w:sz="4" w:space="0" w:color="auto"/>
            </w:tcBorders>
            <w:shd w:val="clear" w:color="auto" w:fill="auto"/>
            <w:noWrap/>
            <w:vAlign w:val="bottom"/>
            <w:hideMark/>
          </w:tcPr>
          <w:p w14:paraId="5A0A3420"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3.306,54</w:t>
            </w:r>
          </w:p>
        </w:tc>
        <w:tc>
          <w:tcPr>
            <w:tcW w:w="953" w:type="dxa"/>
            <w:tcBorders>
              <w:top w:val="nil"/>
              <w:left w:val="nil"/>
              <w:bottom w:val="single" w:sz="4" w:space="0" w:color="auto"/>
              <w:right w:val="single" w:sz="4" w:space="0" w:color="auto"/>
            </w:tcBorders>
            <w:shd w:val="clear" w:color="auto" w:fill="auto"/>
            <w:noWrap/>
            <w:vAlign w:val="bottom"/>
            <w:hideMark/>
          </w:tcPr>
          <w:p w14:paraId="547E929B"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3.673,93</w:t>
            </w:r>
          </w:p>
        </w:tc>
        <w:tc>
          <w:tcPr>
            <w:tcW w:w="953" w:type="dxa"/>
            <w:tcBorders>
              <w:top w:val="nil"/>
              <w:left w:val="nil"/>
              <w:bottom w:val="single" w:sz="4" w:space="0" w:color="auto"/>
              <w:right w:val="single" w:sz="4" w:space="0" w:color="auto"/>
            </w:tcBorders>
            <w:shd w:val="clear" w:color="auto" w:fill="auto"/>
            <w:vAlign w:val="center"/>
          </w:tcPr>
          <w:p w14:paraId="16CB1C21"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2.604,00</w:t>
            </w:r>
          </w:p>
        </w:tc>
        <w:tc>
          <w:tcPr>
            <w:tcW w:w="1102" w:type="dxa"/>
            <w:tcBorders>
              <w:top w:val="nil"/>
              <w:left w:val="nil"/>
              <w:bottom w:val="single" w:sz="4" w:space="0" w:color="auto"/>
              <w:right w:val="single" w:sz="4" w:space="0" w:color="auto"/>
            </w:tcBorders>
            <w:shd w:val="clear" w:color="auto" w:fill="auto"/>
            <w:vAlign w:val="center"/>
          </w:tcPr>
          <w:p w14:paraId="0902CCF9"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2.604,00</w:t>
            </w:r>
          </w:p>
        </w:tc>
        <w:tc>
          <w:tcPr>
            <w:tcW w:w="1102" w:type="dxa"/>
            <w:tcBorders>
              <w:top w:val="nil"/>
              <w:left w:val="nil"/>
              <w:bottom w:val="single" w:sz="4" w:space="0" w:color="auto"/>
              <w:right w:val="single" w:sz="4" w:space="0" w:color="auto"/>
            </w:tcBorders>
            <w:shd w:val="clear" w:color="auto" w:fill="auto"/>
            <w:vAlign w:val="center"/>
          </w:tcPr>
          <w:p w14:paraId="4B7E1BA9"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18.948,41</w:t>
            </w:r>
          </w:p>
        </w:tc>
        <w:tc>
          <w:tcPr>
            <w:tcW w:w="1102" w:type="dxa"/>
            <w:tcBorders>
              <w:top w:val="nil"/>
              <w:left w:val="nil"/>
              <w:bottom w:val="single" w:sz="4" w:space="0" w:color="auto"/>
              <w:right w:val="single" w:sz="4" w:space="0" w:color="auto"/>
            </w:tcBorders>
            <w:shd w:val="clear" w:color="auto" w:fill="auto"/>
            <w:vAlign w:val="center"/>
          </w:tcPr>
          <w:p w14:paraId="3FF80CDE"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3.179,72</w:t>
            </w:r>
          </w:p>
        </w:tc>
        <w:tc>
          <w:tcPr>
            <w:tcW w:w="1102" w:type="dxa"/>
            <w:tcBorders>
              <w:top w:val="nil"/>
              <w:left w:val="nil"/>
              <w:bottom w:val="single" w:sz="4" w:space="0" w:color="auto"/>
              <w:right w:val="single" w:sz="4" w:space="0" w:color="auto"/>
            </w:tcBorders>
            <w:shd w:val="clear" w:color="auto" w:fill="auto"/>
          </w:tcPr>
          <w:p w14:paraId="2A127EC3"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2.649,77</w:t>
            </w:r>
          </w:p>
        </w:tc>
      </w:tr>
      <w:tr w:rsidR="006E4337" w:rsidRPr="006E4337" w14:paraId="76A0AB94" w14:textId="77777777" w:rsidTr="00E562AC">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64B595C9"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B</w:t>
            </w:r>
          </w:p>
        </w:tc>
        <w:tc>
          <w:tcPr>
            <w:tcW w:w="953" w:type="dxa"/>
            <w:tcBorders>
              <w:top w:val="nil"/>
              <w:left w:val="nil"/>
              <w:bottom w:val="single" w:sz="4" w:space="0" w:color="auto"/>
              <w:right w:val="single" w:sz="4" w:space="0" w:color="auto"/>
            </w:tcBorders>
            <w:shd w:val="clear" w:color="auto" w:fill="auto"/>
            <w:noWrap/>
            <w:vAlign w:val="bottom"/>
            <w:hideMark/>
          </w:tcPr>
          <w:p w14:paraId="2540239A"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1.665,97</w:t>
            </w:r>
          </w:p>
        </w:tc>
        <w:tc>
          <w:tcPr>
            <w:tcW w:w="953" w:type="dxa"/>
            <w:tcBorders>
              <w:top w:val="nil"/>
              <w:left w:val="nil"/>
              <w:bottom w:val="single" w:sz="4" w:space="0" w:color="auto"/>
              <w:right w:val="single" w:sz="4" w:space="0" w:color="auto"/>
            </w:tcBorders>
            <w:shd w:val="clear" w:color="auto" w:fill="auto"/>
            <w:noWrap/>
            <w:vAlign w:val="bottom"/>
            <w:hideMark/>
          </w:tcPr>
          <w:p w14:paraId="28A28DC8"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1.675,81</w:t>
            </w:r>
          </w:p>
        </w:tc>
        <w:tc>
          <w:tcPr>
            <w:tcW w:w="953" w:type="dxa"/>
            <w:tcBorders>
              <w:top w:val="nil"/>
              <w:left w:val="nil"/>
              <w:bottom w:val="single" w:sz="4" w:space="0" w:color="auto"/>
              <w:right w:val="single" w:sz="4" w:space="0" w:color="auto"/>
            </w:tcBorders>
            <w:shd w:val="clear" w:color="auto" w:fill="auto"/>
            <w:noWrap/>
            <w:vAlign w:val="bottom"/>
            <w:hideMark/>
          </w:tcPr>
          <w:p w14:paraId="7F260C64"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1.689,98</w:t>
            </w:r>
          </w:p>
        </w:tc>
        <w:tc>
          <w:tcPr>
            <w:tcW w:w="953" w:type="dxa"/>
            <w:tcBorders>
              <w:top w:val="nil"/>
              <w:left w:val="nil"/>
              <w:bottom w:val="single" w:sz="4" w:space="0" w:color="auto"/>
              <w:right w:val="single" w:sz="4" w:space="0" w:color="auto"/>
            </w:tcBorders>
            <w:shd w:val="clear" w:color="auto" w:fill="auto"/>
            <w:noWrap/>
            <w:vAlign w:val="bottom"/>
            <w:hideMark/>
          </w:tcPr>
          <w:p w14:paraId="71B65741"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1.741,82</w:t>
            </w:r>
          </w:p>
        </w:tc>
        <w:tc>
          <w:tcPr>
            <w:tcW w:w="953" w:type="dxa"/>
            <w:tcBorders>
              <w:top w:val="nil"/>
              <w:left w:val="nil"/>
              <w:bottom w:val="single" w:sz="4" w:space="0" w:color="auto"/>
              <w:right w:val="single" w:sz="4" w:space="0" w:color="auto"/>
            </w:tcBorders>
            <w:shd w:val="clear" w:color="auto" w:fill="auto"/>
            <w:noWrap/>
            <w:vAlign w:val="bottom"/>
            <w:hideMark/>
          </w:tcPr>
          <w:p w14:paraId="7B3E4D6C"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1.871,15</w:t>
            </w:r>
          </w:p>
        </w:tc>
        <w:tc>
          <w:tcPr>
            <w:tcW w:w="953" w:type="dxa"/>
            <w:tcBorders>
              <w:top w:val="nil"/>
              <w:left w:val="nil"/>
              <w:bottom w:val="single" w:sz="4" w:space="0" w:color="auto"/>
              <w:right w:val="single" w:sz="4" w:space="0" w:color="auto"/>
            </w:tcBorders>
            <w:shd w:val="clear" w:color="auto" w:fill="auto"/>
            <w:noWrap/>
            <w:vAlign w:val="bottom"/>
            <w:hideMark/>
          </w:tcPr>
          <w:p w14:paraId="202D2F55"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2.012,81</w:t>
            </w:r>
          </w:p>
        </w:tc>
        <w:tc>
          <w:tcPr>
            <w:tcW w:w="953" w:type="dxa"/>
            <w:tcBorders>
              <w:top w:val="nil"/>
              <w:left w:val="nil"/>
              <w:bottom w:val="single" w:sz="4" w:space="0" w:color="auto"/>
              <w:right w:val="single" w:sz="4" w:space="0" w:color="auto"/>
            </w:tcBorders>
            <w:shd w:val="clear" w:color="auto" w:fill="auto"/>
            <w:noWrap/>
            <w:vAlign w:val="bottom"/>
            <w:hideMark/>
          </w:tcPr>
          <w:p w14:paraId="007D968A"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3.471,87</w:t>
            </w:r>
          </w:p>
        </w:tc>
        <w:tc>
          <w:tcPr>
            <w:tcW w:w="953" w:type="dxa"/>
            <w:tcBorders>
              <w:top w:val="nil"/>
              <w:left w:val="nil"/>
              <w:bottom w:val="single" w:sz="4" w:space="0" w:color="auto"/>
              <w:right w:val="single" w:sz="4" w:space="0" w:color="auto"/>
            </w:tcBorders>
            <w:shd w:val="clear" w:color="auto" w:fill="auto"/>
            <w:noWrap/>
            <w:vAlign w:val="bottom"/>
            <w:hideMark/>
          </w:tcPr>
          <w:p w14:paraId="6D04EA9F"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3.857,63</w:t>
            </w:r>
          </w:p>
        </w:tc>
        <w:tc>
          <w:tcPr>
            <w:tcW w:w="953" w:type="dxa"/>
            <w:tcBorders>
              <w:top w:val="nil"/>
              <w:left w:val="nil"/>
              <w:bottom w:val="single" w:sz="4" w:space="0" w:color="auto"/>
              <w:right w:val="single" w:sz="4" w:space="0" w:color="auto"/>
            </w:tcBorders>
            <w:shd w:val="clear" w:color="auto" w:fill="auto"/>
            <w:vAlign w:val="center"/>
          </w:tcPr>
          <w:p w14:paraId="70A9C25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2.734,20</w:t>
            </w:r>
          </w:p>
        </w:tc>
        <w:tc>
          <w:tcPr>
            <w:tcW w:w="1102" w:type="dxa"/>
            <w:tcBorders>
              <w:top w:val="nil"/>
              <w:left w:val="nil"/>
              <w:bottom w:val="single" w:sz="4" w:space="0" w:color="auto"/>
              <w:right w:val="single" w:sz="4" w:space="0" w:color="auto"/>
            </w:tcBorders>
            <w:shd w:val="clear" w:color="auto" w:fill="auto"/>
            <w:vAlign w:val="center"/>
          </w:tcPr>
          <w:p w14:paraId="3B9123E6"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2.734,20</w:t>
            </w:r>
          </w:p>
        </w:tc>
        <w:tc>
          <w:tcPr>
            <w:tcW w:w="1102" w:type="dxa"/>
            <w:tcBorders>
              <w:top w:val="nil"/>
              <w:left w:val="nil"/>
              <w:bottom w:val="single" w:sz="4" w:space="0" w:color="auto"/>
              <w:right w:val="single" w:sz="4" w:space="0" w:color="auto"/>
            </w:tcBorders>
            <w:shd w:val="clear" w:color="auto" w:fill="auto"/>
            <w:vAlign w:val="center"/>
          </w:tcPr>
          <w:p w14:paraId="4A1B137C"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19.895,81</w:t>
            </w:r>
          </w:p>
        </w:tc>
        <w:tc>
          <w:tcPr>
            <w:tcW w:w="1102" w:type="dxa"/>
            <w:tcBorders>
              <w:top w:val="nil"/>
              <w:left w:val="nil"/>
              <w:bottom w:val="single" w:sz="4" w:space="0" w:color="auto"/>
              <w:right w:val="single" w:sz="4" w:space="0" w:color="auto"/>
            </w:tcBorders>
            <w:shd w:val="clear" w:color="auto" w:fill="auto"/>
            <w:vAlign w:val="center"/>
          </w:tcPr>
          <w:p w14:paraId="0BC7493A"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3.338,71</w:t>
            </w:r>
          </w:p>
        </w:tc>
        <w:tc>
          <w:tcPr>
            <w:tcW w:w="1102" w:type="dxa"/>
            <w:tcBorders>
              <w:top w:val="nil"/>
              <w:left w:val="nil"/>
              <w:bottom w:val="single" w:sz="4" w:space="0" w:color="auto"/>
              <w:right w:val="single" w:sz="4" w:space="0" w:color="auto"/>
            </w:tcBorders>
            <w:shd w:val="clear" w:color="auto" w:fill="auto"/>
          </w:tcPr>
          <w:p w14:paraId="7750ECFD"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2.782,26</w:t>
            </w:r>
          </w:p>
        </w:tc>
      </w:tr>
      <w:tr w:rsidR="006E4337" w:rsidRPr="006E4337" w14:paraId="2DC90AD9" w14:textId="77777777" w:rsidTr="00E562AC">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0CE34EC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C</w:t>
            </w:r>
          </w:p>
        </w:tc>
        <w:tc>
          <w:tcPr>
            <w:tcW w:w="953" w:type="dxa"/>
            <w:tcBorders>
              <w:top w:val="nil"/>
              <w:left w:val="nil"/>
              <w:bottom w:val="single" w:sz="4" w:space="0" w:color="auto"/>
              <w:right w:val="single" w:sz="4" w:space="0" w:color="auto"/>
            </w:tcBorders>
            <w:shd w:val="clear" w:color="auto" w:fill="auto"/>
            <w:noWrap/>
            <w:vAlign w:val="bottom"/>
            <w:hideMark/>
          </w:tcPr>
          <w:p w14:paraId="075194BE"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1.749,27</w:t>
            </w:r>
          </w:p>
        </w:tc>
        <w:tc>
          <w:tcPr>
            <w:tcW w:w="953" w:type="dxa"/>
            <w:tcBorders>
              <w:top w:val="nil"/>
              <w:left w:val="nil"/>
              <w:bottom w:val="single" w:sz="4" w:space="0" w:color="auto"/>
              <w:right w:val="single" w:sz="4" w:space="0" w:color="auto"/>
            </w:tcBorders>
            <w:shd w:val="clear" w:color="auto" w:fill="auto"/>
            <w:noWrap/>
            <w:vAlign w:val="bottom"/>
            <w:hideMark/>
          </w:tcPr>
          <w:p w14:paraId="5FC3E0D6"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1.759,61</w:t>
            </w:r>
          </w:p>
        </w:tc>
        <w:tc>
          <w:tcPr>
            <w:tcW w:w="953" w:type="dxa"/>
            <w:tcBorders>
              <w:top w:val="nil"/>
              <w:left w:val="nil"/>
              <w:bottom w:val="single" w:sz="4" w:space="0" w:color="auto"/>
              <w:right w:val="single" w:sz="4" w:space="0" w:color="auto"/>
            </w:tcBorders>
            <w:shd w:val="clear" w:color="auto" w:fill="auto"/>
            <w:noWrap/>
            <w:vAlign w:val="bottom"/>
            <w:hideMark/>
          </w:tcPr>
          <w:p w14:paraId="78956B33"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1.774,48</w:t>
            </w:r>
          </w:p>
        </w:tc>
        <w:tc>
          <w:tcPr>
            <w:tcW w:w="953" w:type="dxa"/>
            <w:tcBorders>
              <w:top w:val="nil"/>
              <w:left w:val="nil"/>
              <w:bottom w:val="single" w:sz="4" w:space="0" w:color="auto"/>
              <w:right w:val="single" w:sz="4" w:space="0" w:color="auto"/>
            </w:tcBorders>
            <w:shd w:val="clear" w:color="auto" w:fill="auto"/>
            <w:noWrap/>
            <w:vAlign w:val="bottom"/>
            <w:hideMark/>
          </w:tcPr>
          <w:p w14:paraId="173E6E3A"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1.828,91</w:t>
            </w:r>
          </w:p>
        </w:tc>
        <w:tc>
          <w:tcPr>
            <w:tcW w:w="953" w:type="dxa"/>
            <w:tcBorders>
              <w:top w:val="nil"/>
              <w:left w:val="nil"/>
              <w:bottom w:val="single" w:sz="4" w:space="0" w:color="auto"/>
              <w:right w:val="single" w:sz="4" w:space="0" w:color="auto"/>
            </w:tcBorders>
            <w:shd w:val="clear" w:color="auto" w:fill="auto"/>
            <w:noWrap/>
            <w:vAlign w:val="bottom"/>
            <w:hideMark/>
          </w:tcPr>
          <w:p w14:paraId="511773B9"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1.964,71</w:t>
            </w:r>
          </w:p>
        </w:tc>
        <w:tc>
          <w:tcPr>
            <w:tcW w:w="953" w:type="dxa"/>
            <w:tcBorders>
              <w:top w:val="nil"/>
              <w:left w:val="nil"/>
              <w:bottom w:val="single" w:sz="4" w:space="0" w:color="auto"/>
              <w:right w:val="single" w:sz="4" w:space="0" w:color="auto"/>
            </w:tcBorders>
            <w:shd w:val="clear" w:color="auto" w:fill="auto"/>
            <w:noWrap/>
            <w:vAlign w:val="bottom"/>
            <w:hideMark/>
          </w:tcPr>
          <w:p w14:paraId="0BBF5315"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2.113,45</w:t>
            </w:r>
          </w:p>
        </w:tc>
        <w:tc>
          <w:tcPr>
            <w:tcW w:w="953" w:type="dxa"/>
            <w:tcBorders>
              <w:top w:val="nil"/>
              <w:left w:val="nil"/>
              <w:bottom w:val="single" w:sz="4" w:space="0" w:color="auto"/>
              <w:right w:val="single" w:sz="4" w:space="0" w:color="auto"/>
            </w:tcBorders>
            <w:shd w:val="clear" w:color="auto" w:fill="auto"/>
            <w:noWrap/>
            <w:vAlign w:val="bottom"/>
            <w:hideMark/>
          </w:tcPr>
          <w:p w14:paraId="45E2FC0F"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3.645,46</w:t>
            </w:r>
          </w:p>
        </w:tc>
        <w:tc>
          <w:tcPr>
            <w:tcW w:w="953" w:type="dxa"/>
            <w:tcBorders>
              <w:top w:val="nil"/>
              <w:left w:val="nil"/>
              <w:bottom w:val="single" w:sz="4" w:space="0" w:color="auto"/>
              <w:right w:val="single" w:sz="4" w:space="0" w:color="auto"/>
            </w:tcBorders>
            <w:shd w:val="clear" w:color="auto" w:fill="auto"/>
            <w:noWrap/>
            <w:vAlign w:val="bottom"/>
            <w:hideMark/>
          </w:tcPr>
          <w:p w14:paraId="2FECA477"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4.050,51</w:t>
            </w:r>
          </w:p>
        </w:tc>
        <w:tc>
          <w:tcPr>
            <w:tcW w:w="953" w:type="dxa"/>
            <w:tcBorders>
              <w:top w:val="nil"/>
              <w:left w:val="nil"/>
              <w:bottom w:val="single" w:sz="4" w:space="0" w:color="auto"/>
              <w:right w:val="single" w:sz="4" w:space="0" w:color="auto"/>
            </w:tcBorders>
            <w:shd w:val="clear" w:color="auto" w:fill="auto"/>
            <w:vAlign w:val="center"/>
          </w:tcPr>
          <w:p w14:paraId="246E3AFB"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2.870,91</w:t>
            </w:r>
          </w:p>
        </w:tc>
        <w:tc>
          <w:tcPr>
            <w:tcW w:w="1102" w:type="dxa"/>
            <w:tcBorders>
              <w:top w:val="nil"/>
              <w:left w:val="nil"/>
              <w:bottom w:val="single" w:sz="4" w:space="0" w:color="auto"/>
              <w:right w:val="single" w:sz="4" w:space="0" w:color="auto"/>
            </w:tcBorders>
            <w:shd w:val="clear" w:color="auto" w:fill="auto"/>
            <w:vAlign w:val="center"/>
          </w:tcPr>
          <w:p w14:paraId="33D9692E"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2.870,91</w:t>
            </w:r>
          </w:p>
        </w:tc>
        <w:tc>
          <w:tcPr>
            <w:tcW w:w="1102" w:type="dxa"/>
            <w:tcBorders>
              <w:top w:val="nil"/>
              <w:left w:val="nil"/>
              <w:bottom w:val="single" w:sz="4" w:space="0" w:color="auto"/>
              <w:right w:val="single" w:sz="4" w:space="0" w:color="auto"/>
            </w:tcBorders>
            <w:shd w:val="clear" w:color="auto" w:fill="auto"/>
            <w:vAlign w:val="center"/>
          </w:tcPr>
          <w:p w14:paraId="36A4D3D1"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20.890,60</w:t>
            </w:r>
          </w:p>
        </w:tc>
        <w:tc>
          <w:tcPr>
            <w:tcW w:w="1102" w:type="dxa"/>
            <w:tcBorders>
              <w:top w:val="nil"/>
              <w:left w:val="nil"/>
              <w:bottom w:val="single" w:sz="4" w:space="0" w:color="auto"/>
              <w:right w:val="single" w:sz="4" w:space="0" w:color="auto"/>
            </w:tcBorders>
            <w:shd w:val="clear" w:color="auto" w:fill="auto"/>
            <w:vAlign w:val="center"/>
          </w:tcPr>
          <w:p w14:paraId="6C5EC50D"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3.505,64</w:t>
            </w:r>
          </w:p>
        </w:tc>
        <w:tc>
          <w:tcPr>
            <w:tcW w:w="1102" w:type="dxa"/>
            <w:tcBorders>
              <w:top w:val="nil"/>
              <w:left w:val="nil"/>
              <w:bottom w:val="single" w:sz="4" w:space="0" w:color="auto"/>
              <w:right w:val="single" w:sz="4" w:space="0" w:color="auto"/>
            </w:tcBorders>
            <w:shd w:val="clear" w:color="auto" w:fill="auto"/>
          </w:tcPr>
          <w:p w14:paraId="0ABA728C"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2.921,37</w:t>
            </w:r>
          </w:p>
        </w:tc>
      </w:tr>
      <w:tr w:rsidR="006E4337" w:rsidRPr="006E4337" w14:paraId="594DA616" w14:textId="77777777" w:rsidTr="00E562AC">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14B2043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D</w:t>
            </w:r>
          </w:p>
        </w:tc>
        <w:tc>
          <w:tcPr>
            <w:tcW w:w="953" w:type="dxa"/>
            <w:tcBorders>
              <w:top w:val="nil"/>
              <w:left w:val="nil"/>
              <w:bottom w:val="single" w:sz="4" w:space="0" w:color="auto"/>
              <w:right w:val="single" w:sz="4" w:space="0" w:color="auto"/>
            </w:tcBorders>
            <w:shd w:val="clear" w:color="auto" w:fill="auto"/>
            <w:noWrap/>
            <w:vAlign w:val="bottom"/>
            <w:hideMark/>
          </w:tcPr>
          <w:p w14:paraId="0C57B215"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1.836,74</w:t>
            </w:r>
          </w:p>
        </w:tc>
        <w:tc>
          <w:tcPr>
            <w:tcW w:w="953" w:type="dxa"/>
            <w:tcBorders>
              <w:top w:val="nil"/>
              <w:left w:val="nil"/>
              <w:bottom w:val="single" w:sz="4" w:space="0" w:color="auto"/>
              <w:right w:val="single" w:sz="4" w:space="0" w:color="auto"/>
            </w:tcBorders>
            <w:shd w:val="clear" w:color="auto" w:fill="auto"/>
            <w:noWrap/>
            <w:vAlign w:val="bottom"/>
            <w:hideMark/>
          </w:tcPr>
          <w:p w14:paraId="1B5780C9"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1.847,59</w:t>
            </w:r>
          </w:p>
        </w:tc>
        <w:tc>
          <w:tcPr>
            <w:tcW w:w="953" w:type="dxa"/>
            <w:tcBorders>
              <w:top w:val="nil"/>
              <w:left w:val="nil"/>
              <w:bottom w:val="single" w:sz="4" w:space="0" w:color="auto"/>
              <w:right w:val="single" w:sz="4" w:space="0" w:color="auto"/>
            </w:tcBorders>
            <w:shd w:val="clear" w:color="auto" w:fill="auto"/>
            <w:noWrap/>
            <w:vAlign w:val="bottom"/>
            <w:hideMark/>
          </w:tcPr>
          <w:p w14:paraId="06F4587E"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1.863,21</w:t>
            </w:r>
          </w:p>
        </w:tc>
        <w:tc>
          <w:tcPr>
            <w:tcW w:w="953" w:type="dxa"/>
            <w:tcBorders>
              <w:top w:val="nil"/>
              <w:left w:val="nil"/>
              <w:bottom w:val="single" w:sz="4" w:space="0" w:color="auto"/>
              <w:right w:val="single" w:sz="4" w:space="0" w:color="auto"/>
            </w:tcBorders>
            <w:shd w:val="clear" w:color="auto" w:fill="auto"/>
            <w:noWrap/>
            <w:vAlign w:val="bottom"/>
            <w:hideMark/>
          </w:tcPr>
          <w:p w14:paraId="66F39976"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1.920,36</w:t>
            </w:r>
          </w:p>
        </w:tc>
        <w:tc>
          <w:tcPr>
            <w:tcW w:w="953" w:type="dxa"/>
            <w:tcBorders>
              <w:top w:val="nil"/>
              <w:left w:val="nil"/>
              <w:bottom w:val="single" w:sz="4" w:space="0" w:color="auto"/>
              <w:right w:val="single" w:sz="4" w:space="0" w:color="auto"/>
            </w:tcBorders>
            <w:shd w:val="clear" w:color="auto" w:fill="auto"/>
            <w:noWrap/>
            <w:vAlign w:val="bottom"/>
            <w:hideMark/>
          </w:tcPr>
          <w:p w14:paraId="2A532CD8"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2.062,94</w:t>
            </w:r>
          </w:p>
        </w:tc>
        <w:tc>
          <w:tcPr>
            <w:tcW w:w="953" w:type="dxa"/>
            <w:tcBorders>
              <w:top w:val="nil"/>
              <w:left w:val="nil"/>
              <w:bottom w:val="single" w:sz="4" w:space="0" w:color="auto"/>
              <w:right w:val="single" w:sz="4" w:space="0" w:color="auto"/>
            </w:tcBorders>
            <w:shd w:val="clear" w:color="auto" w:fill="auto"/>
            <w:noWrap/>
            <w:vAlign w:val="bottom"/>
            <w:hideMark/>
          </w:tcPr>
          <w:p w14:paraId="53EC204D"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2.219,12</w:t>
            </w:r>
          </w:p>
        </w:tc>
        <w:tc>
          <w:tcPr>
            <w:tcW w:w="953" w:type="dxa"/>
            <w:tcBorders>
              <w:top w:val="nil"/>
              <w:left w:val="nil"/>
              <w:bottom w:val="single" w:sz="4" w:space="0" w:color="auto"/>
              <w:right w:val="single" w:sz="4" w:space="0" w:color="auto"/>
            </w:tcBorders>
            <w:shd w:val="clear" w:color="auto" w:fill="auto"/>
            <w:noWrap/>
            <w:vAlign w:val="bottom"/>
            <w:hideMark/>
          </w:tcPr>
          <w:p w14:paraId="24A00EE7"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3.827,73</w:t>
            </w:r>
          </w:p>
        </w:tc>
        <w:tc>
          <w:tcPr>
            <w:tcW w:w="953" w:type="dxa"/>
            <w:tcBorders>
              <w:top w:val="nil"/>
              <w:left w:val="nil"/>
              <w:bottom w:val="single" w:sz="4" w:space="0" w:color="auto"/>
              <w:right w:val="single" w:sz="4" w:space="0" w:color="auto"/>
            </w:tcBorders>
            <w:shd w:val="clear" w:color="auto" w:fill="auto"/>
            <w:noWrap/>
            <w:vAlign w:val="bottom"/>
            <w:hideMark/>
          </w:tcPr>
          <w:p w14:paraId="2B688118"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4.253,03</w:t>
            </w:r>
          </w:p>
        </w:tc>
        <w:tc>
          <w:tcPr>
            <w:tcW w:w="953" w:type="dxa"/>
            <w:tcBorders>
              <w:top w:val="nil"/>
              <w:left w:val="nil"/>
              <w:bottom w:val="single" w:sz="4" w:space="0" w:color="auto"/>
              <w:right w:val="single" w:sz="4" w:space="0" w:color="auto"/>
            </w:tcBorders>
            <w:shd w:val="clear" w:color="auto" w:fill="auto"/>
            <w:vAlign w:val="center"/>
          </w:tcPr>
          <w:p w14:paraId="632D5301"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3.014,46</w:t>
            </w:r>
          </w:p>
        </w:tc>
        <w:tc>
          <w:tcPr>
            <w:tcW w:w="1102" w:type="dxa"/>
            <w:tcBorders>
              <w:top w:val="nil"/>
              <w:left w:val="nil"/>
              <w:bottom w:val="single" w:sz="4" w:space="0" w:color="auto"/>
              <w:right w:val="single" w:sz="4" w:space="0" w:color="auto"/>
            </w:tcBorders>
            <w:shd w:val="clear" w:color="auto" w:fill="auto"/>
            <w:vAlign w:val="center"/>
          </w:tcPr>
          <w:p w14:paraId="5CD62CAC"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3.014,46</w:t>
            </w:r>
          </w:p>
        </w:tc>
        <w:tc>
          <w:tcPr>
            <w:tcW w:w="1102" w:type="dxa"/>
            <w:tcBorders>
              <w:top w:val="nil"/>
              <w:left w:val="nil"/>
              <w:bottom w:val="single" w:sz="4" w:space="0" w:color="auto"/>
              <w:right w:val="single" w:sz="4" w:space="0" w:color="auto"/>
            </w:tcBorders>
            <w:shd w:val="clear" w:color="auto" w:fill="auto"/>
            <w:vAlign w:val="center"/>
          </w:tcPr>
          <w:p w14:paraId="1F7C9E20"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21.935,14</w:t>
            </w:r>
          </w:p>
        </w:tc>
        <w:tc>
          <w:tcPr>
            <w:tcW w:w="1102" w:type="dxa"/>
            <w:tcBorders>
              <w:top w:val="nil"/>
              <w:left w:val="nil"/>
              <w:bottom w:val="single" w:sz="4" w:space="0" w:color="auto"/>
              <w:right w:val="single" w:sz="4" w:space="0" w:color="auto"/>
            </w:tcBorders>
            <w:shd w:val="clear" w:color="auto" w:fill="auto"/>
            <w:vAlign w:val="center"/>
          </w:tcPr>
          <w:p w14:paraId="0ACAEAB9"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3.680,92</w:t>
            </w:r>
          </w:p>
        </w:tc>
        <w:tc>
          <w:tcPr>
            <w:tcW w:w="1102" w:type="dxa"/>
            <w:tcBorders>
              <w:top w:val="nil"/>
              <w:left w:val="nil"/>
              <w:bottom w:val="single" w:sz="4" w:space="0" w:color="auto"/>
              <w:right w:val="single" w:sz="4" w:space="0" w:color="auto"/>
            </w:tcBorders>
            <w:shd w:val="clear" w:color="auto" w:fill="auto"/>
          </w:tcPr>
          <w:p w14:paraId="259B7E6B"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3.067,44</w:t>
            </w:r>
          </w:p>
        </w:tc>
      </w:tr>
      <w:tr w:rsidR="006E4337" w:rsidRPr="006E4337" w14:paraId="4E7CEDC7" w14:textId="77777777" w:rsidTr="00E562AC">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12E9845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E</w:t>
            </w:r>
          </w:p>
        </w:tc>
        <w:tc>
          <w:tcPr>
            <w:tcW w:w="953" w:type="dxa"/>
            <w:tcBorders>
              <w:top w:val="nil"/>
              <w:left w:val="nil"/>
              <w:bottom w:val="single" w:sz="4" w:space="0" w:color="auto"/>
              <w:right w:val="single" w:sz="4" w:space="0" w:color="auto"/>
            </w:tcBorders>
            <w:shd w:val="clear" w:color="auto" w:fill="auto"/>
            <w:noWrap/>
            <w:vAlign w:val="bottom"/>
            <w:hideMark/>
          </w:tcPr>
          <w:p w14:paraId="2385E79A"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1.928,57</w:t>
            </w:r>
          </w:p>
        </w:tc>
        <w:tc>
          <w:tcPr>
            <w:tcW w:w="953" w:type="dxa"/>
            <w:tcBorders>
              <w:top w:val="nil"/>
              <w:left w:val="nil"/>
              <w:bottom w:val="single" w:sz="4" w:space="0" w:color="auto"/>
              <w:right w:val="single" w:sz="4" w:space="0" w:color="auto"/>
            </w:tcBorders>
            <w:shd w:val="clear" w:color="auto" w:fill="auto"/>
            <w:noWrap/>
            <w:vAlign w:val="bottom"/>
            <w:hideMark/>
          </w:tcPr>
          <w:p w14:paraId="6312C00E"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1.939,96</w:t>
            </w:r>
          </w:p>
        </w:tc>
        <w:tc>
          <w:tcPr>
            <w:tcW w:w="953" w:type="dxa"/>
            <w:tcBorders>
              <w:top w:val="nil"/>
              <w:left w:val="nil"/>
              <w:bottom w:val="single" w:sz="4" w:space="0" w:color="auto"/>
              <w:right w:val="single" w:sz="4" w:space="0" w:color="auto"/>
            </w:tcBorders>
            <w:shd w:val="clear" w:color="auto" w:fill="auto"/>
            <w:noWrap/>
            <w:vAlign w:val="bottom"/>
            <w:hideMark/>
          </w:tcPr>
          <w:p w14:paraId="615ED35E"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1.956,37</w:t>
            </w:r>
          </w:p>
        </w:tc>
        <w:tc>
          <w:tcPr>
            <w:tcW w:w="953" w:type="dxa"/>
            <w:tcBorders>
              <w:top w:val="nil"/>
              <w:left w:val="nil"/>
              <w:bottom w:val="single" w:sz="4" w:space="0" w:color="auto"/>
              <w:right w:val="single" w:sz="4" w:space="0" w:color="auto"/>
            </w:tcBorders>
            <w:shd w:val="clear" w:color="auto" w:fill="auto"/>
            <w:noWrap/>
            <w:vAlign w:val="bottom"/>
            <w:hideMark/>
          </w:tcPr>
          <w:p w14:paraId="0DDFA7C6"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2.016,38</w:t>
            </w:r>
          </w:p>
        </w:tc>
        <w:tc>
          <w:tcPr>
            <w:tcW w:w="953" w:type="dxa"/>
            <w:tcBorders>
              <w:top w:val="nil"/>
              <w:left w:val="nil"/>
              <w:bottom w:val="single" w:sz="4" w:space="0" w:color="auto"/>
              <w:right w:val="single" w:sz="4" w:space="0" w:color="auto"/>
            </w:tcBorders>
            <w:shd w:val="clear" w:color="auto" w:fill="auto"/>
            <w:noWrap/>
            <w:vAlign w:val="bottom"/>
            <w:hideMark/>
          </w:tcPr>
          <w:p w14:paraId="58341C9D"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2.166,09</w:t>
            </w:r>
          </w:p>
        </w:tc>
        <w:tc>
          <w:tcPr>
            <w:tcW w:w="953" w:type="dxa"/>
            <w:tcBorders>
              <w:top w:val="nil"/>
              <w:left w:val="nil"/>
              <w:bottom w:val="single" w:sz="4" w:space="0" w:color="auto"/>
              <w:right w:val="single" w:sz="4" w:space="0" w:color="auto"/>
            </w:tcBorders>
            <w:shd w:val="clear" w:color="auto" w:fill="auto"/>
            <w:noWrap/>
            <w:vAlign w:val="bottom"/>
            <w:hideMark/>
          </w:tcPr>
          <w:p w14:paraId="623A8A06"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2.330,08</w:t>
            </w:r>
          </w:p>
        </w:tc>
        <w:tc>
          <w:tcPr>
            <w:tcW w:w="953" w:type="dxa"/>
            <w:tcBorders>
              <w:top w:val="nil"/>
              <w:left w:val="nil"/>
              <w:bottom w:val="single" w:sz="4" w:space="0" w:color="auto"/>
              <w:right w:val="single" w:sz="4" w:space="0" w:color="auto"/>
            </w:tcBorders>
            <w:shd w:val="clear" w:color="auto" w:fill="auto"/>
            <w:noWrap/>
            <w:vAlign w:val="bottom"/>
            <w:hideMark/>
          </w:tcPr>
          <w:p w14:paraId="7ACE03F5"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4.019,12</w:t>
            </w:r>
          </w:p>
        </w:tc>
        <w:tc>
          <w:tcPr>
            <w:tcW w:w="953" w:type="dxa"/>
            <w:tcBorders>
              <w:top w:val="nil"/>
              <w:left w:val="nil"/>
              <w:bottom w:val="single" w:sz="4" w:space="0" w:color="auto"/>
              <w:right w:val="single" w:sz="4" w:space="0" w:color="auto"/>
            </w:tcBorders>
            <w:shd w:val="clear" w:color="auto" w:fill="auto"/>
            <w:noWrap/>
            <w:vAlign w:val="bottom"/>
            <w:hideMark/>
          </w:tcPr>
          <w:p w14:paraId="4C7AD0E7"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4.465,69</w:t>
            </w:r>
          </w:p>
        </w:tc>
        <w:tc>
          <w:tcPr>
            <w:tcW w:w="953" w:type="dxa"/>
            <w:tcBorders>
              <w:top w:val="nil"/>
              <w:left w:val="nil"/>
              <w:bottom w:val="single" w:sz="4" w:space="0" w:color="auto"/>
              <w:right w:val="single" w:sz="4" w:space="0" w:color="auto"/>
            </w:tcBorders>
            <w:shd w:val="clear" w:color="auto" w:fill="auto"/>
            <w:vAlign w:val="center"/>
          </w:tcPr>
          <w:p w14:paraId="1EAD1459"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3.165,18</w:t>
            </w:r>
          </w:p>
        </w:tc>
        <w:tc>
          <w:tcPr>
            <w:tcW w:w="1102" w:type="dxa"/>
            <w:tcBorders>
              <w:top w:val="nil"/>
              <w:left w:val="nil"/>
              <w:bottom w:val="single" w:sz="4" w:space="0" w:color="auto"/>
              <w:right w:val="single" w:sz="4" w:space="0" w:color="auto"/>
            </w:tcBorders>
            <w:shd w:val="clear" w:color="auto" w:fill="auto"/>
            <w:vAlign w:val="center"/>
          </w:tcPr>
          <w:p w14:paraId="70F2596B"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3.165,18</w:t>
            </w:r>
          </w:p>
        </w:tc>
        <w:tc>
          <w:tcPr>
            <w:tcW w:w="1102" w:type="dxa"/>
            <w:tcBorders>
              <w:top w:val="nil"/>
              <w:left w:val="nil"/>
              <w:bottom w:val="single" w:sz="4" w:space="0" w:color="auto"/>
              <w:right w:val="single" w:sz="4" w:space="0" w:color="auto"/>
            </w:tcBorders>
            <w:shd w:val="clear" w:color="auto" w:fill="auto"/>
            <w:vAlign w:val="center"/>
          </w:tcPr>
          <w:p w14:paraId="1C5D5BD4"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23.031,88</w:t>
            </w:r>
          </w:p>
        </w:tc>
        <w:tc>
          <w:tcPr>
            <w:tcW w:w="1102" w:type="dxa"/>
            <w:tcBorders>
              <w:top w:val="nil"/>
              <w:left w:val="nil"/>
              <w:bottom w:val="single" w:sz="4" w:space="0" w:color="auto"/>
              <w:right w:val="single" w:sz="4" w:space="0" w:color="auto"/>
            </w:tcBorders>
            <w:shd w:val="clear" w:color="auto" w:fill="auto"/>
            <w:vAlign w:val="center"/>
          </w:tcPr>
          <w:p w14:paraId="44989487"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3.864,96</w:t>
            </w:r>
          </w:p>
        </w:tc>
        <w:tc>
          <w:tcPr>
            <w:tcW w:w="1102" w:type="dxa"/>
            <w:tcBorders>
              <w:top w:val="nil"/>
              <w:left w:val="nil"/>
              <w:bottom w:val="single" w:sz="4" w:space="0" w:color="auto"/>
              <w:right w:val="single" w:sz="4" w:space="0" w:color="auto"/>
            </w:tcBorders>
            <w:shd w:val="clear" w:color="auto" w:fill="auto"/>
          </w:tcPr>
          <w:p w14:paraId="2C86E7F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3.220,80</w:t>
            </w:r>
          </w:p>
        </w:tc>
      </w:tr>
      <w:tr w:rsidR="006E4337" w:rsidRPr="006E4337" w14:paraId="5030D579" w14:textId="77777777" w:rsidTr="00E562AC">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29BAD458"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F</w:t>
            </w:r>
          </w:p>
        </w:tc>
        <w:tc>
          <w:tcPr>
            <w:tcW w:w="953" w:type="dxa"/>
            <w:tcBorders>
              <w:top w:val="nil"/>
              <w:left w:val="nil"/>
              <w:bottom w:val="single" w:sz="4" w:space="0" w:color="auto"/>
              <w:right w:val="single" w:sz="4" w:space="0" w:color="auto"/>
            </w:tcBorders>
            <w:shd w:val="clear" w:color="auto" w:fill="auto"/>
            <w:noWrap/>
            <w:vAlign w:val="bottom"/>
            <w:hideMark/>
          </w:tcPr>
          <w:p w14:paraId="7F7100C4"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2.025,00</w:t>
            </w:r>
          </w:p>
        </w:tc>
        <w:tc>
          <w:tcPr>
            <w:tcW w:w="953" w:type="dxa"/>
            <w:tcBorders>
              <w:top w:val="nil"/>
              <w:left w:val="nil"/>
              <w:bottom w:val="single" w:sz="4" w:space="0" w:color="auto"/>
              <w:right w:val="single" w:sz="4" w:space="0" w:color="auto"/>
            </w:tcBorders>
            <w:shd w:val="clear" w:color="auto" w:fill="auto"/>
            <w:noWrap/>
            <w:vAlign w:val="bottom"/>
            <w:hideMark/>
          </w:tcPr>
          <w:p w14:paraId="2D376660"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2.036,96</w:t>
            </w:r>
          </w:p>
        </w:tc>
        <w:tc>
          <w:tcPr>
            <w:tcW w:w="953" w:type="dxa"/>
            <w:tcBorders>
              <w:top w:val="nil"/>
              <w:left w:val="nil"/>
              <w:bottom w:val="single" w:sz="4" w:space="0" w:color="auto"/>
              <w:right w:val="single" w:sz="4" w:space="0" w:color="auto"/>
            </w:tcBorders>
            <w:shd w:val="clear" w:color="auto" w:fill="auto"/>
            <w:noWrap/>
            <w:vAlign w:val="bottom"/>
            <w:hideMark/>
          </w:tcPr>
          <w:p w14:paraId="415F3E6D"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2.054,19</w:t>
            </w:r>
          </w:p>
        </w:tc>
        <w:tc>
          <w:tcPr>
            <w:tcW w:w="953" w:type="dxa"/>
            <w:tcBorders>
              <w:top w:val="nil"/>
              <w:left w:val="nil"/>
              <w:bottom w:val="single" w:sz="4" w:space="0" w:color="auto"/>
              <w:right w:val="single" w:sz="4" w:space="0" w:color="auto"/>
            </w:tcBorders>
            <w:shd w:val="clear" w:color="auto" w:fill="auto"/>
            <w:noWrap/>
            <w:vAlign w:val="bottom"/>
            <w:hideMark/>
          </w:tcPr>
          <w:p w14:paraId="7DEAB55C"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2.117,20</w:t>
            </w:r>
          </w:p>
        </w:tc>
        <w:tc>
          <w:tcPr>
            <w:tcW w:w="953" w:type="dxa"/>
            <w:tcBorders>
              <w:top w:val="nil"/>
              <w:left w:val="nil"/>
              <w:bottom w:val="single" w:sz="4" w:space="0" w:color="auto"/>
              <w:right w:val="single" w:sz="4" w:space="0" w:color="auto"/>
            </w:tcBorders>
            <w:shd w:val="clear" w:color="auto" w:fill="auto"/>
            <w:noWrap/>
            <w:vAlign w:val="bottom"/>
            <w:hideMark/>
          </w:tcPr>
          <w:p w14:paraId="303C7B7D"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2.274,40</w:t>
            </w:r>
          </w:p>
        </w:tc>
        <w:tc>
          <w:tcPr>
            <w:tcW w:w="953" w:type="dxa"/>
            <w:tcBorders>
              <w:top w:val="nil"/>
              <w:left w:val="nil"/>
              <w:bottom w:val="single" w:sz="4" w:space="0" w:color="auto"/>
              <w:right w:val="single" w:sz="4" w:space="0" w:color="auto"/>
            </w:tcBorders>
            <w:shd w:val="clear" w:color="auto" w:fill="auto"/>
            <w:noWrap/>
            <w:vAlign w:val="bottom"/>
            <w:hideMark/>
          </w:tcPr>
          <w:p w14:paraId="1B5A4800"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2.446,58</w:t>
            </w:r>
          </w:p>
        </w:tc>
        <w:tc>
          <w:tcPr>
            <w:tcW w:w="953" w:type="dxa"/>
            <w:tcBorders>
              <w:top w:val="nil"/>
              <w:left w:val="nil"/>
              <w:bottom w:val="single" w:sz="4" w:space="0" w:color="auto"/>
              <w:right w:val="single" w:sz="4" w:space="0" w:color="auto"/>
            </w:tcBorders>
            <w:shd w:val="clear" w:color="auto" w:fill="auto"/>
            <w:noWrap/>
            <w:vAlign w:val="bottom"/>
            <w:hideMark/>
          </w:tcPr>
          <w:p w14:paraId="7188D674"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4.220,08</w:t>
            </w:r>
          </w:p>
        </w:tc>
        <w:tc>
          <w:tcPr>
            <w:tcW w:w="953" w:type="dxa"/>
            <w:tcBorders>
              <w:top w:val="nil"/>
              <w:left w:val="nil"/>
              <w:bottom w:val="single" w:sz="4" w:space="0" w:color="auto"/>
              <w:right w:val="single" w:sz="4" w:space="0" w:color="auto"/>
            </w:tcBorders>
            <w:shd w:val="clear" w:color="auto" w:fill="auto"/>
            <w:noWrap/>
            <w:vAlign w:val="bottom"/>
            <w:hideMark/>
          </w:tcPr>
          <w:p w14:paraId="299811A9"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4.688,97</w:t>
            </w:r>
          </w:p>
        </w:tc>
        <w:tc>
          <w:tcPr>
            <w:tcW w:w="953" w:type="dxa"/>
            <w:tcBorders>
              <w:top w:val="nil"/>
              <w:left w:val="nil"/>
              <w:bottom w:val="single" w:sz="4" w:space="0" w:color="auto"/>
              <w:right w:val="single" w:sz="4" w:space="0" w:color="auto"/>
            </w:tcBorders>
            <w:shd w:val="clear" w:color="auto" w:fill="auto"/>
            <w:vAlign w:val="center"/>
          </w:tcPr>
          <w:p w14:paraId="49EA3B10"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3.323,44</w:t>
            </w:r>
          </w:p>
        </w:tc>
        <w:tc>
          <w:tcPr>
            <w:tcW w:w="1102" w:type="dxa"/>
            <w:tcBorders>
              <w:top w:val="nil"/>
              <w:left w:val="nil"/>
              <w:bottom w:val="single" w:sz="4" w:space="0" w:color="auto"/>
              <w:right w:val="single" w:sz="4" w:space="0" w:color="auto"/>
            </w:tcBorders>
            <w:shd w:val="clear" w:color="auto" w:fill="auto"/>
            <w:vAlign w:val="center"/>
          </w:tcPr>
          <w:p w14:paraId="39E8B74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3.323,44</w:t>
            </w:r>
          </w:p>
        </w:tc>
        <w:tc>
          <w:tcPr>
            <w:tcW w:w="1102" w:type="dxa"/>
            <w:tcBorders>
              <w:top w:val="nil"/>
              <w:left w:val="nil"/>
              <w:bottom w:val="single" w:sz="4" w:space="0" w:color="auto"/>
              <w:right w:val="single" w:sz="4" w:space="0" w:color="auto"/>
            </w:tcBorders>
            <w:shd w:val="clear" w:color="auto" w:fill="auto"/>
            <w:vAlign w:val="center"/>
          </w:tcPr>
          <w:p w14:paraId="2FCB9F78"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24.183,50</w:t>
            </w:r>
          </w:p>
        </w:tc>
        <w:tc>
          <w:tcPr>
            <w:tcW w:w="1102" w:type="dxa"/>
            <w:tcBorders>
              <w:top w:val="nil"/>
              <w:left w:val="nil"/>
              <w:bottom w:val="single" w:sz="4" w:space="0" w:color="auto"/>
              <w:right w:val="single" w:sz="4" w:space="0" w:color="auto"/>
            </w:tcBorders>
            <w:shd w:val="clear" w:color="auto" w:fill="auto"/>
            <w:vAlign w:val="center"/>
          </w:tcPr>
          <w:p w14:paraId="31B18A6C"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4.058,20</w:t>
            </w:r>
          </w:p>
        </w:tc>
        <w:tc>
          <w:tcPr>
            <w:tcW w:w="1102" w:type="dxa"/>
            <w:tcBorders>
              <w:top w:val="nil"/>
              <w:left w:val="nil"/>
              <w:bottom w:val="single" w:sz="4" w:space="0" w:color="auto"/>
              <w:right w:val="single" w:sz="4" w:space="0" w:color="auto"/>
            </w:tcBorders>
            <w:shd w:val="clear" w:color="auto" w:fill="auto"/>
          </w:tcPr>
          <w:p w14:paraId="0318242F"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3.381,85</w:t>
            </w:r>
          </w:p>
        </w:tc>
      </w:tr>
      <w:tr w:rsidR="006E4337" w:rsidRPr="006E4337" w14:paraId="52471AFE" w14:textId="77777777" w:rsidTr="00E562AC">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7C7A57DA"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G</w:t>
            </w:r>
          </w:p>
        </w:tc>
        <w:tc>
          <w:tcPr>
            <w:tcW w:w="953" w:type="dxa"/>
            <w:tcBorders>
              <w:top w:val="nil"/>
              <w:left w:val="nil"/>
              <w:bottom w:val="single" w:sz="4" w:space="0" w:color="auto"/>
              <w:right w:val="single" w:sz="4" w:space="0" w:color="auto"/>
            </w:tcBorders>
            <w:shd w:val="clear" w:color="auto" w:fill="auto"/>
            <w:noWrap/>
            <w:vAlign w:val="bottom"/>
            <w:hideMark/>
          </w:tcPr>
          <w:p w14:paraId="7C892F51"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2.126,25</w:t>
            </w:r>
          </w:p>
        </w:tc>
        <w:tc>
          <w:tcPr>
            <w:tcW w:w="953" w:type="dxa"/>
            <w:tcBorders>
              <w:top w:val="nil"/>
              <w:left w:val="nil"/>
              <w:bottom w:val="single" w:sz="4" w:space="0" w:color="auto"/>
              <w:right w:val="single" w:sz="4" w:space="0" w:color="auto"/>
            </w:tcBorders>
            <w:shd w:val="clear" w:color="auto" w:fill="auto"/>
            <w:noWrap/>
            <w:vAlign w:val="bottom"/>
            <w:hideMark/>
          </w:tcPr>
          <w:p w14:paraId="35E930A3"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2.138,81</w:t>
            </w:r>
          </w:p>
        </w:tc>
        <w:tc>
          <w:tcPr>
            <w:tcW w:w="953" w:type="dxa"/>
            <w:tcBorders>
              <w:top w:val="nil"/>
              <w:left w:val="nil"/>
              <w:bottom w:val="single" w:sz="4" w:space="0" w:color="auto"/>
              <w:right w:val="single" w:sz="4" w:space="0" w:color="auto"/>
            </w:tcBorders>
            <w:shd w:val="clear" w:color="auto" w:fill="auto"/>
            <w:noWrap/>
            <w:vAlign w:val="bottom"/>
            <w:hideMark/>
          </w:tcPr>
          <w:p w14:paraId="4DFB9A95"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2.156,90</w:t>
            </w:r>
          </w:p>
        </w:tc>
        <w:tc>
          <w:tcPr>
            <w:tcW w:w="953" w:type="dxa"/>
            <w:tcBorders>
              <w:top w:val="nil"/>
              <w:left w:val="nil"/>
              <w:bottom w:val="single" w:sz="4" w:space="0" w:color="auto"/>
              <w:right w:val="single" w:sz="4" w:space="0" w:color="auto"/>
            </w:tcBorders>
            <w:shd w:val="clear" w:color="auto" w:fill="auto"/>
            <w:noWrap/>
            <w:vAlign w:val="bottom"/>
            <w:hideMark/>
          </w:tcPr>
          <w:p w14:paraId="486616E7"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2.223,05</w:t>
            </w:r>
          </w:p>
        </w:tc>
        <w:tc>
          <w:tcPr>
            <w:tcW w:w="953" w:type="dxa"/>
            <w:tcBorders>
              <w:top w:val="nil"/>
              <w:left w:val="nil"/>
              <w:bottom w:val="single" w:sz="4" w:space="0" w:color="auto"/>
              <w:right w:val="single" w:sz="4" w:space="0" w:color="auto"/>
            </w:tcBorders>
            <w:shd w:val="clear" w:color="auto" w:fill="auto"/>
            <w:noWrap/>
            <w:vAlign w:val="bottom"/>
            <w:hideMark/>
          </w:tcPr>
          <w:p w14:paraId="0F896E6B"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2.388,12</w:t>
            </w:r>
          </w:p>
        </w:tc>
        <w:tc>
          <w:tcPr>
            <w:tcW w:w="953" w:type="dxa"/>
            <w:tcBorders>
              <w:top w:val="nil"/>
              <w:left w:val="nil"/>
              <w:bottom w:val="single" w:sz="4" w:space="0" w:color="auto"/>
              <w:right w:val="single" w:sz="4" w:space="0" w:color="auto"/>
            </w:tcBorders>
            <w:shd w:val="clear" w:color="auto" w:fill="auto"/>
            <w:noWrap/>
            <w:vAlign w:val="bottom"/>
            <w:hideMark/>
          </w:tcPr>
          <w:p w14:paraId="265DB1D3"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2.568,91</w:t>
            </w:r>
          </w:p>
        </w:tc>
        <w:tc>
          <w:tcPr>
            <w:tcW w:w="953" w:type="dxa"/>
            <w:tcBorders>
              <w:top w:val="nil"/>
              <w:left w:val="nil"/>
              <w:bottom w:val="single" w:sz="4" w:space="0" w:color="auto"/>
              <w:right w:val="single" w:sz="4" w:space="0" w:color="auto"/>
            </w:tcBorders>
            <w:shd w:val="clear" w:color="auto" w:fill="auto"/>
            <w:noWrap/>
            <w:vAlign w:val="bottom"/>
            <w:hideMark/>
          </w:tcPr>
          <w:p w14:paraId="737BB2E8"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4.431,08</w:t>
            </w:r>
          </w:p>
        </w:tc>
        <w:tc>
          <w:tcPr>
            <w:tcW w:w="953" w:type="dxa"/>
            <w:tcBorders>
              <w:top w:val="nil"/>
              <w:left w:val="nil"/>
              <w:bottom w:val="single" w:sz="4" w:space="0" w:color="auto"/>
              <w:right w:val="single" w:sz="4" w:space="0" w:color="auto"/>
            </w:tcBorders>
            <w:shd w:val="clear" w:color="auto" w:fill="auto"/>
            <w:noWrap/>
            <w:vAlign w:val="bottom"/>
            <w:hideMark/>
          </w:tcPr>
          <w:p w14:paraId="6B8B6484"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4.923,42</w:t>
            </w:r>
          </w:p>
        </w:tc>
        <w:tc>
          <w:tcPr>
            <w:tcW w:w="953" w:type="dxa"/>
            <w:tcBorders>
              <w:top w:val="nil"/>
              <w:left w:val="nil"/>
              <w:bottom w:val="single" w:sz="4" w:space="0" w:color="auto"/>
              <w:right w:val="single" w:sz="4" w:space="0" w:color="auto"/>
            </w:tcBorders>
            <w:shd w:val="clear" w:color="auto" w:fill="auto"/>
            <w:vAlign w:val="center"/>
          </w:tcPr>
          <w:p w14:paraId="5D9C0E11"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3.489,61</w:t>
            </w:r>
          </w:p>
        </w:tc>
        <w:tc>
          <w:tcPr>
            <w:tcW w:w="1102" w:type="dxa"/>
            <w:tcBorders>
              <w:top w:val="nil"/>
              <w:left w:val="nil"/>
              <w:bottom w:val="single" w:sz="4" w:space="0" w:color="auto"/>
              <w:right w:val="single" w:sz="4" w:space="0" w:color="auto"/>
            </w:tcBorders>
            <w:shd w:val="clear" w:color="auto" w:fill="auto"/>
            <w:vAlign w:val="center"/>
          </w:tcPr>
          <w:p w14:paraId="46D49497"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3.489,61</w:t>
            </w:r>
          </w:p>
        </w:tc>
        <w:tc>
          <w:tcPr>
            <w:tcW w:w="1102" w:type="dxa"/>
            <w:tcBorders>
              <w:top w:val="nil"/>
              <w:left w:val="nil"/>
              <w:bottom w:val="single" w:sz="4" w:space="0" w:color="auto"/>
              <w:right w:val="single" w:sz="4" w:space="0" w:color="auto"/>
            </w:tcBorders>
            <w:shd w:val="clear" w:color="auto" w:fill="auto"/>
            <w:vAlign w:val="center"/>
          </w:tcPr>
          <w:p w14:paraId="64554CB4"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25.392,68</w:t>
            </w:r>
          </w:p>
        </w:tc>
        <w:tc>
          <w:tcPr>
            <w:tcW w:w="1102" w:type="dxa"/>
            <w:tcBorders>
              <w:top w:val="nil"/>
              <w:left w:val="nil"/>
              <w:bottom w:val="single" w:sz="4" w:space="0" w:color="auto"/>
              <w:right w:val="single" w:sz="4" w:space="0" w:color="auto"/>
            </w:tcBorders>
            <w:shd w:val="clear" w:color="auto" w:fill="auto"/>
            <w:vAlign w:val="center"/>
          </w:tcPr>
          <w:p w14:paraId="376C8C27"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4.261,11</w:t>
            </w:r>
          </w:p>
        </w:tc>
        <w:tc>
          <w:tcPr>
            <w:tcW w:w="1102" w:type="dxa"/>
            <w:tcBorders>
              <w:top w:val="nil"/>
              <w:left w:val="nil"/>
              <w:bottom w:val="single" w:sz="4" w:space="0" w:color="auto"/>
              <w:right w:val="single" w:sz="4" w:space="0" w:color="auto"/>
            </w:tcBorders>
            <w:shd w:val="clear" w:color="auto" w:fill="auto"/>
          </w:tcPr>
          <w:p w14:paraId="5A498A2F"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3.550,93</w:t>
            </w:r>
          </w:p>
        </w:tc>
      </w:tr>
      <w:tr w:rsidR="006E4337" w:rsidRPr="006E4337" w14:paraId="2EBB5738" w14:textId="77777777" w:rsidTr="00E562AC">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0CE36E06"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H</w:t>
            </w:r>
          </w:p>
        </w:tc>
        <w:tc>
          <w:tcPr>
            <w:tcW w:w="953" w:type="dxa"/>
            <w:tcBorders>
              <w:top w:val="nil"/>
              <w:left w:val="nil"/>
              <w:bottom w:val="single" w:sz="4" w:space="0" w:color="auto"/>
              <w:right w:val="single" w:sz="4" w:space="0" w:color="auto"/>
            </w:tcBorders>
            <w:shd w:val="clear" w:color="auto" w:fill="auto"/>
            <w:noWrap/>
            <w:vAlign w:val="bottom"/>
            <w:hideMark/>
          </w:tcPr>
          <w:p w14:paraId="0C00974D"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2.232,56</w:t>
            </w:r>
          </w:p>
        </w:tc>
        <w:tc>
          <w:tcPr>
            <w:tcW w:w="953" w:type="dxa"/>
            <w:tcBorders>
              <w:top w:val="nil"/>
              <w:left w:val="nil"/>
              <w:bottom w:val="single" w:sz="4" w:space="0" w:color="auto"/>
              <w:right w:val="single" w:sz="4" w:space="0" w:color="auto"/>
            </w:tcBorders>
            <w:shd w:val="clear" w:color="auto" w:fill="auto"/>
            <w:noWrap/>
            <w:vAlign w:val="bottom"/>
            <w:hideMark/>
          </w:tcPr>
          <w:p w14:paraId="0DB92484"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2.245,75</w:t>
            </w:r>
          </w:p>
        </w:tc>
        <w:tc>
          <w:tcPr>
            <w:tcW w:w="953" w:type="dxa"/>
            <w:tcBorders>
              <w:top w:val="nil"/>
              <w:left w:val="nil"/>
              <w:bottom w:val="single" w:sz="4" w:space="0" w:color="auto"/>
              <w:right w:val="single" w:sz="4" w:space="0" w:color="auto"/>
            </w:tcBorders>
            <w:shd w:val="clear" w:color="auto" w:fill="auto"/>
            <w:noWrap/>
            <w:vAlign w:val="bottom"/>
            <w:hideMark/>
          </w:tcPr>
          <w:p w14:paraId="12BA90A1"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2.264,74</w:t>
            </w:r>
          </w:p>
        </w:tc>
        <w:tc>
          <w:tcPr>
            <w:tcW w:w="953" w:type="dxa"/>
            <w:tcBorders>
              <w:top w:val="nil"/>
              <w:left w:val="nil"/>
              <w:bottom w:val="single" w:sz="4" w:space="0" w:color="auto"/>
              <w:right w:val="single" w:sz="4" w:space="0" w:color="auto"/>
            </w:tcBorders>
            <w:shd w:val="clear" w:color="auto" w:fill="auto"/>
            <w:noWrap/>
            <w:vAlign w:val="bottom"/>
            <w:hideMark/>
          </w:tcPr>
          <w:p w14:paraId="1A4B3E91"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2.334,21</w:t>
            </w:r>
          </w:p>
        </w:tc>
        <w:tc>
          <w:tcPr>
            <w:tcW w:w="953" w:type="dxa"/>
            <w:tcBorders>
              <w:top w:val="nil"/>
              <w:left w:val="nil"/>
              <w:bottom w:val="single" w:sz="4" w:space="0" w:color="auto"/>
              <w:right w:val="single" w:sz="4" w:space="0" w:color="auto"/>
            </w:tcBorders>
            <w:shd w:val="clear" w:color="auto" w:fill="auto"/>
            <w:noWrap/>
            <w:vAlign w:val="bottom"/>
            <w:hideMark/>
          </w:tcPr>
          <w:p w14:paraId="53ABFE7E"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2.507,52</w:t>
            </w:r>
          </w:p>
        </w:tc>
        <w:tc>
          <w:tcPr>
            <w:tcW w:w="953" w:type="dxa"/>
            <w:tcBorders>
              <w:top w:val="nil"/>
              <w:left w:val="nil"/>
              <w:bottom w:val="single" w:sz="4" w:space="0" w:color="auto"/>
              <w:right w:val="single" w:sz="4" w:space="0" w:color="auto"/>
            </w:tcBorders>
            <w:shd w:val="clear" w:color="auto" w:fill="auto"/>
            <w:noWrap/>
            <w:vAlign w:val="bottom"/>
            <w:hideMark/>
          </w:tcPr>
          <w:p w14:paraId="084EFBFF"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2.697,35</w:t>
            </w:r>
          </w:p>
        </w:tc>
        <w:tc>
          <w:tcPr>
            <w:tcW w:w="953" w:type="dxa"/>
            <w:tcBorders>
              <w:top w:val="nil"/>
              <w:left w:val="nil"/>
              <w:bottom w:val="single" w:sz="4" w:space="0" w:color="auto"/>
              <w:right w:val="single" w:sz="4" w:space="0" w:color="auto"/>
            </w:tcBorders>
            <w:shd w:val="clear" w:color="auto" w:fill="auto"/>
            <w:noWrap/>
            <w:vAlign w:val="bottom"/>
            <w:hideMark/>
          </w:tcPr>
          <w:p w14:paraId="59261F68"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4.652,63</w:t>
            </w:r>
          </w:p>
        </w:tc>
        <w:tc>
          <w:tcPr>
            <w:tcW w:w="953" w:type="dxa"/>
            <w:tcBorders>
              <w:top w:val="nil"/>
              <w:left w:val="nil"/>
              <w:bottom w:val="single" w:sz="4" w:space="0" w:color="auto"/>
              <w:right w:val="single" w:sz="4" w:space="0" w:color="auto"/>
            </w:tcBorders>
            <w:shd w:val="clear" w:color="auto" w:fill="auto"/>
            <w:noWrap/>
            <w:vAlign w:val="bottom"/>
            <w:hideMark/>
          </w:tcPr>
          <w:p w14:paraId="268FB458"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5.169,59</w:t>
            </w:r>
          </w:p>
        </w:tc>
        <w:tc>
          <w:tcPr>
            <w:tcW w:w="953" w:type="dxa"/>
            <w:tcBorders>
              <w:top w:val="nil"/>
              <w:left w:val="nil"/>
              <w:bottom w:val="single" w:sz="4" w:space="0" w:color="auto"/>
              <w:right w:val="single" w:sz="4" w:space="0" w:color="auto"/>
            </w:tcBorders>
            <w:shd w:val="clear" w:color="auto" w:fill="auto"/>
            <w:vAlign w:val="center"/>
          </w:tcPr>
          <w:p w14:paraId="72066C7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3.664,09</w:t>
            </w:r>
          </w:p>
        </w:tc>
        <w:tc>
          <w:tcPr>
            <w:tcW w:w="1102" w:type="dxa"/>
            <w:tcBorders>
              <w:top w:val="nil"/>
              <w:left w:val="nil"/>
              <w:bottom w:val="single" w:sz="4" w:space="0" w:color="auto"/>
              <w:right w:val="single" w:sz="4" w:space="0" w:color="auto"/>
            </w:tcBorders>
            <w:shd w:val="clear" w:color="auto" w:fill="auto"/>
            <w:vAlign w:val="center"/>
          </w:tcPr>
          <w:p w14:paraId="7B7BB23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3.664,09</w:t>
            </w:r>
          </w:p>
        </w:tc>
        <w:tc>
          <w:tcPr>
            <w:tcW w:w="1102" w:type="dxa"/>
            <w:tcBorders>
              <w:top w:val="nil"/>
              <w:left w:val="nil"/>
              <w:bottom w:val="single" w:sz="4" w:space="0" w:color="auto"/>
              <w:right w:val="single" w:sz="4" w:space="0" w:color="auto"/>
            </w:tcBorders>
            <w:shd w:val="clear" w:color="auto" w:fill="auto"/>
            <w:vAlign w:val="center"/>
          </w:tcPr>
          <w:p w14:paraId="5370255E"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26.662,30</w:t>
            </w:r>
          </w:p>
        </w:tc>
        <w:tc>
          <w:tcPr>
            <w:tcW w:w="1102" w:type="dxa"/>
            <w:tcBorders>
              <w:top w:val="nil"/>
              <w:left w:val="nil"/>
              <w:bottom w:val="single" w:sz="4" w:space="0" w:color="auto"/>
              <w:right w:val="single" w:sz="4" w:space="0" w:color="auto"/>
            </w:tcBorders>
            <w:shd w:val="clear" w:color="auto" w:fill="auto"/>
            <w:vAlign w:val="center"/>
          </w:tcPr>
          <w:p w14:paraId="1056751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4.474,17</w:t>
            </w:r>
          </w:p>
        </w:tc>
        <w:tc>
          <w:tcPr>
            <w:tcW w:w="1102" w:type="dxa"/>
            <w:tcBorders>
              <w:top w:val="nil"/>
              <w:left w:val="nil"/>
              <w:bottom w:val="single" w:sz="4" w:space="0" w:color="auto"/>
              <w:right w:val="single" w:sz="4" w:space="0" w:color="auto"/>
            </w:tcBorders>
            <w:shd w:val="clear" w:color="auto" w:fill="auto"/>
          </w:tcPr>
          <w:p w14:paraId="5FD5F8EC"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3.728,48</w:t>
            </w:r>
          </w:p>
        </w:tc>
      </w:tr>
      <w:tr w:rsidR="006E4337" w:rsidRPr="006E4337" w14:paraId="4160335B" w14:textId="77777777" w:rsidTr="00E562AC">
        <w:trPr>
          <w:trHeight w:val="300"/>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640DBEE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I</w:t>
            </w:r>
          </w:p>
        </w:tc>
        <w:tc>
          <w:tcPr>
            <w:tcW w:w="953" w:type="dxa"/>
            <w:tcBorders>
              <w:top w:val="nil"/>
              <w:left w:val="nil"/>
              <w:bottom w:val="single" w:sz="4" w:space="0" w:color="auto"/>
              <w:right w:val="single" w:sz="4" w:space="0" w:color="auto"/>
            </w:tcBorders>
            <w:shd w:val="clear" w:color="auto" w:fill="auto"/>
            <w:noWrap/>
            <w:vAlign w:val="bottom"/>
            <w:hideMark/>
          </w:tcPr>
          <w:p w14:paraId="7E60BF23"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2.344,19</w:t>
            </w:r>
          </w:p>
        </w:tc>
        <w:tc>
          <w:tcPr>
            <w:tcW w:w="953" w:type="dxa"/>
            <w:tcBorders>
              <w:top w:val="nil"/>
              <w:left w:val="nil"/>
              <w:bottom w:val="single" w:sz="4" w:space="0" w:color="auto"/>
              <w:right w:val="single" w:sz="4" w:space="0" w:color="auto"/>
            </w:tcBorders>
            <w:shd w:val="clear" w:color="auto" w:fill="auto"/>
            <w:noWrap/>
            <w:vAlign w:val="bottom"/>
            <w:hideMark/>
          </w:tcPr>
          <w:p w14:paraId="60919627"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2.358,04</w:t>
            </w:r>
          </w:p>
        </w:tc>
        <w:tc>
          <w:tcPr>
            <w:tcW w:w="953" w:type="dxa"/>
            <w:tcBorders>
              <w:top w:val="nil"/>
              <w:left w:val="nil"/>
              <w:bottom w:val="single" w:sz="4" w:space="0" w:color="auto"/>
              <w:right w:val="single" w:sz="4" w:space="0" w:color="auto"/>
            </w:tcBorders>
            <w:shd w:val="clear" w:color="auto" w:fill="auto"/>
            <w:noWrap/>
            <w:vAlign w:val="bottom"/>
            <w:hideMark/>
          </w:tcPr>
          <w:p w14:paraId="4C3A3A7F"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2.377,98</w:t>
            </w:r>
          </w:p>
        </w:tc>
        <w:tc>
          <w:tcPr>
            <w:tcW w:w="953" w:type="dxa"/>
            <w:tcBorders>
              <w:top w:val="nil"/>
              <w:left w:val="nil"/>
              <w:bottom w:val="single" w:sz="4" w:space="0" w:color="auto"/>
              <w:right w:val="single" w:sz="4" w:space="0" w:color="auto"/>
            </w:tcBorders>
            <w:shd w:val="clear" w:color="auto" w:fill="auto"/>
            <w:noWrap/>
            <w:vAlign w:val="bottom"/>
            <w:hideMark/>
          </w:tcPr>
          <w:p w14:paraId="70E2FC4A"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2.450,92</w:t>
            </w:r>
          </w:p>
        </w:tc>
        <w:tc>
          <w:tcPr>
            <w:tcW w:w="953" w:type="dxa"/>
            <w:tcBorders>
              <w:top w:val="nil"/>
              <w:left w:val="nil"/>
              <w:bottom w:val="single" w:sz="4" w:space="0" w:color="auto"/>
              <w:right w:val="single" w:sz="4" w:space="0" w:color="auto"/>
            </w:tcBorders>
            <w:shd w:val="clear" w:color="auto" w:fill="auto"/>
            <w:noWrap/>
            <w:vAlign w:val="bottom"/>
            <w:hideMark/>
          </w:tcPr>
          <w:p w14:paraId="4EF5A123"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2.632,90</w:t>
            </w:r>
          </w:p>
        </w:tc>
        <w:tc>
          <w:tcPr>
            <w:tcW w:w="953" w:type="dxa"/>
            <w:tcBorders>
              <w:top w:val="nil"/>
              <w:left w:val="nil"/>
              <w:bottom w:val="single" w:sz="4" w:space="0" w:color="auto"/>
              <w:right w:val="single" w:sz="4" w:space="0" w:color="auto"/>
            </w:tcBorders>
            <w:shd w:val="clear" w:color="auto" w:fill="auto"/>
            <w:noWrap/>
            <w:vAlign w:val="bottom"/>
            <w:hideMark/>
          </w:tcPr>
          <w:p w14:paraId="4033981A"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2.832,22</w:t>
            </w:r>
          </w:p>
        </w:tc>
        <w:tc>
          <w:tcPr>
            <w:tcW w:w="953" w:type="dxa"/>
            <w:tcBorders>
              <w:top w:val="nil"/>
              <w:left w:val="nil"/>
              <w:bottom w:val="single" w:sz="4" w:space="0" w:color="auto"/>
              <w:right w:val="single" w:sz="4" w:space="0" w:color="auto"/>
            </w:tcBorders>
            <w:shd w:val="clear" w:color="auto" w:fill="auto"/>
            <w:noWrap/>
            <w:vAlign w:val="bottom"/>
            <w:hideMark/>
          </w:tcPr>
          <w:p w14:paraId="165EF5DD"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4.885,26</w:t>
            </w:r>
          </w:p>
        </w:tc>
        <w:tc>
          <w:tcPr>
            <w:tcW w:w="953" w:type="dxa"/>
            <w:tcBorders>
              <w:top w:val="nil"/>
              <w:left w:val="nil"/>
              <w:bottom w:val="single" w:sz="4" w:space="0" w:color="auto"/>
              <w:right w:val="single" w:sz="4" w:space="0" w:color="auto"/>
            </w:tcBorders>
            <w:shd w:val="clear" w:color="auto" w:fill="auto"/>
            <w:noWrap/>
            <w:vAlign w:val="bottom"/>
            <w:hideMark/>
          </w:tcPr>
          <w:p w14:paraId="540ADFA6" w14:textId="77777777" w:rsidR="006E4337" w:rsidRPr="006E4337" w:rsidRDefault="006E4337" w:rsidP="006E4337">
            <w:pPr>
              <w:jc w:val="right"/>
              <w:rPr>
                <w:rFonts w:ascii="Calibri" w:hAnsi="Calibri" w:cs="Calibri"/>
                <w:color w:val="000000"/>
                <w:sz w:val="20"/>
              </w:rPr>
            </w:pPr>
            <w:r w:rsidRPr="006E4337">
              <w:rPr>
                <w:rFonts w:ascii="Calibri" w:hAnsi="Calibri" w:cs="Calibri"/>
                <w:color w:val="000000"/>
                <w:sz w:val="20"/>
              </w:rPr>
              <w:t>5.428,07</w:t>
            </w:r>
          </w:p>
        </w:tc>
        <w:tc>
          <w:tcPr>
            <w:tcW w:w="953" w:type="dxa"/>
            <w:tcBorders>
              <w:top w:val="nil"/>
              <w:left w:val="nil"/>
              <w:bottom w:val="single" w:sz="4" w:space="0" w:color="auto"/>
              <w:right w:val="single" w:sz="4" w:space="0" w:color="auto"/>
            </w:tcBorders>
            <w:shd w:val="clear" w:color="auto" w:fill="auto"/>
            <w:vAlign w:val="center"/>
          </w:tcPr>
          <w:p w14:paraId="4032BE4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3.847,29</w:t>
            </w:r>
          </w:p>
        </w:tc>
        <w:tc>
          <w:tcPr>
            <w:tcW w:w="1102" w:type="dxa"/>
            <w:tcBorders>
              <w:top w:val="nil"/>
              <w:left w:val="nil"/>
              <w:bottom w:val="single" w:sz="4" w:space="0" w:color="auto"/>
              <w:right w:val="single" w:sz="4" w:space="0" w:color="auto"/>
            </w:tcBorders>
            <w:shd w:val="clear" w:color="auto" w:fill="auto"/>
            <w:vAlign w:val="center"/>
          </w:tcPr>
          <w:p w14:paraId="75BA242C"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3.847,29</w:t>
            </w:r>
          </w:p>
        </w:tc>
        <w:tc>
          <w:tcPr>
            <w:tcW w:w="1102" w:type="dxa"/>
            <w:tcBorders>
              <w:top w:val="nil"/>
              <w:left w:val="nil"/>
              <w:bottom w:val="single" w:sz="4" w:space="0" w:color="auto"/>
              <w:right w:val="single" w:sz="4" w:space="0" w:color="auto"/>
            </w:tcBorders>
            <w:shd w:val="clear" w:color="auto" w:fill="auto"/>
            <w:vAlign w:val="center"/>
          </w:tcPr>
          <w:p w14:paraId="010A944A"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27.995,42</w:t>
            </w:r>
          </w:p>
        </w:tc>
        <w:tc>
          <w:tcPr>
            <w:tcW w:w="1102" w:type="dxa"/>
            <w:tcBorders>
              <w:top w:val="nil"/>
              <w:left w:val="nil"/>
              <w:bottom w:val="single" w:sz="4" w:space="0" w:color="auto"/>
              <w:right w:val="single" w:sz="4" w:space="0" w:color="auto"/>
            </w:tcBorders>
            <w:shd w:val="clear" w:color="auto" w:fill="auto"/>
            <w:vAlign w:val="center"/>
          </w:tcPr>
          <w:p w14:paraId="0DE7885E"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4.697,87</w:t>
            </w:r>
          </w:p>
        </w:tc>
        <w:tc>
          <w:tcPr>
            <w:tcW w:w="1102" w:type="dxa"/>
            <w:tcBorders>
              <w:top w:val="nil"/>
              <w:left w:val="nil"/>
              <w:bottom w:val="single" w:sz="4" w:space="0" w:color="auto"/>
              <w:right w:val="single" w:sz="4" w:space="0" w:color="auto"/>
            </w:tcBorders>
            <w:shd w:val="clear" w:color="auto" w:fill="auto"/>
          </w:tcPr>
          <w:p w14:paraId="06673B7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3.914,91</w:t>
            </w:r>
          </w:p>
        </w:tc>
      </w:tr>
    </w:tbl>
    <w:p w14:paraId="229F0F54" w14:textId="77777777" w:rsidR="006E4337" w:rsidRPr="006E4337" w:rsidRDefault="006E4337" w:rsidP="006E4337">
      <w:pPr>
        <w:jc w:val="center"/>
        <w:rPr>
          <w:b/>
          <w:bCs/>
          <w:sz w:val="20"/>
        </w:rPr>
      </w:pPr>
    </w:p>
    <w:p w14:paraId="4B1BBC77" w14:textId="77777777" w:rsidR="006E4337" w:rsidRPr="006E4337" w:rsidRDefault="006E4337" w:rsidP="006E4337">
      <w:pPr>
        <w:rPr>
          <w:b/>
          <w:bCs/>
          <w:sz w:val="20"/>
        </w:rPr>
      </w:pPr>
      <w:r w:rsidRPr="006E4337">
        <w:rPr>
          <w:b/>
          <w:bCs/>
          <w:sz w:val="20"/>
        </w:rPr>
        <w:t xml:space="preserve">    *Já contemplado a ampliação de jornada (20h para 40h).</w:t>
      </w:r>
    </w:p>
    <w:p w14:paraId="021A0EDB" w14:textId="77777777" w:rsidR="006E4337" w:rsidRPr="006E4337" w:rsidRDefault="006E4337" w:rsidP="006E4337">
      <w:pPr>
        <w:spacing w:after="160" w:line="259" w:lineRule="auto"/>
        <w:rPr>
          <w:b/>
          <w:bCs/>
          <w:sz w:val="20"/>
        </w:rPr>
      </w:pPr>
      <w:r w:rsidRPr="006E4337">
        <w:rPr>
          <w:b/>
          <w:bCs/>
          <w:sz w:val="20"/>
        </w:rPr>
        <w:br w:type="page"/>
      </w:r>
    </w:p>
    <w:p w14:paraId="5AE9D07F" w14:textId="77777777" w:rsidR="006E4337" w:rsidRPr="006E4337" w:rsidRDefault="006E4337" w:rsidP="006E4337">
      <w:pPr>
        <w:jc w:val="center"/>
        <w:rPr>
          <w:b/>
          <w:bCs/>
          <w:color w:val="00B0F0"/>
          <w:sz w:val="20"/>
        </w:rPr>
      </w:pPr>
      <w:r w:rsidRPr="006E4337">
        <w:rPr>
          <w:b/>
          <w:bCs/>
          <w:sz w:val="20"/>
        </w:rPr>
        <w:lastRenderedPageBreak/>
        <w:t>ANEXO XII</w:t>
      </w:r>
      <w:r>
        <w:rPr>
          <w:b/>
          <w:bCs/>
          <w:sz w:val="20"/>
        </w:rPr>
        <w:t xml:space="preserve"> </w:t>
      </w:r>
      <w:r w:rsidRPr="006E4337">
        <w:rPr>
          <w:b/>
          <w:bCs/>
          <w:color w:val="00B0F0"/>
          <w:sz w:val="20"/>
        </w:rPr>
        <w:t>(redação dada pela Lei Complementar 292/2023)</w:t>
      </w:r>
    </w:p>
    <w:p w14:paraId="0FA22B26" w14:textId="77777777" w:rsidR="006E4337" w:rsidRPr="006E4337" w:rsidRDefault="006E4337" w:rsidP="006E4337">
      <w:pPr>
        <w:jc w:val="center"/>
        <w:rPr>
          <w:b/>
          <w:bCs/>
          <w:sz w:val="20"/>
        </w:rPr>
      </w:pPr>
      <w:r w:rsidRPr="006E4337">
        <w:rPr>
          <w:b/>
          <w:bCs/>
          <w:sz w:val="20"/>
        </w:rPr>
        <w:t xml:space="preserve">PADRÃO DE VENCIMENTOS </w:t>
      </w:r>
    </w:p>
    <w:p w14:paraId="5B5DFF7C" w14:textId="77777777" w:rsidR="006E4337" w:rsidRPr="006E4337" w:rsidRDefault="006E4337" w:rsidP="006E4337">
      <w:pPr>
        <w:jc w:val="center"/>
        <w:rPr>
          <w:b/>
          <w:bCs/>
          <w:sz w:val="20"/>
        </w:rPr>
      </w:pPr>
      <w:r w:rsidRPr="006E4337">
        <w:rPr>
          <w:b/>
          <w:bCs/>
          <w:sz w:val="20"/>
        </w:rPr>
        <w:t>Grupo de Atividades de Atuação Finalística (magistério)</w:t>
      </w:r>
    </w:p>
    <w:p w14:paraId="401F181B" w14:textId="77777777" w:rsidR="006E4337" w:rsidRPr="006E4337" w:rsidRDefault="006E4337" w:rsidP="006E4337">
      <w:pPr>
        <w:jc w:val="center"/>
        <w:rPr>
          <w:b/>
          <w:bCs/>
          <w:sz w:val="20"/>
        </w:rPr>
      </w:pPr>
    </w:p>
    <w:tbl>
      <w:tblPr>
        <w:tblW w:w="9542" w:type="dxa"/>
        <w:jc w:val="center"/>
        <w:tblCellMar>
          <w:left w:w="70" w:type="dxa"/>
          <w:right w:w="70" w:type="dxa"/>
        </w:tblCellMar>
        <w:tblLook w:val="04A0" w:firstRow="1" w:lastRow="0" w:firstColumn="1" w:lastColumn="0" w:noHBand="0" w:noVBand="1"/>
      </w:tblPr>
      <w:tblGrid>
        <w:gridCol w:w="664"/>
        <w:gridCol w:w="647"/>
        <w:gridCol w:w="1121"/>
        <w:gridCol w:w="1627"/>
        <w:gridCol w:w="2137"/>
        <w:gridCol w:w="1611"/>
        <w:gridCol w:w="1735"/>
      </w:tblGrid>
      <w:tr w:rsidR="006E4337" w:rsidRPr="006E4337" w14:paraId="269F8408" w14:textId="77777777" w:rsidTr="006E4337">
        <w:trPr>
          <w:trHeight w:val="300"/>
          <w:jc w:val="center"/>
        </w:trPr>
        <w:tc>
          <w:tcPr>
            <w:tcW w:w="9542" w:type="dxa"/>
            <w:gridSpan w:val="7"/>
            <w:tcBorders>
              <w:top w:val="single" w:sz="4" w:space="0" w:color="auto"/>
              <w:left w:val="single" w:sz="4" w:space="0" w:color="auto"/>
              <w:bottom w:val="single" w:sz="4" w:space="0" w:color="auto"/>
              <w:right w:val="single" w:sz="4" w:space="0" w:color="000000"/>
            </w:tcBorders>
            <w:shd w:val="clear" w:color="auto" w:fill="FFFFFF"/>
            <w:noWrap/>
            <w:vAlign w:val="bottom"/>
            <w:hideMark/>
          </w:tcPr>
          <w:p w14:paraId="03EC9868" w14:textId="77777777" w:rsidR="006E4337" w:rsidRPr="006E4337" w:rsidRDefault="006E4337" w:rsidP="006E4337">
            <w:pPr>
              <w:jc w:val="center"/>
              <w:rPr>
                <w:rFonts w:ascii="Calibri" w:hAnsi="Calibri" w:cs="Calibri"/>
                <w:b/>
                <w:bCs/>
                <w:color w:val="000000"/>
                <w:sz w:val="20"/>
              </w:rPr>
            </w:pPr>
            <w:r w:rsidRPr="006E4337">
              <w:rPr>
                <w:rFonts w:ascii="Calibri" w:hAnsi="Calibri" w:cs="Calibri"/>
                <w:b/>
                <w:bCs/>
                <w:color w:val="000000"/>
                <w:sz w:val="20"/>
              </w:rPr>
              <w:t>Grupo de Atividades de Atuação Finalística (magistério)</w:t>
            </w:r>
          </w:p>
        </w:tc>
      </w:tr>
      <w:tr w:rsidR="006E4337" w:rsidRPr="006E4337" w14:paraId="40C9F574" w14:textId="77777777" w:rsidTr="006E4337">
        <w:trPr>
          <w:trHeight w:val="300"/>
          <w:jc w:val="center"/>
        </w:trPr>
        <w:tc>
          <w:tcPr>
            <w:tcW w:w="664"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5098EDDD"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Classe</w:t>
            </w:r>
          </w:p>
        </w:tc>
        <w:tc>
          <w:tcPr>
            <w:tcW w:w="647" w:type="dxa"/>
            <w:vMerge w:val="restart"/>
            <w:tcBorders>
              <w:top w:val="nil"/>
              <w:left w:val="nil"/>
              <w:right w:val="single" w:sz="4" w:space="0" w:color="auto"/>
            </w:tcBorders>
            <w:shd w:val="clear" w:color="auto" w:fill="FFFFFF"/>
            <w:noWrap/>
            <w:vAlign w:val="center"/>
            <w:hideMark/>
          </w:tcPr>
          <w:p w14:paraId="15EA11A7" w14:textId="77777777" w:rsidR="006E4337" w:rsidRPr="006E4337" w:rsidRDefault="006E4337" w:rsidP="006E4337">
            <w:pPr>
              <w:rPr>
                <w:rFonts w:ascii="Calibri" w:hAnsi="Calibri" w:cs="Calibri"/>
                <w:sz w:val="22"/>
                <w:szCs w:val="22"/>
              </w:rPr>
            </w:pPr>
            <w:r w:rsidRPr="006E4337">
              <w:rPr>
                <w:rFonts w:ascii="Calibri" w:hAnsi="Calibri" w:cs="Calibri"/>
                <w:color w:val="000000"/>
                <w:sz w:val="20"/>
              </w:rPr>
              <w:t>Índice</w:t>
            </w:r>
          </w:p>
        </w:tc>
        <w:tc>
          <w:tcPr>
            <w:tcW w:w="1121" w:type="dxa"/>
            <w:tcBorders>
              <w:top w:val="nil"/>
              <w:left w:val="nil"/>
              <w:bottom w:val="single" w:sz="4" w:space="0" w:color="auto"/>
              <w:right w:val="single" w:sz="4" w:space="0" w:color="auto"/>
            </w:tcBorders>
            <w:shd w:val="clear" w:color="auto" w:fill="FFFFFF"/>
            <w:noWrap/>
            <w:vAlign w:val="bottom"/>
            <w:hideMark/>
          </w:tcPr>
          <w:p w14:paraId="4FB3E964" w14:textId="77777777" w:rsidR="006E4337" w:rsidRPr="006E4337" w:rsidRDefault="006E4337" w:rsidP="006E4337">
            <w:pPr>
              <w:jc w:val="center"/>
              <w:rPr>
                <w:rFonts w:ascii="Calibri" w:hAnsi="Calibri" w:cs="Calibri"/>
                <w:sz w:val="20"/>
              </w:rPr>
            </w:pPr>
            <w:r w:rsidRPr="006E4337">
              <w:rPr>
                <w:rFonts w:ascii="Calibri" w:hAnsi="Calibri" w:cs="Calibri"/>
                <w:sz w:val="20"/>
              </w:rPr>
              <w:t>Magistério</w:t>
            </w:r>
          </w:p>
        </w:tc>
        <w:tc>
          <w:tcPr>
            <w:tcW w:w="1627" w:type="dxa"/>
            <w:tcBorders>
              <w:top w:val="nil"/>
              <w:left w:val="nil"/>
              <w:bottom w:val="single" w:sz="4" w:space="0" w:color="auto"/>
              <w:right w:val="single" w:sz="4" w:space="0" w:color="auto"/>
            </w:tcBorders>
            <w:shd w:val="clear" w:color="auto" w:fill="FFFFFF"/>
            <w:noWrap/>
            <w:vAlign w:val="bottom"/>
            <w:hideMark/>
          </w:tcPr>
          <w:p w14:paraId="440D843C"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Lic. Plena (1,15)</w:t>
            </w:r>
          </w:p>
        </w:tc>
        <w:tc>
          <w:tcPr>
            <w:tcW w:w="2137" w:type="dxa"/>
            <w:tcBorders>
              <w:top w:val="nil"/>
              <w:left w:val="nil"/>
              <w:bottom w:val="single" w:sz="4" w:space="0" w:color="auto"/>
              <w:right w:val="single" w:sz="4" w:space="0" w:color="auto"/>
            </w:tcBorders>
            <w:shd w:val="clear" w:color="auto" w:fill="FFFFFF"/>
            <w:noWrap/>
            <w:vAlign w:val="bottom"/>
            <w:hideMark/>
          </w:tcPr>
          <w:p w14:paraId="5596C2A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 xml:space="preserve">Pós </w:t>
            </w:r>
            <w:proofErr w:type="gramStart"/>
            <w:r w:rsidRPr="006E4337">
              <w:rPr>
                <w:rFonts w:ascii="Calibri" w:hAnsi="Calibri" w:cs="Calibri"/>
                <w:color w:val="000000"/>
                <w:sz w:val="20"/>
              </w:rPr>
              <w:t>Graduação(</w:t>
            </w:r>
            <w:proofErr w:type="gramEnd"/>
            <w:r w:rsidRPr="006E4337">
              <w:rPr>
                <w:rFonts w:ascii="Calibri" w:hAnsi="Calibri" w:cs="Calibri"/>
                <w:color w:val="000000"/>
                <w:sz w:val="20"/>
              </w:rPr>
              <w:t>1.32)</w:t>
            </w:r>
          </w:p>
        </w:tc>
        <w:tc>
          <w:tcPr>
            <w:tcW w:w="1611" w:type="dxa"/>
            <w:tcBorders>
              <w:top w:val="nil"/>
              <w:left w:val="nil"/>
              <w:bottom w:val="single" w:sz="4" w:space="0" w:color="auto"/>
              <w:right w:val="single" w:sz="4" w:space="0" w:color="auto"/>
            </w:tcBorders>
            <w:shd w:val="clear" w:color="auto" w:fill="FFFFFF"/>
            <w:noWrap/>
            <w:vAlign w:val="bottom"/>
            <w:hideMark/>
          </w:tcPr>
          <w:p w14:paraId="13B60D69" w14:textId="77777777" w:rsidR="006E4337" w:rsidRPr="006E4337" w:rsidRDefault="006E4337" w:rsidP="006E4337">
            <w:pPr>
              <w:jc w:val="center"/>
              <w:rPr>
                <w:rFonts w:ascii="Calibri" w:hAnsi="Calibri" w:cs="Calibri"/>
                <w:color w:val="000000"/>
                <w:sz w:val="20"/>
              </w:rPr>
            </w:pPr>
            <w:proofErr w:type="gramStart"/>
            <w:r w:rsidRPr="006E4337">
              <w:rPr>
                <w:rFonts w:ascii="Calibri" w:hAnsi="Calibri" w:cs="Calibri"/>
                <w:color w:val="000000"/>
                <w:sz w:val="20"/>
              </w:rPr>
              <w:t>Mestrado(</w:t>
            </w:r>
            <w:proofErr w:type="gramEnd"/>
            <w:r w:rsidRPr="006E4337">
              <w:rPr>
                <w:rFonts w:ascii="Calibri" w:hAnsi="Calibri" w:cs="Calibri"/>
                <w:color w:val="000000"/>
                <w:sz w:val="20"/>
              </w:rPr>
              <w:t>1.50)</w:t>
            </w:r>
          </w:p>
        </w:tc>
        <w:tc>
          <w:tcPr>
            <w:tcW w:w="1735" w:type="dxa"/>
            <w:tcBorders>
              <w:top w:val="nil"/>
              <w:left w:val="nil"/>
              <w:bottom w:val="single" w:sz="4" w:space="0" w:color="auto"/>
              <w:right w:val="single" w:sz="4" w:space="0" w:color="auto"/>
            </w:tcBorders>
            <w:shd w:val="clear" w:color="auto" w:fill="FFFFFF"/>
            <w:noWrap/>
            <w:vAlign w:val="bottom"/>
            <w:hideMark/>
          </w:tcPr>
          <w:p w14:paraId="4A2D23F9"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Doutorado (1,70)</w:t>
            </w:r>
          </w:p>
        </w:tc>
      </w:tr>
      <w:tr w:rsidR="006E4337" w:rsidRPr="006E4337" w14:paraId="24230CEA" w14:textId="77777777" w:rsidTr="006E4337">
        <w:trPr>
          <w:trHeight w:val="300"/>
          <w:jc w:val="center"/>
        </w:trPr>
        <w:tc>
          <w:tcPr>
            <w:tcW w:w="664" w:type="dxa"/>
            <w:vMerge/>
            <w:tcBorders>
              <w:top w:val="nil"/>
              <w:left w:val="single" w:sz="4" w:space="0" w:color="auto"/>
              <w:bottom w:val="single" w:sz="4" w:space="0" w:color="000000"/>
              <w:right w:val="single" w:sz="4" w:space="0" w:color="auto"/>
            </w:tcBorders>
            <w:shd w:val="clear" w:color="auto" w:fill="FFFFFF"/>
            <w:vAlign w:val="center"/>
            <w:hideMark/>
          </w:tcPr>
          <w:p w14:paraId="1EDA2F7F" w14:textId="77777777" w:rsidR="006E4337" w:rsidRPr="006E4337" w:rsidRDefault="006E4337" w:rsidP="006E4337">
            <w:pPr>
              <w:jc w:val="center"/>
              <w:rPr>
                <w:rFonts w:ascii="Calibri" w:hAnsi="Calibri" w:cs="Calibri"/>
                <w:color w:val="000000"/>
                <w:sz w:val="20"/>
              </w:rPr>
            </w:pPr>
          </w:p>
        </w:tc>
        <w:tc>
          <w:tcPr>
            <w:tcW w:w="647" w:type="dxa"/>
            <w:vMerge/>
            <w:tcBorders>
              <w:left w:val="nil"/>
              <w:bottom w:val="single" w:sz="4" w:space="0" w:color="auto"/>
              <w:right w:val="single" w:sz="4" w:space="0" w:color="auto"/>
            </w:tcBorders>
            <w:shd w:val="clear" w:color="auto" w:fill="FFFFFF"/>
            <w:noWrap/>
            <w:vAlign w:val="center"/>
            <w:hideMark/>
          </w:tcPr>
          <w:p w14:paraId="335CD223" w14:textId="77777777" w:rsidR="006E4337" w:rsidRPr="006E4337" w:rsidRDefault="006E4337" w:rsidP="006E4337">
            <w:pPr>
              <w:rPr>
                <w:rFonts w:ascii="Calibri" w:hAnsi="Calibri" w:cs="Calibri"/>
                <w:color w:val="000000"/>
                <w:sz w:val="20"/>
              </w:rPr>
            </w:pPr>
          </w:p>
        </w:tc>
        <w:tc>
          <w:tcPr>
            <w:tcW w:w="1121" w:type="dxa"/>
            <w:tcBorders>
              <w:top w:val="nil"/>
              <w:left w:val="nil"/>
              <w:bottom w:val="single" w:sz="4" w:space="0" w:color="auto"/>
              <w:right w:val="single" w:sz="4" w:space="0" w:color="auto"/>
            </w:tcBorders>
            <w:shd w:val="clear" w:color="auto" w:fill="FFFFFF"/>
            <w:noWrap/>
            <w:vAlign w:val="bottom"/>
            <w:hideMark/>
          </w:tcPr>
          <w:p w14:paraId="0AF648A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I</w:t>
            </w:r>
          </w:p>
        </w:tc>
        <w:tc>
          <w:tcPr>
            <w:tcW w:w="1627" w:type="dxa"/>
            <w:tcBorders>
              <w:top w:val="nil"/>
              <w:left w:val="nil"/>
              <w:bottom w:val="single" w:sz="4" w:space="0" w:color="auto"/>
              <w:right w:val="single" w:sz="4" w:space="0" w:color="auto"/>
            </w:tcBorders>
            <w:shd w:val="clear" w:color="auto" w:fill="FFFFFF"/>
            <w:noWrap/>
            <w:vAlign w:val="bottom"/>
            <w:hideMark/>
          </w:tcPr>
          <w:p w14:paraId="254D200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II</w:t>
            </w:r>
          </w:p>
        </w:tc>
        <w:tc>
          <w:tcPr>
            <w:tcW w:w="2137" w:type="dxa"/>
            <w:tcBorders>
              <w:top w:val="nil"/>
              <w:left w:val="nil"/>
              <w:bottom w:val="single" w:sz="4" w:space="0" w:color="auto"/>
              <w:right w:val="single" w:sz="4" w:space="0" w:color="auto"/>
            </w:tcBorders>
            <w:shd w:val="clear" w:color="auto" w:fill="FFFFFF"/>
            <w:noWrap/>
            <w:vAlign w:val="bottom"/>
            <w:hideMark/>
          </w:tcPr>
          <w:p w14:paraId="1AD1A633"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III</w:t>
            </w:r>
          </w:p>
        </w:tc>
        <w:tc>
          <w:tcPr>
            <w:tcW w:w="1611" w:type="dxa"/>
            <w:tcBorders>
              <w:top w:val="nil"/>
              <w:left w:val="nil"/>
              <w:bottom w:val="single" w:sz="4" w:space="0" w:color="auto"/>
              <w:right w:val="single" w:sz="4" w:space="0" w:color="auto"/>
            </w:tcBorders>
            <w:shd w:val="clear" w:color="auto" w:fill="FFFFFF"/>
            <w:noWrap/>
            <w:vAlign w:val="bottom"/>
            <w:hideMark/>
          </w:tcPr>
          <w:p w14:paraId="77E1B237"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IV</w:t>
            </w:r>
          </w:p>
        </w:tc>
        <w:tc>
          <w:tcPr>
            <w:tcW w:w="1735" w:type="dxa"/>
            <w:tcBorders>
              <w:top w:val="nil"/>
              <w:left w:val="nil"/>
              <w:bottom w:val="single" w:sz="4" w:space="0" w:color="auto"/>
              <w:right w:val="single" w:sz="4" w:space="0" w:color="auto"/>
            </w:tcBorders>
            <w:shd w:val="clear" w:color="auto" w:fill="FFFFFF"/>
            <w:noWrap/>
            <w:vAlign w:val="bottom"/>
            <w:hideMark/>
          </w:tcPr>
          <w:p w14:paraId="287ED0F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V</w:t>
            </w:r>
          </w:p>
        </w:tc>
      </w:tr>
      <w:tr w:rsidR="006E4337" w:rsidRPr="006E4337" w14:paraId="56D028F3" w14:textId="77777777" w:rsidTr="006E4337">
        <w:trPr>
          <w:trHeight w:val="300"/>
          <w:jc w:val="center"/>
        </w:trPr>
        <w:tc>
          <w:tcPr>
            <w:tcW w:w="664" w:type="dxa"/>
            <w:tcBorders>
              <w:top w:val="nil"/>
              <w:left w:val="single" w:sz="4" w:space="0" w:color="auto"/>
              <w:bottom w:val="single" w:sz="4" w:space="0" w:color="auto"/>
              <w:right w:val="single" w:sz="4" w:space="0" w:color="auto"/>
            </w:tcBorders>
            <w:shd w:val="clear" w:color="auto" w:fill="FFFFFF"/>
            <w:noWrap/>
            <w:vAlign w:val="bottom"/>
            <w:hideMark/>
          </w:tcPr>
          <w:p w14:paraId="6FB3328A"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A</w:t>
            </w:r>
          </w:p>
        </w:tc>
        <w:tc>
          <w:tcPr>
            <w:tcW w:w="647" w:type="dxa"/>
            <w:tcBorders>
              <w:top w:val="nil"/>
              <w:left w:val="nil"/>
              <w:bottom w:val="single" w:sz="4" w:space="0" w:color="auto"/>
              <w:right w:val="single" w:sz="4" w:space="0" w:color="auto"/>
            </w:tcBorders>
            <w:shd w:val="clear" w:color="auto" w:fill="FFFFFF"/>
            <w:noWrap/>
            <w:vAlign w:val="bottom"/>
            <w:hideMark/>
          </w:tcPr>
          <w:p w14:paraId="48A6C78D"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1</w:t>
            </w:r>
          </w:p>
        </w:tc>
        <w:tc>
          <w:tcPr>
            <w:tcW w:w="1121" w:type="dxa"/>
            <w:tcBorders>
              <w:top w:val="nil"/>
              <w:left w:val="nil"/>
              <w:bottom w:val="single" w:sz="4" w:space="0" w:color="auto"/>
              <w:right w:val="single" w:sz="4" w:space="0" w:color="auto"/>
            </w:tcBorders>
            <w:shd w:val="clear" w:color="auto" w:fill="FFFFFF"/>
            <w:noWrap/>
            <w:vAlign w:val="bottom"/>
            <w:hideMark/>
          </w:tcPr>
          <w:p w14:paraId="414249F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2.628,91</w:t>
            </w:r>
          </w:p>
        </w:tc>
        <w:tc>
          <w:tcPr>
            <w:tcW w:w="1627" w:type="dxa"/>
            <w:tcBorders>
              <w:top w:val="nil"/>
              <w:left w:val="nil"/>
              <w:bottom w:val="single" w:sz="4" w:space="0" w:color="auto"/>
              <w:right w:val="single" w:sz="4" w:space="0" w:color="auto"/>
            </w:tcBorders>
            <w:shd w:val="clear" w:color="auto" w:fill="FFFFFF"/>
            <w:noWrap/>
            <w:vAlign w:val="bottom"/>
            <w:hideMark/>
          </w:tcPr>
          <w:p w14:paraId="271C1EC3"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3.023,24</w:t>
            </w:r>
          </w:p>
        </w:tc>
        <w:tc>
          <w:tcPr>
            <w:tcW w:w="2137" w:type="dxa"/>
            <w:tcBorders>
              <w:top w:val="nil"/>
              <w:left w:val="nil"/>
              <w:bottom w:val="single" w:sz="4" w:space="0" w:color="auto"/>
              <w:right w:val="single" w:sz="4" w:space="0" w:color="auto"/>
            </w:tcBorders>
            <w:shd w:val="clear" w:color="auto" w:fill="FFFFFF"/>
            <w:noWrap/>
            <w:vAlign w:val="bottom"/>
            <w:hideMark/>
          </w:tcPr>
          <w:p w14:paraId="7CD4E1BF"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3.470,16</w:t>
            </w:r>
          </w:p>
        </w:tc>
        <w:tc>
          <w:tcPr>
            <w:tcW w:w="1611" w:type="dxa"/>
            <w:tcBorders>
              <w:top w:val="nil"/>
              <w:left w:val="nil"/>
              <w:bottom w:val="single" w:sz="4" w:space="0" w:color="auto"/>
              <w:right w:val="single" w:sz="4" w:space="0" w:color="auto"/>
            </w:tcBorders>
            <w:shd w:val="clear" w:color="auto" w:fill="FFFFFF"/>
            <w:noWrap/>
            <w:vAlign w:val="bottom"/>
            <w:hideMark/>
          </w:tcPr>
          <w:p w14:paraId="0DE56476"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3.943,36</w:t>
            </w:r>
          </w:p>
        </w:tc>
        <w:tc>
          <w:tcPr>
            <w:tcW w:w="1735" w:type="dxa"/>
            <w:tcBorders>
              <w:top w:val="nil"/>
              <w:left w:val="nil"/>
              <w:bottom w:val="single" w:sz="4" w:space="0" w:color="auto"/>
              <w:right w:val="single" w:sz="4" w:space="0" w:color="auto"/>
            </w:tcBorders>
            <w:shd w:val="clear" w:color="auto" w:fill="FFFFFF"/>
            <w:noWrap/>
            <w:vAlign w:val="bottom"/>
            <w:hideMark/>
          </w:tcPr>
          <w:p w14:paraId="344BB0F3"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4.469,14</w:t>
            </w:r>
          </w:p>
        </w:tc>
      </w:tr>
      <w:tr w:rsidR="006E4337" w:rsidRPr="006E4337" w14:paraId="4BF1F2C9" w14:textId="77777777" w:rsidTr="006E4337">
        <w:trPr>
          <w:trHeight w:val="300"/>
          <w:jc w:val="center"/>
        </w:trPr>
        <w:tc>
          <w:tcPr>
            <w:tcW w:w="664" w:type="dxa"/>
            <w:tcBorders>
              <w:top w:val="nil"/>
              <w:left w:val="single" w:sz="4" w:space="0" w:color="auto"/>
              <w:bottom w:val="single" w:sz="4" w:space="0" w:color="auto"/>
              <w:right w:val="single" w:sz="4" w:space="0" w:color="auto"/>
            </w:tcBorders>
            <w:shd w:val="clear" w:color="auto" w:fill="FFFFFF"/>
            <w:noWrap/>
            <w:vAlign w:val="bottom"/>
            <w:hideMark/>
          </w:tcPr>
          <w:p w14:paraId="0ABFE7D8"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B</w:t>
            </w:r>
          </w:p>
        </w:tc>
        <w:tc>
          <w:tcPr>
            <w:tcW w:w="647" w:type="dxa"/>
            <w:tcBorders>
              <w:top w:val="nil"/>
              <w:left w:val="nil"/>
              <w:bottom w:val="single" w:sz="4" w:space="0" w:color="auto"/>
              <w:right w:val="single" w:sz="4" w:space="0" w:color="auto"/>
            </w:tcBorders>
            <w:shd w:val="clear" w:color="auto" w:fill="FFFFFF"/>
            <w:noWrap/>
            <w:vAlign w:val="bottom"/>
            <w:hideMark/>
          </w:tcPr>
          <w:p w14:paraId="7F2DFCB7"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1,05</w:t>
            </w:r>
          </w:p>
        </w:tc>
        <w:tc>
          <w:tcPr>
            <w:tcW w:w="1121" w:type="dxa"/>
            <w:tcBorders>
              <w:top w:val="nil"/>
              <w:left w:val="nil"/>
              <w:bottom w:val="single" w:sz="4" w:space="0" w:color="auto"/>
              <w:right w:val="single" w:sz="4" w:space="0" w:color="auto"/>
            </w:tcBorders>
            <w:shd w:val="clear" w:color="auto" w:fill="FFFFFF"/>
            <w:noWrap/>
            <w:vAlign w:val="bottom"/>
            <w:hideMark/>
          </w:tcPr>
          <w:p w14:paraId="224501FA"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2.760,35</w:t>
            </w:r>
          </w:p>
        </w:tc>
        <w:tc>
          <w:tcPr>
            <w:tcW w:w="1627" w:type="dxa"/>
            <w:tcBorders>
              <w:top w:val="nil"/>
              <w:left w:val="nil"/>
              <w:bottom w:val="single" w:sz="4" w:space="0" w:color="auto"/>
              <w:right w:val="single" w:sz="4" w:space="0" w:color="auto"/>
            </w:tcBorders>
            <w:shd w:val="clear" w:color="auto" w:fill="FFFFFF"/>
            <w:noWrap/>
            <w:vAlign w:val="bottom"/>
            <w:hideMark/>
          </w:tcPr>
          <w:p w14:paraId="4C699349"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3.174,39</w:t>
            </w:r>
          </w:p>
        </w:tc>
        <w:tc>
          <w:tcPr>
            <w:tcW w:w="2137" w:type="dxa"/>
            <w:tcBorders>
              <w:top w:val="nil"/>
              <w:left w:val="nil"/>
              <w:bottom w:val="single" w:sz="4" w:space="0" w:color="auto"/>
              <w:right w:val="single" w:sz="4" w:space="0" w:color="auto"/>
            </w:tcBorders>
            <w:shd w:val="clear" w:color="auto" w:fill="FFFFFF"/>
            <w:noWrap/>
            <w:vAlign w:val="bottom"/>
            <w:hideMark/>
          </w:tcPr>
          <w:p w14:paraId="09442B98"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3.643,66</w:t>
            </w:r>
          </w:p>
        </w:tc>
        <w:tc>
          <w:tcPr>
            <w:tcW w:w="1611" w:type="dxa"/>
            <w:tcBorders>
              <w:top w:val="nil"/>
              <w:left w:val="nil"/>
              <w:bottom w:val="single" w:sz="4" w:space="0" w:color="auto"/>
              <w:right w:val="single" w:sz="4" w:space="0" w:color="auto"/>
            </w:tcBorders>
            <w:shd w:val="clear" w:color="auto" w:fill="FFFFFF"/>
            <w:noWrap/>
            <w:vAlign w:val="bottom"/>
            <w:hideMark/>
          </w:tcPr>
          <w:p w14:paraId="1749120E"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4.140,53</w:t>
            </w:r>
          </w:p>
        </w:tc>
        <w:tc>
          <w:tcPr>
            <w:tcW w:w="1735" w:type="dxa"/>
            <w:tcBorders>
              <w:top w:val="nil"/>
              <w:left w:val="nil"/>
              <w:bottom w:val="single" w:sz="4" w:space="0" w:color="auto"/>
              <w:right w:val="single" w:sz="4" w:space="0" w:color="auto"/>
            </w:tcBorders>
            <w:shd w:val="clear" w:color="auto" w:fill="FFFFFF"/>
            <w:noWrap/>
            <w:vAlign w:val="bottom"/>
            <w:hideMark/>
          </w:tcPr>
          <w:p w14:paraId="69466086"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4.692,60</w:t>
            </w:r>
          </w:p>
        </w:tc>
      </w:tr>
      <w:tr w:rsidR="006E4337" w:rsidRPr="006E4337" w14:paraId="1FD00E50" w14:textId="77777777" w:rsidTr="006E4337">
        <w:trPr>
          <w:trHeight w:val="300"/>
          <w:jc w:val="center"/>
        </w:trPr>
        <w:tc>
          <w:tcPr>
            <w:tcW w:w="664" w:type="dxa"/>
            <w:tcBorders>
              <w:top w:val="nil"/>
              <w:left w:val="single" w:sz="4" w:space="0" w:color="auto"/>
              <w:bottom w:val="single" w:sz="4" w:space="0" w:color="auto"/>
              <w:right w:val="single" w:sz="4" w:space="0" w:color="auto"/>
            </w:tcBorders>
            <w:shd w:val="clear" w:color="auto" w:fill="FFFFFF"/>
            <w:noWrap/>
            <w:vAlign w:val="bottom"/>
            <w:hideMark/>
          </w:tcPr>
          <w:p w14:paraId="1BFBD766"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C</w:t>
            </w:r>
          </w:p>
        </w:tc>
        <w:tc>
          <w:tcPr>
            <w:tcW w:w="647" w:type="dxa"/>
            <w:tcBorders>
              <w:top w:val="nil"/>
              <w:left w:val="nil"/>
              <w:bottom w:val="single" w:sz="4" w:space="0" w:color="auto"/>
              <w:right w:val="single" w:sz="4" w:space="0" w:color="auto"/>
            </w:tcBorders>
            <w:shd w:val="clear" w:color="auto" w:fill="FFFFFF"/>
            <w:noWrap/>
            <w:vAlign w:val="bottom"/>
            <w:hideMark/>
          </w:tcPr>
          <w:p w14:paraId="2783176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1,05</w:t>
            </w:r>
          </w:p>
        </w:tc>
        <w:tc>
          <w:tcPr>
            <w:tcW w:w="1121" w:type="dxa"/>
            <w:tcBorders>
              <w:top w:val="nil"/>
              <w:left w:val="nil"/>
              <w:bottom w:val="single" w:sz="4" w:space="0" w:color="auto"/>
              <w:right w:val="single" w:sz="4" w:space="0" w:color="auto"/>
            </w:tcBorders>
            <w:shd w:val="clear" w:color="auto" w:fill="FFFFFF"/>
            <w:noWrap/>
            <w:vAlign w:val="bottom"/>
            <w:hideMark/>
          </w:tcPr>
          <w:p w14:paraId="6B24CE56"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2.898,37</w:t>
            </w:r>
          </w:p>
        </w:tc>
        <w:tc>
          <w:tcPr>
            <w:tcW w:w="1627" w:type="dxa"/>
            <w:tcBorders>
              <w:top w:val="nil"/>
              <w:left w:val="nil"/>
              <w:bottom w:val="single" w:sz="4" w:space="0" w:color="auto"/>
              <w:right w:val="single" w:sz="4" w:space="0" w:color="auto"/>
            </w:tcBorders>
            <w:shd w:val="clear" w:color="auto" w:fill="FFFFFF"/>
            <w:noWrap/>
            <w:vAlign w:val="bottom"/>
            <w:hideMark/>
          </w:tcPr>
          <w:p w14:paraId="7E0C9ADF"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3.333,12</w:t>
            </w:r>
          </w:p>
        </w:tc>
        <w:tc>
          <w:tcPr>
            <w:tcW w:w="2137" w:type="dxa"/>
            <w:tcBorders>
              <w:top w:val="nil"/>
              <w:left w:val="nil"/>
              <w:bottom w:val="single" w:sz="4" w:space="0" w:color="auto"/>
              <w:right w:val="single" w:sz="4" w:space="0" w:color="auto"/>
            </w:tcBorders>
            <w:shd w:val="clear" w:color="auto" w:fill="FFFFFF"/>
            <w:noWrap/>
            <w:vAlign w:val="bottom"/>
            <w:hideMark/>
          </w:tcPr>
          <w:p w14:paraId="449E50ED"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3.825,85</w:t>
            </w:r>
          </w:p>
        </w:tc>
        <w:tc>
          <w:tcPr>
            <w:tcW w:w="1611" w:type="dxa"/>
            <w:tcBorders>
              <w:top w:val="nil"/>
              <w:left w:val="nil"/>
              <w:bottom w:val="single" w:sz="4" w:space="0" w:color="auto"/>
              <w:right w:val="single" w:sz="4" w:space="0" w:color="auto"/>
            </w:tcBorders>
            <w:shd w:val="clear" w:color="auto" w:fill="FFFFFF"/>
            <w:noWrap/>
            <w:vAlign w:val="bottom"/>
            <w:hideMark/>
          </w:tcPr>
          <w:p w14:paraId="08936DF1"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4.347,55</w:t>
            </w:r>
          </w:p>
        </w:tc>
        <w:tc>
          <w:tcPr>
            <w:tcW w:w="1735" w:type="dxa"/>
            <w:tcBorders>
              <w:top w:val="nil"/>
              <w:left w:val="nil"/>
              <w:bottom w:val="single" w:sz="4" w:space="0" w:color="auto"/>
              <w:right w:val="single" w:sz="4" w:space="0" w:color="auto"/>
            </w:tcBorders>
            <w:shd w:val="clear" w:color="auto" w:fill="FFFFFF"/>
            <w:noWrap/>
            <w:vAlign w:val="bottom"/>
            <w:hideMark/>
          </w:tcPr>
          <w:p w14:paraId="1AED61DD"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4.927,23</w:t>
            </w:r>
          </w:p>
        </w:tc>
      </w:tr>
      <w:tr w:rsidR="006E4337" w:rsidRPr="006E4337" w14:paraId="28F91239" w14:textId="77777777" w:rsidTr="006E4337">
        <w:trPr>
          <w:trHeight w:val="300"/>
          <w:jc w:val="center"/>
        </w:trPr>
        <w:tc>
          <w:tcPr>
            <w:tcW w:w="664" w:type="dxa"/>
            <w:tcBorders>
              <w:top w:val="nil"/>
              <w:left w:val="single" w:sz="4" w:space="0" w:color="auto"/>
              <w:bottom w:val="single" w:sz="4" w:space="0" w:color="auto"/>
              <w:right w:val="single" w:sz="4" w:space="0" w:color="auto"/>
            </w:tcBorders>
            <w:shd w:val="clear" w:color="auto" w:fill="FFFFFF"/>
            <w:noWrap/>
            <w:vAlign w:val="bottom"/>
            <w:hideMark/>
          </w:tcPr>
          <w:p w14:paraId="0BC1E14B"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D</w:t>
            </w:r>
          </w:p>
        </w:tc>
        <w:tc>
          <w:tcPr>
            <w:tcW w:w="647" w:type="dxa"/>
            <w:tcBorders>
              <w:top w:val="nil"/>
              <w:left w:val="nil"/>
              <w:bottom w:val="single" w:sz="4" w:space="0" w:color="auto"/>
              <w:right w:val="single" w:sz="4" w:space="0" w:color="auto"/>
            </w:tcBorders>
            <w:shd w:val="clear" w:color="auto" w:fill="FFFFFF"/>
            <w:noWrap/>
            <w:vAlign w:val="bottom"/>
            <w:hideMark/>
          </w:tcPr>
          <w:p w14:paraId="27EC9FA3"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1,05</w:t>
            </w:r>
          </w:p>
        </w:tc>
        <w:tc>
          <w:tcPr>
            <w:tcW w:w="1121" w:type="dxa"/>
            <w:tcBorders>
              <w:top w:val="nil"/>
              <w:left w:val="nil"/>
              <w:bottom w:val="single" w:sz="4" w:space="0" w:color="auto"/>
              <w:right w:val="single" w:sz="4" w:space="0" w:color="auto"/>
            </w:tcBorders>
            <w:shd w:val="clear" w:color="auto" w:fill="FFFFFF"/>
            <w:noWrap/>
            <w:vAlign w:val="bottom"/>
            <w:hideMark/>
          </w:tcPr>
          <w:p w14:paraId="3BB4FC31"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3.043,29</w:t>
            </w:r>
          </w:p>
        </w:tc>
        <w:tc>
          <w:tcPr>
            <w:tcW w:w="1627" w:type="dxa"/>
            <w:tcBorders>
              <w:top w:val="nil"/>
              <w:left w:val="nil"/>
              <w:bottom w:val="single" w:sz="4" w:space="0" w:color="auto"/>
              <w:right w:val="single" w:sz="4" w:space="0" w:color="auto"/>
            </w:tcBorders>
            <w:shd w:val="clear" w:color="auto" w:fill="FFFFFF"/>
            <w:noWrap/>
            <w:vAlign w:val="bottom"/>
            <w:hideMark/>
          </w:tcPr>
          <w:p w14:paraId="293BC4AF"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3.499,78</w:t>
            </w:r>
          </w:p>
        </w:tc>
        <w:tc>
          <w:tcPr>
            <w:tcW w:w="2137" w:type="dxa"/>
            <w:tcBorders>
              <w:top w:val="nil"/>
              <w:left w:val="nil"/>
              <w:bottom w:val="single" w:sz="4" w:space="0" w:color="auto"/>
              <w:right w:val="single" w:sz="4" w:space="0" w:color="auto"/>
            </w:tcBorders>
            <w:shd w:val="clear" w:color="auto" w:fill="FFFFFF"/>
            <w:noWrap/>
            <w:vAlign w:val="bottom"/>
            <w:hideMark/>
          </w:tcPr>
          <w:p w14:paraId="74F54217"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4.017,14</w:t>
            </w:r>
          </w:p>
        </w:tc>
        <w:tc>
          <w:tcPr>
            <w:tcW w:w="1611" w:type="dxa"/>
            <w:tcBorders>
              <w:top w:val="nil"/>
              <w:left w:val="nil"/>
              <w:bottom w:val="single" w:sz="4" w:space="0" w:color="auto"/>
              <w:right w:val="single" w:sz="4" w:space="0" w:color="auto"/>
            </w:tcBorders>
            <w:shd w:val="clear" w:color="auto" w:fill="FFFFFF"/>
            <w:noWrap/>
            <w:vAlign w:val="bottom"/>
            <w:hideMark/>
          </w:tcPr>
          <w:p w14:paraId="7FF5685C"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4.564,93</w:t>
            </w:r>
          </w:p>
        </w:tc>
        <w:tc>
          <w:tcPr>
            <w:tcW w:w="1735" w:type="dxa"/>
            <w:tcBorders>
              <w:top w:val="nil"/>
              <w:left w:val="nil"/>
              <w:bottom w:val="single" w:sz="4" w:space="0" w:color="auto"/>
              <w:right w:val="single" w:sz="4" w:space="0" w:color="auto"/>
            </w:tcBorders>
            <w:shd w:val="clear" w:color="auto" w:fill="FFFFFF"/>
            <w:noWrap/>
            <w:vAlign w:val="bottom"/>
            <w:hideMark/>
          </w:tcPr>
          <w:p w14:paraId="04B182F1"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5.173,59</w:t>
            </w:r>
          </w:p>
        </w:tc>
      </w:tr>
      <w:tr w:rsidR="006E4337" w:rsidRPr="006E4337" w14:paraId="6DA40B66" w14:textId="77777777" w:rsidTr="006E4337">
        <w:trPr>
          <w:trHeight w:val="300"/>
          <w:jc w:val="center"/>
        </w:trPr>
        <w:tc>
          <w:tcPr>
            <w:tcW w:w="664" w:type="dxa"/>
            <w:tcBorders>
              <w:top w:val="nil"/>
              <w:left w:val="single" w:sz="4" w:space="0" w:color="auto"/>
              <w:bottom w:val="single" w:sz="4" w:space="0" w:color="auto"/>
              <w:right w:val="single" w:sz="4" w:space="0" w:color="auto"/>
            </w:tcBorders>
            <w:shd w:val="clear" w:color="auto" w:fill="FFFFFF"/>
            <w:noWrap/>
            <w:vAlign w:val="bottom"/>
            <w:hideMark/>
          </w:tcPr>
          <w:p w14:paraId="763CD0CC"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E</w:t>
            </w:r>
          </w:p>
        </w:tc>
        <w:tc>
          <w:tcPr>
            <w:tcW w:w="647" w:type="dxa"/>
            <w:tcBorders>
              <w:top w:val="nil"/>
              <w:left w:val="nil"/>
              <w:bottom w:val="single" w:sz="4" w:space="0" w:color="auto"/>
              <w:right w:val="single" w:sz="4" w:space="0" w:color="auto"/>
            </w:tcBorders>
            <w:shd w:val="clear" w:color="auto" w:fill="FFFFFF"/>
            <w:noWrap/>
            <w:vAlign w:val="bottom"/>
            <w:hideMark/>
          </w:tcPr>
          <w:p w14:paraId="162315E0"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1,05</w:t>
            </w:r>
          </w:p>
        </w:tc>
        <w:tc>
          <w:tcPr>
            <w:tcW w:w="1121" w:type="dxa"/>
            <w:tcBorders>
              <w:top w:val="nil"/>
              <w:left w:val="nil"/>
              <w:bottom w:val="single" w:sz="4" w:space="0" w:color="auto"/>
              <w:right w:val="single" w:sz="4" w:space="0" w:color="auto"/>
            </w:tcBorders>
            <w:shd w:val="clear" w:color="auto" w:fill="FFFFFF"/>
            <w:noWrap/>
            <w:vAlign w:val="bottom"/>
            <w:hideMark/>
          </w:tcPr>
          <w:p w14:paraId="5B0AFE47"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3.195,45</w:t>
            </w:r>
          </w:p>
        </w:tc>
        <w:tc>
          <w:tcPr>
            <w:tcW w:w="1627" w:type="dxa"/>
            <w:tcBorders>
              <w:top w:val="nil"/>
              <w:left w:val="nil"/>
              <w:bottom w:val="single" w:sz="4" w:space="0" w:color="auto"/>
              <w:right w:val="single" w:sz="4" w:space="0" w:color="auto"/>
            </w:tcBorders>
            <w:shd w:val="clear" w:color="auto" w:fill="FFFFFF"/>
            <w:noWrap/>
            <w:vAlign w:val="bottom"/>
            <w:hideMark/>
          </w:tcPr>
          <w:p w14:paraId="4FC9C3B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3.674,77</w:t>
            </w:r>
          </w:p>
        </w:tc>
        <w:tc>
          <w:tcPr>
            <w:tcW w:w="2137" w:type="dxa"/>
            <w:tcBorders>
              <w:top w:val="nil"/>
              <w:left w:val="nil"/>
              <w:bottom w:val="single" w:sz="4" w:space="0" w:color="auto"/>
              <w:right w:val="single" w:sz="4" w:space="0" w:color="auto"/>
            </w:tcBorders>
            <w:shd w:val="clear" w:color="auto" w:fill="FFFFFF"/>
            <w:noWrap/>
            <w:vAlign w:val="bottom"/>
            <w:hideMark/>
          </w:tcPr>
          <w:p w14:paraId="0A65CF66"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4.218,00</w:t>
            </w:r>
          </w:p>
        </w:tc>
        <w:tc>
          <w:tcPr>
            <w:tcW w:w="1611" w:type="dxa"/>
            <w:tcBorders>
              <w:top w:val="nil"/>
              <w:left w:val="nil"/>
              <w:bottom w:val="single" w:sz="4" w:space="0" w:color="auto"/>
              <w:right w:val="single" w:sz="4" w:space="0" w:color="auto"/>
            </w:tcBorders>
            <w:shd w:val="clear" w:color="auto" w:fill="FFFFFF"/>
            <w:noWrap/>
            <w:vAlign w:val="bottom"/>
            <w:hideMark/>
          </w:tcPr>
          <w:p w14:paraId="7ED22AF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4.793,18</w:t>
            </w:r>
          </w:p>
        </w:tc>
        <w:tc>
          <w:tcPr>
            <w:tcW w:w="1735" w:type="dxa"/>
            <w:tcBorders>
              <w:top w:val="nil"/>
              <w:left w:val="nil"/>
              <w:bottom w:val="single" w:sz="4" w:space="0" w:color="auto"/>
              <w:right w:val="single" w:sz="4" w:space="0" w:color="auto"/>
            </w:tcBorders>
            <w:shd w:val="clear" w:color="auto" w:fill="FFFFFF"/>
            <w:noWrap/>
            <w:vAlign w:val="bottom"/>
            <w:hideMark/>
          </w:tcPr>
          <w:p w14:paraId="5FC6EDF7"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5.432,77</w:t>
            </w:r>
          </w:p>
        </w:tc>
      </w:tr>
      <w:tr w:rsidR="006E4337" w:rsidRPr="006E4337" w14:paraId="15D7920B" w14:textId="77777777" w:rsidTr="006E4337">
        <w:trPr>
          <w:trHeight w:val="300"/>
          <w:jc w:val="center"/>
        </w:trPr>
        <w:tc>
          <w:tcPr>
            <w:tcW w:w="664" w:type="dxa"/>
            <w:tcBorders>
              <w:top w:val="nil"/>
              <w:left w:val="single" w:sz="4" w:space="0" w:color="auto"/>
              <w:bottom w:val="single" w:sz="4" w:space="0" w:color="auto"/>
              <w:right w:val="single" w:sz="4" w:space="0" w:color="auto"/>
            </w:tcBorders>
            <w:shd w:val="clear" w:color="auto" w:fill="FFFFFF"/>
            <w:noWrap/>
            <w:vAlign w:val="bottom"/>
            <w:hideMark/>
          </w:tcPr>
          <w:p w14:paraId="49562CC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F</w:t>
            </w:r>
          </w:p>
        </w:tc>
        <w:tc>
          <w:tcPr>
            <w:tcW w:w="647" w:type="dxa"/>
            <w:tcBorders>
              <w:top w:val="nil"/>
              <w:left w:val="nil"/>
              <w:bottom w:val="single" w:sz="4" w:space="0" w:color="auto"/>
              <w:right w:val="single" w:sz="4" w:space="0" w:color="auto"/>
            </w:tcBorders>
            <w:shd w:val="clear" w:color="auto" w:fill="FFFFFF"/>
            <w:noWrap/>
            <w:vAlign w:val="bottom"/>
            <w:hideMark/>
          </w:tcPr>
          <w:p w14:paraId="09FFED1D"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1,05</w:t>
            </w:r>
          </w:p>
        </w:tc>
        <w:tc>
          <w:tcPr>
            <w:tcW w:w="1121" w:type="dxa"/>
            <w:tcBorders>
              <w:top w:val="nil"/>
              <w:left w:val="nil"/>
              <w:bottom w:val="single" w:sz="4" w:space="0" w:color="auto"/>
              <w:right w:val="single" w:sz="4" w:space="0" w:color="auto"/>
            </w:tcBorders>
            <w:shd w:val="clear" w:color="auto" w:fill="FFFFFF"/>
            <w:noWrap/>
            <w:vAlign w:val="bottom"/>
            <w:hideMark/>
          </w:tcPr>
          <w:p w14:paraId="3A3834D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3.355,52</w:t>
            </w:r>
          </w:p>
        </w:tc>
        <w:tc>
          <w:tcPr>
            <w:tcW w:w="1627" w:type="dxa"/>
            <w:tcBorders>
              <w:top w:val="nil"/>
              <w:left w:val="nil"/>
              <w:bottom w:val="single" w:sz="4" w:space="0" w:color="auto"/>
              <w:right w:val="single" w:sz="4" w:space="0" w:color="auto"/>
            </w:tcBorders>
            <w:shd w:val="clear" w:color="auto" w:fill="FFFFFF"/>
            <w:noWrap/>
            <w:vAlign w:val="bottom"/>
            <w:hideMark/>
          </w:tcPr>
          <w:p w14:paraId="194F3A7A"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3.858,51</w:t>
            </w:r>
          </w:p>
        </w:tc>
        <w:tc>
          <w:tcPr>
            <w:tcW w:w="2137" w:type="dxa"/>
            <w:tcBorders>
              <w:top w:val="nil"/>
              <w:left w:val="nil"/>
              <w:bottom w:val="single" w:sz="4" w:space="0" w:color="auto"/>
              <w:right w:val="single" w:sz="4" w:space="0" w:color="auto"/>
            </w:tcBorders>
            <w:shd w:val="clear" w:color="auto" w:fill="FFFFFF"/>
            <w:noWrap/>
            <w:vAlign w:val="bottom"/>
            <w:hideMark/>
          </w:tcPr>
          <w:p w14:paraId="0F831A2A"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4.428,90</w:t>
            </w:r>
          </w:p>
        </w:tc>
        <w:tc>
          <w:tcPr>
            <w:tcW w:w="1611" w:type="dxa"/>
            <w:tcBorders>
              <w:top w:val="nil"/>
              <w:left w:val="nil"/>
              <w:bottom w:val="single" w:sz="4" w:space="0" w:color="auto"/>
              <w:right w:val="single" w:sz="4" w:space="0" w:color="auto"/>
            </w:tcBorders>
            <w:shd w:val="clear" w:color="auto" w:fill="FFFFFF"/>
            <w:noWrap/>
            <w:vAlign w:val="bottom"/>
            <w:hideMark/>
          </w:tcPr>
          <w:p w14:paraId="338F677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5.032,84</w:t>
            </w:r>
          </w:p>
        </w:tc>
        <w:tc>
          <w:tcPr>
            <w:tcW w:w="1735" w:type="dxa"/>
            <w:tcBorders>
              <w:top w:val="nil"/>
              <w:left w:val="nil"/>
              <w:bottom w:val="single" w:sz="4" w:space="0" w:color="auto"/>
              <w:right w:val="single" w:sz="4" w:space="0" w:color="auto"/>
            </w:tcBorders>
            <w:shd w:val="clear" w:color="auto" w:fill="FFFFFF"/>
            <w:noWrap/>
            <w:vAlign w:val="bottom"/>
            <w:hideMark/>
          </w:tcPr>
          <w:p w14:paraId="1F803E0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5.703,88</w:t>
            </w:r>
          </w:p>
        </w:tc>
      </w:tr>
      <w:tr w:rsidR="006E4337" w:rsidRPr="006E4337" w14:paraId="013EBF0F" w14:textId="77777777" w:rsidTr="006E4337">
        <w:trPr>
          <w:trHeight w:val="300"/>
          <w:jc w:val="center"/>
        </w:trPr>
        <w:tc>
          <w:tcPr>
            <w:tcW w:w="664" w:type="dxa"/>
            <w:tcBorders>
              <w:top w:val="nil"/>
              <w:left w:val="single" w:sz="4" w:space="0" w:color="auto"/>
              <w:bottom w:val="single" w:sz="4" w:space="0" w:color="auto"/>
              <w:right w:val="single" w:sz="4" w:space="0" w:color="auto"/>
            </w:tcBorders>
            <w:shd w:val="clear" w:color="auto" w:fill="FFFFFF"/>
            <w:noWrap/>
            <w:vAlign w:val="bottom"/>
            <w:hideMark/>
          </w:tcPr>
          <w:p w14:paraId="0A0A762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G</w:t>
            </w:r>
          </w:p>
        </w:tc>
        <w:tc>
          <w:tcPr>
            <w:tcW w:w="647" w:type="dxa"/>
            <w:tcBorders>
              <w:top w:val="nil"/>
              <w:left w:val="nil"/>
              <w:bottom w:val="single" w:sz="4" w:space="0" w:color="auto"/>
              <w:right w:val="single" w:sz="4" w:space="0" w:color="auto"/>
            </w:tcBorders>
            <w:shd w:val="clear" w:color="auto" w:fill="FFFFFF"/>
            <w:noWrap/>
            <w:vAlign w:val="bottom"/>
            <w:hideMark/>
          </w:tcPr>
          <w:p w14:paraId="4E62AA6D"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1,05</w:t>
            </w:r>
          </w:p>
        </w:tc>
        <w:tc>
          <w:tcPr>
            <w:tcW w:w="1121" w:type="dxa"/>
            <w:tcBorders>
              <w:top w:val="nil"/>
              <w:left w:val="nil"/>
              <w:bottom w:val="single" w:sz="4" w:space="0" w:color="auto"/>
              <w:right w:val="single" w:sz="4" w:space="0" w:color="auto"/>
            </w:tcBorders>
            <w:shd w:val="clear" w:color="auto" w:fill="FFFFFF"/>
            <w:noWrap/>
            <w:vAlign w:val="bottom"/>
            <w:hideMark/>
          </w:tcPr>
          <w:p w14:paraId="3A30FAA7"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3.522,99</w:t>
            </w:r>
          </w:p>
        </w:tc>
        <w:tc>
          <w:tcPr>
            <w:tcW w:w="1627" w:type="dxa"/>
            <w:tcBorders>
              <w:top w:val="nil"/>
              <w:left w:val="nil"/>
              <w:bottom w:val="single" w:sz="4" w:space="0" w:color="auto"/>
              <w:right w:val="single" w:sz="4" w:space="0" w:color="auto"/>
            </w:tcBorders>
            <w:shd w:val="clear" w:color="auto" w:fill="FFFFFF"/>
            <w:noWrap/>
            <w:vAlign w:val="bottom"/>
            <w:hideMark/>
          </w:tcPr>
          <w:p w14:paraId="040CB77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4.051,43</w:t>
            </w:r>
          </w:p>
        </w:tc>
        <w:tc>
          <w:tcPr>
            <w:tcW w:w="2137" w:type="dxa"/>
            <w:tcBorders>
              <w:top w:val="nil"/>
              <w:left w:val="nil"/>
              <w:bottom w:val="single" w:sz="4" w:space="0" w:color="auto"/>
              <w:right w:val="single" w:sz="4" w:space="0" w:color="auto"/>
            </w:tcBorders>
            <w:shd w:val="clear" w:color="auto" w:fill="FFFFFF"/>
            <w:noWrap/>
            <w:vAlign w:val="bottom"/>
            <w:hideMark/>
          </w:tcPr>
          <w:p w14:paraId="76E6AE5C"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4.650,34</w:t>
            </w:r>
          </w:p>
        </w:tc>
        <w:tc>
          <w:tcPr>
            <w:tcW w:w="1611" w:type="dxa"/>
            <w:tcBorders>
              <w:top w:val="nil"/>
              <w:left w:val="nil"/>
              <w:bottom w:val="single" w:sz="4" w:space="0" w:color="auto"/>
              <w:right w:val="single" w:sz="4" w:space="0" w:color="auto"/>
            </w:tcBorders>
            <w:shd w:val="clear" w:color="auto" w:fill="FFFFFF"/>
            <w:noWrap/>
            <w:vAlign w:val="bottom"/>
            <w:hideMark/>
          </w:tcPr>
          <w:p w14:paraId="0ABBFBBB"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5.284,48</w:t>
            </w:r>
          </w:p>
        </w:tc>
        <w:tc>
          <w:tcPr>
            <w:tcW w:w="1735" w:type="dxa"/>
            <w:tcBorders>
              <w:top w:val="nil"/>
              <w:left w:val="nil"/>
              <w:bottom w:val="single" w:sz="4" w:space="0" w:color="auto"/>
              <w:right w:val="single" w:sz="4" w:space="0" w:color="auto"/>
            </w:tcBorders>
            <w:shd w:val="clear" w:color="auto" w:fill="FFFFFF"/>
            <w:noWrap/>
            <w:vAlign w:val="bottom"/>
            <w:hideMark/>
          </w:tcPr>
          <w:p w14:paraId="68B4F598"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5.989,08</w:t>
            </w:r>
          </w:p>
        </w:tc>
      </w:tr>
      <w:tr w:rsidR="006E4337" w:rsidRPr="006E4337" w14:paraId="50EFB84D" w14:textId="77777777" w:rsidTr="006E4337">
        <w:trPr>
          <w:trHeight w:val="300"/>
          <w:jc w:val="center"/>
        </w:trPr>
        <w:tc>
          <w:tcPr>
            <w:tcW w:w="664" w:type="dxa"/>
            <w:tcBorders>
              <w:top w:val="nil"/>
              <w:left w:val="single" w:sz="4" w:space="0" w:color="auto"/>
              <w:bottom w:val="single" w:sz="4" w:space="0" w:color="auto"/>
              <w:right w:val="single" w:sz="4" w:space="0" w:color="auto"/>
            </w:tcBorders>
            <w:shd w:val="clear" w:color="auto" w:fill="FFFFFF"/>
            <w:noWrap/>
            <w:vAlign w:val="bottom"/>
            <w:hideMark/>
          </w:tcPr>
          <w:p w14:paraId="5F34591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H</w:t>
            </w:r>
          </w:p>
        </w:tc>
        <w:tc>
          <w:tcPr>
            <w:tcW w:w="647" w:type="dxa"/>
            <w:tcBorders>
              <w:top w:val="nil"/>
              <w:left w:val="nil"/>
              <w:bottom w:val="single" w:sz="4" w:space="0" w:color="auto"/>
              <w:right w:val="single" w:sz="4" w:space="0" w:color="auto"/>
            </w:tcBorders>
            <w:shd w:val="clear" w:color="auto" w:fill="FFFFFF"/>
            <w:noWrap/>
            <w:vAlign w:val="bottom"/>
            <w:hideMark/>
          </w:tcPr>
          <w:p w14:paraId="7649F156"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1,05</w:t>
            </w:r>
          </w:p>
        </w:tc>
        <w:tc>
          <w:tcPr>
            <w:tcW w:w="1121" w:type="dxa"/>
            <w:tcBorders>
              <w:top w:val="nil"/>
              <w:left w:val="nil"/>
              <w:bottom w:val="single" w:sz="4" w:space="0" w:color="auto"/>
              <w:right w:val="single" w:sz="4" w:space="0" w:color="auto"/>
            </w:tcBorders>
            <w:shd w:val="clear" w:color="auto" w:fill="FFFFFF"/>
            <w:noWrap/>
            <w:vAlign w:val="bottom"/>
            <w:hideMark/>
          </w:tcPr>
          <w:p w14:paraId="0DBC67D5"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3.699,14</w:t>
            </w:r>
          </w:p>
        </w:tc>
        <w:tc>
          <w:tcPr>
            <w:tcW w:w="1627" w:type="dxa"/>
            <w:tcBorders>
              <w:top w:val="nil"/>
              <w:left w:val="nil"/>
              <w:bottom w:val="single" w:sz="4" w:space="0" w:color="auto"/>
              <w:right w:val="single" w:sz="4" w:space="0" w:color="auto"/>
            </w:tcBorders>
            <w:shd w:val="clear" w:color="auto" w:fill="FFFFFF"/>
            <w:noWrap/>
            <w:vAlign w:val="bottom"/>
            <w:hideMark/>
          </w:tcPr>
          <w:p w14:paraId="0FE805F6"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4.254,01</w:t>
            </w:r>
          </w:p>
        </w:tc>
        <w:tc>
          <w:tcPr>
            <w:tcW w:w="2137" w:type="dxa"/>
            <w:tcBorders>
              <w:top w:val="nil"/>
              <w:left w:val="nil"/>
              <w:bottom w:val="single" w:sz="4" w:space="0" w:color="auto"/>
              <w:right w:val="single" w:sz="4" w:space="0" w:color="auto"/>
            </w:tcBorders>
            <w:shd w:val="clear" w:color="auto" w:fill="FFFFFF"/>
            <w:noWrap/>
            <w:vAlign w:val="bottom"/>
            <w:hideMark/>
          </w:tcPr>
          <w:p w14:paraId="53396EF4"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4.882,86</w:t>
            </w:r>
          </w:p>
        </w:tc>
        <w:tc>
          <w:tcPr>
            <w:tcW w:w="1611" w:type="dxa"/>
            <w:tcBorders>
              <w:top w:val="nil"/>
              <w:left w:val="nil"/>
              <w:bottom w:val="single" w:sz="4" w:space="0" w:color="auto"/>
              <w:right w:val="single" w:sz="4" w:space="0" w:color="auto"/>
            </w:tcBorders>
            <w:shd w:val="clear" w:color="auto" w:fill="FFFFFF"/>
            <w:noWrap/>
            <w:vAlign w:val="bottom"/>
            <w:hideMark/>
          </w:tcPr>
          <w:p w14:paraId="5D62768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5.548,70</w:t>
            </w:r>
          </w:p>
        </w:tc>
        <w:tc>
          <w:tcPr>
            <w:tcW w:w="1735" w:type="dxa"/>
            <w:tcBorders>
              <w:top w:val="nil"/>
              <w:left w:val="nil"/>
              <w:bottom w:val="single" w:sz="4" w:space="0" w:color="auto"/>
              <w:right w:val="single" w:sz="4" w:space="0" w:color="auto"/>
            </w:tcBorders>
            <w:shd w:val="clear" w:color="auto" w:fill="FFFFFF"/>
            <w:noWrap/>
            <w:vAlign w:val="bottom"/>
            <w:hideMark/>
          </w:tcPr>
          <w:p w14:paraId="25693A56"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6.288,53</w:t>
            </w:r>
          </w:p>
        </w:tc>
      </w:tr>
      <w:tr w:rsidR="006E4337" w:rsidRPr="006E4337" w14:paraId="4691ED18" w14:textId="77777777" w:rsidTr="006E4337">
        <w:trPr>
          <w:trHeight w:val="300"/>
          <w:jc w:val="center"/>
        </w:trPr>
        <w:tc>
          <w:tcPr>
            <w:tcW w:w="664" w:type="dxa"/>
            <w:tcBorders>
              <w:top w:val="nil"/>
              <w:left w:val="single" w:sz="4" w:space="0" w:color="auto"/>
              <w:bottom w:val="single" w:sz="4" w:space="0" w:color="auto"/>
              <w:right w:val="single" w:sz="4" w:space="0" w:color="auto"/>
            </w:tcBorders>
            <w:shd w:val="clear" w:color="auto" w:fill="FFFFFF"/>
            <w:noWrap/>
            <w:vAlign w:val="bottom"/>
            <w:hideMark/>
          </w:tcPr>
          <w:p w14:paraId="177E519E"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I</w:t>
            </w:r>
          </w:p>
        </w:tc>
        <w:tc>
          <w:tcPr>
            <w:tcW w:w="647" w:type="dxa"/>
            <w:tcBorders>
              <w:top w:val="nil"/>
              <w:left w:val="nil"/>
              <w:bottom w:val="single" w:sz="4" w:space="0" w:color="auto"/>
              <w:right w:val="single" w:sz="4" w:space="0" w:color="auto"/>
            </w:tcBorders>
            <w:shd w:val="clear" w:color="auto" w:fill="FFFFFF"/>
            <w:noWrap/>
            <w:vAlign w:val="bottom"/>
            <w:hideMark/>
          </w:tcPr>
          <w:p w14:paraId="640DE699"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1,05</w:t>
            </w:r>
          </w:p>
        </w:tc>
        <w:tc>
          <w:tcPr>
            <w:tcW w:w="1121" w:type="dxa"/>
            <w:tcBorders>
              <w:top w:val="nil"/>
              <w:left w:val="nil"/>
              <w:bottom w:val="single" w:sz="4" w:space="0" w:color="auto"/>
              <w:right w:val="single" w:sz="4" w:space="0" w:color="auto"/>
            </w:tcBorders>
            <w:shd w:val="clear" w:color="auto" w:fill="FFFFFF"/>
            <w:noWrap/>
            <w:vAlign w:val="bottom"/>
            <w:hideMark/>
          </w:tcPr>
          <w:p w14:paraId="04547160"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3.884,09</w:t>
            </w:r>
          </w:p>
        </w:tc>
        <w:tc>
          <w:tcPr>
            <w:tcW w:w="1627" w:type="dxa"/>
            <w:tcBorders>
              <w:top w:val="nil"/>
              <w:left w:val="nil"/>
              <w:bottom w:val="single" w:sz="4" w:space="0" w:color="auto"/>
              <w:right w:val="single" w:sz="4" w:space="0" w:color="auto"/>
            </w:tcBorders>
            <w:shd w:val="clear" w:color="auto" w:fill="FFFFFF"/>
            <w:noWrap/>
            <w:vAlign w:val="bottom"/>
            <w:hideMark/>
          </w:tcPr>
          <w:p w14:paraId="368E11AB"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4.467,71</w:t>
            </w:r>
          </w:p>
        </w:tc>
        <w:tc>
          <w:tcPr>
            <w:tcW w:w="2137" w:type="dxa"/>
            <w:tcBorders>
              <w:top w:val="nil"/>
              <w:left w:val="nil"/>
              <w:bottom w:val="single" w:sz="4" w:space="0" w:color="auto"/>
              <w:right w:val="single" w:sz="4" w:space="0" w:color="auto"/>
            </w:tcBorders>
            <w:shd w:val="clear" w:color="auto" w:fill="FFFFFF"/>
            <w:noWrap/>
            <w:vAlign w:val="bottom"/>
            <w:hideMark/>
          </w:tcPr>
          <w:p w14:paraId="0348A3E4"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5.127,00</w:t>
            </w:r>
          </w:p>
        </w:tc>
        <w:tc>
          <w:tcPr>
            <w:tcW w:w="1611" w:type="dxa"/>
            <w:tcBorders>
              <w:top w:val="nil"/>
              <w:left w:val="nil"/>
              <w:bottom w:val="single" w:sz="4" w:space="0" w:color="auto"/>
              <w:right w:val="single" w:sz="4" w:space="0" w:color="auto"/>
            </w:tcBorders>
            <w:shd w:val="clear" w:color="auto" w:fill="FFFFFF"/>
            <w:noWrap/>
            <w:vAlign w:val="bottom"/>
            <w:hideMark/>
          </w:tcPr>
          <w:p w14:paraId="14C42258"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5.826,14</w:t>
            </w:r>
          </w:p>
        </w:tc>
        <w:tc>
          <w:tcPr>
            <w:tcW w:w="1735" w:type="dxa"/>
            <w:tcBorders>
              <w:top w:val="nil"/>
              <w:left w:val="nil"/>
              <w:bottom w:val="single" w:sz="4" w:space="0" w:color="auto"/>
              <w:right w:val="single" w:sz="4" w:space="0" w:color="auto"/>
            </w:tcBorders>
            <w:shd w:val="clear" w:color="auto" w:fill="FFFFFF"/>
            <w:noWrap/>
            <w:vAlign w:val="bottom"/>
            <w:hideMark/>
          </w:tcPr>
          <w:p w14:paraId="43664C82" w14:textId="77777777" w:rsidR="006E4337" w:rsidRPr="006E4337" w:rsidRDefault="006E4337" w:rsidP="006E4337">
            <w:pPr>
              <w:jc w:val="center"/>
              <w:rPr>
                <w:rFonts w:ascii="Calibri" w:hAnsi="Calibri" w:cs="Calibri"/>
                <w:color w:val="000000"/>
                <w:sz w:val="20"/>
              </w:rPr>
            </w:pPr>
            <w:r w:rsidRPr="006E4337">
              <w:rPr>
                <w:rFonts w:ascii="Calibri" w:hAnsi="Calibri" w:cs="Calibri"/>
                <w:color w:val="000000"/>
                <w:sz w:val="20"/>
              </w:rPr>
              <w:t>6.602,96</w:t>
            </w:r>
          </w:p>
        </w:tc>
      </w:tr>
    </w:tbl>
    <w:p w14:paraId="674191B3" w14:textId="77777777" w:rsidR="006E4337" w:rsidRPr="006E4337" w:rsidRDefault="006E4337" w:rsidP="006E4337">
      <w:pPr>
        <w:jc w:val="center"/>
        <w:rPr>
          <w:b/>
          <w:bCs/>
          <w:sz w:val="20"/>
        </w:rPr>
      </w:pPr>
    </w:p>
    <w:p w14:paraId="3FC1C912" w14:textId="77777777" w:rsidR="006E4337" w:rsidRPr="006E4337" w:rsidRDefault="006E4337" w:rsidP="006E4337">
      <w:pPr>
        <w:jc w:val="center"/>
        <w:rPr>
          <w:b/>
          <w:bCs/>
          <w:sz w:val="20"/>
        </w:rPr>
      </w:pPr>
    </w:p>
    <w:p w14:paraId="084B8BB0" w14:textId="77777777" w:rsidR="006E4337" w:rsidRPr="006E4337" w:rsidRDefault="006E4337" w:rsidP="006E4337">
      <w:pPr>
        <w:jc w:val="center"/>
        <w:rPr>
          <w:b/>
          <w:bCs/>
          <w:sz w:val="20"/>
        </w:rPr>
      </w:pPr>
    </w:p>
    <w:p w14:paraId="60905F6D" w14:textId="77777777" w:rsidR="006E4337" w:rsidRDefault="006E4337">
      <w:pPr>
        <w:spacing w:after="160" w:line="259" w:lineRule="auto"/>
        <w:rPr>
          <w:b/>
          <w:bCs/>
          <w:sz w:val="20"/>
        </w:rPr>
      </w:pPr>
      <w:r>
        <w:rPr>
          <w:b/>
          <w:bCs/>
          <w:sz w:val="20"/>
        </w:rPr>
        <w:br w:type="page"/>
      </w:r>
    </w:p>
    <w:p w14:paraId="54682C5D" w14:textId="77777777" w:rsidR="006E4337" w:rsidRPr="006E4337" w:rsidRDefault="006E4337" w:rsidP="006E4337">
      <w:pPr>
        <w:jc w:val="center"/>
        <w:rPr>
          <w:b/>
          <w:bCs/>
          <w:color w:val="00B0F0"/>
          <w:sz w:val="20"/>
        </w:rPr>
      </w:pPr>
      <w:r w:rsidRPr="006E4337">
        <w:rPr>
          <w:b/>
          <w:bCs/>
          <w:sz w:val="20"/>
        </w:rPr>
        <w:lastRenderedPageBreak/>
        <w:t>ANEXO XIII</w:t>
      </w:r>
      <w:r>
        <w:rPr>
          <w:b/>
          <w:bCs/>
          <w:sz w:val="20"/>
        </w:rPr>
        <w:t xml:space="preserve"> </w:t>
      </w:r>
      <w:r w:rsidRPr="006E4337">
        <w:rPr>
          <w:b/>
          <w:bCs/>
          <w:color w:val="00B0F0"/>
          <w:sz w:val="20"/>
        </w:rPr>
        <w:t>(redação dada pela Lei Complementar 292/2023)</w:t>
      </w:r>
    </w:p>
    <w:p w14:paraId="42F5DF58" w14:textId="77777777" w:rsidR="006E4337" w:rsidRPr="006E4337" w:rsidRDefault="006E4337" w:rsidP="006E4337">
      <w:pPr>
        <w:jc w:val="center"/>
        <w:rPr>
          <w:b/>
          <w:bCs/>
          <w:sz w:val="20"/>
        </w:rPr>
      </w:pPr>
      <w:r w:rsidRPr="006E4337">
        <w:rPr>
          <w:b/>
          <w:bCs/>
          <w:sz w:val="20"/>
        </w:rPr>
        <w:t>PADRÃO DE VENCIMENTOS</w:t>
      </w:r>
    </w:p>
    <w:p w14:paraId="6D860B15" w14:textId="77777777" w:rsidR="006E4337" w:rsidRPr="006E4337" w:rsidRDefault="006E4337" w:rsidP="006E4337">
      <w:pPr>
        <w:jc w:val="center"/>
        <w:rPr>
          <w:b/>
          <w:bCs/>
          <w:sz w:val="20"/>
        </w:rPr>
      </w:pPr>
      <w:r w:rsidRPr="006E4337">
        <w:rPr>
          <w:b/>
          <w:bCs/>
          <w:sz w:val="20"/>
        </w:rPr>
        <w:t>Grupo de Atividades Apoio Operacional (procuradoria)</w:t>
      </w:r>
    </w:p>
    <w:p w14:paraId="4A6415D8" w14:textId="77777777" w:rsidR="006E4337" w:rsidRPr="006E4337" w:rsidRDefault="006E4337" w:rsidP="006E4337">
      <w:pPr>
        <w:jc w:val="center"/>
        <w:rPr>
          <w:b/>
          <w:bCs/>
          <w:sz w:val="20"/>
        </w:rPr>
      </w:pPr>
    </w:p>
    <w:p w14:paraId="22BC4E46" w14:textId="77777777" w:rsidR="00E60853" w:rsidRDefault="00E60853" w:rsidP="00E60853">
      <w:pPr>
        <w:tabs>
          <w:tab w:val="left" w:pos="2694"/>
        </w:tabs>
        <w:ind w:firstLine="1701"/>
        <w:jc w:val="right"/>
        <w:rPr>
          <w:rFonts w:ascii="Arial Narrow" w:hAnsi="Arial Narrow"/>
          <w:color w:val="000000"/>
          <w:sz w:val="28"/>
        </w:rPr>
      </w:pPr>
    </w:p>
    <w:tbl>
      <w:tblPr>
        <w:tblpPr w:leftFromText="141" w:rightFromText="141" w:vertAnchor="page" w:horzAnchor="page" w:tblpX="3376" w:tblpY="26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01"/>
        <w:gridCol w:w="1984"/>
        <w:gridCol w:w="1843"/>
        <w:gridCol w:w="1667"/>
      </w:tblGrid>
      <w:tr w:rsidR="006E4337" w:rsidRPr="006E4337" w14:paraId="76BECBA3" w14:textId="77777777" w:rsidTr="006E4337">
        <w:tc>
          <w:tcPr>
            <w:tcW w:w="2660" w:type="dxa"/>
            <w:shd w:val="clear" w:color="auto" w:fill="auto"/>
          </w:tcPr>
          <w:p w14:paraId="41F0FAE8" w14:textId="77777777" w:rsidR="006E4337" w:rsidRPr="006E4337" w:rsidRDefault="006E4337" w:rsidP="006E4337">
            <w:pPr>
              <w:jc w:val="center"/>
              <w:rPr>
                <w:rFonts w:ascii="Arial" w:hAnsi="Arial" w:cs="Arial"/>
                <w:b/>
                <w:bCs/>
                <w:color w:val="000000"/>
                <w:sz w:val="20"/>
                <w:szCs w:val="16"/>
              </w:rPr>
            </w:pPr>
            <w:r w:rsidRPr="006E4337">
              <w:rPr>
                <w:noProof/>
                <w:sz w:val="20"/>
              </w:rPr>
              <mc:AlternateContent>
                <mc:Choice Requires="wps">
                  <w:drawing>
                    <wp:anchor distT="0" distB="0" distL="114300" distR="114300" simplePos="0" relativeHeight="251659264" behindDoc="0" locked="0" layoutInCell="1" allowOverlap="1" wp14:anchorId="277B766E" wp14:editId="467B239E">
                      <wp:simplePos x="0" y="0"/>
                      <wp:positionH relativeFrom="column">
                        <wp:posOffset>1403350</wp:posOffset>
                      </wp:positionH>
                      <wp:positionV relativeFrom="paragraph">
                        <wp:posOffset>85090</wp:posOffset>
                      </wp:positionV>
                      <wp:extent cx="157480" cy="0"/>
                      <wp:effectExtent l="0" t="0" r="0" b="0"/>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B8AFEC" id="_x0000_t32" coordsize="21600,21600" o:spt="32" o:oned="t" path="m,l21600,21600e" filled="f">
                      <v:path arrowok="t" fillok="f" o:connecttype="none"/>
                      <o:lock v:ext="edit" shapetype="t"/>
                    </v:shapetype>
                    <v:shape id="Conector de Seta Reta 1" o:spid="_x0000_s1026" type="#_x0000_t32" style="position:absolute;margin-left:110.5pt;margin-top:6.7pt;width:1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">
                      <v:stroke endarrow="block"/>
                    </v:shape>
                  </w:pict>
                </mc:Fallback>
              </mc:AlternateContent>
            </w:r>
            <w:r w:rsidRPr="006E4337">
              <w:rPr>
                <w:sz w:val="20"/>
              </w:rPr>
              <w:t xml:space="preserve">        Classe </w:t>
            </w:r>
            <w:r w:rsidRPr="006E4337">
              <w:rPr>
                <w:rFonts w:ascii="Arial" w:hAnsi="Arial" w:cs="Arial"/>
                <w:b/>
                <w:bCs/>
                <w:color w:val="000000"/>
                <w:sz w:val="20"/>
                <w:szCs w:val="16"/>
              </w:rPr>
              <w:t xml:space="preserve">↓ </w:t>
            </w:r>
            <w:r w:rsidRPr="006E4337">
              <w:rPr>
                <w:sz w:val="20"/>
              </w:rPr>
              <w:t>Categoria</w:t>
            </w:r>
          </w:p>
        </w:tc>
        <w:tc>
          <w:tcPr>
            <w:tcW w:w="1701" w:type="dxa"/>
            <w:shd w:val="clear" w:color="auto" w:fill="auto"/>
          </w:tcPr>
          <w:p w14:paraId="54D67E0E" w14:textId="77777777" w:rsidR="006E4337" w:rsidRPr="006E4337" w:rsidRDefault="006E4337" w:rsidP="006E4337">
            <w:pPr>
              <w:jc w:val="center"/>
              <w:rPr>
                <w:b/>
                <w:bCs/>
                <w:sz w:val="20"/>
              </w:rPr>
            </w:pPr>
            <w:r w:rsidRPr="006E4337">
              <w:rPr>
                <w:b/>
                <w:bCs/>
                <w:sz w:val="20"/>
              </w:rPr>
              <w:t>Terceira classe</w:t>
            </w:r>
          </w:p>
        </w:tc>
        <w:tc>
          <w:tcPr>
            <w:tcW w:w="1984" w:type="dxa"/>
            <w:shd w:val="clear" w:color="auto" w:fill="auto"/>
          </w:tcPr>
          <w:p w14:paraId="43AECEE1" w14:textId="77777777" w:rsidR="006E4337" w:rsidRPr="006E4337" w:rsidRDefault="006E4337" w:rsidP="006E4337">
            <w:pPr>
              <w:jc w:val="center"/>
              <w:rPr>
                <w:b/>
                <w:bCs/>
                <w:sz w:val="20"/>
              </w:rPr>
            </w:pPr>
            <w:r w:rsidRPr="006E4337">
              <w:rPr>
                <w:b/>
                <w:bCs/>
                <w:sz w:val="20"/>
              </w:rPr>
              <w:t>Segunda Classe</w:t>
            </w:r>
          </w:p>
        </w:tc>
        <w:tc>
          <w:tcPr>
            <w:tcW w:w="1843" w:type="dxa"/>
            <w:shd w:val="clear" w:color="auto" w:fill="auto"/>
          </w:tcPr>
          <w:p w14:paraId="244367E1" w14:textId="77777777" w:rsidR="006E4337" w:rsidRPr="006E4337" w:rsidRDefault="006E4337" w:rsidP="006E4337">
            <w:pPr>
              <w:jc w:val="center"/>
              <w:rPr>
                <w:b/>
                <w:bCs/>
                <w:sz w:val="20"/>
              </w:rPr>
            </w:pPr>
            <w:r w:rsidRPr="006E4337">
              <w:rPr>
                <w:b/>
                <w:bCs/>
                <w:sz w:val="20"/>
              </w:rPr>
              <w:t>Primeira classe</w:t>
            </w:r>
          </w:p>
        </w:tc>
        <w:tc>
          <w:tcPr>
            <w:tcW w:w="1667" w:type="dxa"/>
            <w:shd w:val="clear" w:color="auto" w:fill="auto"/>
          </w:tcPr>
          <w:p w14:paraId="48F4E9EC" w14:textId="77777777" w:rsidR="006E4337" w:rsidRPr="006E4337" w:rsidRDefault="006E4337" w:rsidP="006E4337">
            <w:pPr>
              <w:jc w:val="center"/>
              <w:rPr>
                <w:b/>
                <w:bCs/>
                <w:sz w:val="20"/>
              </w:rPr>
            </w:pPr>
            <w:r w:rsidRPr="006E4337">
              <w:rPr>
                <w:b/>
                <w:bCs/>
                <w:sz w:val="20"/>
              </w:rPr>
              <w:t>Classe especial</w:t>
            </w:r>
          </w:p>
        </w:tc>
      </w:tr>
      <w:tr w:rsidR="006E4337" w:rsidRPr="006E4337" w14:paraId="6BBB5FB1" w14:textId="77777777" w:rsidTr="006E4337">
        <w:tc>
          <w:tcPr>
            <w:tcW w:w="2660" w:type="dxa"/>
            <w:shd w:val="clear" w:color="auto" w:fill="auto"/>
          </w:tcPr>
          <w:p w14:paraId="1097224E" w14:textId="77777777" w:rsidR="006E4337" w:rsidRPr="006E4337" w:rsidRDefault="006E4337" w:rsidP="006E4337">
            <w:pPr>
              <w:jc w:val="center"/>
              <w:rPr>
                <w:b/>
                <w:bCs/>
                <w:sz w:val="20"/>
              </w:rPr>
            </w:pPr>
            <w:r w:rsidRPr="006E4337">
              <w:rPr>
                <w:b/>
                <w:bCs/>
                <w:sz w:val="20"/>
              </w:rPr>
              <w:t>A</w:t>
            </w:r>
          </w:p>
        </w:tc>
        <w:tc>
          <w:tcPr>
            <w:tcW w:w="1701" w:type="dxa"/>
            <w:shd w:val="clear" w:color="auto" w:fill="auto"/>
          </w:tcPr>
          <w:p w14:paraId="110BC801" w14:textId="77777777" w:rsidR="006E4337" w:rsidRPr="006E4337" w:rsidRDefault="006E4337" w:rsidP="006E4337">
            <w:pPr>
              <w:jc w:val="center"/>
              <w:rPr>
                <w:sz w:val="20"/>
              </w:rPr>
            </w:pPr>
            <w:r w:rsidRPr="006E4337">
              <w:rPr>
                <w:sz w:val="20"/>
              </w:rPr>
              <w:t>R$ 3.309,83</w:t>
            </w:r>
          </w:p>
        </w:tc>
        <w:tc>
          <w:tcPr>
            <w:tcW w:w="1984" w:type="dxa"/>
            <w:shd w:val="clear" w:color="auto" w:fill="auto"/>
          </w:tcPr>
          <w:p w14:paraId="0C0494A6" w14:textId="77777777" w:rsidR="006E4337" w:rsidRPr="006E4337" w:rsidRDefault="006E4337" w:rsidP="006E4337">
            <w:pPr>
              <w:jc w:val="center"/>
              <w:rPr>
                <w:sz w:val="20"/>
              </w:rPr>
            </w:pPr>
            <w:r w:rsidRPr="006E4337">
              <w:rPr>
                <w:sz w:val="20"/>
              </w:rPr>
              <w:t>R$ 3.640,77</w:t>
            </w:r>
          </w:p>
        </w:tc>
        <w:tc>
          <w:tcPr>
            <w:tcW w:w="1843" w:type="dxa"/>
            <w:shd w:val="clear" w:color="auto" w:fill="auto"/>
          </w:tcPr>
          <w:p w14:paraId="26C76652" w14:textId="77777777" w:rsidR="006E4337" w:rsidRPr="006E4337" w:rsidRDefault="006E4337" w:rsidP="006E4337">
            <w:pPr>
              <w:jc w:val="center"/>
              <w:rPr>
                <w:sz w:val="20"/>
              </w:rPr>
            </w:pPr>
            <w:r w:rsidRPr="006E4337">
              <w:rPr>
                <w:sz w:val="20"/>
              </w:rPr>
              <w:t>R$ 4.004,84</w:t>
            </w:r>
          </w:p>
        </w:tc>
        <w:tc>
          <w:tcPr>
            <w:tcW w:w="1667" w:type="dxa"/>
            <w:shd w:val="clear" w:color="auto" w:fill="auto"/>
          </w:tcPr>
          <w:p w14:paraId="4AAD0C3D" w14:textId="77777777" w:rsidR="006E4337" w:rsidRPr="006E4337" w:rsidRDefault="006E4337" w:rsidP="006E4337">
            <w:pPr>
              <w:jc w:val="center"/>
              <w:rPr>
                <w:sz w:val="20"/>
              </w:rPr>
            </w:pPr>
            <w:r w:rsidRPr="006E4337">
              <w:rPr>
                <w:sz w:val="20"/>
              </w:rPr>
              <w:t>R$ 4.405,36</w:t>
            </w:r>
          </w:p>
        </w:tc>
      </w:tr>
      <w:tr w:rsidR="006E4337" w:rsidRPr="006E4337" w14:paraId="43AC6C98" w14:textId="77777777" w:rsidTr="006E4337">
        <w:tc>
          <w:tcPr>
            <w:tcW w:w="2660" w:type="dxa"/>
            <w:shd w:val="clear" w:color="auto" w:fill="auto"/>
          </w:tcPr>
          <w:p w14:paraId="0E52F9D9" w14:textId="77777777" w:rsidR="006E4337" w:rsidRPr="006E4337" w:rsidRDefault="006E4337" w:rsidP="006E4337">
            <w:pPr>
              <w:jc w:val="center"/>
              <w:rPr>
                <w:b/>
                <w:bCs/>
                <w:sz w:val="20"/>
              </w:rPr>
            </w:pPr>
            <w:r w:rsidRPr="006E4337">
              <w:rPr>
                <w:b/>
                <w:bCs/>
                <w:sz w:val="20"/>
              </w:rPr>
              <w:t>B</w:t>
            </w:r>
          </w:p>
        </w:tc>
        <w:tc>
          <w:tcPr>
            <w:tcW w:w="1701" w:type="dxa"/>
            <w:shd w:val="clear" w:color="auto" w:fill="auto"/>
          </w:tcPr>
          <w:p w14:paraId="2047A6B7" w14:textId="77777777" w:rsidR="006E4337" w:rsidRPr="006E4337" w:rsidRDefault="006E4337" w:rsidP="006E4337">
            <w:pPr>
              <w:jc w:val="center"/>
              <w:rPr>
                <w:sz w:val="20"/>
              </w:rPr>
            </w:pPr>
            <w:r w:rsidRPr="006E4337">
              <w:rPr>
                <w:sz w:val="20"/>
              </w:rPr>
              <w:t>R$ 3.475,32</w:t>
            </w:r>
          </w:p>
        </w:tc>
        <w:tc>
          <w:tcPr>
            <w:tcW w:w="1984" w:type="dxa"/>
            <w:shd w:val="clear" w:color="auto" w:fill="auto"/>
          </w:tcPr>
          <w:p w14:paraId="77D38CC0" w14:textId="77777777" w:rsidR="006E4337" w:rsidRPr="006E4337" w:rsidRDefault="006E4337" w:rsidP="006E4337">
            <w:pPr>
              <w:jc w:val="center"/>
              <w:rPr>
                <w:sz w:val="20"/>
              </w:rPr>
            </w:pPr>
            <w:r w:rsidRPr="006E4337">
              <w:rPr>
                <w:sz w:val="20"/>
              </w:rPr>
              <w:t>R$ 3.822,80</w:t>
            </w:r>
          </w:p>
        </w:tc>
        <w:tc>
          <w:tcPr>
            <w:tcW w:w="1843" w:type="dxa"/>
            <w:shd w:val="clear" w:color="auto" w:fill="auto"/>
          </w:tcPr>
          <w:p w14:paraId="09CB8C87" w14:textId="77777777" w:rsidR="006E4337" w:rsidRPr="006E4337" w:rsidRDefault="006E4337" w:rsidP="006E4337">
            <w:pPr>
              <w:jc w:val="center"/>
              <w:rPr>
                <w:sz w:val="20"/>
              </w:rPr>
            </w:pPr>
            <w:r w:rsidRPr="006E4337">
              <w:rPr>
                <w:sz w:val="20"/>
              </w:rPr>
              <w:t>R$ 4.205,08</w:t>
            </w:r>
          </w:p>
        </w:tc>
        <w:tc>
          <w:tcPr>
            <w:tcW w:w="1667" w:type="dxa"/>
            <w:shd w:val="clear" w:color="auto" w:fill="auto"/>
          </w:tcPr>
          <w:p w14:paraId="60DAC45F" w14:textId="77777777" w:rsidR="006E4337" w:rsidRPr="006E4337" w:rsidRDefault="006E4337" w:rsidP="006E4337">
            <w:pPr>
              <w:jc w:val="center"/>
              <w:rPr>
                <w:sz w:val="20"/>
              </w:rPr>
            </w:pPr>
            <w:r w:rsidRPr="006E4337">
              <w:rPr>
                <w:sz w:val="20"/>
              </w:rPr>
              <w:t>R$ 4.625,63</w:t>
            </w:r>
          </w:p>
        </w:tc>
      </w:tr>
      <w:tr w:rsidR="006E4337" w:rsidRPr="006E4337" w14:paraId="54DC71B2" w14:textId="77777777" w:rsidTr="006E4337">
        <w:tc>
          <w:tcPr>
            <w:tcW w:w="2660" w:type="dxa"/>
            <w:shd w:val="clear" w:color="auto" w:fill="auto"/>
          </w:tcPr>
          <w:p w14:paraId="48CED544" w14:textId="77777777" w:rsidR="006E4337" w:rsidRPr="006E4337" w:rsidRDefault="006E4337" w:rsidP="006E4337">
            <w:pPr>
              <w:jc w:val="center"/>
              <w:rPr>
                <w:b/>
                <w:bCs/>
                <w:sz w:val="20"/>
              </w:rPr>
            </w:pPr>
            <w:r w:rsidRPr="006E4337">
              <w:rPr>
                <w:b/>
                <w:bCs/>
                <w:sz w:val="20"/>
              </w:rPr>
              <w:t>C</w:t>
            </w:r>
          </w:p>
        </w:tc>
        <w:tc>
          <w:tcPr>
            <w:tcW w:w="1701" w:type="dxa"/>
            <w:shd w:val="clear" w:color="auto" w:fill="auto"/>
          </w:tcPr>
          <w:p w14:paraId="41D86792" w14:textId="77777777" w:rsidR="006E4337" w:rsidRPr="006E4337" w:rsidRDefault="006E4337" w:rsidP="006E4337">
            <w:pPr>
              <w:jc w:val="center"/>
              <w:rPr>
                <w:sz w:val="20"/>
              </w:rPr>
            </w:pPr>
            <w:r w:rsidRPr="006E4337">
              <w:rPr>
                <w:sz w:val="20"/>
              </w:rPr>
              <w:t>R$ 3.649,09</w:t>
            </w:r>
          </w:p>
        </w:tc>
        <w:tc>
          <w:tcPr>
            <w:tcW w:w="1984" w:type="dxa"/>
            <w:shd w:val="clear" w:color="auto" w:fill="auto"/>
          </w:tcPr>
          <w:p w14:paraId="260A2C06" w14:textId="77777777" w:rsidR="006E4337" w:rsidRPr="006E4337" w:rsidRDefault="006E4337" w:rsidP="006E4337">
            <w:pPr>
              <w:jc w:val="center"/>
              <w:rPr>
                <w:sz w:val="20"/>
              </w:rPr>
            </w:pPr>
            <w:r w:rsidRPr="006E4337">
              <w:rPr>
                <w:sz w:val="20"/>
              </w:rPr>
              <w:t>R$ 4.013,95</w:t>
            </w:r>
          </w:p>
        </w:tc>
        <w:tc>
          <w:tcPr>
            <w:tcW w:w="1843" w:type="dxa"/>
            <w:shd w:val="clear" w:color="auto" w:fill="auto"/>
          </w:tcPr>
          <w:p w14:paraId="6F47AFCE" w14:textId="77777777" w:rsidR="006E4337" w:rsidRPr="006E4337" w:rsidRDefault="006E4337" w:rsidP="006E4337">
            <w:pPr>
              <w:jc w:val="center"/>
              <w:rPr>
                <w:sz w:val="20"/>
              </w:rPr>
            </w:pPr>
            <w:r w:rsidRPr="006E4337">
              <w:rPr>
                <w:sz w:val="20"/>
              </w:rPr>
              <w:t>R$ 4.415,33</w:t>
            </w:r>
          </w:p>
        </w:tc>
        <w:tc>
          <w:tcPr>
            <w:tcW w:w="1667" w:type="dxa"/>
            <w:shd w:val="clear" w:color="auto" w:fill="auto"/>
          </w:tcPr>
          <w:p w14:paraId="2C305292" w14:textId="77777777" w:rsidR="006E4337" w:rsidRPr="006E4337" w:rsidRDefault="006E4337" w:rsidP="006E4337">
            <w:pPr>
              <w:jc w:val="center"/>
              <w:rPr>
                <w:sz w:val="20"/>
              </w:rPr>
            </w:pPr>
            <w:r w:rsidRPr="006E4337">
              <w:rPr>
                <w:sz w:val="20"/>
              </w:rPr>
              <w:t>R$ 4.856,91</w:t>
            </w:r>
          </w:p>
        </w:tc>
      </w:tr>
      <w:tr w:rsidR="006E4337" w:rsidRPr="006E4337" w14:paraId="6177AAAD" w14:textId="77777777" w:rsidTr="006E4337">
        <w:tc>
          <w:tcPr>
            <w:tcW w:w="2660" w:type="dxa"/>
            <w:shd w:val="clear" w:color="auto" w:fill="auto"/>
          </w:tcPr>
          <w:p w14:paraId="28029E85" w14:textId="77777777" w:rsidR="006E4337" w:rsidRPr="006E4337" w:rsidRDefault="006E4337" w:rsidP="006E4337">
            <w:pPr>
              <w:jc w:val="center"/>
              <w:rPr>
                <w:b/>
                <w:bCs/>
                <w:sz w:val="20"/>
              </w:rPr>
            </w:pPr>
            <w:r w:rsidRPr="006E4337">
              <w:rPr>
                <w:b/>
                <w:bCs/>
                <w:sz w:val="20"/>
              </w:rPr>
              <w:t>D</w:t>
            </w:r>
          </w:p>
        </w:tc>
        <w:tc>
          <w:tcPr>
            <w:tcW w:w="1701" w:type="dxa"/>
            <w:shd w:val="clear" w:color="auto" w:fill="auto"/>
          </w:tcPr>
          <w:p w14:paraId="07881A87" w14:textId="77777777" w:rsidR="006E4337" w:rsidRPr="006E4337" w:rsidRDefault="006E4337" w:rsidP="006E4337">
            <w:pPr>
              <w:jc w:val="center"/>
              <w:rPr>
                <w:sz w:val="20"/>
              </w:rPr>
            </w:pPr>
            <w:r w:rsidRPr="006E4337">
              <w:rPr>
                <w:sz w:val="20"/>
              </w:rPr>
              <w:t>R$ 3.831,54</w:t>
            </w:r>
          </w:p>
        </w:tc>
        <w:tc>
          <w:tcPr>
            <w:tcW w:w="1984" w:type="dxa"/>
            <w:shd w:val="clear" w:color="auto" w:fill="auto"/>
          </w:tcPr>
          <w:p w14:paraId="0B6E6817" w14:textId="77777777" w:rsidR="006E4337" w:rsidRPr="006E4337" w:rsidRDefault="006E4337" w:rsidP="006E4337">
            <w:pPr>
              <w:jc w:val="center"/>
              <w:rPr>
                <w:sz w:val="20"/>
              </w:rPr>
            </w:pPr>
            <w:r w:rsidRPr="006E4337">
              <w:rPr>
                <w:sz w:val="20"/>
              </w:rPr>
              <w:t>R$ 4.214,64</w:t>
            </w:r>
          </w:p>
        </w:tc>
        <w:tc>
          <w:tcPr>
            <w:tcW w:w="1843" w:type="dxa"/>
            <w:shd w:val="clear" w:color="auto" w:fill="auto"/>
          </w:tcPr>
          <w:p w14:paraId="259BF2EE" w14:textId="77777777" w:rsidR="006E4337" w:rsidRPr="006E4337" w:rsidRDefault="006E4337" w:rsidP="006E4337">
            <w:pPr>
              <w:jc w:val="center"/>
              <w:rPr>
                <w:sz w:val="20"/>
              </w:rPr>
            </w:pPr>
            <w:r w:rsidRPr="006E4337">
              <w:rPr>
                <w:sz w:val="20"/>
              </w:rPr>
              <w:t>R$ 4.636,10</w:t>
            </w:r>
          </w:p>
        </w:tc>
        <w:tc>
          <w:tcPr>
            <w:tcW w:w="1667" w:type="dxa"/>
            <w:shd w:val="clear" w:color="auto" w:fill="auto"/>
          </w:tcPr>
          <w:p w14:paraId="6AC34D41" w14:textId="77777777" w:rsidR="006E4337" w:rsidRPr="006E4337" w:rsidRDefault="006E4337" w:rsidP="006E4337">
            <w:pPr>
              <w:jc w:val="center"/>
              <w:rPr>
                <w:sz w:val="20"/>
              </w:rPr>
            </w:pPr>
            <w:r w:rsidRPr="006E4337">
              <w:rPr>
                <w:sz w:val="20"/>
              </w:rPr>
              <w:t>R$ 5.099,76</w:t>
            </w:r>
          </w:p>
        </w:tc>
      </w:tr>
      <w:tr w:rsidR="006E4337" w:rsidRPr="006E4337" w14:paraId="750DED69" w14:textId="77777777" w:rsidTr="006E4337">
        <w:tc>
          <w:tcPr>
            <w:tcW w:w="2660" w:type="dxa"/>
            <w:shd w:val="clear" w:color="auto" w:fill="auto"/>
          </w:tcPr>
          <w:p w14:paraId="46DB968C" w14:textId="77777777" w:rsidR="006E4337" w:rsidRPr="006E4337" w:rsidRDefault="006E4337" w:rsidP="006E4337">
            <w:pPr>
              <w:jc w:val="center"/>
              <w:rPr>
                <w:b/>
                <w:bCs/>
                <w:sz w:val="20"/>
              </w:rPr>
            </w:pPr>
            <w:r w:rsidRPr="006E4337">
              <w:rPr>
                <w:b/>
                <w:bCs/>
                <w:sz w:val="20"/>
              </w:rPr>
              <w:t>E</w:t>
            </w:r>
          </w:p>
        </w:tc>
        <w:tc>
          <w:tcPr>
            <w:tcW w:w="1701" w:type="dxa"/>
            <w:shd w:val="clear" w:color="auto" w:fill="auto"/>
          </w:tcPr>
          <w:p w14:paraId="712B61AE" w14:textId="77777777" w:rsidR="006E4337" w:rsidRPr="006E4337" w:rsidRDefault="006E4337" w:rsidP="006E4337">
            <w:pPr>
              <w:jc w:val="center"/>
              <w:rPr>
                <w:sz w:val="20"/>
              </w:rPr>
            </w:pPr>
            <w:r w:rsidRPr="006E4337">
              <w:rPr>
                <w:sz w:val="20"/>
              </w:rPr>
              <w:t>R$ 4.023,12</w:t>
            </w:r>
          </w:p>
        </w:tc>
        <w:tc>
          <w:tcPr>
            <w:tcW w:w="1984" w:type="dxa"/>
            <w:shd w:val="clear" w:color="auto" w:fill="auto"/>
          </w:tcPr>
          <w:p w14:paraId="284F54D6" w14:textId="77777777" w:rsidR="006E4337" w:rsidRPr="006E4337" w:rsidRDefault="006E4337" w:rsidP="006E4337">
            <w:pPr>
              <w:jc w:val="center"/>
              <w:rPr>
                <w:sz w:val="20"/>
              </w:rPr>
            </w:pPr>
            <w:r w:rsidRPr="006E4337">
              <w:rPr>
                <w:sz w:val="20"/>
              </w:rPr>
              <w:t>R$ 4.425,37</w:t>
            </w:r>
          </w:p>
        </w:tc>
        <w:tc>
          <w:tcPr>
            <w:tcW w:w="1843" w:type="dxa"/>
            <w:shd w:val="clear" w:color="auto" w:fill="auto"/>
          </w:tcPr>
          <w:p w14:paraId="06765CB4" w14:textId="77777777" w:rsidR="006E4337" w:rsidRPr="006E4337" w:rsidRDefault="006E4337" w:rsidP="006E4337">
            <w:pPr>
              <w:jc w:val="center"/>
              <w:rPr>
                <w:sz w:val="20"/>
              </w:rPr>
            </w:pPr>
            <w:r w:rsidRPr="006E4337">
              <w:rPr>
                <w:sz w:val="20"/>
              </w:rPr>
              <w:t>R$ 4.867,90</w:t>
            </w:r>
          </w:p>
        </w:tc>
        <w:tc>
          <w:tcPr>
            <w:tcW w:w="1667" w:type="dxa"/>
            <w:shd w:val="clear" w:color="auto" w:fill="auto"/>
          </w:tcPr>
          <w:p w14:paraId="05CF1965" w14:textId="77777777" w:rsidR="006E4337" w:rsidRPr="006E4337" w:rsidRDefault="006E4337" w:rsidP="006E4337">
            <w:pPr>
              <w:jc w:val="center"/>
              <w:rPr>
                <w:sz w:val="20"/>
              </w:rPr>
            </w:pPr>
            <w:r w:rsidRPr="006E4337">
              <w:rPr>
                <w:sz w:val="20"/>
              </w:rPr>
              <w:t>R$ 5.354,75</w:t>
            </w:r>
          </w:p>
        </w:tc>
      </w:tr>
      <w:tr w:rsidR="006E4337" w:rsidRPr="006E4337" w14:paraId="47077414" w14:textId="77777777" w:rsidTr="006E4337">
        <w:tc>
          <w:tcPr>
            <w:tcW w:w="2660" w:type="dxa"/>
            <w:shd w:val="clear" w:color="auto" w:fill="auto"/>
          </w:tcPr>
          <w:p w14:paraId="3259DE6A" w14:textId="77777777" w:rsidR="006E4337" w:rsidRPr="006E4337" w:rsidRDefault="006E4337" w:rsidP="006E4337">
            <w:pPr>
              <w:jc w:val="center"/>
              <w:rPr>
                <w:b/>
                <w:bCs/>
                <w:sz w:val="20"/>
              </w:rPr>
            </w:pPr>
            <w:r w:rsidRPr="006E4337">
              <w:rPr>
                <w:b/>
                <w:bCs/>
                <w:sz w:val="20"/>
              </w:rPr>
              <w:t>F</w:t>
            </w:r>
          </w:p>
        </w:tc>
        <w:tc>
          <w:tcPr>
            <w:tcW w:w="1701" w:type="dxa"/>
            <w:shd w:val="clear" w:color="auto" w:fill="auto"/>
          </w:tcPr>
          <w:p w14:paraId="3CB6595B" w14:textId="77777777" w:rsidR="006E4337" w:rsidRPr="006E4337" w:rsidRDefault="006E4337" w:rsidP="006E4337">
            <w:pPr>
              <w:jc w:val="center"/>
              <w:rPr>
                <w:sz w:val="20"/>
              </w:rPr>
            </w:pPr>
            <w:r w:rsidRPr="006E4337">
              <w:rPr>
                <w:sz w:val="20"/>
              </w:rPr>
              <w:t>R$ 4.224,27</w:t>
            </w:r>
          </w:p>
        </w:tc>
        <w:tc>
          <w:tcPr>
            <w:tcW w:w="1984" w:type="dxa"/>
            <w:shd w:val="clear" w:color="auto" w:fill="auto"/>
          </w:tcPr>
          <w:p w14:paraId="3A8ED186" w14:textId="77777777" w:rsidR="006E4337" w:rsidRPr="006E4337" w:rsidRDefault="006E4337" w:rsidP="006E4337">
            <w:pPr>
              <w:jc w:val="center"/>
              <w:rPr>
                <w:sz w:val="20"/>
              </w:rPr>
            </w:pPr>
            <w:r w:rsidRPr="006E4337">
              <w:rPr>
                <w:sz w:val="20"/>
              </w:rPr>
              <w:t>R$ 4.646,64</w:t>
            </w:r>
          </w:p>
        </w:tc>
        <w:tc>
          <w:tcPr>
            <w:tcW w:w="1843" w:type="dxa"/>
            <w:shd w:val="clear" w:color="auto" w:fill="auto"/>
          </w:tcPr>
          <w:p w14:paraId="1408D6E0" w14:textId="77777777" w:rsidR="006E4337" w:rsidRPr="006E4337" w:rsidRDefault="006E4337" w:rsidP="006E4337">
            <w:pPr>
              <w:jc w:val="center"/>
              <w:rPr>
                <w:sz w:val="20"/>
              </w:rPr>
            </w:pPr>
            <w:r w:rsidRPr="006E4337">
              <w:rPr>
                <w:sz w:val="20"/>
              </w:rPr>
              <w:t>R$ 5.111,30</w:t>
            </w:r>
          </w:p>
        </w:tc>
        <w:tc>
          <w:tcPr>
            <w:tcW w:w="1667" w:type="dxa"/>
            <w:shd w:val="clear" w:color="auto" w:fill="auto"/>
          </w:tcPr>
          <w:p w14:paraId="32281702" w14:textId="77777777" w:rsidR="006E4337" w:rsidRPr="006E4337" w:rsidRDefault="006E4337" w:rsidP="006E4337">
            <w:pPr>
              <w:jc w:val="center"/>
              <w:rPr>
                <w:sz w:val="20"/>
              </w:rPr>
            </w:pPr>
            <w:r w:rsidRPr="006E4337">
              <w:rPr>
                <w:sz w:val="20"/>
              </w:rPr>
              <w:t>R$ 5.622,48</w:t>
            </w:r>
          </w:p>
        </w:tc>
      </w:tr>
      <w:tr w:rsidR="006E4337" w:rsidRPr="006E4337" w14:paraId="0692639B" w14:textId="77777777" w:rsidTr="006E4337">
        <w:tc>
          <w:tcPr>
            <w:tcW w:w="2660" w:type="dxa"/>
            <w:shd w:val="clear" w:color="auto" w:fill="auto"/>
          </w:tcPr>
          <w:p w14:paraId="03FD00A1" w14:textId="77777777" w:rsidR="006E4337" w:rsidRPr="006E4337" w:rsidRDefault="006E4337" w:rsidP="006E4337">
            <w:pPr>
              <w:jc w:val="center"/>
              <w:rPr>
                <w:b/>
                <w:bCs/>
                <w:sz w:val="20"/>
              </w:rPr>
            </w:pPr>
            <w:r w:rsidRPr="006E4337">
              <w:rPr>
                <w:b/>
                <w:bCs/>
                <w:sz w:val="20"/>
              </w:rPr>
              <w:t>G</w:t>
            </w:r>
          </w:p>
        </w:tc>
        <w:tc>
          <w:tcPr>
            <w:tcW w:w="1701" w:type="dxa"/>
            <w:shd w:val="clear" w:color="auto" w:fill="auto"/>
          </w:tcPr>
          <w:p w14:paraId="1C0DE068" w14:textId="77777777" w:rsidR="006E4337" w:rsidRPr="006E4337" w:rsidRDefault="006E4337" w:rsidP="006E4337">
            <w:pPr>
              <w:jc w:val="center"/>
              <w:rPr>
                <w:sz w:val="20"/>
              </w:rPr>
            </w:pPr>
            <w:r w:rsidRPr="006E4337">
              <w:rPr>
                <w:sz w:val="20"/>
              </w:rPr>
              <w:t>R$ 4.435,49</w:t>
            </w:r>
          </w:p>
        </w:tc>
        <w:tc>
          <w:tcPr>
            <w:tcW w:w="1984" w:type="dxa"/>
            <w:shd w:val="clear" w:color="auto" w:fill="auto"/>
          </w:tcPr>
          <w:p w14:paraId="5B66A6EF" w14:textId="77777777" w:rsidR="006E4337" w:rsidRPr="006E4337" w:rsidRDefault="006E4337" w:rsidP="006E4337">
            <w:pPr>
              <w:jc w:val="center"/>
              <w:rPr>
                <w:sz w:val="20"/>
              </w:rPr>
            </w:pPr>
            <w:r w:rsidRPr="006E4337">
              <w:rPr>
                <w:sz w:val="20"/>
              </w:rPr>
              <w:t>R$ 4.878,98</w:t>
            </w:r>
          </w:p>
        </w:tc>
        <w:tc>
          <w:tcPr>
            <w:tcW w:w="1843" w:type="dxa"/>
            <w:shd w:val="clear" w:color="auto" w:fill="auto"/>
          </w:tcPr>
          <w:p w14:paraId="0C1EFEA9" w14:textId="77777777" w:rsidR="006E4337" w:rsidRPr="006E4337" w:rsidRDefault="006E4337" w:rsidP="006E4337">
            <w:pPr>
              <w:jc w:val="center"/>
              <w:rPr>
                <w:sz w:val="20"/>
              </w:rPr>
            </w:pPr>
            <w:r w:rsidRPr="006E4337">
              <w:rPr>
                <w:sz w:val="20"/>
              </w:rPr>
              <w:t>R$ 5.366,86</w:t>
            </w:r>
          </w:p>
        </w:tc>
        <w:tc>
          <w:tcPr>
            <w:tcW w:w="1667" w:type="dxa"/>
            <w:shd w:val="clear" w:color="auto" w:fill="auto"/>
          </w:tcPr>
          <w:p w14:paraId="1C1C5916" w14:textId="77777777" w:rsidR="006E4337" w:rsidRPr="006E4337" w:rsidRDefault="006E4337" w:rsidP="006E4337">
            <w:pPr>
              <w:jc w:val="center"/>
              <w:rPr>
                <w:sz w:val="20"/>
              </w:rPr>
            </w:pPr>
            <w:r w:rsidRPr="006E4337">
              <w:rPr>
                <w:sz w:val="20"/>
              </w:rPr>
              <w:t>R$ 5.903,61</w:t>
            </w:r>
          </w:p>
        </w:tc>
      </w:tr>
      <w:tr w:rsidR="006E4337" w:rsidRPr="006E4337" w14:paraId="5576672A" w14:textId="77777777" w:rsidTr="006E4337">
        <w:tc>
          <w:tcPr>
            <w:tcW w:w="2660" w:type="dxa"/>
            <w:shd w:val="clear" w:color="auto" w:fill="auto"/>
          </w:tcPr>
          <w:p w14:paraId="3903F724" w14:textId="77777777" w:rsidR="006E4337" w:rsidRPr="006E4337" w:rsidRDefault="006E4337" w:rsidP="006E4337">
            <w:pPr>
              <w:jc w:val="center"/>
              <w:rPr>
                <w:b/>
                <w:bCs/>
                <w:sz w:val="20"/>
              </w:rPr>
            </w:pPr>
            <w:r w:rsidRPr="006E4337">
              <w:rPr>
                <w:b/>
                <w:bCs/>
                <w:sz w:val="20"/>
              </w:rPr>
              <w:t>H</w:t>
            </w:r>
          </w:p>
        </w:tc>
        <w:tc>
          <w:tcPr>
            <w:tcW w:w="1701" w:type="dxa"/>
            <w:shd w:val="clear" w:color="auto" w:fill="auto"/>
          </w:tcPr>
          <w:p w14:paraId="682D0501" w14:textId="77777777" w:rsidR="006E4337" w:rsidRPr="006E4337" w:rsidRDefault="006E4337" w:rsidP="006E4337">
            <w:pPr>
              <w:jc w:val="center"/>
              <w:rPr>
                <w:sz w:val="20"/>
              </w:rPr>
            </w:pPr>
            <w:r w:rsidRPr="006E4337">
              <w:rPr>
                <w:sz w:val="20"/>
              </w:rPr>
              <w:t>R$ 4.657,26</w:t>
            </w:r>
          </w:p>
        </w:tc>
        <w:tc>
          <w:tcPr>
            <w:tcW w:w="1984" w:type="dxa"/>
            <w:shd w:val="clear" w:color="auto" w:fill="auto"/>
          </w:tcPr>
          <w:p w14:paraId="2225EAE8" w14:textId="77777777" w:rsidR="006E4337" w:rsidRPr="006E4337" w:rsidRDefault="006E4337" w:rsidP="006E4337">
            <w:pPr>
              <w:jc w:val="center"/>
              <w:rPr>
                <w:sz w:val="20"/>
              </w:rPr>
            </w:pPr>
            <w:r w:rsidRPr="006E4337">
              <w:rPr>
                <w:sz w:val="20"/>
              </w:rPr>
              <w:t>R$ 5.122,92</w:t>
            </w:r>
          </w:p>
        </w:tc>
        <w:tc>
          <w:tcPr>
            <w:tcW w:w="1843" w:type="dxa"/>
            <w:shd w:val="clear" w:color="auto" w:fill="auto"/>
          </w:tcPr>
          <w:p w14:paraId="23B17D35" w14:textId="77777777" w:rsidR="006E4337" w:rsidRPr="006E4337" w:rsidRDefault="006E4337" w:rsidP="006E4337">
            <w:pPr>
              <w:jc w:val="center"/>
              <w:rPr>
                <w:sz w:val="20"/>
              </w:rPr>
            </w:pPr>
            <w:r w:rsidRPr="006E4337">
              <w:rPr>
                <w:sz w:val="20"/>
              </w:rPr>
              <w:t>R$ 5.635,21</w:t>
            </w:r>
          </w:p>
        </w:tc>
        <w:tc>
          <w:tcPr>
            <w:tcW w:w="1667" w:type="dxa"/>
            <w:shd w:val="clear" w:color="auto" w:fill="auto"/>
          </w:tcPr>
          <w:p w14:paraId="6B1D1332" w14:textId="77777777" w:rsidR="006E4337" w:rsidRPr="006E4337" w:rsidRDefault="006E4337" w:rsidP="006E4337">
            <w:pPr>
              <w:jc w:val="center"/>
              <w:rPr>
                <w:sz w:val="20"/>
              </w:rPr>
            </w:pPr>
            <w:r w:rsidRPr="006E4337">
              <w:rPr>
                <w:sz w:val="20"/>
              </w:rPr>
              <w:t>R$ 6.198,79</w:t>
            </w:r>
          </w:p>
        </w:tc>
      </w:tr>
      <w:tr w:rsidR="006E4337" w:rsidRPr="006E4337" w14:paraId="1AED950B" w14:textId="77777777" w:rsidTr="006E4337">
        <w:tc>
          <w:tcPr>
            <w:tcW w:w="2660" w:type="dxa"/>
            <w:shd w:val="clear" w:color="auto" w:fill="auto"/>
          </w:tcPr>
          <w:p w14:paraId="3A6095CB" w14:textId="77777777" w:rsidR="006E4337" w:rsidRPr="006E4337" w:rsidRDefault="006E4337" w:rsidP="006E4337">
            <w:pPr>
              <w:jc w:val="center"/>
              <w:rPr>
                <w:b/>
                <w:bCs/>
                <w:sz w:val="20"/>
              </w:rPr>
            </w:pPr>
            <w:r w:rsidRPr="006E4337">
              <w:rPr>
                <w:b/>
                <w:bCs/>
                <w:sz w:val="20"/>
              </w:rPr>
              <w:t>I</w:t>
            </w:r>
          </w:p>
        </w:tc>
        <w:tc>
          <w:tcPr>
            <w:tcW w:w="1701" w:type="dxa"/>
            <w:shd w:val="clear" w:color="auto" w:fill="auto"/>
          </w:tcPr>
          <w:p w14:paraId="265F56ED" w14:textId="77777777" w:rsidR="006E4337" w:rsidRPr="006E4337" w:rsidRDefault="006E4337" w:rsidP="006E4337">
            <w:pPr>
              <w:jc w:val="center"/>
              <w:rPr>
                <w:sz w:val="20"/>
              </w:rPr>
            </w:pPr>
            <w:r w:rsidRPr="006E4337">
              <w:rPr>
                <w:sz w:val="20"/>
              </w:rPr>
              <w:t>R$ 4.890,12</w:t>
            </w:r>
          </w:p>
        </w:tc>
        <w:tc>
          <w:tcPr>
            <w:tcW w:w="1984" w:type="dxa"/>
            <w:shd w:val="clear" w:color="auto" w:fill="auto"/>
          </w:tcPr>
          <w:p w14:paraId="32969532" w14:textId="77777777" w:rsidR="006E4337" w:rsidRPr="006E4337" w:rsidRDefault="006E4337" w:rsidP="006E4337">
            <w:pPr>
              <w:jc w:val="center"/>
              <w:rPr>
                <w:sz w:val="20"/>
              </w:rPr>
            </w:pPr>
            <w:r w:rsidRPr="006E4337">
              <w:rPr>
                <w:sz w:val="20"/>
              </w:rPr>
              <w:t>R$ 5.379,07</w:t>
            </w:r>
          </w:p>
        </w:tc>
        <w:tc>
          <w:tcPr>
            <w:tcW w:w="1843" w:type="dxa"/>
            <w:shd w:val="clear" w:color="auto" w:fill="auto"/>
          </w:tcPr>
          <w:p w14:paraId="55E6637F" w14:textId="77777777" w:rsidR="006E4337" w:rsidRPr="006E4337" w:rsidRDefault="006E4337" w:rsidP="006E4337">
            <w:pPr>
              <w:jc w:val="center"/>
              <w:rPr>
                <w:sz w:val="20"/>
              </w:rPr>
            </w:pPr>
            <w:r w:rsidRPr="006E4337">
              <w:rPr>
                <w:sz w:val="20"/>
              </w:rPr>
              <w:t>R$ 5.916,97</w:t>
            </w:r>
          </w:p>
        </w:tc>
        <w:tc>
          <w:tcPr>
            <w:tcW w:w="1667" w:type="dxa"/>
            <w:shd w:val="clear" w:color="auto" w:fill="auto"/>
          </w:tcPr>
          <w:p w14:paraId="0283F228" w14:textId="77777777" w:rsidR="006E4337" w:rsidRPr="006E4337" w:rsidRDefault="006E4337" w:rsidP="006E4337">
            <w:pPr>
              <w:jc w:val="center"/>
              <w:rPr>
                <w:sz w:val="20"/>
              </w:rPr>
            </w:pPr>
            <w:r w:rsidRPr="006E4337">
              <w:rPr>
                <w:sz w:val="20"/>
              </w:rPr>
              <w:t>R$ 6.508,73</w:t>
            </w:r>
          </w:p>
        </w:tc>
      </w:tr>
    </w:tbl>
    <w:p w14:paraId="2D13900C" w14:textId="77777777" w:rsidR="00E60853" w:rsidRDefault="00E60853" w:rsidP="00E60853">
      <w:pPr>
        <w:tabs>
          <w:tab w:val="left" w:pos="2694"/>
        </w:tabs>
        <w:ind w:firstLine="1701"/>
        <w:jc w:val="right"/>
        <w:rPr>
          <w:rFonts w:ascii="Arial Narrow" w:hAnsi="Arial Narrow"/>
          <w:color w:val="000000"/>
          <w:sz w:val="28"/>
        </w:rPr>
      </w:pPr>
    </w:p>
    <w:p w14:paraId="6289F42C" w14:textId="77777777" w:rsidR="00E60853" w:rsidRDefault="00E60853" w:rsidP="00E60853">
      <w:pPr>
        <w:tabs>
          <w:tab w:val="left" w:pos="2694"/>
        </w:tabs>
        <w:ind w:firstLine="1701"/>
        <w:jc w:val="right"/>
        <w:rPr>
          <w:rFonts w:ascii="Arial Narrow" w:hAnsi="Arial Narrow"/>
          <w:color w:val="000000"/>
          <w:sz w:val="28"/>
        </w:rPr>
      </w:pPr>
    </w:p>
    <w:p w14:paraId="616937B0" w14:textId="77777777" w:rsidR="00E60853" w:rsidRDefault="00E60853" w:rsidP="00E60853">
      <w:pPr>
        <w:tabs>
          <w:tab w:val="left" w:pos="2694"/>
        </w:tabs>
        <w:ind w:firstLine="1701"/>
        <w:jc w:val="right"/>
        <w:rPr>
          <w:rFonts w:ascii="Arial Narrow" w:hAnsi="Arial Narrow"/>
          <w:color w:val="000000"/>
          <w:sz w:val="28"/>
        </w:rPr>
      </w:pPr>
    </w:p>
    <w:p w14:paraId="7ABC8367" w14:textId="77777777" w:rsidR="006B603F" w:rsidRDefault="006B603F"/>
    <w:sectPr w:rsidR="006B603F" w:rsidSect="006E4337">
      <w:pgSz w:w="17577" w:h="11907" w:orient="landscape" w:code="259"/>
      <w:pgMar w:top="1418" w:right="2552" w:bottom="1134"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B715" w14:textId="77777777" w:rsidR="00271031" w:rsidRDefault="00271031">
      <w:r>
        <w:separator/>
      </w:r>
    </w:p>
  </w:endnote>
  <w:endnote w:type="continuationSeparator" w:id="0">
    <w:p w14:paraId="3D916E11" w14:textId="77777777" w:rsidR="00271031" w:rsidRDefault="0027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1C60" w14:textId="77777777" w:rsidR="008E76DE" w:rsidRDefault="005A210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0EC347C0" w14:textId="77777777" w:rsidR="008E76DE" w:rsidRDefault="003719DA">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FBFD" w14:textId="77777777" w:rsidR="008E76DE" w:rsidRDefault="003719DA">
    <w:pPr>
      <w:ind w:left="-142"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0C2F" w14:textId="77777777" w:rsidR="00271031" w:rsidRDefault="00271031">
      <w:r>
        <w:separator/>
      </w:r>
    </w:p>
  </w:footnote>
  <w:footnote w:type="continuationSeparator" w:id="0">
    <w:p w14:paraId="3BC9F411" w14:textId="77777777" w:rsidR="00271031" w:rsidRDefault="00271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56DF" w14:textId="77777777" w:rsidR="008E76DE" w:rsidRDefault="003719DA">
    <w:pPr>
      <w:pStyle w:val="Cabealh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914"/>
    <w:multiLevelType w:val="hybridMultilevel"/>
    <w:tmpl w:val="633A1AA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A714950"/>
    <w:multiLevelType w:val="multilevel"/>
    <w:tmpl w:val="4B2AE232"/>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b w:val="0"/>
        <w:bCs w:val="0"/>
        <w:strike w:val="0"/>
        <w:color w:val="auto"/>
        <w:sz w:val="28"/>
        <w:szCs w:val="28"/>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761A13"/>
    <w:multiLevelType w:val="singleLevel"/>
    <w:tmpl w:val="04160013"/>
    <w:lvl w:ilvl="0">
      <w:start w:val="1"/>
      <w:numFmt w:val="upperRoman"/>
      <w:lvlText w:val="%1."/>
      <w:lvlJc w:val="left"/>
      <w:pPr>
        <w:tabs>
          <w:tab w:val="num" w:pos="720"/>
        </w:tabs>
        <w:ind w:left="720" w:hanging="720"/>
      </w:pPr>
    </w:lvl>
  </w:abstractNum>
  <w:abstractNum w:abstractNumId="3" w15:restartNumberingAfterBreak="0">
    <w:nsid w:val="0DD37C76"/>
    <w:multiLevelType w:val="multilevel"/>
    <w:tmpl w:val="3A2630D2"/>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AF6088"/>
    <w:multiLevelType w:val="hybridMultilevel"/>
    <w:tmpl w:val="0308C19A"/>
    <w:lvl w:ilvl="0" w:tplc="5C56BE5A">
      <w:start w:val="1"/>
      <w:numFmt w:val="upperRoman"/>
      <w:lvlText w:val="%1."/>
      <w:lvlJc w:val="left"/>
      <w:pPr>
        <w:tabs>
          <w:tab w:val="num" w:pos="2693"/>
        </w:tabs>
        <w:ind w:left="2693" w:hanging="12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5" w15:restartNumberingAfterBreak="0">
    <w:nsid w:val="11A80D2C"/>
    <w:multiLevelType w:val="multilevel"/>
    <w:tmpl w:val="3A2630D2"/>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E1069C"/>
    <w:multiLevelType w:val="hybridMultilevel"/>
    <w:tmpl w:val="1382BE0E"/>
    <w:lvl w:ilvl="0" w:tplc="FFFFFFFF">
      <w:start w:val="1"/>
      <w:numFmt w:val="upperRoman"/>
      <w:lvlText w:val="%1-"/>
      <w:lvlJc w:val="left"/>
      <w:pPr>
        <w:tabs>
          <w:tab w:val="num" w:pos="3938"/>
        </w:tabs>
        <w:ind w:left="3938" w:hanging="2124"/>
      </w:pPr>
      <w:rPr>
        <w:rFonts w:hint="default"/>
      </w:rPr>
    </w:lvl>
    <w:lvl w:ilvl="1" w:tplc="FFFFFFFF">
      <w:start w:val="1"/>
      <w:numFmt w:val="lowerLetter"/>
      <w:lvlText w:val="%2."/>
      <w:lvlJc w:val="left"/>
      <w:pPr>
        <w:tabs>
          <w:tab w:val="num" w:pos="2894"/>
        </w:tabs>
        <w:ind w:left="2894" w:hanging="360"/>
      </w:pPr>
    </w:lvl>
    <w:lvl w:ilvl="2" w:tplc="FFFFFFFF" w:tentative="1">
      <w:start w:val="1"/>
      <w:numFmt w:val="lowerRoman"/>
      <w:lvlText w:val="%3."/>
      <w:lvlJc w:val="right"/>
      <w:pPr>
        <w:tabs>
          <w:tab w:val="num" w:pos="3614"/>
        </w:tabs>
        <w:ind w:left="3614" w:hanging="180"/>
      </w:pPr>
    </w:lvl>
    <w:lvl w:ilvl="3" w:tplc="FFFFFFFF" w:tentative="1">
      <w:start w:val="1"/>
      <w:numFmt w:val="decimal"/>
      <w:lvlText w:val="%4."/>
      <w:lvlJc w:val="left"/>
      <w:pPr>
        <w:tabs>
          <w:tab w:val="num" w:pos="4334"/>
        </w:tabs>
        <w:ind w:left="4334" w:hanging="360"/>
      </w:pPr>
    </w:lvl>
    <w:lvl w:ilvl="4" w:tplc="FFFFFFFF" w:tentative="1">
      <w:start w:val="1"/>
      <w:numFmt w:val="lowerLetter"/>
      <w:lvlText w:val="%5."/>
      <w:lvlJc w:val="left"/>
      <w:pPr>
        <w:tabs>
          <w:tab w:val="num" w:pos="5054"/>
        </w:tabs>
        <w:ind w:left="5054" w:hanging="360"/>
      </w:pPr>
    </w:lvl>
    <w:lvl w:ilvl="5" w:tplc="FFFFFFFF" w:tentative="1">
      <w:start w:val="1"/>
      <w:numFmt w:val="lowerRoman"/>
      <w:lvlText w:val="%6."/>
      <w:lvlJc w:val="right"/>
      <w:pPr>
        <w:tabs>
          <w:tab w:val="num" w:pos="5774"/>
        </w:tabs>
        <w:ind w:left="5774" w:hanging="180"/>
      </w:pPr>
    </w:lvl>
    <w:lvl w:ilvl="6" w:tplc="FFFFFFFF" w:tentative="1">
      <w:start w:val="1"/>
      <w:numFmt w:val="decimal"/>
      <w:lvlText w:val="%7."/>
      <w:lvlJc w:val="left"/>
      <w:pPr>
        <w:tabs>
          <w:tab w:val="num" w:pos="6494"/>
        </w:tabs>
        <w:ind w:left="6494" w:hanging="360"/>
      </w:pPr>
    </w:lvl>
    <w:lvl w:ilvl="7" w:tplc="FFFFFFFF" w:tentative="1">
      <w:start w:val="1"/>
      <w:numFmt w:val="lowerLetter"/>
      <w:lvlText w:val="%8."/>
      <w:lvlJc w:val="left"/>
      <w:pPr>
        <w:tabs>
          <w:tab w:val="num" w:pos="7214"/>
        </w:tabs>
        <w:ind w:left="7214" w:hanging="360"/>
      </w:pPr>
    </w:lvl>
    <w:lvl w:ilvl="8" w:tplc="FFFFFFFF" w:tentative="1">
      <w:start w:val="1"/>
      <w:numFmt w:val="lowerRoman"/>
      <w:lvlText w:val="%9."/>
      <w:lvlJc w:val="right"/>
      <w:pPr>
        <w:tabs>
          <w:tab w:val="num" w:pos="7934"/>
        </w:tabs>
        <w:ind w:left="7934" w:hanging="180"/>
      </w:pPr>
    </w:lvl>
  </w:abstractNum>
  <w:abstractNum w:abstractNumId="7" w15:restartNumberingAfterBreak="0">
    <w:nsid w:val="16712A3B"/>
    <w:multiLevelType w:val="hybridMultilevel"/>
    <w:tmpl w:val="4AF89454"/>
    <w:lvl w:ilvl="0" w:tplc="7DC8F24E">
      <w:start w:val="1"/>
      <w:numFmt w:val="upperRoman"/>
      <w:lvlText w:val="%1."/>
      <w:lvlJc w:val="left"/>
      <w:pPr>
        <w:tabs>
          <w:tab w:val="num" w:pos="2421"/>
        </w:tabs>
        <w:ind w:left="2421" w:hanging="720"/>
      </w:pPr>
      <w:rPr>
        <w:rFonts w:ascii="Times New Roman" w:hAnsi="Times New Roman"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8" w15:restartNumberingAfterBreak="0">
    <w:nsid w:val="1A0F6D79"/>
    <w:multiLevelType w:val="hybridMultilevel"/>
    <w:tmpl w:val="D8D88034"/>
    <w:lvl w:ilvl="0" w:tplc="FFFFFFFF">
      <w:start w:val="1"/>
      <w:numFmt w:val="upperRoman"/>
      <w:lvlText w:val="%1-"/>
      <w:lvlJc w:val="left"/>
      <w:pPr>
        <w:tabs>
          <w:tab w:val="num" w:pos="3866"/>
        </w:tabs>
        <w:ind w:left="3866" w:hanging="2052"/>
      </w:pPr>
      <w:rPr>
        <w:rFonts w:hint="default"/>
      </w:rPr>
    </w:lvl>
    <w:lvl w:ilvl="1" w:tplc="FFFFFFFF" w:tentative="1">
      <w:start w:val="1"/>
      <w:numFmt w:val="lowerLetter"/>
      <w:lvlText w:val="%2."/>
      <w:lvlJc w:val="left"/>
      <w:pPr>
        <w:tabs>
          <w:tab w:val="num" w:pos="2894"/>
        </w:tabs>
        <w:ind w:left="2894" w:hanging="360"/>
      </w:pPr>
    </w:lvl>
    <w:lvl w:ilvl="2" w:tplc="FFFFFFFF" w:tentative="1">
      <w:start w:val="1"/>
      <w:numFmt w:val="lowerRoman"/>
      <w:lvlText w:val="%3."/>
      <w:lvlJc w:val="right"/>
      <w:pPr>
        <w:tabs>
          <w:tab w:val="num" w:pos="3614"/>
        </w:tabs>
        <w:ind w:left="3614" w:hanging="180"/>
      </w:pPr>
    </w:lvl>
    <w:lvl w:ilvl="3" w:tplc="FFFFFFFF" w:tentative="1">
      <w:start w:val="1"/>
      <w:numFmt w:val="decimal"/>
      <w:lvlText w:val="%4."/>
      <w:lvlJc w:val="left"/>
      <w:pPr>
        <w:tabs>
          <w:tab w:val="num" w:pos="4334"/>
        </w:tabs>
        <w:ind w:left="4334" w:hanging="360"/>
      </w:pPr>
    </w:lvl>
    <w:lvl w:ilvl="4" w:tplc="FFFFFFFF" w:tentative="1">
      <w:start w:val="1"/>
      <w:numFmt w:val="lowerLetter"/>
      <w:lvlText w:val="%5."/>
      <w:lvlJc w:val="left"/>
      <w:pPr>
        <w:tabs>
          <w:tab w:val="num" w:pos="5054"/>
        </w:tabs>
        <w:ind w:left="5054" w:hanging="360"/>
      </w:pPr>
    </w:lvl>
    <w:lvl w:ilvl="5" w:tplc="FFFFFFFF" w:tentative="1">
      <w:start w:val="1"/>
      <w:numFmt w:val="lowerRoman"/>
      <w:lvlText w:val="%6."/>
      <w:lvlJc w:val="right"/>
      <w:pPr>
        <w:tabs>
          <w:tab w:val="num" w:pos="5774"/>
        </w:tabs>
        <w:ind w:left="5774" w:hanging="180"/>
      </w:pPr>
    </w:lvl>
    <w:lvl w:ilvl="6" w:tplc="FFFFFFFF" w:tentative="1">
      <w:start w:val="1"/>
      <w:numFmt w:val="decimal"/>
      <w:lvlText w:val="%7."/>
      <w:lvlJc w:val="left"/>
      <w:pPr>
        <w:tabs>
          <w:tab w:val="num" w:pos="6494"/>
        </w:tabs>
        <w:ind w:left="6494" w:hanging="360"/>
      </w:pPr>
    </w:lvl>
    <w:lvl w:ilvl="7" w:tplc="FFFFFFFF" w:tentative="1">
      <w:start w:val="1"/>
      <w:numFmt w:val="lowerLetter"/>
      <w:lvlText w:val="%8."/>
      <w:lvlJc w:val="left"/>
      <w:pPr>
        <w:tabs>
          <w:tab w:val="num" w:pos="7214"/>
        </w:tabs>
        <w:ind w:left="7214" w:hanging="360"/>
      </w:pPr>
    </w:lvl>
    <w:lvl w:ilvl="8" w:tplc="FFFFFFFF" w:tentative="1">
      <w:start w:val="1"/>
      <w:numFmt w:val="lowerRoman"/>
      <w:lvlText w:val="%9."/>
      <w:lvlJc w:val="right"/>
      <w:pPr>
        <w:tabs>
          <w:tab w:val="num" w:pos="7934"/>
        </w:tabs>
        <w:ind w:left="7934" w:hanging="180"/>
      </w:pPr>
    </w:lvl>
  </w:abstractNum>
  <w:abstractNum w:abstractNumId="9" w15:restartNumberingAfterBreak="0">
    <w:nsid w:val="1B820E58"/>
    <w:multiLevelType w:val="multilevel"/>
    <w:tmpl w:val="3A2630D2"/>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13151B"/>
    <w:multiLevelType w:val="multilevel"/>
    <w:tmpl w:val="D1BCB50A"/>
    <w:lvl w:ilvl="0">
      <w:start w:val="1"/>
      <w:numFmt w:val="upperRoman"/>
      <w:lvlText w:val="%1 - "/>
      <w:lvlJc w:val="left"/>
      <w:pPr>
        <w:tabs>
          <w:tab w:val="num" w:pos="2138"/>
        </w:tabs>
        <w:ind w:left="0" w:firstLine="1418"/>
      </w:pPr>
      <w:rPr>
        <w:rFonts w:hint="default"/>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00D3A7C"/>
    <w:multiLevelType w:val="multilevel"/>
    <w:tmpl w:val="26087466"/>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BC75E4"/>
    <w:multiLevelType w:val="hybridMultilevel"/>
    <w:tmpl w:val="AA609354"/>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95F51E7"/>
    <w:multiLevelType w:val="singleLevel"/>
    <w:tmpl w:val="86980A2A"/>
    <w:lvl w:ilvl="0">
      <w:start w:val="1"/>
      <w:numFmt w:val="upperRoman"/>
      <w:lvlText w:val="%1."/>
      <w:lvlJc w:val="left"/>
      <w:pPr>
        <w:tabs>
          <w:tab w:val="num" w:pos="720"/>
        </w:tabs>
        <w:ind w:left="720" w:hanging="720"/>
      </w:pPr>
    </w:lvl>
  </w:abstractNum>
  <w:abstractNum w:abstractNumId="14" w15:restartNumberingAfterBreak="0">
    <w:nsid w:val="2E4E1C04"/>
    <w:multiLevelType w:val="hybridMultilevel"/>
    <w:tmpl w:val="6B307CC6"/>
    <w:lvl w:ilvl="0" w:tplc="FFFFFFFF">
      <w:start w:val="1"/>
      <w:numFmt w:val="lowerLetter"/>
      <w:lvlText w:val="%1-"/>
      <w:lvlJc w:val="left"/>
      <w:pPr>
        <w:tabs>
          <w:tab w:val="num" w:pos="2534"/>
        </w:tabs>
        <w:ind w:left="2534" w:hanging="360"/>
      </w:pPr>
      <w:rPr>
        <w:rFonts w:hint="default"/>
      </w:rPr>
    </w:lvl>
    <w:lvl w:ilvl="1" w:tplc="FFFFFFFF" w:tentative="1">
      <w:start w:val="1"/>
      <w:numFmt w:val="lowerLetter"/>
      <w:lvlText w:val="%2."/>
      <w:lvlJc w:val="left"/>
      <w:pPr>
        <w:tabs>
          <w:tab w:val="num" w:pos="3254"/>
        </w:tabs>
        <w:ind w:left="3254" w:hanging="360"/>
      </w:pPr>
    </w:lvl>
    <w:lvl w:ilvl="2" w:tplc="FFFFFFFF" w:tentative="1">
      <w:start w:val="1"/>
      <w:numFmt w:val="lowerRoman"/>
      <w:lvlText w:val="%3."/>
      <w:lvlJc w:val="right"/>
      <w:pPr>
        <w:tabs>
          <w:tab w:val="num" w:pos="3974"/>
        </w:tabs>
        <w:ind w:left="3974" w:hanging="180"/>
      </w:pPr>
    </w:lvl>
    <w:lvl w:ilvl="3" w:tplc="FFFFFFFF" w:tentative="1">
      <w:start w:val="1"/>
      <w:numFmt w:val="decimal"/>
      <w:lvlText w:val="%4."/>
      <w:lvlJc w:val="left"/>
      <w:pPr>
        <w:tabs>
          <w:tab w:val="num" w:pos="4694"/>
        </w:tabs>
        <w:ind w:left="4694" w:hanging="360"/>
      </w:pPr>
    </w:lvl>
    <w:lvl w:ilvl="4" w:tplc="FFFFFFFF" w:tentative="1">
      <w:start w:val="1"/>
      <w:numFmt w:val="lowerLetter"/>
      <w:lvlText w:val="%5."/>
      <w:lvlJc w:val="left"/>
      <w:pPr>
        <w:tabs>
          <w:tab w:val="num" w:pos="5414"/>
        </w:tabs>
        <w:ind w:left="5414" w:hanging="360"/>
      </w:pPr>
    </w:lvl>
    <w:lvl w:ilvl="5" w:tplc="FFFFFFFF" w:tentative="1">
      <w:start w:val="1"/>
      <w:numFmt w:val="lowerRoman"/>
      <w:lvlText w:val="%6."/>
      <w:lvlJc w:val="right"/>
      <w:pPr>
        <w:tabs>
          <w:tab w:val="num" w:pos="6134"/>
        </w:tabs>
        <w:ind w:left="6134" w:hanging="180"/>
      </w:pPr>
    </w:lvl>
    <w:lvl w:ilvl="6" w:tplc="FFFFFFFF" w:tentative="1">
      <w:start w:val="1"/>
      <w:numFmt w:val="decimal"/>
      <w:lvlText w:val="%7."/>
      <w:lvlJc w:val="left"/>
      <w:pPr>
        <w:tabs>
          <w:tab w:val="num" w:pos="6854"/>
        </w:tabs>
        <w:ind w:left="6854" w:hanging="360"/>
      </w:pPr>
    </w:lvl>
    <w:lvl w:ilvl="7" w:tplc="FFFFFFFF" w:tentative="1">
      <w:start w:val="1"/>
      <w:numFmt w:val="lowerLetter"/>
      <w:lvlText w:val="%8."/>
      <w:lvlJc w:val="left"/>
      <w:pPr>
        <w:tabs>
          <w:tab w:val="num" w:pos="7574"/>
        </w:tabs>
        <w:ind w:left="7574" w:hanging="360"/>
      </w:pPr>
    </w:lvl>
    <w:lvl w:ilvl="8" w:tplc="FFFFFFFF" w:tentative="1">
      <w:start w:val="1"/>
      <w:numFmt w:val="lowerRoman"/>
      <w:lvlText w:val="%9."/>
      <w:lvlJc w:val="right"/>
      <w:pPr>
        <w:tabs>
          <w:tab w:val="num" w:pos="8294"/>
        </w:tabs>
        <w:ind w:left="8294" w:hanging="180"/>
      </w:pPr>
    </w:lvl>
  </w:abstractNum>
  <w:abstractNum w:abstractNumId="15" w15:restartNumberingAfterBreak="0">
    <w:nsid w:val="355D64D2"/>
    <w:multiLevelType w:val="multilevel"/>
    <w:tmpl w:val="3A2630D2"/>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56E6FE7"/>
    <w:multiLevelType w:val="hybridMultilevel"/>
    <w:tmpl w:val="614C0FD8"/>
    <w:lvl w:ilvl="0" w:tplc="FFFFFFFF">
      <w:start w:val="1"/>
      <w:numFmt w:val="upperRoman"/>
      <w:lvlText w:val="%1-"/>
      <w:lvlJc w:val="left"/>
      <w:pPr>
        <w:tabs>
          <w:tab w:val="num" w:pos="2705"/>
        </w:tabs>
        <w:ind w:left="2705" w:hanging="720"/>
      </w:pPr>
      <w:rPr>
        <w:rFonts w:hint="default"/>
      </w:rPr>
    </w:lvl>
    <w:lvl w:ilvl="1" w:tplc="FFFFFFFF" w:tentative="1">
      <w:start w:val="1"/>
      <w:numFmt w:val="lowerLetter"/>
      <w:lvlText w:val="%2."/>
      <w:lvlJc w:val="left"/>
      <w:pPr>
        <w:tabs>
          <w:tab w:val="num" w:pos="3065"/>
        </w:tabs>
        <w:ind w:left="3065" w:hanging="360"/>
      </w:pPr>
    </w:lvl>
    <w:lvl w:ilvl="2" w:tplc="FFFFFFFF" w:tentative="1">
      <w:start w:val="1"/>
      <w:numFmt w:val="lowerRoman"/>
      <w:lvlText w:val="%3."/>
      <w:lvlJc w:val="right"/>
      <w:pPr>
        <w:tabs>
          <w:tab w:val="num" w:pos="3785"/>
        </w:tabs>
        <w:ind w:left="3785" w:hanging="180"/>
      </w:pPr>
    </w:lvl>
    <w:lvl w:ilvl="3" w:tplc="FFFFFFFF" w:tentative="1">
      <w:start w:val="1"/>
      <w:numFmt w:val="decimal"/>
      <w:lvlText w:val="%4."/>
      <w:lvlJc w:val="left"/>
      <w:pPr>
        <w:tabs>
          <w:tab w:val="num" w:pos="4505"/>
        </w:tabs>
        <w:ind w:left="4505" w:hanging="360"/>
      </w:pPr>
    </w:lvl>
    <w:lvl w:ilvl="4" w:tplc="FFFFFFFF" w:tentative="1">
      <w:start w:val="1"/>
      <w:numFmt w:val="lowerLetter"/>
      <w:lvlText w:val="%5."/>
      <w:lvlJc w:val="left"/>
      <w:pPr>
        <w:tabs>
          <w:tab w:val="num" w:pos="5225"/>
        </w:tabs>
        <w:ind w:left="5225" w:hanging="360"/>
      </w:pPr>
    </w:lvl>
    <w:lvl w:ilvl="5" w:tplc="FFFFFFFF" w:tentative="1">
      <w:start w:val="1"/>
      <w:numFmt w:val="lowerRoman"/>
      <w:lvlText w:val="%6."/>
      <w:lvlJc w:val="right"/>
      <w:pPr>
        <w:tabs>
          <w:tab w:val="num" w:pos="5945"/>
        </w:tabs>
        <w:ind w:left="5945" w:hanging="180"/>
      </w:pPr>
    </w:lvl>
    <w:lvl w:ilvl="6" w:tplc="FFFFFFFF" w:tentative="1">
      <w:start w:val="1"/>
      <w:numFmt w:val="decimal"/>
      <w:lvlText w:val="%7."/>
      <w:lvlJc w:val="left"/>
      <w:pPr>
        <w:tabs>
          <w:tab w:val="num" w:pos="6665"/>
        </w:tabs>
        <w:ind w:left="6665" w:hanging="360"/>
      </w:pPr>
    </w:lvl>
    <w:lvl w:ilvl="7" w:tplc="FFFFFFFF" w:tentative="1">
      <w:start w:val="1"/>
      <w:numFmt w:val="lowerLetter"/>
      <w:lvlText w:val="%8."/>
      <w:lvlJc w:val="left"/>
      <w:pPr>
        <w:tabs>
          <w:tab w:val="num" w:pos="7385"/>
        </w:tabs>
        <w:ind w:left="7385" w:hanging="360"/>
      </w:pPr>
    </w:lvl>
    <w:lvl w:ilvl="8" w:tplc="FFFFFFFF" w:tentative="1">
      <w:start w:val="1"/>
      <w:numFmt w:val="lowerRoman"/>
      <w:lvlText w:val="%9."/>
      <w:lvlJc w:val="right"/>
      <w:pPr>
        <w:tabs>
          <w:tab w:val="num" w:pos="8105"/>
        </w:tabs>
        <w:ind w:left="8105" w:hanging="180"/>
      </w:pPr>
    </w:lvl>
  </w:abstractNum>
  <w:abstractNum w:abstractNumId="17" w15:restartNumberingAfterBreak="0">
    <w:nsid w:val="3CCE6B58"/>
    <w:multiLevelType w:val="hybridMultilevel"/>
    <w:tmpl w:val="E5F22F12"/>
    <w:lvl w:ilvl="0" w:tplc="FFFFFFFF">
      <w:start w:val="1"/>
      <w:numFmt w:val="upperRoman"/>
      <w:lvlText w:val="%1-"/>
      <w:lvlJc w:val="left"/>
      <w:pPr>
        <w:tabs>
          <w:tab w:val="num" w:pos="2534"/>
        </w:tabs>
        <w:ind w:left="2534" w:hanging="720"/>
      </w:pPr>
      <w:rPr>
        <w:rFonts w:hint="default"/>
      </w:rPr>
    </w:lvl>
    <w:lvl w:ilvl="1" w:tplc="FFFFFFFF" w:tentative="1">
      <w:start w:val="1"/>
      <w:numFmt w:val="lowerLetter"/>
      <w:lvlText w:val="%2."/>
      <w:lvlJc w:val="left"/>
      <w:pPr>
        <w:tabs>
          <w:tab w:val="num" w:pos="2894"/>
        </w:tabs>
        <w:ind w:left="2894" w:hanging="360"/>
      </w:pPr>
    </w:lvl>
    <w:lvl w:ilvl="2" w:tplc="FFFFFFFF" w:tentative="1">
      <w:start w:val="1"/>
      <w:numFmt w:val="lowerRoman"/>
      <w:lvlText w:val="%3."/>
      <w:lvlJc w:val="right"/>
      <w:pPr>
        <w:tabs>
          <w:tab w:val="num" w:pos="3614"/>
        </w:tabs>
        <w:ind w:left="3614" w:hanging="180"/>
      </w:pPr>
    </w:lvl>
    <w:lvl w:ilvl="3" w:tplc="FFFFFFFF" w:tentative="1">
      <w:start w:val="1"/>
      <w:numFmt w:val="decimal"/>
      <w:lvlText w:val="%4."/>
      <w:lvlJc w:val="left"/>
      <w:pPr>
        <w:tabs>
          <w:tab w:val="num" w:pos="4334"/>
        </w:tabs>
        <w:ind w:left="4334" w:hanging="360"/>
      </w:pPr>
    </w:lvl>
    <w:lvl w:ilvl="4" w:tplc="FFFFFFFF" w:tentative="1">
      <w:start w:val="1"/>
      <w:numFmt w:val="lowerLetter"/>
      <w:lvlText w:val="%5."/>
      <w:lvlJc w:val="left"/>
      <w:pPr>
        <w:tabs>
          <w:tab w:val="num" w:pos="5054"/>
        </w:tabs>
        <w:ind w:left="5054" w:hanging="360"/>
      </w:pPr>
    </w:lvl>
    <w:lvl w:ilvl="5" w:tplc="FFFFFFFF" w:tentative="1">
      <w:start w:val="1"/>
      <w:numFmt w:val="lowerRoman"/>
      <w:lvlText w:val="%6."/>
      <w:lvlJc w:val="right"/>
      <w:pPr>
        <w:tabs>
          <w:tab w:val="num" w:pos="5774"/>
        </w:tabs>
        <w:ind w:left="5774" w:hanging="180"/>
      </w:pPr>
    </w:lvl>
    <w:lvl w:ilvl="6" w:tplc="FFFFFFFF" w:tentative="1">
      <w:start w:val="1"/>
      <w:numFmt w:val="decimal"/>
      <w:lvlText w:val="%7."/>
      <w:lvlJc w:val="left"/>
      <w:pPr>
        <w:tabs>
          <w:tab w:val="num" w:pos="6494"/>
        </w:tabs>
        <w:ind w:left="6494" w:hanging="360"/>
      </w:pPr>
    </w:lvl>
    <w:lvl w:ilvl="7" w:tplc="FFFFFFFF" w:tentative="1">
      <w:start w:val="1"/>
      <w:numFmt w:val="lowerLetter"/>
      <w:lvlText w:val="%8."/>
      <w:lvlJc w:val="left"/>
      <w:pPr>
        <w:tabs>
          <w:tab w:val="num" w:pos="7214"/>
        </w:tabs>
        <w:ind w:left="7214" w:hanging="360"/>
      </w:pPr>
    </w:lvl>
    <w:lvl w:ilvl="8" w:tplc="FFFFFFFF" w:tentative="1">
      <w:start w:val="1"/>
      <w:numFmt w:val="lowerRoman"/>
      <w:lvlText w:val="%9."/>
      <w:lvlJc w:val="right"/>
      <w:pPr>
        <w:tabs>
          <w:tab w:val="num" w:pos="7934"/>
        </w:tabs>
        <w:ind w:left="7934" w:hanging="180"/>
      </w:pPr>
    </w:lvl>
  </w:abstractNum>
  <w:abstractNum w:abstractNumId="18" w15:restartNumberingAfterBreak="0">
    <w:nsid w:val="44C85D41"/>
    <w:multiLevelType w:val="hybridMultilevel"/>
    <w:tmpl w:val="CBBC75F2"/>
    <w:lvl w:ilvl="0" w:tplc="1BFC05D2">
      <w:start w:val="1"/>
      <w:numFmt w:val="lowerLetter"/>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9" w15:restartNumberingAfterBreak="0">
    <w:nsid w:val="468E769F"/>
    <w:multiLevelType w:val="multilevel"/>
    <w:tmpl w:val="3A2630D2"/>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7414912"/>
    <w:multiLevelType w:val="hybridMultilevel"/>
    <w:tmpl w:val="5F88427A"/>
    <w:lvl w:ilvl="0" w:tplc="FFFFFFFF">
      <w:start w:val="1"/>
      <w:numFmt w:val="upperRoman"/>
      <w:lvlText w:val="%1-"/>
      <w:lvlJc w:val="left"/>
      <w:pPr>
        <w:tabs>
          <w:tab w:val="num" w:pos="3878"/>
        </w:tabs>
        <w:ind w:left="3878" w:hanging="2064"/>
      </w:pPr>
      <w:rPr>
        <w:rFonts w:hint="default"/>
      </w:rPr>
    </w:lvl>
    <w:lvl w:ilvl="1" w:tplc="FFFFFFFF" w:tentative="1">
      <w:start w:val="1"/>
      <w:numFmt w:val="lowerLetter"/>
      <w:lvlText w:val="%2."/>
      <w:lvlJc w:val="left"/>
      <w:pPr>
        <w:tabs>
          <w:tab w:val="num" w:pos="2894"/>
        </w:tabs>
        <w:ind w:left="2894" w:hanging="360"/>
      </w:pPr>
    </w:lvl>
    <w:lvl w:ilvl="2" w:tplc="FFFFFFFF" w:tentative="1">
      <w:start w:val="1"/>
      <w:numFmt w:val="lowerRoman"/>
      <w:lvlText w:val="%3."/>
      <w:lvlJc w:val="right"/>
      <w:pPr>
        <w:tabs>
          <w:tab w:val="num" w:pos="3614"/>
        </w:tabs>
        <w:ind w:left="3614" w:hanging="180"/>
      </w:pPr>
    </w:lvl>
    <w:lvl w:ilvl="3" w:tplc="FFFFFFFF" w:tentative="1">
      <w:start w:val="1"/>
      <w:numFmt w:val="decimal"/>
      <w:lvlText w:val="%4."/>
      <w:lvlJc w:val="left"/>
      <w:pPr>
        <w:tabs>
          <w:tab w:val="num" w:pos="4334"/>
        </w:tabs>
        <w:ind w:left="4334" w:hanging="360"/>
      </w:pPr>
    </w:lvl>
    <w:lvl w:ilvl="4" w:tplc="FFFFFFFF" w:tentative="1">
      <w:start w:val="1"/>
      <w:numFmt w:val="lowerLetter"/>
      <w:lvlText w:val="%5."/>
      <w:lvlJc w:val="left"/>
      <w:pPr>
        <w:tabs>
          <w:tab w:val="num" w:pos="5054"/>
        </w:tabs>
        <w:ind w:left="5054" w:hanging="360"/>
      </w:pPr>
    </w:lvl>
    <w:lvl w:ilvl="5" w:tplc="FFFFFFFF" w:tentative="1">
      <w:start w:val="1"/>
      <w:numFmt w:val="lowerRoman"/>
      <w:lvlText w:val="%6."/>
      <w:lvlJc w:val="right"/>
      <w:pPr>
        <w:tabs>
          <w:tab w:val="num" w:pos="5774"/>
        </w:tabs>
        <w:ind w:left="5774" w:hanging="180"/>
      </w:pPr>
    </w:lvl>
    <w:lvl w:ilvl="6" w:tplc="FFFFFFFF" w:tentative="1">
      <w:start w:val="1"/>
      <w:numFmt w:val="decimal"/>
      <w:lvlText w:val="%7."/>
      <w:lvlJc w:val="left"/>
      <w:pPr>
        <w:tabs>
          <w:tab w:val="num" w:pos="6494"/>
        </w:tabs>
        <w:ind w:left="6494" w:hanging="360"/>
      </w:pPr>
    </w:lvl>
    <w:lvl w:ilvl="7" w:tplc="FFFFFFFF" w:tentative="1">
      <w:start w:val="1"/>
      <w:numFmt w:val="lowerLetter"/>
      <w:lvlText w:val="%8."/>
      <w:lvlJc w:val="left"/>
      <w:pPr>
        <w:tabs>
          <w:tab w:val="num" w:pos="7214"/>
        </w:tabs>
        <w:ind w:left="7214" w:hanging="360"/>
      </w:pPr>
    </w:lvl>
    <w:lvl w:ilvl="8" w:tplc="FFFFFFFF" w:tentative="1">
      <w:start w:val="1"/>
      <w:numFmt w:val="lowerRoman"/>
      <w:lvlText w:val="%9."/>
      <w:lvlJc w:val="right"/>
      <w:pPr>
        <w:tabs>
          <w:tab w:val="num" w:pos="7934"/>
        </w:tabs>
        <w:ind w:left="7934" w:hanging="180"/>
      </w:pPr>
    </w:lvl>
  </w:abstractNum>
  <w:abstractNum w:abstractNumId="21" w15:restartNumberingAfterBreak="0">
    <w:nsid w:val="49895CC8"/>
    <w:multiLevelType w:val="multilevel"/>
    <w:tmpl w:val="3A2630D2"/>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B26454E"/>
    <w:multiLevelType w:val="multilevel"/>
    <w:tmpl w:val="3A2630D2"/>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E670599"/>
    <w:multiLevelType w:val="hybridMultilevel"/>
    <w:tmpl w:val="792CE900"/>
    <w:lvl w:ilvl="0" w:tplc="FFFFFFFF">
      <w:start w:val="1"/>
      <w:numFmt w:val="lowerLetter"/>
      <w:lvlText w:val="%1-"/>
      <w:lvlJc w:val="left"/>
      <w:pPr>
        <w:tabs>
          <w:tab w:val="num" w:pos="2414"/>
        </w:tabs>
        <w:ind w:left="2414" w:hanging="360"/>
      </w:pPr>
      <w:rPr>
        <w:rFonts w:hint="default"/>
      </w:rPr>
    </w:lvl>
    <w:lvl w:ilvl="1" w:tplc="FFFFFFFF" w:tentative="1">
      <w:start w:val="1"/>
      <w:numFmt w:val="lowerLetter"/>
      <w:lvlText w:val="%2."/>
      <w:lvlJc w:val="left"/>
      <w:pPr>
        <w:tabs>
          <w:tab w:val="num" w:pos="3134"/>
        </w:tabs>
        <w:ind w:left="3134" w:hanging="360"/>
      </w:pPr>
    </w:lvl>
    <w:lvl w:ilvl="2" w:tplc="FFFFFFFF" w:tentative="1">
      <w:start w:val="1"/>
      <w:numFmt w:val="lowerRoman"/>
      <w:lvlText w:val="%3."/>
      <w:lvlJc w:val="right"/>
      <w:pPr>
        <w:tabs>
          <w:tab w:val="num" w:pos="3854"/>
        </w:tabs>
        <w:ind w:left="3854" w:hanging="180"/>
      </w:pPr>
    </w:lvl>
    <w:lvl w:ilvl="3" w:tplc="FFFFFFFF" w:tentative="1">
      <w:start w:val="1"/>
      <w:numFmt w:val="decimal"/>
      <w:lvlText w:val="%4."/>
      <w:lvlJc w:val="left"/>
      <w:pPr>
        <w:tabs>
          <w:tab w:val="num" w:pos="4574"/>
        </w:tabs>
        <w:ind w:left="4574" w:hanging="360"/>
      </w:pPr>
    </w:lvl>
    <w:lvl w:ilvl="4" w:tplc="FFFFFFFF" w:tentative="1">
      <w:start w:val="1"/>
      <w:numFmt w:val="lowerLetter"/>
      <w:lvlText w:val="%5."/>
      <w:lvlJc w:val="left"/>
      <w:pPr>
        <w:tabs>
          <w:tab w:val="num" w:pos="5294"/>
        </w:tabs>
        <w:ind w:left="5294" w:hanging="360"/>
      </w:pPr>
    </w:lvl>
    <w:lvl w:ilvl="5" w:tplc="FFFFFFFF" w:tentative="1">
      <w:start w:val="1"/>
      <w:numFmt w:val="lowerRoman"/>
      <w:lvlText w:val="%6."/>
      <w:lvlJc w:val="right"/>
      <w:pPr>
        <w:tabs>
          <w:tab w:val="num" w:pos="6014"/>
        </w:tabs>
        <w:ind w:left="6014" w:hanging="180"/>
      </w:pPr>
    </w:lvl>
    <w:lvl w:ilvl="6" w:tplc="FFFFFFFF" w:tentative="1">
      <w:start w:val="1"/>
      <w:numFmt w:val="decimal"/>
      <w:lvlText w:val="%7."/>
      <w:lvlJc w:val="left"/>
      <w:pPr>
        <w:tabs>
          <w:tab w:val="num" w:pos="6734"/>
        </w:tabs>
        <w:ind w:left="6734" w:hanging="360"/>
      </w:pPr>
    </w:lvl>
    <w:lvl w:ilvl="7" w:tplc="FFFFFFFF" w:tentative="1">
      <w:start w:val="1"/>
      <w:numFmt w:val="lowerLetter"/>
      <w:lvlText w:val="%8."/>
      <w:lvlJc w:val="left"/>
      <w:pPr>
        <w:tabs>
          <w:tab w:val="num" w:pos="7454"/>
        </w:tabs>
        <w:ind w:left="7454" w:hanging="360"/>
      </w:pPr>
    </w:lvl>
    <w:lvl w:ilvl="8" w:tplc="FFFFFFFF" w:tentative="1">
      <w:start w:val="1"/>
      <w:numFmt w:val="lowerRoman"/>
      <w:lvlText w:val="%9."/>
      <w:lvlJc w:val="right"/>
      <w:pPr>
        <w:tabs>
          <w:tab w:val="num" w:pos="8174"/>
        </w:tabs>
        <w:ind w:left="8174" w:hanging="180"/>
      </w:pPr>
    </w:lvl>
  </w:abstractNum>
  <w:abstractNum w:abstractNumId="24" w15:restartNumberingAfterBreak="0">
    <w:nsid w:val="4F6F1527"/>
    <w:multiLevelType w:val="multilevel"/>
    <w:tmpl w:val="C0807814"/>
    <w:lvl w:ilvl="0">
      <w:start w:val="1"/>
      <w:numFmt w:val="upperRoman"/>
      <w:lvlText w:val="%1 -"/>
      <w:lvlJc w:val="left"/>
      <w:pPr>
        <w:tabs>
          <w:tab w:val="num" w:pos="2138"/>
        </w:tabs>
        <w:ind w:left="0" w:firstLine="1418"/>
      </w:pPr>
      <w:rPr>
        <w:rFonts w:hint="default"/>
        <w:b w:val="0"/>
        <w:bCs w:val="0"/>
        <w:color w:val="auto"/>
        <w:sz w:val="28"/>
        <w:szCs w:val="28"/>
      </w:rPr>
    </w:lvl>
    <w:lvl w:ilvl="1">
      <w:start w:val="1"/>
      <w:numFmt w:val="lowerLetter"/>
      <w:lvlText w:val="%2)"/>
      <w:lvlJc w:val="left"/>
      <w:pPr>
        <w:tabs>
          <w:tab w:val="num" w:pos="1778"/>
        </w:tabs>
        <w:ind w:left="0" w:firstLine="1418"/>
      </w:pPr>
      <w:rPr>
        <w:rFonts w:hint="default"/>
        <w:b w:val="0"/>
        <w:bCs w:val="0"/>
        <w:color w:val="auto"/>
        <w:sz w:val="28"/>
        <w:szCs w:val="28"/>
      </w:rPr>
    </w:lvl>
    <w:lvl w:ilvl="2">
      <w:start w:val="1"/>
      <w:numFmt w:val="decimal"/>
      <w:lvlText w:val="%3."/>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4B976E5"/>
    <w:multiLevelType w:val="hybridMultilevel"/>
    <w:tmpl w:val="32DA6076"/>
    <w:lvl w:ilvl="0" w:tplc="0FFC8134">
      <w:start w:val="1"/>
      <w:numFmt w:val="upperRoman"/>
      <w:lvlText w:val="%1."/>
      <w:lvlJc w:val="left"/>
      <w:pPr>
        <w:tabs>
          <w:tab w:val="num" w:pos="1080"/>
        </w:tabs>
        <w:ind w:left="1080" w:hanging="72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7C90996"/>
    <w:multiLevelType w:val="hybridMultilevel"/>
    <w:tmpl w:val="D0781C06"/>
    <w:lvl w:ilvl="0" w:tplc="BEFA0B96">
      <w:start w:val="1"/>
      <w:numFmt w:val="upperRoman"/>
      <w:lvlText w:val="%1."/>
      <w:lvlJc w:val="left"/>
      <w:pPr>
        <w:tabs>
          <w:tab w:val="num" w:pos="2138"/>
        </w:tabs>
        <w:ind w:left="2138" w:hanging="72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7" w15:restartNumberingAfterBreak="0">
    <w:nsid w:val="58993358"/>
    <w:multiLevelType w:val="hybridMultilevel"/>
    <w:tmpl w:val="F16A0084"/>
    <w:lvl w:ilvl="0" w:tplc="FFFFFFFF">
      <w:start w:val="1"/>
      <w:numFmt w:val="upperRoman"/>
      <w:lvlText w:val="%1-"/>
      <w:lvlJc w:val="left"/>
      <w:pPr>
        <w:tabs>
          <w:tab w:val="num" w:pos="2534"/>
        </w:tabs>
        <w:ind w:left="2534" w:hanging="720"/>
      </w:pPr>
      <w:rPr>
        <w:rFonts w:hint="default"/>
      </w:rPr>
    </w:lvl>
    <w:lvl w:ilvl="1" w:tplc="FFFFFFFF" w:tentative="1">
      <w:start w:val="1"/>
      <w:numFmt w:val="lowerLetter"/>
      <w:lvlText w:val="%2."/>
      <w:lvlJc w:val="left"/>
      <w:pPr>
        <w:tabs>
          <w:tab w:val="num" w:pos="2894"/>
        </w:tabs>
        <w:ind w:left="2894" w:hanging="360"/>
      </w:pPr>
    </w:lvl>
    <w:lvl w:ilvl="2" w:tplc="FFFFFFFF" w:tentative="1">
      <w:start w:val="1"/>
      <w:numFmt w:val="lowerRoman"/>
      <w:lvlText w:val="%3."/>
      <w:lvlJc w:val="right"/>
      <w:pPr>
        <w:tabs>
          <w:tab w:val="num" w:pos="3614"/>
        </w:tabs>
        <w:ind w:left="3614" w:hanging="180"/>
      </w:pPr>
    </w:lvl>
    <w:lvl w:ilvl="3" w:tplc="FFFFFFFF" w:tentative="1">
      <w:start w:val="1"/>
      <w:numFmt w:val="decimal"/>
      <w:lvlText w:val="%4."/>
      <w:lvlJc w:val="left"/>
      <w:pPr>
        <w:tabs>
          <w:tab w:val="num" w:pos="4334"/>
        </w:tabs>
        <w:ind w:left="4334" w:hanging="360"/>
      </w:pPr>
    </w:lvl>
    <w:lvl w:ilvl="4" w:tplc="FFFFFFFF" w:tentative="1">
      <w:start w:val="1"/>
      <w:numFmt w:val="lowerLetter"/>
      <w:lvlText w:val="%5."/>
      <w:lvlJc w:val="left"/>
      <w:pPr>
        <w:tabs>
          <w:tab w:val="num" w:pos="5054"/>
        </w:tabs>
        <w:ind w:left="5054" w:hanging="360"/>
      </w:pPr>
    </w:lvl>
    <w:lvl w:ilvl="5" w:tplc="FFFFFFFF" w:tentative="1">
      <w:start w:val="1"/>
      <w:numFmt w:val="lowerRoman"/>
      <w:lvlText w:val="%6."/>
      <w:lvlJc w:val="right"/>
      <w:pPr>
        <w:tabs>
          <w:tab w:val="num" w:pos="5774"/>
        </w:tabs>
        <w:ind w:left="5774" w:hanging="180"/>
      </w:pPr>
    </w:lvl>
    <w:lvl w:ilvl="6" w:tplc="FFFFFFFF" w:tentative="1">
      <w:start w:val="1"/>
      <w:numFmt w:val="decimal"/>
      <w:lvlText w:val="%7."/>
      <w:lvlJc w:val="left"/>
      <w:pPr>
        <w:tabs>
          <w:tab w:val="num" w:pos="6494"/>
        </w:tabs>
        <w:ind w:left="6494" w:hanging="360"/>
      </w:pPr>
    </w:lvl>
    <w:lvl w:ilvl="7" w:tplc="FFFFFFFF" w:tentative="1">
      <w:start w:val="1"/>
      <w:numFmt w:val="lowerLetter"/>
      <w:lvlText w:val="%8."/>
      <w:lvlJc w:val="left"/>
      <w:pPr>
        <w:tabs>
          <w:tab w:val="num" w:pos="7214"/>
        </w:tabs>
        <w:ind w:left="7214" w:hanging="360"/>
      </w:pPr>
    </w:lvl>
    <w:lvl w:ilvl="8" w:tplc="FFFFFFFF" w:tentative="1">
      <w:start w:val="1"/>
      <w:numFmt w:val="lowerRoman"/>
      <w:lvlText w:val="%9."/>
      <w:lvlJc w:val="right"/>
      <w:pPr>
        <w:tabs>
          <w:tab w:val="num" w:pos="7934"/>
        </w:tabs>
        <w:ind w:left="7934" w:hanging="180"/>
      </w:pPr>
    </w:lvl>
  </w:abstractNum>
  <w:abstractNum w:abstractNumId="28" w15:restartNumberingAfterBreak="0">
    <w:nsid w:val="5B064F27"/>
    <w:multiLevelType w:val="multilevel"/>
    <w:tmpl w:val="3A2630D2"/>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39B07C6"/>
    <w:multiLevelType w:val="hybridMultilevel"/>
    <w:tmpl w:val="0B2A866A"/>
    <w:lvl w:ilvl="0" w:tplc="CFD486E8">
      <w:start w:val="1"/>
      <w:numFmt w:val="lowerLetter"/>
      <w:lvlText w:val="%1)"/>
      <w:lvlJc w:val="left"/>
      <w:pPr>
        <w:tabs>
          <w:tab w:val="num" w:pos="1515"/>
        </w:tabs>
        <w:ind w:left="1515" w:hanging="975"/>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30" w15:restartNumberingAfterBreak="0">
    <w:nsid w:val="64CF1F07"/>
    <w:multiLevelType w:val="multilevel"/>
    <w:tmpl w:val="9E74561E"/>
    <w:lvl w:ilvl="0">
      <w:start w:val="1"/>
      <w:numFmt w:val="upperRoman"/>
      <w:lvlText w:val="%1 -"/>
      <w:lvlJc w:val="left"/>
      <w:pPr>
        <w:tabs>
          <w:tab w:val="num" w:pos="2138"/>
        </w:tabs>
        <w:ind w:left="0" w:firstLine="1418"/>
      </w:pPr>
      <w:rPr>
        <w:rFonts w:hint="default"/>
      </w:rPr>
    </w:lvl>
    <w:lvl w:ilvl="1">
      <w:start w:val="1"/>
      <w:numFmt w:val="lowerLetter"/>
      <w:lvlText w:val="%2)"/>
      <w:lvlJc w:val="left"/>
      <w:pPr>
        <w:tabs>
          <w:tab w:val="num" w:pos="1778"/>
        </w:tabs>
        <w:ind w:left="0" w:firstLine="1418"/>
      </w:pPr>
      <w:rPr>
        <w:rFonts w:hint="default"/>
        <w:b w:val="0"/>
        <w:bCs w:val="0"/>
        <w:color w:val="auto"/>
        <w:sz w:val="28"/>
        <w:szCs w:val="28"/>
      </w:rPr>
    </w:lvl>
    <w:lvl w:ilvl="2">
      <w:start w:val="1"/>
      <w:numFmt w:val="decimal"/>
      <w:lvlText w:val="%3."/>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4D457E7"/>
    <w:multiLevelType w:val="multilevel"/>
    <w:tmpl w:val="D1BCB50A"/>
    <w:lvl w:ilvl="0">
      <w:start w:val="1"/>
      <w:numFmt w:val="upperRoman"/>
      <w:lvlText w:val="%1 - "/>
      <w:lvlJc w:val="left"/>
      <w:pPr>
        <w:tabs>
          <w:tab w:val="num" w:pos="2138"/>
        </w:tabs>
        <w:ind w:left="0" w:firstLine="1418"/>
      </w:pPr>
      <w:rPr>
        <w:rFonts w:hint="default"/>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8752725"/>
    <w:multiLevelType w:val="multilevel"/>
    <w:tmpl w:val="D1BCB50A"/>
    <w:lvl w:ilvl="0">
      <w:start w:val="1"/>
      <w:numFmt w:val="upperRoman"/>
      <w:lvlText w:val="%1 - "/>
      <w:lvlJc w:val="left"/>
      <w:pPr>
        <w:tabs>
          <w:tab w:val="num" w:pos="2138"/>
        </w:tabs>
        <w:ind w:left="0" w:firstLine="1418"/>
      </w:pPr>
      <w:rPr>
        <w:rFonts w:hint="default"/>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BB660C0"/>
    <w:multiLevelType w:val="multilevel"/>
    <w:tmpl w:val="D6CCE98C"/>
    <w:lvl w:ilvl="0">
      <w:start w:val="4"/>
      <w:numFmt w:val="decimal"/>
      <w:lvlText w:val="%1."/>
      <w:lvlJc w:val="left"/>
      <w:pPr>
        <w:tabs>
          <w:tab w:val="num" w:pos="2130"/>
        </w:tabs>
        <w:ind w:left="2130" w:hanging="2130"/>
      </w:pPr>
      <w:rPr>
        <w:rFonts w:hint="default"/>
      </w:rPr>
    </w:lvl>
    <w:lvl w:ilvl="1">
      <w:start w:val="1"/>
      <w:numFmt w:val="decimal"/>
      <w:lvlText w:val="%1.%2."/>
      <w:lvlJc w:val="left"/>
      <w:pPr>
        <w:tabs>
          <w:tab w:val="num" w:pos="2130"/>
        </w:tabs>
        <w:ind w:left="2130" w:hanging="2130"/>
      </w:pPr>
      <w:rPr>
        <w:rFonts w:hint="default"/>
      </w:rPr>
    </w:lvl>
    <w:lvl w:ilvl="2">
      <w:numFmt w:val="decimal"/>
      <w:lvlText w:val="%1.%2.%3.0."/>
      <w:lvlJc w:val="left"/>
      <w:pPr>
        <w:tabs>
          <w:tab w:val="num" w:pos="2130"/>
        </w:tabs>
        <w:ind w:left="2130" w:hanging="2130"/>
      </w:pPr>
      <w:rPr>
        <w:rFonts w:hint="default"/>
      </w:rPr>
    </w:lvl>
    <w:lvl w:ilvl="3">
      <w:start w:val="1"/>
      <w:numFmt w:val="decimal"/>
      <w:lvlText w:val="%1.%2.%3.%4."/>
      <w:lvlJc w:val="left"/>
      <w:pPr>
        <w:tabs>
          <w:tab w:val="num" w:pos="2130"/>
        </w:tabs>
        <w:ind w:left="2130" w:hanging="2130"/>
      </w:pPr>
      <w:rPr>
        <w:rFonts w:hint="default"/>
      </w:rPr>
    </w:lvl>
    <w:lvl w:ilvl="4">
      <w:start w:val="1"/>
      <w:numFmt w:val="decimal"/>
      <w:lvlText w:val="%1.%2.%3.%4.%5."/>
      <w:lvlJc w:val="left"/>
      <w:pPr>
        <w:tabs>
          <w:tab w:val="num" w:pos="2130"/>
        </w:tabs>
        <w:ind w:left="2130" w:hanging="2130"/>
      </w:pPr>
      <w:rPr>
        <w:rFonts w:hint="default"/>
      </w:rPr>
    </w:lvl>
    <w:lvl w:ilvl="5">
      <w:start w:val="1"/>
      <w:numFmt w:val="decimal"/>
      <w:lvlText w:val="%1.%2.%3.%4.%5.%6."/>
      <w:lvlJc w:val="left"/>
      <w:pPr>
        <w:tabs>
          <w:tab w:val="num" w:pos="2130"/>
        </w:tabs>
        <w:ind w:left="2130" w:hanging="2130"/>
      </w:pPr>
      <w:rPr>
        <w:rFonts w:hint="default"/>
      </w:rPr>
    </w:lvl>
    <w:lvl w:ilvl="6">
      <w:start w:val="1"/>
      <w:numFmt w:val="decimal"/>
      <w:lvlText w:val="%1.%2.%3.%4.%5.%6.%7."/>
      <w:lvlJc w:val="left"/>
      <w:pPr>
        <w:tabs>
          <w:tab w:val="num" w:pos="2130"/>
        </w:tabs>
        <w:ind w:left="2130" w:hanging="2130"/>
      </w:pPr>
      <w:rPr>
        <w:rFonts w:hint="default"/>
      </w:rPr>
    </w:lvl>
    <w:lvl w:ilvl="7">
      <w:start w:val="1"/>
      <w:numFmt w:val="decimal"/>
      <w:lvlText w:val="%1.%2.%3.%4.%5.%6.%7.%8."/>
      <w:lvlJc w:val="left"/>
      <w:pPr>
        <w:tabs>
          <w:tab w:val="num" w:pos="2130"/>
        </w:tabs>
        <w:ind w:left="2130" w:hanging="2130"/>
      </w:pPr>
      <w:rPr>
        <w:rFonts w:hint="default"/>
      </w:rPr>
    </w:lvl>
    <w:lvl w:ilvl="8">
      <w:start w:val="1"/>
      <w:numFmt w:val="decimal"/>
      <w:lvlText w:val="%1.%2.%3.%4.%5.%6.%7.%8.%9."/>
      <w:lvlJc w:val="left"/>
      <w:pPr>
        <w:tabs>
          <w:tab w:val="num" w:pos="2130"/>
        </w:tabs>
        <w:ind w:left="2130" w:hanging="2130"/>
      </w:pPr>
      <w:rPr>
        <w:rFonts w:hint="default"/>
      </w:rPr>
    </w:lvl>
  </w:abstractNum>
  <w:abstractNum w:abstractNumId="34" w15:restartNumberingAfterBreak="0">
    <w:nsid w:val="6C43194D"/>
    <w:multiLevelType w:val="multilevel"/>
    <w:tmpl w:val="D1BCB50A"/>
    <w:lvl w:ilvl="0">
      <w:start w:val="1"/>
      <w:numFmt w:val="upperRoman"/>
      <w:lvlText w:val="%1 - "/>
      <w:lvlJc w:val="left"/>
      <w:pPr>
        <w:tabs>
          <w:tab w:val="num" w:pos="2138"/>
        </w:tabs>
        <w:ind w:left="0" w:firstLine="1418"/>
      </w:pPr>
      <w:rPr>
        <w:rFonts w:hint="default"/>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FB0754F"/>
    <w:multiLevelType w:val="multilevel"/>
    <w:tmpl w:val="26087466"/>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0B47518"/>
    <w:multiLevelType w:val="multilevel"/>
    <w:tmpl w:val="3A2630D2"/>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B540CB6"/>
    <w:multiLevelType w:val="multilevel"/>
    <w:tmpl w:val="26087466"/>
    <w:lvl w:ilvl="0">
      <w:start w:val="1"/>
      <w:numFmt w:val="upperRoman"/>
      <w:lvlText w:val="%1 - "/>
      <w:lvlJc w:val="left"/>
      <w:pPr>
        <w:tabs>
          <w:tab w:val="num" w:pos="2138"/>
        </w:tabs>
        <w:ind w:left="0" w:firstLine="1418"/>
      </w:pPr>
      <w:rPr>
        <w:rFonts w:hint="default"/>
        <w:b w:val="0"/>
        <w:i w:val="0"/>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F942EB7"/>
    <w:multiLevelType w:val="multilevel"/>
    <w:tmpl w:val="22F47690"/>
    <w:lvl w:ilvl="0">
      <w:start w:val="1"/>
      <w:numFmt w:val="upperRoman"/>
      <w:lvlText w:val="%1 - "/>
      <w:lvlJc w:val="left"/>
      <w:pPr>
        <w:tabs>
          <w:tab w:val="num" w:pos="1997"/>
        </w:tabs>
        <w:ind w:left="-141" w:firstLine="1418"/>
      </w:pPr>
      <w:rPr>
        <w:rFonts w:hint="default"/>
        <w:b w:val="0"/>
        <w:i w:val="0"/>
        <w:color w:val="auto"/>
        <w:sz w:val="28"/>
        <w:szCs w:val="28"/>
      </w:rPr>
    </w:lvl>
    <w:lvl w:ilvl="1">
      <w:start w:val="1"/>
      <w:numFmt w:val="lowerLetter"/>
      <w:lvlText w:val="%2)"/>
      <w:lvlJc w:val="left"/>
      <w:pPr>
        <w:tabs>
          <w:tab w:val="num" w:pos="1778"/>
        </w:tabs>
        <w:ind w:left="0" w:firstLine="1418"/>
      </w:pPr>
      <w:rPr>
        <w:rFonts w:hint="default"/>
      </w:rPr>
    </w:lvl>
    <w:lvl w:ilvl="2">
      <w:start w:val="1"/>
      <w:numFmt w:val="decimal"/>
      <w:lvlText w:val="%3. "/>
      <w:lvlJc w:val="left"/>
      <w:pPr>
        <w:tabs>
          <w:tab w:val="num" w:pos="1778"/>
        </w:tabs>
        <w:ind w:left="0" w:firstLine="141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2"/>
  </w:num>
  <w:num w:numId="2">
    <w:abstractNumId w:val="5"/>
  </w:num>
  <w:num w:numId="3">
    <w:abstractNumId w:val="3"/>
  </w:num>
  <w:num w:numId="4">
    <w:abstractNumId w:val="9"/>
  </w:num>
  <w:num w:numId="5">
    <w:abstractNumId w:val="36"/>
  </w:num>
  <w:num w:numId="6">
    <w:abstractNumId w:val="21"/>
  </w:num>
  <w:num w:numId="7">
    <w:abstractNumId w:val="19"/>
  </w:num>
  <w:num w:numId="8">
    <w:abstractNumId w:val="1"/>
  </w:num>
  <w:num w:numId="9">
    <w:abstractNumId w:val="15"/>
  </w:num>
  <w:num w:numId="10">
    <w:abstractNumId w:val="38"/>
  </w:num>
  <w:num w:numId="11">
    <w:abstractNumId w:val="28"/>
  </w:num>
  <w:num w:numId="12">
    <w:abstractNumId w:val="24"/>
  </w:num>
  <w:num w:numId="13">
    <w:abstractNumId w:val="34"/>
  </w:num>
  <w:num w:numId="14">
    <w:abstractNumId w:val="10"/>
  </w:num>
  <w:num w:numId="15">
    <w:abstractNumId w:val="32"/>
  </w:num>
  <w:num w:numId="16">
    <w:abstractNumId w:val="31"/>
  </w:num>
  <w:num w:numId="17">
    <w:abstractNumId w:val="35"/>
  </w:num>
  <w:num w:numId="18">
    <w:abstractNumId w:val="11"/>
  </w:num>
  <w:num w:numId="19">
    <w:abstractNumId w:val="37"/>
  </w:num>
  <w:num w:numId="20">
    <w:abstractNumId w:val="30"/>
  </w:num>
  <w:num w:numId="21">
    <w:abstractNumId w:val="33"/>
  </w:num>
  <w:num w:numId="22">
    <w:abstractNumId w:val="23"/>
  </w:num>
  <w:num w:numId="23">
    <w:abstractNumId w:val="14"/>
  </w:num>
  <w:num w:numId="24">
    <w:abstractNumId w:val="6"/>
  </w:num>
  <w:num w:numId="25">
    <w:abstractNumId w:val="20"/>
  </w:num>
  <w:num w:numId="26">
    <w:abstractNumId w:val="17"/>
  </w:num>
  <w:num w:numId="27">
    <w:abstractNumId w:val="8"/>
  </w:num>
  <w:num w:numId="28">
    <w:abstractNumId w:val="27"/>
  </w:num>
  <w:num w:numId="29">
    <w:abstractNumId w:val="2"/>
  </w:num>
  <w:num w:numId="30">
    <w:abstractNumId w:val="13"/>
  </w:num>
  <w:num w:numId="31">
    <w:abstractNumId w:val="16"/>
  </w:num>
  <w:num w:numId="32">
    <w:abstractNumId w:val="25"/>
  </w:num>
  <w:num w:numId="33">
    <w:abstractNumId w:val="7"/>
  </w:num>
  <w:num w:numId="34">
    <w:abstractNumId w:val="4"/>
  </w:num>
  <w:num w:numId="35">
    <w:abstractNumId w:val="26"/>
  </w:num>
  <w:num w:numId="36">
    <w:abstractNumId w:val="18"/>
  </w:num>
  <w:num w:numId="37">
    <w:abstractNumId w:val="29"/>
  </w:num>
  <w:num w:numId="38">
    <w:abstractNumId w:val="12"/>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53"/>
    <w:rsid w:val="00000A6C"/>
    <w:rsid w:val="00001779"/>
    <w:rsid w:val="00035099"/>
    <w:rsid w:val="000B49F4"/>
    <w:rsid w:val="000E7D5D"/>
    <w:rsid w:val="00141FC2"/>
    <w:rsid w:val="001D2709"/>
    <w:rsid w:val="001D4936"/>
    <w:rsid w:val="00271031"/>
    <w:rsid w:val="0028423A"/>
    <w:rsid w:val="002F74D7"/>
    <w:rsid w:val="00355CCC"/>
    <w:rsid w:val="003719DA"/>
    <w:rsid w:val="00453772"/>
    <w:rsid w:val="004A4E5F"/>
    <w:rsid w:val="004A730A"/>
    <w:rsid w:val="004F0E24"/>
    <w:rsid w:val="00587D61"/>
    <w:rsid w:val="005A2102"/>
    <w:rsid w:val="005D0710"/>
    <w:rsid w:val="005F67AF"/>
    <w:rsid w:val="006B4AF4"/>
    <w:rsid w:val="006B603F"/>
    <w:rsid w:val="006E4337"/>
    <w:rsid w:val="00713CA4"/>
    <w:rsid w:val="007212BE"/>
    <w:rsid w:val="00750247"/>
    <w:rsid w:val="00751A19"/>
    <w:rsid w:val="0077601E"/>
    <w:rsid w:val="007956AC"/>
    <w:rsid w:val="007B4A24"/>
    <w:rsid w:val="007B5655"/>
    <w:rsid w:val="007F7EC2"/>
    <w:rsid w:val="008110D9"/>
    <w:rsid w:val="00820137"/>
    <w:rsid w:val="008703B8"/>
    <w:rsid w:val="008A3450"/>
    <w:rsid w:val="00921C1F"/>
    <w:rsid w:val="00950E88"/>
    <w:rsid w:val="0097170A"/>
    <w:rsid w:val="009C1135"/>
    <w:rsid w:val="00A047F1"/>
    <w:rsid w:val="00A46154"/>
    <w:rsid w:val="00A63945"/>
    <w:rsid w:val="00A65BD0"/>
    <w:rsid w:val="00AA40F7"/>
    <w:rsid w:val="00AB33FB"/>
    <w:rsid w:val="00AE7D6E"/>
    <w:rsid w:val="00B04F73"/>
    <w:rsid w:val="00B528A4"/>
    <w:rsid w:val="00B70984"/>
    <w:rsid w:val="00BE4227"/>
    <w:rsid w:val="00C01C3A"/>
    <w:rsid w:val="00CD2C9B"/>
    <w:rsid w:val="00D86F59"/>
    <w:rsid w:val="00E225D6"/>
    <w:rsid w:val="00E60853"/>
    <w:rsid w:val="00E85195"/>
    <w:rsid w:val="00E97464"/>
    <w:rsid w:val="00EB0EE0"/>
    <w:rsid w:val="00EC190A"/>
    <w:rsid w:val="00ED7447"/>
    <w:rsid w:val="00EE1DE3"/>
    <w:rsid w:val="00F56156"/>
    <w:rsid w:val="00F93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B852FD"/>
  <w15:chartTrackingRefBased/>
  <w15:docId w15:val="{92C3C1E6-2491-4B93-B1B8-8336D5DD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853"/>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E60853"/>
    <w:pPr>
      <w:keepNext/>
      <w:spacing w:before="240" w:after="60"/>
      <w:outlineLvl w:val="0"/>
    </w:pPr>
    <w:rPr>
      <w:b/>
      <w:kern w:val="28"/>
      <w:sz w:val="28"/>
    </w:rPr>
  </w:style>
  <w:style w:type="paragraph" w:styleId="Ttulo2">
    <w:name w:val="heading 2"/>
    <w:basedOn w:val="Normal"/>
    <w:next w:val="Normal"/>
    <w:link w:val="Ttulo2Char"/>
    <w:qFormat/>
    <w:rsid w:val="00E60853"/>
    <w:pPr>
      <w:keepNext/>
      <w:spacing w:before="240" w:after="60"/>
      <w:outlineLvl w:val="1"/>
    </w:pPr>
    <w:rPr>
      <w:b/>
      <w:i/>
    </w:rPr>
  </w:style>
  <w:style w:type="paragraph" w:styleId="Ttulo3">
    <w:name w:val="heading 3"/>
    <w:basedOn w:val="Normal"/>
    <w:next w:val="Normal"/>
    <w:link w:val="Ttulo3Char"/>
    <w:qFormat/>
    <w:rsid w:val="00E60853"/>
    <w:pPr>
      <w:keepNext/>
      <w:spacing w:before="240" w:after="60"/>
      <w:outlineLvl w:val="2"/>
    </w:pPr>
    <w:rPr>
      <w:b/>
    </w:rPr>
  </w:style>
  <w:style w:type="paragraph" w:styleId="Ttulo4">
    <w:name w:val="heading 4"/>
    <w:basedOn w:val="Normal"/>
    <w:next w:val="Normal"/>
    <w:link w:val="Ttulo4Char"/>
    <w:qFormat/>
    <w:rsid w:val="00E60853"/>
    <w:pPr>
      <w:keepNext/>
      <w:spacing w:before="240" w:after="60"/>
      <w:outlineLvl w:val="3"/>
    </w:pPr>
    <w:rPr>
      <w:b/>
      <w:i/>
    </w:rPr>
  </w:style>
  <w:style w:type="paragraph" w:styleId="Ttulo5">
    <w:name w:val="heading 5"/>
    <w:basedOn w:val="Normal"/>
    <w:next w:val="Normal"/>
    <w:link w:val="Ttulo5Char"/>
    <w:qFormat/>
    <w:rsid w:val="00E60853"/>
    <w:pPr>
      <w:spacing w:before="240" w:after="60"/>
      <w:outlineLvl w:val="4"/>
    </w:pPr>
    <w:rPr>
      <w:sz w:val="22"/>
    </w:rPr>
  </w:style>
  <w:style w:type="paragraph" w:styleId="Ttulo6">
    <w:name w:val="heading 6"/>
    <w:basedOn w:val="Normal"/>
    <w:next w:val="Normal"/>
    <w:link w:val="Ttulo6Char"/>
    <w:qFormat/>
    <w:rsid w:val="00E60853"/>
    <w:pPr>
      <w:spacing w:before="240" w:after="60"/>
      <w:outlineLvl w:val="5"/>
    </w:pPr>
    <w:rPr>
      <w:i/>
      <w:sz w:val="22"/>
    </w:rPr>
  </w:style>
  <w:style w:type="paragraph" w:styleId="Ttulo7">
    <w:name w:val="heading 7"/>
    <w:basedOn w:val="Normal"/>
    <w:next w:val="Normal"/>
    <w:link w:val="Ttulo7Char"/>
    <w:qFormat/>
    <w:rsid w:val="00E60853"/>
    <w:pPr>
      <w:keepNext/>
      <w:jc w:val="both"/>
      <w:outlineLvl w:val="6"/>
    </w:pPr>
    <w:rPr>
      <w:b/>
    </w:rPr>
  </w:style>
  <w:style w:type="paragraph" w:styleId="Ttulo8">
    <w:name w:val="heading 8"/>
    <w:basedOn w:val="Normal"/>
    <w:next w:val="Normal"/>
    <w:link w:val="Ttulo8Char"/>
    <w:qFormat/>
    <w:rsid w:val="00E60853"/>
    <w:pPr>
      <w:keepNext/>
      <w:jc w:val="center"/>
      <w:outlineLvl w:val="7"/>
    </w:pPr>
    <w:rPr>
      <w:b/>
    </w:rPr>
  </w:style>
  <w:style w:type="paragraph" w:styleId="Ttulo9">
    <w:name w:val="heading 9"/>
    <w:basedOn w:val="Normal"/>
    <w:next w:val="Normal"/>
    <w:link w:val="Ttulo9Char"/>
    <w:qFormat/>
    <w:rsid w:val="00E60853"/>
    <w:pPr>
      <w:keepNext/>
      <w:jc w:val="center"/>
      <w:outlineLvl w:val="8"/>
    </w:pPr>
    <w:rPr>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0853"/>
    <w:rPr>
      <w:rFonts w:ascii="Times New Roman" w:eastAsia="Times New Roman" w:hAnsi="Times New Roman" w:cs="Times New Roman"/>
      <w:b/>
      <w:kern w:val="28"/>
      <w:sz w:val="28"/>
      <w:szCs w:val="20"/>
      <w:lang w:eastAsia="pt-BR"/>
    </w:rPr>
  </w:style>
  <w:style w:type="character" w:customStyle="1" w:styleId="Ttulo2Char">
    <w:name w:val="Título 2 Char"/>
    <w:basedOn w:val="Fontepargpadro"/>
    <w:link w:val="Ttulo2"/>
    <w:rsid w:val="00E60853"/>
    <w:rPr>
      <w:rFonts w:ascii="Times New Roman" w:eastAsia="Times New Roman" w:hAnsi="Times New Roman" w:cs="Times New Roman"/>
      <w:b/>
      <w:i/>
      <w:sz w:val="24"/>
      <w:szCs w:val="20"/>
      <w:lang w:eastAsia="pt-BR"/>
    </w:rPr>
  </w:style>
  <w:style w:type="character" w:customStyle="1" w:styleId="Ttulo3Char">
    <w:name w:val="Título 3 Char"/>
    <w:basedOn w:val="Fontepargpadro"/>
    <w:link w:val="Ttulo3"/>
    <w:rsid w:val="00E60853"/>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E60853"/>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rsid w:val="00E60853"/>
    <w:rPr>
      <w:rFonts w:ascii="Times New Roman" w:eastAsia="Times New Roman" w:hAnsi="Times New Roman" w:cs="Times New Roman"/>
      <w:szCs w:val="20"/>
      <w:lang w:eastAsia="pt-BR"/>
    </w:rPr>
  </w:style>
  <w:style w:type="character" w:customStyle="1" w:styleId="Ttulo6Char">
    <w:name w:val="Título 6 Char"/>
    <w:basedOn w:val="Fontepargpadro"/>
    <w:link w:val="Ttulo6"/>
    <w:rsid w:val="00E60853"/>
    <w:rPr>
      <w:rFonts w:ascii="Times New Roman" w:eastAsia="Times New Roman" w:hAnsi="Times New Roman" w:cs="Times New Roman"/>
      <w:i/>
      <w:szCs w:val="20"/>
      <w:lang w:eastAsia="pt-BR"/>
    </w:rPr>
  </w:style>
  <w:style w:type="character" w:customStyle="1" w:styleId="Ttulo7Char">
    <w:name w:val="Título 7 Char"/>
    <w:basedOn w:val="Fontepargpadro"/>
    <w:link w:val="Ttulo7"/>
    <w:rsid w:val="00E60853"/>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rsid w:val="00E6085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E60853"/>
    <w:rPr>
      <w:rFonts w:ascii="Times New Roman" w:eastAsia="Times New Roman" w:hAnsi="Times New Roman" w:cs="Times New Roman"/>
      <w:b/>
      <w:snapToGrid w:val="0"/>
      <w:color w:val="000000"/>
      <w:sz w:val="20"/>
      <w:szCs w:val="20"/>
      <w:lang w:eastAsia="pt-BR"/>
    </w:rPr>
  </w:style>
  <w:style w:type="paragraph" w:styleId="Rodap">
    <w:name w:val="footer"/>
    <w:basedOn w:val="Normal"/>
    <w:link w:val="RodapChar"/>
    <w:rsid w:val="00E60853"/>
    <w:pPr>
      <w:tabs>
        <w:tab w:val="center" w:pos="4419"/>
        <w:tab w:val="right" w:pos="8838"/>
      </w:tabs>
    </w:pPr>
  </w:style>
  <w:style w:type="character" w:customStyle="1" w:styleId="RodapChar">
    <w:name w:val="Rodapé Char"/>
    <w:basedOn w:val="Fontepargpadro"/>
    <w:link w:val="Rodap"/>
    <w:rsid w:val="00E60853"/>
    <w:rPr>
      <w:rFonts w:ascii="Times New Roman" w:eastAsia="Times New Roman" w:hAnsi="Times New Roman" w:cs="Times New Roman"/>
      <w:sz w:val="24"/>
      <w:szCs w:val="20"/>
      <w:lang w:eastAsia="pt-BR"/>
    </w:rPr>
  </w:style>
  <w:style w:type="character" w:styleId="Nmerodepgina">
    <w:name w:val="page number"/>
    <w:basedOn w:val="Fontepargpadro"/>
    <w:rsid w:val="00E60853"/>
  </w:style>
  <w:style w:type="paragraph" w:styleId="Lista2">
    <w:name w:val="List 2"/>
    <w:basedOn w:val="Normal"/>
    <w:rsid w:val="00E60853"/>
    <w:pPr>
      <w:ind w:left="566" w:hanging="283"/>
    </w:pPr>
  </w:style>
  <w:style w:type="paragraph" w:styleId="Lista3">
    <w:name w:val="List 3"/>
    <w:basedOn w:val="Normal"/>
    <w:rsid w:val="00E60853"/>
    <w:pPr>
      <w:ind w:left="849" w:hanging="283"/>
    </w:pPr>
  </w:style>
  <w:style w:type="paragraph" w:styleId="Listadecontinuao2">
    <w:name w:val="List Continue 2"/>
    <w:basedOn w:val="Normal"/>
    <w:rsid w:val="00E60853"/>
    <w:pPr>
      <w:spacing w:after="120"/>
      <w:ind w:left="566"/>
    </w:pPr>
  </w:style>
  <w:style w:type="paragraph" w:styleId="Listadecontinuao3">
    <w:name w:val="List Continue 3"/>
    <w:basedOn w:val="Normal"/>
    <w:rsid w:val="00E60853"/>
    <w:pPr>
      <w:spacing w:after="120"/>
      <w:ind w:left="849"/>
    </w:pPr>
  </w:style>
  <w:style w:type="paragraph" w:styleId="Corpodetexto">
    <w:name w:val="Body Text"/>
    <w:basedOn w:val="Normal"/>
    <w:link w:val="CorpodetextoChar"/>
    <w:rsid w:val="00E60853"/>
    <w:pPr>
      <w:spacing w:after="120"/>
    </w:pPr>
  </w:style>
  <w:style w:type="character" w:customStyle="1" w:styleId="CorpodetextoChar">
    <w:name w:val="Corpo de texto Char"/>
    <w:basedOn w:val="Fontepargpadro"/>
    <w:link w:val="Corpodetexto"/>
    <w:rsid w:val="00E60853"/>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E60853"/>
    <w:pPr>
      <w:spacing w:after="120"/>
      <w:ind w:left="283"/>
    </w:pPr>
  </w:style>
  <w:style w:type="character" w:customStyle="1" w:styleId="RecuodecorpodetextoChar">
    <w:name w:val="Recuo de corpo de texto Char"/>
    <w:basedOn w:val="Fontepargpadro"/>
    <w:link w:val="Recuodecorpodetexto"/>
    <w:rsid w:val="00E60853"/>
    <w:rPr>
      <w:rFonts w:ascii="Times New Roman" w:eastAsia="Times New Roman" w:hAnsi="Times New Roman" w:cs="Times New Roman"/>
      <w:sz w:val="24"/>
      <w:szCs w:val="20"/>
      <w:lang w:eastAsia="pt-BR"/>
    </w:rPr>
  </w:style>
  <w:style w:type="paragraph" w:styleId="Corpodetexto3">
    <w:name w:val="Body Text 3"/>
    <w:basedOn w:val="Recuodecorpodetexto"/>
    <w:link w:val="Corpodetexto3Char"/>
    <w:rsid w:val="00E60853"/>
  </w:style>
  <w:style w:type="character" w:customStyle="1" w:styleId="Corpodetexto3Char">
    <w:name w:val="Corpo de texto 3 Char"/>
    <w:basedOn w:val="Fontepargpadro"/>
    <w:link w:val="Corpodetexto3"/>
    <w:rsid w:val="00E60853"/>
    <w:rPr>
      <w:rFonts w:ascii="Times New Roman" w:eastAsia="Times New Roman" w:hAnsi="Times New Roman" w:cs="Times New Roman"/>
      <w:sz w:val="24"/>
      <w:szCs w:val="20"/>
      <w:lang w:eastAsia="pt-BR"/>
    </w:rPr>
  </w:style>
  <w:style w:type="paragraph" w:customStyle="1" w:styleId="Corpodetexto4">
    <w:name w:val="Corpo de texto 4"/>
    <w:basedOn w:val="Recuodecorpodetexto"/>
    <w:rsid w:val="00E60853"/>
  </w:style>
  <w:style w:type="paragraph" w:styleId="Lista">
    <w:name w:val="List"/>
    <w:basedOn w:val="Normal"/>
    <w:rsid w:val="00E60853"/>
    <w:pPr>
      <w:ind w:left="283" w:hanging="283"/>
    </w:pPr>
  </w:style>
  <w:style w:type="paragraph" w:styleId="Cabealho">
    <w:name w:val="header"/>
    <w:basedOn w:val="Normal"/>
    <w:link w:val="CabealhoChar"/>
    <w:uiPriority w:val="99"/>
    <w:rsid w:val="00E60853"/>
    <w:pPr>
      <w:tabs>
        <w:tab w:val="center" w:pos="4419"/>
        <w:tab w:val="right" w:pos="8838"/>
      </w:tabs>
    </w:pPr>
  </w:style>
  <w:style w:type="character" w:customStyle="1" w:styleId="CabealhoChar">
    <w:name w:val="Cabeçalho Char"/>
    <w:basedOn w:val="Fontepargpadro"/>
    <w:link w:val="Cabealho"/>
    <w:uiPriority w:val="99"/>
    <w:rsid w:val="00E60853"/>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E60853"/>
    <w:pPr>
      <w:ind w:left="3600"/>
      <w:jc w:val="both"/>
    </w:pPr>
    <w:rPr>
      <w:rFonts w:ascii="Arial Narrow" w:hAnsi="Arial Narrow"/>
      <w:b/>
      <w:sz w:val="28"/>
    </w:rPr>
  </w:style>
  <w:style w:type="character" w:customStyle="1" w:styleId="Recuodecorpodetexto2Char">
    <w:name w:val="Recuo de corpo de texto 2 Char"/>
    <w:basedOn w:val="Fontepargpadro"/>
    <w:link w:val="Recuodecorpodetexto2"/>
    <w:rsid w:val="00E60853"/>
    <w:rPr>
      <w:rFonts w:ascii="Arial Narrow" w:eastAsia="Times New Roman" w:hAnsi="Arial Narrow" w:cs="Times New Roman"/>
      <w:b/>
      <w:sz w:val="28"/>
      <w:szCs w:val="20"/>
      <w:lang w:eastAsia="pt-BR"/>
    </w:rPr>
  </w:style>
  <w:style w:type="paragraph" w:styleId="Recuodecorpodetexto3">
    <w:name w:val="Body Text Indent 3"/>
    <w:basedOn w:val="Normal"/>
    <w:link w:val="Recuodecorpodetexto3Char"/>
    <w:rsid w:val="00E60853"/>
    <w:pPr>
      <w:ind w:firstLine="1440"/>
      <w:jc w:val="both"/>
    </w:pPr>
  </w:style>
  <w:style w:type="character" w:customStyle="1" w:styleId="Recuodecorpodetexto3Char">
    <w:name w:val="Recuo de corpo de texto 3 Char"/>
    <w:basedOn w:val="Fontepargpadro"/>
    <w:link w:val="Recuodecorpodetexto3"/>
    <w:rsid w:val="00E60853"/>
    <w:rPr>
      <w:rFonts w:ascii="Times New Roman" w:eastAsia="Times New Roman" w:hAnsi="Times New Roman" w:cs="Times New Roman"/>
      <w:sz w:val="24"/>
      <w:szCs w:val="20"/>
      <w:lang w:eastAsia="pt-BR"/>
    </w:rPr>
  </w:style>
  <w:style w:type="paragraph" w:styleId="TextosemFormatao">
    <w:name w:val="Plain Text"/>
    <w:basedOn w:val="Normal"/>
    <w:link w:val="TextosemFormataoChar"/>
    <w:rsid w:val="00E60853"/>
    <w:pPr>
      <w:widowControl w:val="0"/>
    </w:pPr>
    <w:rPr>
      <w:rFonts w:ascii="Courier New" w:hAnsi="Courier New"/>
      <w:sz w:val="20"/>
    </w:rPr>
  </w:style>
  <w:style w:type="character" w:customStyle="1" w:styleId="TextosemFormataoChar">
    <w:name w:val="Texto sem Formatação Char"/>
    <w:basedOn w:val="Fontepargpadro"/>
    <w:link w:val="TextosemFormatao"/>
    <w:rsid w:val="00E60853"/>
    <w:rPr>
      <w:rFonts w:ascii="Courier New" w:eastAsia="Times New Roman" w:hAnsi="Courier New" w:cs="Times New Roman"/>
      <w:sz w:val="20"/>
      <w:szCs w:val="20"/>
      <w:lang w:eastAsia="pt-BR"/>
    </w:rPr>
  </w:style>
  <w:style w:type="paragraph" w:styleId="Corpodetexto2">
    <w:name w:val="Body Text 2"/>
    <w:basedOn w:val="Normal"/>
    <w:link w:val="Corpodetexto2Char"/>
    <w:rsid w:val="00E60853"/>
    <w:pPr>
      <w:jc w:val="both"/>
    </w:pPr>
    <w:rPr>
      <w:b/>
      <w:bCs/>
      <w:i/>
      <w:sz w:val="28"/>
    </w:rPr>
  </w:style>
  <w:style w:type="character" w:customStyle="1" w:styleId="Corpodetexto2Char">
    <w:name w:val="Corpo de texto 2 Char"/>
    <w:basedOn w:val="Fontepargpadro"/>
    <w:link w:val="Corpodetexto2"/>
    <w:rsid w:val="00E60853"/>
    <w:rPr>
      <w:rFonts w:ascii="Times New Roman" w:eastAsia="Times New Roman" w:hAnsi="Times New Roman" w:cs="Times New Roman"/>
      <w:b/>
      <w:bCs/>
      <w:i/>
      <w:sz w:val="28"/>
      <w:szCs w:val="20"/>
      <w:lang w:eastAsia="pt-BR"/>
    </w:rPr>
  </w:style>
  <w:style w:type="paragraph" w:styleId="Ttulo">
    <w:name w:val="Title"/>
    <w:basedOn w:val="Normal"/>
    <w:link w:val="TtuloChar"/>
    <w:qFormat/>
    <w:rsid w:val="00E60853"/>
    <w:pPr>
      <w:jc w:val="center"/>
    </w:pPr>
    <w:rPr>
      <w:b/>
      <w:sz w:val="28"/>
    </w:rPr>
  </w:style>
  <w:style w:type="character" w:customStyle="1" w:styleId="TtuloChar">
    <w:name w:val="Título Char"/>
    <w:basedOn w:val="Fontepargpadro"/>
    <w:link w:val="Ttulo"/>
    <w:rsid w:val="00E60853"/>
    <w:rPr>
      <w:rFonts w:ascii="Times New Roman" w:eastAsia="Times New Roman" w:hAnsi="Times New Roman" w:cs="Times New Roman"/>
      <w:b/>
      <w:sz w:val="28"/>
      <w:szCs w:val="20"/>
      <w:lang w:eastAsia="pt-BR"/>
    </w:rPr>
  </w:style>
  <w:style w:type="paragraph" w:styleId="PargrafodaLista">
    <w:name w:val="List Paragraph"/>
    <w:basedOn w:val="Normal"/>
    <w:uiPriority w:val="34"/>
    <w:qFormat/>
    <w:rsid w:val="007B4A24"/>
    <w:pPr>
      <w:ind w:left="720"/>
      <w:contextualSpacing/>
    </w:pPr>
  </w:style>
  <w:style w:type="numbering" w:customStyle="1" w:styleId="Semlista1">
    <w:name w:val="Sem lista1"/>
    <w:next w:val="Semlista"/>
    <w:uiPriority w:val="99"/>
    <w:semiHidden/>
    <w:unhideWhenUsed/>
    <w:rsid w:val="006E4337"/>
  </w:style>
  <w:style w:type="paragraph" w:customStyle="1" w:styleId="p5">
    <w:name w:val="p5"/>
    <w:basedOn w:val="Normal"/>
    <w:rsid w:val="006E4337"/>
    <w:pPr>
      <w:widowControl w:val="0"/>
      <w:tabs>
        <w:tab w:val="left" w:pos="1360"/>
      </w:tabs>
      <w:spacing w:line="240" w:lineRule="atLeast"/>
      <w:ind w:left="1440" w:firstLine="1296"/>
    </w:pPr>
    <w:rPr>
      <w:snapToGrid w:val="0"/>
    </w:rPr>
  </w:style>
  <w:style w:type="paragraph" w:customStyle="1" w:styleId="p6">
    <w:name w:val="p6"/>
    <w:basedOn w:val="Normal"/>
    <w:rsid w:val="006E4337"/>
    <w:pPr>
      <w:widowControl w:val="0"/>
      <w:tabs>
        <w:tab w:val="left" w:pos="1680"/>
      </w:tabs>
      <w:spacing w:line="240" w:lineRule="atLeast"/>
      <w:ind w:left="240"/>
    </w:pPr>
    <w:rPr>
      <w:snapToGrid w:val="0"/>
    </w:rPr>
  </w:style>
  <w:style w:type="paragraph" w:customStyle="1" w:styleId="p7">
    <w:name w:val="p7"/>
    <w:basedOn w:val="Normal"/>
    <w:rsid w:val="006E4337"/>
    <w:pPr>
      <w:widowControl w:val="0"/>
      <w:tabs>
        <w:tab w:val="left" w:pos="1360"/>
      </w:tabs>
      <w:spacing w:line="240" w:lineRule="atLeast"/>
      <w:ind w:left="288" w:hanging="432"/>
    </w:pPr>
    <w:rPr>
      <w:snapToGrid w:val="0"/>
    </w:rPr>
  </w:style>
  <w:style w:type="paragraph" w:customStyle="1" w:styleId="Paragrafo">
    <w:name w:val="Paragrafo"/>
    <w:basedOn w:val="Normal"/>
    <w:rsid w:val="006E4337"/>
    <w:pPr>
      <w:ind w:firstLine="1350"/>
      <w:jc w:val="both"/>
    </w:pPr>
    <w:rPr>
      <w:lang w:val="pt-PT"/>
    </w:rPr>
  </w:style>
  <w:style w:type="paragraph" w:styleId="Textodebalo">
    <w:name w:val="Balloon Text"/>
    <w:basedOn w:val="Normal"/>
    <w:link w:val="TextodebaloChar"/>
    <w:semiHidden/>
    <w:rsid w:val="006E4337"/>
    <w:rPr>
      <w:rFonts w:ascii="Tahoma" w:hAnsi="Tahoma" w:cs="Tahoma"/>
      <w:sz w:val="16"/>
      <w:szCs w:val="16"/>
    </w:rPr>
  </w:style>
  <w:style w:type="character" w:customStyle="1" w:styleId="TextodebaloChar">
    <w:name w:val="Texto de balão Char"/>
    <w:basedOn w:val="Fontepargpadro"/>
    <w:link w:val="Textodebalo"/>
    <w:semiHidden/>
    <w:rsid w:val="006E4337"/>
    <w:rPr>
      <w:rFonts w:ascii="Tahoma" w:eastAsia="Times New Roman" w:hAnsi="Tahoma" w:cs="Tahoma"/>
      <w:sz w:val="16"/>
      <w:szCs w:val="16"/>
      <w:lang w:eastAsia="pt-BR"/>
    </w:rPr>
  </w:style>
  <w:style w:type="paragraph" w:styleId="Textodenotadefim">
    <w:name w:val="endnote text"/>
    <w:basedOn w:val="Normal"/>
    <w:link w:val="TextodenotadefimChar"/>
    <w:rsid w:val="006E4337"/>
    <w:rPr>
      <w:sz w:val="20"/>
    </w:rPr>
  </w:style>
  <w:style w:type="character" w:customStyle="1" w:styleId="TextodenotadefimChar">
    <w:name w:val="Texto de nota de fim Char"/>
    <w:basedOn w:val="Fontepargpadro"/>
    <w:link w:val="Textodenotadefim"/>
    <w:rsid w:val="006E4337"/>
    <w:rPr>
      <w:rFonts w:ascii="Times New Roman" w:eastAsia="Times New Roman" w:hAnsi="Times New Roman" w:cs="Times New Roman"/>
      <w:sz w:val="20"/>
      <w:szCs w:val="20"/>
      <w:lang w:eastAsia="pt-BR"/>
    </w:rPr>
  </w:style>
  <w:style w:type="character" w:styleId="Refdenotadefim">
    <w:name w:val="endnote reference"/>
    <w:uiPriority w:val="99"/>
    <w:rsid w:val="006E4337"/>
    <w:rPr>
      <w:vertAlign w:val="superscript"/>
    </w:rPr>
  </w:style>
  <w:style w:type="paragraph" w:styleId="Textodenotaderodap">
    <w:name w:val="footnote text"/>
    <w:basedOn w:val="Normal"/>
    <w:link w:val="TextodenotaderodapChar"/>
    <w:uiPriority w:val="99"/>
    <w:unhideWhenUsed/>
    <w:rsid w:val="006E4337"/>
    <w:rPr>
      <w:rFonts w:ascii="Calibri" w:eastAsia="Calibri" w:hAnsi="Calibri"/>
      <w:sz w:val="20"/>
      <w:lang w:val="x-none" w:eastAsia="en-US"/>
    </w:rPr>
  </w:style>
  <w:style w:type="character" w:customStyle="1" w:styleId="TextodenotaderodapChar">
    <w:name w:val="Texto de nota de rodapé Char"/>
    <w:basedOn w:val="Fontepargpadro"/>
    <w:link w:val="Textodenotaderodap"/>
    <w:uiPriority w:val="99"/>
    <w:rsid w:val="006E4337"/>
    <w:rPr>
      <w:rFonts w:ascii="Calibri" w:eastAsia="Calibri" w:hAnsi="Calibri" w:cs="Times New Roman"/>
      <w:sz w:val="20"/>
      <w:szCs w:val="20"/>
      <w:lang w:val="x-none"/>
    </w:rPr>
  </w:style>
  <w:style w:type="character" w:styleId="Refdenotaderodap">
    <w:name w:val="footnote reference"/>
    <w:uiPriority w:val="99"/>
    <w:unhideWhenUsed/>
    <w:rsid w:val="006E4337"/>
    <w:rPr>
      <w:vertAlign w:val="superscript"/>
    </w:rPr>
  </w:style>
  <w:style w:type="table" w:styleId="Tabelacomgrade">
    <w:name w:val="Table Grid"/>
    <w:basedOn w:val="Tabelanormal"/>
    <w:rsid w:val="006E433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qFormat/>
    <w:rsid w:val="006E4337"/>
    <w:rPr>
      <w:rFonts w:ascii="Times New Roman" w:hAnsi="Times New Roman"/>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623">
      <w:bodyDiv w:val="1"/>
      <w:marLeft w:val="0"/>
      <w:marRight w:val="0"/>
      <w:marTop w:val="0"/>
      <w:marBottom w:val="0"/>
      <w:divBdr>
        <w:top w:val="none" w:sz="0" w:space="0" w:color="auto"/>
        <w:left w:val="none" w:sz="0" w:space="0" w:color="auto"/>
        <w:bottom w:val="none" w:sz="0" w:space="0" w:color="auto"/>
        <w:right w:val="none" w:sz="0" w:space="0" w:color="auto"/>
      </w:divBdr>
    </w:div>
    <w:div w:id="246691095">
      <w:bodyDiv w:val="1"/>
      <w:marLeft w:val="0"/>
      <w:marRight w:val="0"/>
      <w:marTop w:val="0"/>
      <w:marBottom w:val="0"/>
      <w:divBdr>
        <w:top w:val="none" w:sz="0" w:space="0" w:color="auto"/>
        <w:left w:val="none" w:sz="0" w:space="0" w:color="auto"/>
        <w:bottom w:val="none" w:sz="0" w:space="0" w:color="auto"/>
        <w:right w:val="none" w:sz="0" w:space="0" w:color="auto"/>
      </w:divBdr>
    </w:div>
    <w:div w:id="469522890">
      <w:bodyDiv w:val="1"/>
      <w:marLeft w:val="0"/>
      <w:marRight w:val="0"/>
      <w:marTop w:val="0"/>
      <w:marBottom w:val="0"/>
      <w:divBdr>
        <w:top w:val="none" w:sz="0" w:space="0" w:color="auto"/>
        <w:left w:val="none" w:sz="0" w:space="0" w:color="auto"/>
        <w:bottom w:val="none" w:sz="0" w:space="0" w:color="auto"/>
        <w:right w:val="none" w:sz="0" w:space="0" w:color="auto"/>
      </w:divBdr>
    </w:div>
    <w:div w:id="515922791">
      <w:bodyDiv w:val="1"/>
      <w:marLeft w:val="0"/>
      <w:marRight w:val="0"/>
      <w:marTop w:val="0"/>
      <w:marBottom w:val="0"/>
      <w:divBdr>
        <w:top w:val="none" w:sz="0" w:space="0" w:color="auto"/>
        <w:left w:val="none" w:sz="0" w:space="0" w:color="auto"/>
        <w:bottom w:val="none" w:sz="0" w:space="0" w:color="auto"/>
        <w:right w:val="none" w:sz="0" w:space="0" w:color="auto"/>
      </w:divBdr>
    </w:div>
    <w:div w:id="587231890">
      <w:bodyDiv w:val="1"/>
      <w:marLeft w:val="0"/>
      <w:marRight w:val="0"/>
      <w:marTop w:val="0"/>
      <w:marBottom w:val="0"/>
      <w:divBdr>
        <w:top w:val="none" w:sz="0" w:space="0" w:color="auto"/>
        <w:left w:val="none" w:sz="0" w:space="0" w:color="auto"/>
        <w:bottom w:val="none" w:sz="0" w:space="0" w:color="auto"/>
        <w:right w:val="none" w:sz="0" w:space="0" w:color="auto"/>
      </w:divBdr>
    </w:div>
    <w:div w:id="1143502341">
      <w:bodyDiv w:val="1"/>
      <w:marLeft w:val="0"/>
      <w:marRight w:val="0"/>
      <w:marTop w:val="0"/>
      <w:marBottom w:val="0"/>
      <w:divBdr>
        <w:top w:val="none" w:sz="0" w:space="0" w:color="auto"/>
        <w:left w:val="none" w:sz="0" w:space="0" w:color="auto"/>
        <w:bottom w:val="none" w:sz="0" w:space="0" w:color="auto"/>
        <w:right w:val="none" w:sz="0" w:space="0" w:color="auto"/>
      </w:divBdr>
    </w:div>
    <w:div w:id="1613852722">
      <w:bodyDiv w:val="1"/>
      <w:marLeft w:val="0"/>
      <w:marRight w:val="0"/>
      <w:marTop w:val="0"/>
      <w:marBottom w:val="0"/>
      <w:divBdr>
        <w:top w:val="none" w:sz="0" w:space="0" w:color="auto"/>
        <w:left w:val="none" w:sz="0" w:space="0" w:color="auto"/>
        <w:bottom w:val="none" w:sz="0" w:space="0" w:color="auto"/>
        <w:right w:val="none" w:sz="0" w:space="0" w:color="auto"/>
      </w:divBdr>
    </w:div>
    <w:div w:id="1669168324">
      <w:bodyDiv w:val="1"/>
      <w:marLeft w:val="0"/>
      <w:marRight w:val="0"/>
      <w:marTop w:val="0"/>
      <w:marBottom w:val="0"/>
      <w:divBdr>
        <w:top w:val="none" w:sz="0" w:space="0" w:color="auto"/>
        <w:left w:val="none" w:sz="0" w:space="0" w:color="auto"/>
        <w:bottom w:val="none" w:sz="0" w:space="0" w:color="auto"/>
        <w:right w:val="none" w:sz="0" w:space="0" w:color="auto"/>
      </w:divBdr>
    </w:div>
    <w:div w:id="1773352724">
      <w:bodyDiv w:val="1"/>
      <w:marLeft w:val="0"/>
      <w:marRight w:val="0"/>
      <w:marTop w:val="0"/>
      <w:marBottom w:val="0"/>
      <w:divBdr>
        <w:top w:val="none" w:sz="0" w:space="0" w:color="auto"/>
        <w:left w:val="none" w:sz="0" w:space="0" w:color="auto"/>
        <w:bottom w:val="none" w:sz="0" w:space="0" w:color="auto"/>
        <w:right w:val="none" w:sz="0" w:space="0" w:color="auto"/>
      </w:divBdr>
    </w:div>
    <w:div w:id="191647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6F3A8-44D3-48F4-B4CC-7046859D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123</Pages>
  <Words>57863</Words>
  <Characters>312464</Characters>
  <Application>Microsoft Office Word</Application>
  <DocSecurity>0</DocSecurity>
  <Lines>2603</Lines>
  <Paragraphs>739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2024-10-03T14:27:00Z</dcterms:created>
  <dcterms:modified xsi:type="dcterms:W3CDTF">2024-10-04T13:59:00Z</dcterms:modified>
</cp:coreProperties>
</file>